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  <w:bookmarkStart w:id="0" w:name="_GoBack"/>
      <w:bookmarkEnd w:id="0"/>
      <w:r w:rsidRPr="009E0F14">
        <w:rPr>
          <w:rFonts w:ascii="Arial" w:hAnsi="Arial" w:cs="Arial"/>
          <w:sz w:val="22"/>
          <w:szCs w:val="22"/>
          <w:lang w:val="es-MX"/>
        </w:rPr>
        <w:t xml:space="preserve">Bogotá, D. C., </w:t>
      </w:r>
      <w:r w:rsidR="00B70255">
        <w:rPr>
          <w:rFonts w:ascii="Arial" w:hAnsi="Arial" w:cs="Arial"/>
          <w:sz w:val="22"/>
          <w:szCs w:val="22"/>
          <w:lang w:val="es-MX"/>
        </w:rPr>
        <w:t>15 de noviembre de 2019</w:t>
      </w:r>
    </w:p>
    <w:p w:rsidR="009E4411" w:rsidRPr="009E0F14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9E4411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895199" w:rsidRPr="009E0F14" w:rsidRDefault="00895199" w:rsidP="009E4411">
      <w:pPr>
        <w:rPr>
          <w:rFonts w:ascii="Arial" w:hAnsi="Arial" w:cs="Arial"/>
          <w:sz w:val="22"/>
          <w:szCs w:val="22"/>
          <w:lang w:val="es-MX"/>
        </w:rPr>
      </w:pPr>
    </w:p>
    <w:p w:rsidR="009E4411" w:rsidRPr="009E0F14" w:rsidRDefault="009E4411" w:rsidP="009E4411">
      <w:pPr>
        <w:pStyle w:val="Ttulo5"/>
        <w:jc w:val="center"/>
        <w:rPr>
          <w:rFonts w:ascii="Arial" w:hAnsi="Arial" w:cs="Arial"/>
          <w:b/>
          <w:bCs/>
          <w:i/>
          <w:iCs/>
          <w:kern w:val="60"/>
          <w:sz w:val="40"/>
          <w:szCs w:val="40"/>
        </w:rPr>
      </w:pPr>
      <w:r w:rsidRPr="009E0F14">
        <w:rPr>
          <w:rFonts w:ascii="Arial" w:hAnsi="Arial" w:cs="Arial"/>
          <w:b/>
          <w:bCs/>
          <w:i/>
          <w:iCs/>
          <w:kern w:val="60"/>
          <w:sz w:val="40"/>
          <w:szCs w:val="40"/>
        </w:rPr>
        <w:t xml:space="preserve">CIRCULAR No. </w:t>
      </w:r>
      <w:r w:rsidR="00B70255">
        <w:rPr>
          <w:rFonts w:ascii="Arial" w:hAnsi="Arial" w:cs="Arial"/>
          <w:b/>
          <w:bCs/>
          <w:i/>
          <w:iCs/>
          <w:kern w:val="60"/>
          <w:sz w:val="40"/>
          <w:szCs w:val="40"/>
        </w:rPr>
        <w:t>100</w:t>
      </w:r>
    </w:p>
    <w:p w:rsidR="009E4411" w:rsidRPr="009E0F14" w:rsidRDefault="009E4411" w:rsidP="009E4411">
      <w:pPr>
        <w:rPr>
          <w:rFonts w:ascii="Arial" w:hAnsi="Arial" w:cs="Arial"/>
          <w:sz w:val="22"/>
          <w:szCs w:val="22"/>
        </w:rPr>
      </w:pPr>
    </w:p>
    <w:p w:rsidR="009E4411" w:rsidRDefault="009E4411" w:rsidP="009E4411">
      <w:pPr>
        <w:rPr>
          <w:rFonts w:ascii="Arial" w:hAnsi="Arial" w:cs="Arial"/>
          <w:sz w:val="22"/>
          <w:szCs w:val="22"/>
          <w:lang w:val="es-MX"/>
        </w:rPr>
      </w:pPr>
    </w:p>
    <w:p w:rsidR="00895199" w:rsidRPr="009E0F14" w:rsidRDefault="00895199" w:rsidP="009E4411">
      <w:pPr>
        <w:rPr>
          <w:rFonts w:ascii="Arial" w:hAnsi="Arial" w:cs="Arial"/>
          <w:sz w:val="22"/>
          <w:szCs w:val="22"/>
          <w:lang w:val="es-MX"/>
        </w:rPr>
      </w:pPr>
    </w:p>
    <w:p w:rsidR="00540FF3" w:rsidRDefault="009E4411" w:rsidP="004566A1">
      <w:pPr>
        <w:pStyle w:val="Sangradetextonormal"/>
        <w:ind w:left="1410" w:hanging="1410"/>
        <w:jc w:val="both"/>
        <w:rPr>
          <w:rFonts w:ascii="Arial" w:hAnsi="Arial" w:cs="Arial"/>
          <w:b/>
        </w:rPr>
      </w:pPr>
      <w:r w:rsidRPr="009E4411">
        <w:rPr>
          <w:rFonts w:ascii="Arial" w:hAnsi="Arial" w:cs="Arial"/>
          <w:b/>
        </w:rPr>
        <w:t>PARA:</w:t>
      </w:r>
      <w:r w:rsidRPr="009E4411">
        <w:rPr>
          <w:rFonts w:ascii="Arial" w:hAnsi="Arial" w:cs="Arial"/>
          <w:b/>
        </w:rPr>
        <w:tab/>
      </w:r>
      <w:r w:rsidR="00801FC8">
        <w:rPr>
          <w:rFonts w:ascii="Arial" w:hAnsi="Arial" w:cs="Arial"/>
          <w:b/>
        </w:rPr>
        <w:t>EMPRESAS DEL SECTOR ELÉCTRICO</w:t>
      </w:r>
      <w:r w:rsidR="004566A1">
        <w:rPr>
          <w:rFonts w:ascii="Arial" w:hAnsi="Arial" w:cs="Arial"/>
          <w:b/>
        </w:rPr>
        <w:t xml:space="preserve">, GAS NATURAL, COMBUSTIBLES LÍQUIDOS Y TERCEROS </w:t>
      </w:r>
      <w:r w:rsidR="00A37BCF">
        <w:rPr>
          <w:rFonts w:ascii="Arial" w:hAnsi="Arial" w:cs="Arial"/>
          <w:b/>
        </w:rPr>
        <w:t>INTERESADOS</w:t>
      </w:r>
      <w:r w:rsidR="00540FF3">
        <w:rPr>
          <w:rFonts w:ascii="Arial" w:hAnsi="Arial" w:cs="Arial"/>
          <w:b/>
        </w:rPr>
        <w:t xml:space="preserve">  </w:t>
      </w:r>
    </w:p>
    <w:p w:rsidR="009E4411" w:rsidRDefault="009E4411" w:rsidP="009E4411">
      <w:pPr>
        <w:spacing w:line="216" w:lineRule="auto"/>
        <w:ind w:left="1410" w:hanging="1410"/>
        <w:rPr>
          <w:rFonts w:ascii="Arial" w:hAnsi="Arial" w:cs="Arial"/>
          <w:b/>
        </w:rPr>
      </w:pPr>
    </w:p>
    <w:p w:rsidR="009E4411" w:rsidRPr="009E4411" w:rsidRDefault="009E4411" w:rsidP="009E4411">
      <w:pPr>
        <w:pStyle w:val="Sangradetextonormal"/>
        <w:ind w:left="1410" w:hanging="1410"/>
        <w:rPr>
          <w:rFonts w:ascii="Arial" w:hAnsi="Arial" w:cs="Arial"/>
          <w:b/>
        </w:rPr>
      </w:pPr>
      <w:r w:rsidRPr="009E4411">
        <w:rPr>
          <w:rFonts w:ascii="Arial" w:hAnsi="Arial" w:cs="Arial"/>
          <w:b/>
        </w:rPr>
        <w:t>DE:</w:t>
      </w:r>
      <w:r w:rsidRPr="009E4411">
        <w:rPr>
          <w:rFonts w:ascii="Arial" w:hAnsi="Arial" w:cs="Arial"/>
          <w:b/>
        </w:rPr>
        <w:tab/>
        <w:t>DIRECCIÓN EJECUTIVA</w:t>
      </w:r>
    </w:p>
    <w:p w:rsidR="009E4411" w:rsidRDefault="009E4411" w:rsidP="009E4411">
      <w:pPr>
        <w:spacing w:line="216" w:lineRule="auto"/>
        <w:ind w:left="1410" w:hanging="1410"/>
        <w:rPr>
          <w:rFonts w:ascii="Arial" w:hAnsi="Arial" w:cs="Arial"/>
          <w:b/>
        </w:rPr>
      </w:pPr>
    </w:p>
    <w:p w:rsidR="009E4411" w:rsidRPr="009E4411" w:rsidRDefault="009E4411" w:rsidP="00DD3789">
      <w:pPr>
        <w:pStyle w:val="Sangradetextonormal"/>
        <w:ind w:left="1410" w:hanging="1410"/>
        <w:jc w:val="both"/>
        <w:rPr>
          <w:rFonts w:ascii="Arial" w:hAnsi="Arial" w:cs="Arial"/>
          <w:b/>
        </w:rPr>
      </w:pPr>
      <w:r w:rsidRPr="009E4411">
        <w:rPr>
          <w:rFonts w:ascii="Arial" w:hAnsi="Arial" w:cs="Arial"/>
          <w:b/>
        </w:rPr>
        <w:t>ASUNTO:</w:t>
      </w:r>
      <w:r w:rsidRPr="009E4411">
        <w:rPr>
          <w:rFonts w:ascii="Arial" w:hAnsi="Arial" w:cs="Arial"/>
          <w:b/>
        </w:rPr>
        <w:tab/>
      </w:r>
      <w:r w:rsidR="009640C4">
        <w:rPr>
          <w:rFonts w:ascii="Arial" w:hAnsi="Arial" w:cs="Arial"/>
          <w:b/>
        </w:rPr>
        <w:t>DIVULGACIÓN</w:t>
      </w:r>
      <w:r w:rsidR="004566A1">
        <w:rPr>
          <w:rFonts w:ascii="Arial" w:hAnsi="Arial" w:cs="Arial"/>
          <w:b/>
        </w:rPr>
        <w:t xml:space="preserve"> ESTUDIO “REVISIÓN DE LA METODOLOGÍA DE ESTIMACIÓN DE LAS TASAS DE DESCUENTO QUE UTILIZA LA CREG”</w:t>
      </w:r>
      <w:r w:rsidR="009640C4">
        <w:rPr>
          <w:rFonts w:ascii="Arial" w:hAnsi="Arial" w:cs="Arial"/>
          <w:b/>
        </w:rPr>
        <w:t xml:space="preserve"> A CARGO DE ESTUDIOS ENERGÉTICOS CONSULTORES.</w:t>
      </w:r>
    </w:p>
    <w:p w:rsidR="00256325" w:rsidRPr="009640C4" w:rsidRDefault="00256325" w:rsidP="009E4411">
      <w:pPr>
        <w:pStyle w:val="Textoindependiente"/>
        <w:spacing w:after="0" w:line="240" w:lineRule="auto"/>
        <w:ind w:left="1410" w:hanging="1410"/>
        <w:rPr>
          <w:rFonts w:cs="Arial"/>
          <w:sz w:val="22"/>
          <w:szCs w:val="22"/>
          <w:lang w:val="es-ES_tradnl"/>
        </w:rPr>
      </w:pPr>
    </w:p>
    <w:p w:rsidR="0064389A" w:rsidRDefault="0064389A" w:rsidP="009E4411">
      <w:pPr>
        <w:pStyle w:val="Textoindependiente"/>
        <w:spacing w:after="0" w:line="240" w:lineRule="auto"/>
        <w:ind w:left="1410" w:hanging="1410"/>
        <w:rPr>
          <w:rFonts w:cs="Arial"/>
          <w:sz w:val="22"/>
          <w:szCs w:val="22"/>
        </w:rPr>
      </w:pPr>
    </w:p>
    <w:p w:rsidR="00801FC8" w:rsidRPr="00AD273F" w:rsidRDefault="00A37BCF" w:rsidP="0064389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7"/>
        </w:rPr>
        <w:t>La Comisión de Regulación de Energía y Gas</w:t>
      </w:r>
      <w:r w:rsidR="009640C4">
        <w:rPr>
          <w:rFonts w:ascii="Arial" w:hAnsi="Arial" w:cs="Arial"/>
          <w:sz w:val="22"/>
          <w:szCs w:val="27"/>
        </w:rPr>
        <w:t>, como anexo a la presente circular,</w:t>
      </w:r>
      <w:r>
        <w:rPr>
          <w:rFonts w:ascii="Arial" w:hAnsi="Arial" w:cs="Arial"/>
          <w:sz w:val="22"/>
          <w:szCs w:val="27"/>
        </w:rPr>
        <w:t xml:space="preserve"> </w:t>
      </w:r>
      <w:r w:rsidR="009640C4">
        <w:rPr>
          <w:rFonts w:ascii="Arial" w:hAnsi="Arial" w:cs="Arial"/>
          <w:sz w:val="22"/>
          <w:szCs w:val="27"/>
        </w:rPr>
        <w:t>hace público</w:t>
      </w:r>
      <w:r w:rsidR="007D1B1C">
        <w:rPr>
          <w:rFonts w:ascii="Arial" w:hAnsi="Arial" w:cs="Arial"/>
          <w:sz w:val="22"/>
          <w:szCs w:val="27"/>
        </w:rPr>
        <w:t xml:space="preserve"> el estudio </w:t>
      </w:r>
      <w:r w:rsidR="00344F7D">
        <w:rPr>
          <w:rFonts w:ascii="Arial" w:hAnsi="Arial" w:cs="Arial"/>
          <w:sz w:val="22"/>
          <w:szCs w:val="27"/>
        </w:rPr>
        <w:t xml:space="preserve">que se indica en el </w:t>
      </w:r>
      <w:r w:rsidR="009640C4">
        <w:rPr>
          <w:rFonts w:ascii="Arial" w:hAnsi="Arial" w:cs="Arial"/>
          <w:sz w:val="22"/>
          <w:szCs w:val="27"/>
        </w:rPr>
        <w:t xml:space="preserve">asunto de esta circular y el cual </w:t>
      </w:r>
      <w:r w:rsidR="00AD273F">
        <w:rPr>
          <w:rFonts w:ascii="Arial" w:hAnsi="Arial" w:cs="Arial"/>
          <w:sz w:val="22"/>
          <w:szCs w:val="27"/>
        </w:rPr>
        <w:t xml:space="preserve">fue </w:t>
      </w:r>
      <w:r w:rsidR="009640C4">
        <w:rPr>
          <w:rFonts w:ascii="Arial" w:hAnsi="Arial" w:cs="Arial"/>
          <w:sz w:val="22"/>
          <w:szCs w:val="27"/>
        </w:rPr>
        <w:t xml:space="preserve">presentado </w:t>
      </w:r>
      <w:r w:rsidR="00AD273F">
        <w:rPr>
          <w:rFonts w:ascii="Arial" w:hAnsi="Arial" w:cs="Arial"/>
          <w:sz w:val="22"/>
          <w:szCs w:val="27"/>
        </w:rPr>
        <w:t xml:space="preserve">por el consultor </w:t>
      </w:r>
      <w:r w:rsidR="009640C4">
        <w:rPr>
          <w:rFonts w:ascii="Arial" w:hAnsi="Arial" w:cs="Arial"/>
          <w:sz w:val="22"/>
          <w:szCs w:val="27"/>
        </w:rPr>
        <w:t>el 8 de noviembre de 2019 en las instalaciones de la CREG.</w:t>
      </w:r>
    </w:p>
    <w:p w:rsidR="00801FC8" w:rsidRPr="00AD273F" w:rsidRDefault="00801FC8" w:rsidP="0064389A">
      <w:pPr>
        <w:jc w:val="both"/>
        <w:rPr>
          <w:rFonts w:ascii="Arial" w:hAnsi="Arial" w:cs="Arial"/>
          <w:sz w:val="22"/>
          <w:szCs w:val="22"/>
        </w:rPr>
      </w:pPr>
    </w:p>
    <w:p w:rsidR="002D7031" w:rsidRPr="00AD273F" w:rsidRDefault="00AD273F" w:rsidP="00AD273F">
      <w:pPr>
        <w:pStyle w:val="Textoindependiente"/>
        <w:spacing w:after="0" w:line="240" w:lineRule="auto"/>
        <w:rPr>
          <w:rFonts w:eastAsiaTheme="minorEastAsia" w:cs="Arial"/>
          <w:spacing w:val="0"/>
          <w:sz w:val="22"/>
          <w:szCs w:val="22"/>
        </w:rPr>
      </w:pPr>
      <w:r w:rsidRPr="00AD273F">
        <w:rPr>
          <w:rFonts w:eastAsiaTheme="minorEastAsia" w:cs="Arial"/>
          <w:spacing w:val="0"/>
          <w:sz w:val="22"/>
          <w:szCs w:val="22"/>
          <w:lang w:val="es-ES_tradnl"/>
        </w:rPr>
        <w:t xml:space="preserve">Los interesados en ver la presentación lo pueden hacer en la siguiente dirección </w:t>
      </w:r>
      <w:hyperlink r:id="rId8" w:history="1">
        <w:r w:rsidRPr="00AD273F">
          <w:rPr>
            <w:rFonts w:cs="Arial"/>
            <w:color w:val="0000FF"/>
            <w:sz w:val="22"/>
            <w:szCs w:val="22"/>
            <w:u w:val="single"/>
          </w:rPr>
          <w:t>https://www.youtube.com/watch?v=4eCabfasFdU</w:t>
        </w:r>
      </w:hyperlink>
      <w:r>
        <w:rPr>
          <w:rFonts w:cs="Arial"/>
          <w:sz w:val="22"/>
          <w:szCs w:val="22"/>
        </w:rPr>
        <w:t>.</w:t>
      </w:r>
    </w:p>
    <w:p w:rsidR="00256325" w:rsidRPr="00AD273F" w:rsidRDefault="00256325" w:rsidP="009E4411">
      <w:pPr>
        <w:pStyle w:val="Textoindependiente"/>
        <w:spacing w:after="0" w:line="240" w:lineRule="auto"/>
        <w:rPr>
          <w:rFonts w:eastAsiaTheme="minorEastAsia" w:cs="Arial"/>
          <w:spacing w:val="0"/>
          <w:sz w:val="22"/>
          <w:szCs w:val="22"/>
        </w:rPr>
      </w:pPr>
    </w:p>
    <w:p w:rsidR="00A27BC6" w:rsidRPr="00A27BC6" w:rsidRDefault="000C1D60" w:rsidP="00A27BC6">
      <w:pPr>
        <w:pStyle w:val="Textoindependiente"/>
        <w:rPr>
          <w:rFonts w:cs="Arial"/>
          <w:sz w:val="22"/>
          <w:szCs w:val="27"/>
          <w:lang w:val="es-ES_tradnl"/>
        </w:rPr>
      </w:pPr>
      <w:r>
        <w:rPr>
          <w:rFonts w:cs="Arial"/>
          <w:sz w:val="22"/>
          <w:szCs w:val="22"/>
        </w:rPr>
        <w:t>Por aspectos contractuales l</w:t>
      </w:r>
      <w:r w:rsidR="00AD273F">
        <w:rPr>
          <w:rFonts w:cs="Arial"/>
          <w:sz w:val="22"/>
          <w:szCs w:val="22"/>
        </w:rPr>
        <w:t>os coment</w:t>
      </w:r>
      <w:r>
        <w:rPr>
          <w:rFonts w:cs="Arial"/>
          <w:sz w:val="22"/>
          <w:szCs w:val="22"/>
        </w:rPr>
        <w:t>arios que se reciban hasta el 25</w:t>
      </w:r>
      <w:r w:rsidR="00AD273F">
        <w:rPr>
          <w:rFonts w:cs="Arial"/>
          <w:sz w:val="22"/>
          <w:szCs w:val="22"/>
        </w:rPr>
        <w:t xml:space="preserve"> de noviembre de 2019 serán trasladados al consultor</w:t>
      </w:r>
      <w:r>
        <w:rPr>
          <w:rFonts w:cs="Arial"/>
          <w:sz w:val="22"/>
          <w:szCs w:val="22"/>
        </w:rPr>
        <w:t xml:space="preserve"> para su respectiva respuesta y los</w:t>
      </w:r>
      <w:r w:rsidR="00AD273F">
        <w:rPr>
          <w:rFonts w:cs="Arial"/>
          <w:sz w:val="22"/>
          <w:szCs w:val="22"/>
        </w:rPr>
        <w:t xml:space="preserve"> que se reciban de manera posterior serán tenidos en cuenta por la CREG en los análisis que sobre esta materia se están efectuando.</w:t>
      </w:r>
    </w:p>
    <w:p w:rsidR="002D7031" w:rsidRDefault="002D7031" w:rsidP="009E4411">
      <w:pPr>
        <w:pStyle w:val="Textoindependiente"/>
        <w:spacing w:after="0" w:line="240" w:lineRule="auto"/>
        <w:rPr>
          <w:rFonts w:cs="Arial"/>
          <w:sz w:val="22"/>
          <w:szCs w:val="22"/>
        </w:rPr>
      </w:pPr>
    </w:p>
    <w:p w:rsidR="009E4411" w:rsidRPr="009E0F14" w:rsidRDefault="009E4411" w:rsidP="009E4411">
      <w:pPr>
        <w:pStyle w:val="Textoindependiente"/>
        <w:spacing w:after="0" w:line="240" w:lineRule="auto"/>
        <w:rPr>
          <w:rFonts w:cs="Arial"/>
          <w:sz w:val="22"/>
          <w:szCs w:val="22"/>
        </w:rPr>
      </w:pPr>
      <w:r w:rsidRPr="009E0F14">
        <w:rPr>
          <w:rFonts w:cs="Arial"/>
          <w:sz w:val="22"/>
          <w:szCs w:val="22"/>
        </w:rPr>
        <w:t>Cordialmente,</w:t>
      </w:r>
    </w:p>
    <w:p w:rsidR="009E4411" w:rsidRDefault="009E4411" w:rsidP="009E4411">
      <w:pPr>
        <w:jc w:val="center"/>
        <w:rPr>
          <w:rFonts w:ascii="Arial" w:hAnsi="Arial" w:cs="Arial"/>
          <w:sz w:val="22"/>
          <w:szCs w:val="22"/>
        </w:rPr>
      </w:pPr>
    </w:p>
    <w:p w:rsidR="00A43F2C" w:rsidRDefault="00A43F2C" w:rsidP="009E4411">
      <w:pPr>
        <w:jc w:val="center"/>
        <w:rPr>
          <w:rFonts w:ascii="Arial" w:hAnsi="Arial" w:cs="Arial"/>
          <w:sz w:val="22"/>
          <w:szCs w:val="22"/>
        </w:rPr>
      </w:pPr>
    </w:p>
    <w:p w:rsidR="009D6EFE" w:rsidRDefault="009D6EFE" w:rsidP="009E4411">
      <w:pPr>
        <w:jc w:val="center"/>
        <w:rPr>
          <w:rFonts w:ascii="Arial" w:hAnsi="Arial" w:cs="Arial"/>
          <w:sz w:val="22"/>
          <w:szCs w:val="22"/>
        </w:rPr>
      </w:pPr>
    </w:p>
    <w:p w:rsidR="000E5EAD" w:rsidRPr="009E0F14" w:rsidRDefault="000E5EAD" w:rsidP="009E4411">
      <w:pPr>
        <w:jc w:val="center"/>
        <w:rPr>
          <w:rFonts w:ascii="Arial" w:hAnsi="Arial" w:cs="Arial"/>
          <w:sz w:val="22"/>
          <w:szCs w:val="22"/>
        </w:rPr>
      </w:pPr>
    </w:p>
    <w:p w:rsidR="009E4411" w:rsidRDefault="005B47E1" w:rsidP="009E4411">
      <w:pPr>
        <w:pStyle w:val="Textoindependiente"/>
        <w:spacing w:after="0" w:line="240" w:lineRule="auto"/>
        <w:jc w:val="center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CHRISTIAN JARAMILLO HERRERA</w:t>
      </w:r>
    </w:p>
    <w:p w:rsidR="00D03901" w:rsidRDefault="00D03901" w:rsidP="00F02F94">
      <w:pPr>
        <w:pStyle w:val="Textoindependiente"/>
        <w:spacing w:after="0" w:line="240" w:lineRule="auto"/>
        <w:rPr>
          <w:rFonts w:cs="Arial"/>
        </w:rPr>
      </w:pPr>
    </w:p>
    <w:sectPr w:rsidR="00D03901" w:rsidSect="0044271F">
      <w:headerReference w:type="default" r:id="rId9"/>
      <w:footerReference w:type="default" r:id="rId10"/>
      <w:headerReference w:type="first" r:id="rId11"/>
      <w:footerReference w:type="first" r:id="rId12"/>
      <w:pgSz w:w="12240" w:h="15840" w:code="1"/>
      <w:pgMar w:top="2268" w:right="1325" w:bottom="1383" w:left="1797" w:header="709" w:footer="48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5870" w:rsidRDefault="00C55870" w:rsidP="00D3044D">
      <w:r>
        <w:separator/>
      </w:r>
    </w:p>
  </w:endnote>
  <w:endnote w:type="continuationSeparator" w:id="0">
    <w:p w:rsidR="00C55870" w:rsidRDefault="00C55870" w:rsidP="00D30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FF3" w:rsidRDefault="00540FF3" w:rsidP="008254E5">
    <w:pPr>
      <w:pStyle w:val="Piedepgina"/>
      <w:tabs>
        <w:tab w:val="clear" w:pos="4153"/>
        <w:tab w:val="clear" w:pos="8306"/>
        <w:tab w:val="left" w:pos="5987"/>
      </w:tabs>
    </w:pPr>
  </w:p>
  <w:p w:rsidR="00540FF3" w:rsidRDefault="00540FF3" w:rsidP="002F0A84">
    <w:pPr>
      <w:pStyle w:val="Piedepgina"/>
      <w:tabs>
        <w:tab w:val="clear" w:pos="4153"/>
        <w:tab w:val="clear" w:pos="8306"/>
        <w:tab w:val="left" w:pos="5987"/>
      </w:tabs>
      <w:jc w:val="center"/>
    </w:pPr>
    <w:r>
      <w:rPr>
        <w:rFonts w:ascii="Arial" w:hAnsi="Arial" w:cs="Arial"/>
        <w:noProof/>
        <w:lang w:val="es-CO" w:eastAsia="es-CO"/>
      </w:rPr>
      <w:drawing>
        <wp:anchor distT="0" distB="0" distL="114300" distR="114300" simplePos="0" relativeHeight="251671552" behindDoc="1" locked="0" layoutInCell="1" allowOverlap="1" wp14:anchorId="2B35002C" wp14:editId="01443628">
          <wp:simplePos x="0" y="0"/>
          <wp:positionH relativeFrom="column">
            <wp:posOffset>883920</wp:posOffset>
          </wp:positionH>
          <wp:positionV relativeFrom="paragraph">
            <wp:posOffset>20955</wp:posOffset>
          </wp:positionV>
          <wp:extent cx="1631950" cy="539750"/>
          <wp:effectExtent l="0" t="0" r="6350" b="0"/>
          <wp:wrapNone/>
          <wp:docPr id="1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n título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1950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rial"/>
        <w:noProof/>
        <w:lang w:val="es-CO" w:eastAsia="es-CO"/>
      </w:rPr>
      <w:drawing>
        <wp:anchor distT="0" distB="0" distL="114300" distR="114300" simplePos="0" relativeHeight="251665408" behindDoc="1" locked="0" layoutInCell="1" allowOverlap="1" wp14:anchorId="4E83D0A3" wp14:editId="31E7D2C9">
          <wp:simplePos x="0" y="0"/>
          <wp:positionH relativeFrom="margin">
            <wp:posOffset>2572678</wp:posOffset>
          </wp:positionH>
          <wp:positionV relativeFrom="paragraph">
            <wp:posOffset>12700</wp:posOffset>
          </wp:positionV>
          <wp:extent cx="1841013" cy="561340"/>
          <wp:effectExtent l="0" t="0" r="0" b="0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TA CREG.jp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020"/>
                  <a:stretch/>
                </pic:blipFill>
                <pic:spPr bwMode="auto">
                  <a:xfrm>
                    <a:off x="0" y="0"/>
                    <a:ext cx="1841013" cy="5613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40FF3" w:rsidRDefault="00540FF3" w:rsidP="008254E5">
    <w:pPr>
      <w:pStyle w:val="Piedepgina"/>
      <w:tabs>
        <w:tab w:val="clear" w:pos="4153"/>
        <w:tab w:val="clear" w:pos="8306"/>
        <w:tab w:val="left" w:pos="5987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FF3" w:rsidRDefault="00540FF3">
    <w:pPr>
      <w:pStyle w:val="Piedepgina"/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3A06D8FC" wp14:editId="26558FC5">
              <wp:simplePos x="0" y="0"/>
              <wp:positionH relativeFrom="column">
                <wp:posOffset>6774815</wp:posOffset>
              </wp:positionH>
              <wp:positionV relativeFrom="paragraph">
                <wp:posOffset>-147320</wp:posOffset>
              </wp:positionV>
              <wp:extent cx="2046605" cy="1036955"/>
              <wp:effectExtent l="57150" t="19050" r="67945" b="86995"/>
              <wp:wrapNone/>
              <wp:docPr id="11" name="11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46605" cy="103695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9EE9531" id="11 Rectángulo" o:spid="_x0000_s1026" style="position:absolute;margin-left:533.45pt;margin-top:-11.6pt;width:161.15pt;height:81.65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" fillcolor="#4f81bd [3204]" strokecolor="#4579b8 [3044]">
              <v:fill color2="#a7bfde [1620]" rotate="t" angle="180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17E85313" wp14:editId="01451519">
              <wp:simplePos x="0" y="0"/>
              <wp:positionH relativeFrom="column">
                <wp:posOffset>6774815</wp:posOffset>
              </wp:positionH>
              <wp:positionV relativeFrom="paragraph">
                <wp:posOffset>-161290</wp:posOffset>
              </wp:positionV>
              <wp:extent cx="2046605" cy="982345"/>
              <wp:effectExtent l="57150" t="19050" r="67945" b="103505"/>
              <wp:wrapNone/>
              <wp:docPr id="9" name="9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46605" cy="98234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041F6DFB" id="9 Rectángulo" o:spid="_x0000_s1026" style="position:absolute;margin-left:533.45pt;margin-top:-12.7pt;width:161.15pt;height:77.35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" fillcolor="#4f81bd [3204]" strokecolor="#4579b8 [3044]">
              <v:fill color2="#a7bfde [1620]" rotate="t" angle="180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</w:p>
  <w:p w:rsidR="00540FF3" w:rsidRDefault="0044271F" w:rsidP="0044271F">
    <w:pPr>
      <w:pStyle w:val="Piedepgina"/>
      <w:jc w:val="center"/>
    </w:pPr>
    <w:r w:rsidRPr="0009335E">
      <w:rPr>
        <w:rFonts w:ascii="Calibri" w:eastAsia="Times New Roman" w:hAnsi="Calibri" w:cs="Times New Roman"/>
        <w:noProof/>
        <w:lang w:val="es-CO" w:eastAsia="es-CO"/>
      </w:rPr>
      <w:drawing>
        <wp:inline distT="0" distB="0" distL="0" distR="0" wp14:anchorId="7CCBE314" wp14:editId="34D362FD">
          <wp:extent cx="2695575" cy="561975"/>
          <wp:effectExtent l="0" t="0" r="9525" b="9525"/>
          <wp:docPr id="20" name="Imagen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EDEPAGIN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95575" cy="5619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40FF3"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678E8F64" wp14:editId="160F7845">
              <wp:simplePos x="0" y="0"/>
              <wp:positionH relativeFrom="column">
                <wp:posOffset>6760845</wp:posOffset>
              </wp:positionH>
              <wp:positionV relativeFrom="paragraph">
                <wp:posOffset>382905</wp:posOffset>
              </wp:positionV>
              <wp:extent cx="2060575" cy="45085"/>
              <wp:effectExtent l="57150" t="19050" r="73025" b="88265"/>
              <wp:wrapNone/>
              <wp:docPr id="8" name="8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60575" cy="4508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340707F" id="8 Rectángulo" o:spid="_x0000_s1026" style="position:absolute;margin-left:532.35pt;margin-top:30.15pt;width:162.25pt;height:3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" fillcolor="#4f81bd [3204]" strokecolor="#4579b8 [3044]">
              <v:fill color2="#a7bfde [1620]" rotate="t" angle="180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5870" w:rsidRDefault="00C55870" w:rsidP="00D3044D">
      <w:r>
        <w:separator/>
      </w:r>
    </w:p>
  </w:footnote>
  <w:footnote w:type="continuationSeparator" w:id="0">
    <w:p w:rsidR="00C55870" w:rsidRDefault="00C55870" w:rsidP="00D304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FF3" w:rsidRDefault="00540FF3">
    <w:pPr>
      <w:pStyle w:val="Encabezado"/>
    </w:pPr>
    <w:r>
      <w:rPr>
        <w:rFonts w:ascii="Arial" w:hAnsi="Arial" w:cs="Arial"/>
        <w:noProof/>
        <w:lang w:val="es-CO" w:eastAsia="es-CO"/>
      </w:rPr>
      <w:drawing>
        <wp:anchor distT="0" distB="0" distL="114300" distR="114300" simplePos="0" relativeHeight="251675648" behindDoc="1" locked="0" layoutInCell="1" allowOverlap="1" wp14:anchorId="45636ABF" wp14:editId="12030B57">
          <wp:simplePos x="0" y="0"/>
          <wp:positionH relativeFrom="column">
            <wp:posOffset>5132705</wp:posOffset>
          </wp:positionH>
          <wp:positionV relativeFrom="paragraph">
            <wp:posOffset>-31928</wp:posOffset>
          </wp:positionV>
          <wp:extent cx="1050878" cy="750779"/>
          <wp:effectExtent l="0" t="0" r="0" b="0"/>
          <wp:wrapNone/>
          <wp:docPr id="10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n título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0878" cy="7507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251666944" behindDoc="1" locked="0" layoutInCell="1" allowOverlap="1" wp14:anchorId="19D6B5F1" wp14:editId="5D0E8DE7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62742" cy="708193"/>
          <wp:effectExtent l="0" t="0" r="0" b="0"/>
          <wp:wrapNone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CREG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2742" cy="7081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40FF3" w:rsidRDefault="00540FF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FF3" w:rsidRPr="007C047A" w:rsidRDefault="0044271F" w:rsidP="007C047A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87936" behindDoc="1" locked="0" layoutInCell="1" allowOverlap="1" wp14:anchorId="37297689" wp14:editId="4CB53245">
          <wp:simplePos x="0" y="0"/>
          <wp:positionH relativeFrom="margin">
            <wp:align>right</wp:align>
          </wp:positionH>
          <wp:positionV relativeFrom="paragraph">
            <wp:posOffset>-48260</wp:posOffset>
          </wp:positionV>
          <wp:extent cx="3073400" cy="574158"/>
          <wp:effectExtent l="0" t="0" r="0" b="0"/>
          <wp:wrapNone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obierno-log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268" b="-268"/>
                  <a:stretch/>
                </pic:blipFill>
                <pic:spPr>
                  <a:xfrm>
                    <a:off x="0" y="0"/>
                    <a:ext cx="3073400" cy="574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251685888" behindDoc="1" locked="0" layoutInCell="1" allowOverlap="1" wp14:anchorId="6BC6FB5A" wp14:editId="4BA58BAE">
          <wp:simplePos x="0" y="0"/>
          <wp:positionH relativeFrom="margin">
            <wp:posOffset>1905</wp:posOffset>
          </wp:positionH>
          <wp:positionV relativeFrom="paragraph">
            <wp:posOffset>45085</wp:posOffset>
          </wp:positionV>
          <wp:extent cx="946150" cy="542260"/>
          <wp:effectExtent l="0" t="0" r="6350" b="0"/>
          <wp:wrapNone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NCABEZADO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56528" cy="54820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425462"/>
    <w:multiLevelType w:val="hybridMultilevel"/>
    <w:tmpl w:val="EE4C6F5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C73D22"/>
    <w:multiLevelType w:val="hybridMultilevel"/>
    <w:tmpl w:val="0C6C00C6"/>
    <w:lvl w:ilvl="0" w:tplc="822EC3B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245833"/>
    <w:multiLevelType w:val="hybridMultilevel"/>
    <w:tmpl w:val="B40469DA"/>
    <w:lvl w:ilvl="0" w:tplc="5A32A4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804FD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78B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A630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EE07A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28EDC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F483A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FC22B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9D637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6CEF5B98"/>
    <w:multiLevelType w:val="hybridMultilevel"/>
    <w:tmpl w:val="474CB4BC"/>
    <w:lvl w:ilvl="0" w:tplc="450EAE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D9CD3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0F29E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CDAC4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95257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44847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29250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78E7F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93C28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6E975B3B"/>
    <w:multiLevelType w:val="hybridMultilevel"/>
    <w:tmpl w:val="3C723F14"/>
    <w:lvl w:ilvl="0" w:tplc="44805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6C0B3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D9AB5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736CC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FA01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CE066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6E222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D981C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6085C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44D"/>
    <w:rsid w:val="000115E4"/>
    <w:rsid w:val="00046258"/>
    <w:rsid w:val="000518F8"/>
    <w:rsid w:val="0006283D"/>
    <w:rsid w:val="0006782D"/>
    <w:rsid w:val="000919A7"/>
    <w:rsid w:val="00094692"/>
    <w:rsid w:val="000A7717"/>
    <w:rsid w:val="000B7EDB"/>
    <w:rsid w:val="000C1D60"/>
    <w:rsid w:val="000D2416"/>
    <w:rsid w:val="000E5EAD"/>
    <w:rsid w:val="00113FBE"/>
    <w:rsid w:val="001149EB"/>
    <w:rsid w:val="0012002F"/>
    <w:rsid w:val="00126193"/>
    <w:rsid w:val="00143E5A"/>
    <w:rsid w:val="00160B29"/>
    <w:rsid w:val="00171830"/>
    <w:rsid w:val="00190AC0"/>
    <w:rsid w:val="00191F70"/>
    <w:rsid w:val="001A2A96"/>
    <w:rsid w:val="001F7FBD"/>
    <w:rsid w:val="00202420"/>
    <w:rsid w:val="002112AF"/>
    <w:rsid w:val="00256325"/>
    <w:rsid w:val="00263363"/>
    <w:rsid w:val="00282F3F"/>
    <w:rsid w:val="002A2432"/>
    <w:rsid w:val="002D7031"/>
    <w:rsid w:val="002E0DAE"/>
    <w:rsid w:val="002F0A84"/>
    <w:rsid w:val="002F737B"/>
    <w:rsid w:val="00344F7D"/>
    <w:rsid w:val="003702AE"/>
    <w:rsid w:val="00377098"/>
    <w:rsid w:val="003862D9"/>
    <w:rsid w:val="003A07E3"/>
    <w:rsid w:val="003C5498"/>
    <w:rsid w:val="003E1618"/>
    <w:rsid w:val="003E47C0"/>
    <w:rsid w:val="003E4CDE"/>
    <w:rsid w:val="003E6EF1"/>
    <w:rsid w:val="004002E0"/>
    <w:rsid w:val="00434A80"/>
    <w:rsid w:val="0044271F"/>
    <w:rsid w:val="004556A8"/>
    <w:rsid w:val="00455787"/>
    <w:rsid w:val="004566A1"/>
    <w:rsid w:val="00462394"/>
    <w:rsid w:val="00463384"/>
    <w:rsid w:val="004B40E7"/>
    <w:rsid w:val="004F644A"/>
    <w:rsid w:val="0053042A"/>
    <w:rsid w:val="00540FF3"/>
    <w:rsid w:val="00576A9F"/>
    <w:rsid w:val="0059771E"/>
    <w:rsid w:val="005A1975"/>
    <w:rsid w:val="005B47E1"/>
    <w:rsid w:val="005C3844"/>
    <w:rsid w:val="005D0E5F"/>
    <w:rsid w:val="006144B6"/>
    <w:rsid w:val="00624C00"/>
    <w:rsid w:val="006311AC"/>
    <w:rsid w:val="0064389A"/>
    <w:rsid w:val="0064418B"/>
    <w:rsid w:val="00670568"/>
    <w:rsid w:val="0069035B"/>
    <w:rsid w:val="00691672"/>
    <w:rsid w:val="00692EC2"/>
    <w:rsid w:val="0069581C"/>
    <w:rsid w:val="006A34BE"/>
    <w:rsid w:val="006B1478"/>
    <w:rsid w:val="006C004B"/>
    <w:rsid w:val="006C2C6E"/>
    <w:rsid w:val="006C4187"/>
    <w:rsid w:val="006F4CD4"/>
    <w:rsid w:val="00705B44"/>
    <w:rsid w:val="007279A1"/>
    <w:rsid w:val="00734C9A"/>
    <w:rsid w:val="007533EF"/>
    <w:rsid w:val="00765EFB"/>
    <w:rsid w:val="00791A92"/>
    <w:rsid w:val="007A1769"/>
    <w:rsid w:val="007C047A"/>
    <w:rsid w:val="007D1B1C"/>
    <w:rsid w:val="00801FC8"/>
    <w:rsid w:val="008047C2"/>
    <w:rsid w:val="00804E80"/>
    <w:rsid w:val="00813C33"/>
    <w:rsid w:val="008254E5"/>
    <w:rsid w:val="00895199"/>
    <w:rsid w:val="008955EA"/>
    <w:rsid w:val="008C2E15"/>
    <w:rsid w:val="008D11BA"/>
    <w:rsid w:val="009201F0"/>
    <w:rsid w:val="00922D60"/>
    <w:rsid w:val="009378A1"/>
    <w:rsid w:val="00963B76"/>
    <w:rsid w:val="009640C4"/>
    <w:rsid w:val="00966960"/>
    <w:rsid w:val="009823F7"/>
    <w:rsid w:val="009D0ECA"/>
    <w:rsid w:val="009D6EFE"/>
    <w:rsid w:val="009E4411"/>
    <w:rsid w:val="00A27BC6"/>
    <w:rsid w:val="00A35E81"/>
    <w:rsid w:val="00A37BCF"/>
    <w:rsid w:val="00A43F2C"/>
    <w:rsid w:val="00A566D9"/>
    <w:rsid w:val="00A62DC2"/>
    <w:rsid w:val="00A73DB3"/>
    <w:rsid w:val="00A94073"/>
    <w:rsid w:val="00AB1B80"/>
    <w:rsid w:val="00AB407F"/>
    <w:rsid w:val="00AC5FA0"/>
    <w:rsid w:val="00AD273F"/>
    <w:rsid w:val="00AD4DC5"/>
    <w:rsid w:val="00AE4485"/>
    <w:rsid w:val="00AF40DE"/>
    <w:rsid w:val="00AF5A1D"/>
    <w:rsid w:val="00B12730"/>
    <w:rsid w:val="00B137DB"/>
    <w:rsid w:val="00B60A7F"/>
    <w:rsid w:val="00B66D2A"/>
    <w:rsid w:val="00B70255"/>
    <w:rsid w:val="00B84F70"/>
    <w:rsid w:val="00BA7595"/>
    <w:rsid w:val="00C24869"/>
    <w:rsid w:val="00C55870"/>
    <w:rsid w:val="00C73028"/>
    <w:rsid w:val="00C80840"/>
    <w:rsid w:val="00CA0DD1"/>
    <w:rsid w:val="00CA7997"/>
    <w:rsid w:val="00CB590F"/>
    <w:rsid w:val="00CB773C"/>
    <w:rsid w:val="00CC3154"/>
    <w:rsid w:val="00CC3B9D"/>
    <w:rsid w:val="00CC4390"/>
    <w:rsid w:val="00CE09F2"/>
    <w:rsid w:val="00D025BD"/>
    <w:rsid w:val="00D03901"/>
    <w:rsid w:val="00D171B2"/>
    <w:rsid w:val="00D3044D"/>
    <w:rsid w:val="00D467F7"/>
    <w:rsid w:val="00D5357C"/>
    <w:rsid w:val="00D6081F"/>
    <w:rsid w:val="00D64248"/>
    <w:rsid w:val="00D717EE"/>
    <w:rsid w:val="00D81061"/>
    <w:rsid w:val="00D87F17"/>
    <w:rsid w:val="00DD3789"/>
    <w:rsid w:val="00E16671"/>
    <w:rsid w:val="00E36545"/>
    <w:rsid w:val="00E439A5"/>
    <w:rsid w:val="00E4791A"/>
    <w:rsid w:val="00EC1EFF"/>
    <w:rsid w:val="00EE088C"/>
    <w:rsid w:val="00EE79B5"/>
    <w:rsid w:val="00F00E5E"/>
    <w:rsid w:val="00F02F94"/>
    <w:rsid w:val="00F14092"/>
    <w:rsid w:val="00F25346"/>
    <w:rsid w:val="00F44CA7"/>
    <w:rsid w:val="00F51041"/>
    <w:rsid w:val="00F72E3F"/>
    <w:rsid w:val="00F807CC"/>
    <w:rsid w:val="00F81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  <w14:defaultImageDpi w14:val="300"/>
  <w15:docId w15:val="{75FFC03F-CF22-440B-9C95-0AFE92A52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5">
    <w:name w:val="heading 5"/>
    <w:basedOn w:val="Normal"/>
    <w:next w:val="Textoindependiente"/>
    <w:link w:val="Ttulo5Car"/>
    <w:semiHidden/>
    <w:unhideWhenUsed/>
    <w:qFormat/>
    <w:rsid w:val="009E4411"/>
    <w:pPr>
      <w:keepNext/>
      <w:keepLines/>
      <w:spacing w:line="220" w:lineRule="atLeast"/>
      <w:ind w:left="720"/>
      <w:jc w:val="both"/>
      <w:outlineLvl w:val="4"/>
    </w:pPr>
    <w:rPr>
      <w:rFonts w:ascii="Arial Black" w:eastAsia="Times New Roman" w:hAnsi="Arial Black" w:cs="Times New Roman"/>
      <w:spacing w:val="-5"/>
      <w:kern w:val="20"/>
      <w:sz w:val="18"/>
      <w:szCs w:val="20"/>
      <w:lang w:val="es-CO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311A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3044D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044D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D3044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3044D"/>
  </w:style>
  <w:style w:type="paragraph" w:styleId="Piedepgina">
    <w:name w:val="footer"/>
    <w:basedOn w:val="Normal"/>
    <w:link w:val="PiedepginaCar"/>
    <w:uiPriority w:val="99"/>
    <w:unhideWhenUsed/>
    <w:rsid w:val="00D3044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3044D"/>
  </w:style>
  <w:style w:type="paragraph" w:styleId="Prrafodelista">
    <w:name w:val="List Paragraph"/>
    <w:basedOn w:val="Normal"/>
    <w:uiPriority w:val="34"/>
    <w:qFormat/>
    <w:rsid w:val="00377098"/>
    <w:pPr>
      <w:ind w:left="720"/>
      <w:contextualSpacing/>
    </w:pPr>
  </w:style>
  <w:style w:type="paragraph" w:styleId="Textoindependiente">
    <w:name w:val="Body Text"/>
    <w:basedOn w:val="Normal"/>
    <w:link w:val="TextoindependienteCar"/>
    <w:semiHidden/>
    <w:rsid w:val="001149EB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  <w:lang w:val="es-CO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1149EB"/>
    <w:rPr>
      <w:rFonts w:ascii="Arial" w:eastAsia="Times New Roman" w:hAnsi="Arial" w:cs="Times New Roman"/>
      <w:spacing w:val="-5"/>
      <w:sz w:val="20"/>
      <w:szCs w:val="20"/>
      <w:lang w:val="es-CO"/>
    </w:rPr>
  </w:style>
  <w:style w:type="paragraph" w:customStyle="1" w:styleId="doctor">
    <w:name w:val="doctor"/>
    <w:basedOn w:val="Textoindependiente"/>
    <w:rsid w:val="001149EB"/>
    <w:pPr>
      <w:spacing w:after="0" w:line="240" w:lineRule="auto"/>
    </w:pPr>
    <w:rPr>
      <w:rFonts w:cs="Arial"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9E441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9E4411"/>
  </w:style>
  <w:style w:type="character" w:customStyle="1" w:styleId="Ttulo5Car">
    <w:name w:val="Título 5 Car"/>
    <w:basedOn w:val="Fuentedeprrafopredeter"/>
    <w:link w:val="Ttulo5"/>
    <w:semiHidden/>
    <w:rsid w:val="009E4411"/>
    <w:rPr>
      <w:rFonts w:ascii="Arial Black" w:eastAsia="Times New Roman" w:hAnsi="Arial Black" w:cs="Times New Roman"/>
      <w:spacing w:val="-5"/>
      <w:kern w:val="20"/>
      <w:sz w:val="18"/>
      <w:szCs w:val="20"/>
      <w:lang w:val="es-CO"/>
    </w:rPr>
  </w:style>
  <w:style w:type="character" w:styleId="Hipervnculo">
    <w:name w:val="Hyperlink"/>
    <w:basedOn w:val="Fuentedeprrafopredeter"/>
    <w:uiPriority w:val="99"/>
    <w:unhideWhenUsed/>
    <w:rsid w:val="00CE09F2"/>
    <w:rPr>
      <w:color w:val="0000FF" w:themeColor="hyperlink"/>
      <w:u w:val="single"/>
    </w:rPr>
  </w:style>
  <w:style w:type="character" w:customStyle="1" w:styleId="Ttulo7Car">
    <w:name w:val="Título 7 Car"/>
    <w:basedOn w:val="Fuentedeprrafopredeter"/>
    <w:link w:val="Ttulo7"/>
    <w:rsid w:val="006311A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table" w:styleId="Tablaconcuadrcula">
    <w:name w:val="Table Grid"/>
    <w:basedOn w:val="Tablanormal"/>
    <w:uiPriority w:val="39"/>
    <w:rsid w:val="006311AC"/>
    <w:rPr>
      <w:rFonts w:eastAsiaTheme="minorHAnsi"/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57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5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4eCabfasF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75D93-7AFB-471A-BB33-EE3D72720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carlos andrés design</Company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Carlos Andrés Londoño</dc:creator>
  <cp:lastModifiedBy>Luz Stella Rojas Macias</cp:lastModifiedBy>
  <cp:revision>2</cp:revision>
  <cp:lastPrinted>2019-09-26T22:42:00Z</cp:lastPrinted>
  <dcterms:created xsi:type="dcterms:W3CDTF">2019-11-15T20:23:00Z</dcterms:created>
  <dcterms:modified xsi:type="dcterms:W3CDTF">2019-11-15T20:23:00Z</dcterms:modified>
</cp:coreProperties>
</file>