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821366" w:rsidRDefault="00821366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Default="006350DE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3358EE">
        <w:rPr>
          <w:rFonts w:ascii="Arial" w:hAnsi="Arial" w:cs="Arial"/>
          <w:sz w:val="22"/>
          <w:szCs w:val="22"/>
          <w:lang w:val="es-MX"/>
        </w:rPr>
        <w:t>octu</w:t>
      </w:r>
      <w:r w:rsidR="00982A34">
        <w:rPr>
          <w:rFonts w:ascii="Arial" w:hAnsi="Arial" w:cs="Arial"/>
          <w:sz w:val="22"/>
          <w:szCs w:val="22"/>
          <w:lang w:val="es-MX"/>
        </w:rPr>
        <w:t>bre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</w:t>
      </w:r>
      <w:r w:rsidR="007162D5">
        <w:rPr>
          <w:rFonts w:ascii="Arial" w:hAnsi="Arial" w:cs="Arial"/>
          <w:sz w:val="22"/>
          <w:szCs w:val="22"/>
          <w:lang w:val="es-MX"/>
        </w:rPr>
        <w:t>4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de</w:t>
      </w:r>
      <w:r w:rsidR="009E0F14" w:rsidRPr="009E0F14">
        <w:rPr>
          <w:rFonts w:ascii="Arial" w:hAnsi="Arial" w:cs="Arial"/>
          <w:sz w:val="22"/>
          <w:szCs w:val="22"/>
          <w:lang w:val="es-MX"/>
        </w:rPr>
        <w:t xml:space="preserve"> </w:t>
      </w:r>
      <w:r w:rsidR="003731D3">
        <w:rPr>
          <w:rFonts w:ascii="Arial" w:hAnsi="Arial" w:cs="Arial"/>
          <w:sz w:val="22"/>
          <w:szCs w:val="22"/>
          <w:lang w:val="es-MX"/>
        </w:rPr>
        <w:t>2017</w:t>
      </w:r>
    </w:p>
    <w:p w:rsidR="006350DE" w:rsidRPr="009E0F14" w:rsidRDefault="006350DE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Default="000C184A" w:rsidP="009E0F14">
      <w:pPr>
        <w:rPr>
          <w:rFonts w:ascii="Arial" w:hAnsi="Arial" w:cs="Arial"/>
          <w:sz w:val="22"/>
          <w:szCs w:val="22"/>
          <w:lang w:val="es-MX"/>
        </w:rPr>
      </w:pPr>
    </w:p>
    <w:p w:rsidR="00E74FC2" w:rsidRPr="009E0F14" w:rsidRDefault="00E74FC2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E74FC2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A86BD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57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E74FC2" w:rsidRPr="009E0F14" w:rsidRDefault="00E74FC2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FA647E" w:rsidRDefault="000C184A" w:rsidP="000C184A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3358EE">
        <w:rPr>
          <w:b/>
          <w:szCs w:val="24"/>
        </w:rPr>
        <w:t xml:space="preserve">USUARIOS, </w:t>
      </w:r>
      <w:r w:rsidR="008A0269" w:rsidRPr="008A0269">
        <w:rPr>
          <w:b/>
          <w:szCs w:val="24"/>
        </w:rPr>
        <w:t>AGENTES DEL MERCADO</w:t>
      </w:r>
      <w:r w:rsidR="003358EE">
        <w:rPr>
          <w:b/>
          <w:szCs w:val="24"/>
        </w:rPr>
        <w:t xml:space="preserve"> Y PUBLICO EN GENERAL</w:t>
      </w:r>
      <w:r w:rsidR="008A0269" w:rsidRPr="008A0269">
        <w:rPr>
          <w:b/>
          <w:szCs w:val="24"/>
        </w:rPr>
        <w:t xml:space="preserve"> </w:t>
      </w:r>
      <w:r w:rsidR="003358EE">
        <w:rPr>
          <w:b/>
          <w:szCs w:val="24"/>
        </w:rPr>
        <w:t>INTERESADO</w:t>
      </w:r>
      <w:r w:rsidR="00057970">
        <w:rPr>
          <w:b/>
          <w:szCs w:val="24"/>
        </w:rPr>
        <w:t>S</w:t>
      </w: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  <w:r w:rsidRPr="000C184A">
        <w:rPr>
          <w:rFonts w:ascii="Arial" w:eastAsia="Times New Roman" w:hAnsi="Arial" w:cs="Times New Roman"/>
          <w:b/>
          <w:spacing w:val="-5"/>
          <w:lang w:val="es-CO"/>
        </w:rPr>
        <w:t>DE:</w:t>
      </w:r>
      <w:r w:rsidRPr="000C184A">
        <w:rPr>
          <w:rFonts w:ascii="Arial" w:eastAsia="Times New Roman" w:hAnsi="Arial" w:cs="Times New Roman"/>
          <w:b/>
          <w:spacing w:val="-5"/>
          <w:lang w:val="es-CO"/>
        </w:rPr>
        <w:tab/>
        <w:t>DIRECCIÓN EJECUTIVA DE LA COMISIÓN DE REGULACIÓN DE ENERGÍA Y GAS, CREG</w:t>
      </w: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B820B1" w:rsidRDefault="000C184A" w:rsidP="00B820B1">
      <w:pPr>
        <w:pStyle w:val="Textoindependiente"/>
        <w:spacing w:after="0" w:line="240" w:lineRule="auto"/>
        <w:ind w:left="1410" w:hanging="1410"/>
        <w:rPr>
          <w:b/>
          <w:sz w:val="24"/>
          <w:szCs w:val="24"/>
        </w:rPr>
      </w:pPr>
      <w:r w:rsidRPr="000C184A">
        <w:rPr>
          <w:b/>
          <w:sz w:val="24"/>
          <w:szCs w:val="24"/>
        </w:rPr>
        <w:t>ASUNTO:</w:t>
      </w:r>
      <w:r w:rsidRPr="000C184A">
        <w:rPr>
          <w:b/>
          <w:sz w:val="24"/>
          <w:szCs w:val="24"/>
        </w:rPr>
        <w:tab/>
      </w:r>
      <w:r w:rsidR="004F18E5">
        <w:rPr>
          <w:b/>
          <w:sz w:val="24"/>
          <w:szCs w:val="24"/>
        </w:rPr>
        <w:t xml:space="preserve">SOCIALIZACIÓN </w:t>
      </w:r>
      <w:r w:rsidR="00B820B1">
        <w:rPr>
          <w:b/>
          <w:sz w:val="24"/>
          <w:szCs w:val="24"/>
        </w:rPr>
        <w:t>RESOLUCIÓN CREG 1</w:t>
      </w:r>
      <w:r w:rsidR="003358EE">
        <w:rPr>
          <w:b/>
          <w:sz w:val="24"/>
          <w:szCs w:val="24"/>
        </w:rPr>
        <w:t>21</w:t>
      </w:r>
      <w:r w:rsidR="00B820B1">
        <w:rPr>
          <w:b/>
          <w:sz w:val="24"/>
          <w:szCs w:val="24"/>
        </w:rPr>
        <w:t xml:space="preserve"> DE 2017</w:t>
      </w:r>
    </w:p>
    <w:p w:rsidR="00B820B1" w:rsidRDefault="00B820B1" w:rsidP="00B820B1">
      <w:pPr>
        <w:jc w:val="both"/>
        <w:rPr>
          <w:rFonts w:ascii="Arial" w:eastAsia="Times New Roman" w:hAnsi="Arial" w:cs="Times New Roman"/>
          <w:b/>
          <w:spacing w:val="-5"/>
          <w:lang w:val="es-CO"/>
        </w:rPr>
      </w:pPr>
    </w:p>
    <w:p w:rsidR="008A0269" w:rsidRDefault="008A0269" w:rsidP="00B820B1">
      <w:pPr>
        <w:jc w:val="both"/>
        <w:rPr>
          <w:rFonts w:ascii="Arial" w:hAnsi="Arial" w:cs="Arial"/>
          <w:sz w:val="22"/>
          <w:szCs w:val="22"/>
        </w:rPr>
      </w:pPr>
    </w:p>
    <w:p w:rsidR="00496705" w:rsidRPr="003358EE" w:rsidRDefault="00496705" w:rsidP="00B820B1">
      <w:pPr>
        <w:jc w:val="both"/>
        <w:rPr>
          <w:rFonts w:ascii="Arial" w:hAnsi="Arial" w:cs="Arial"/>
          <w:sz w:val="22"/>
          <w:szCs w:val="22"/>
        </w:rPr>
      </w:pPr>
      <w:r w:rsidRPr="00496705">
        <w:rPr>
          <w:rFonts w:ascii="Arial" w:hAnsi="Arial" w:cs="Arial"/>
          <w:sz w:val="22"/>
          <w:szCs w:val="22"/>
        </w:rPr>
        <w:t xml:space="preserve">Mediante la presente circular se invita a </w:t>
      </w:r>
      <w:r w:rsidRPr="008A0269">
        <w:rPr>
          <w:rFonts w:ascii="Arial" w:hAnsi="Arial" w:cs="Arial"/>
          <w:sz w:val="22"/>
          <w:szCs w:val="22"/>
        </w:rPr>
        <w:t xml:space="preserve">los </w:t>
      </w:r>
      <w:r w:rsidR="003358EE" w:rsidRPr="003358EE">
        <w:rPr>
          <w:rFonts w:ascii="Arial" w:hAnsi="Arial" w:cs="Arial"/>
          <w:sz w:val="22"/>
          <w:szCs w:val="22"/>
        </w:rPr>
        <w:t>usuarios, agentes del mercado y público en general interesado</w:t>
      </w:r>
      <w:r w:rsidR="00057970">
        <w:rPr>
          <w:rFonts w:ascii="Arial" w:hAnsi="Arial" w:cs="Arial"/>
          <w:sz w:val="22"/>
          <w:szCs w:val="22"/>
        </w:rPr>
        <w:t>s</w:t>
      </w:r>
      <w:r w:rsidR="003358EE" w:rsidRPr="003358EE">
        <w:rPr>
          <w:rFonts w:ascii="Arial" w:hAnsi="Arial" w:cs="Arial"/>
          <w:sz w:val="22"/>
          <w:szCs w:val="22"/>
        </w:rPr>
        <w:t xml:space="preserve"> </w:t>
      </w:r>
      <w:r w:rsidR="003358EE">
        <w:rPr>
          <w:rFonts w:ascii="Arial" w:hAnsi="Arial" w:cs="Arial"/>
          <w:sz w:val="22"/>
          <w:szCs w:val="22"/>
        </w:rPr>
        <w:t>a</w:t>
      </w:r>
      <w:r w:rsidRPr="00496705">
        <w:rPr>
          <w:rFonts w:ascii="Arial" w:hAnsi="Arial" w:cs="Arial"/>
          <w:sz w:val="22"/>
          <w:szCs w:val="22"/>
        </w:rPr>
        <w:t xml:space="preserve"> participar en la socialización </w:t>
      </w:r>
      <w:r>
        <w:rPr>
          <w:rFonts w:ascii="Arial" w:hAnsi="Arial" w:cs="Arial"/>
          <w:sz w:val="22"/>
          <w:szCs w:val="22"/>
        </w:rPr>
        <w:t>de la Resolución CREG 1</w:t>
      </w:r>
      <w:r w:rsidR="003358EE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 xml:space="preserve"> de 2017 </w:t>
      </w:r>
      <w:r w:rsidRPr="003358EE">
        <w:rPr>
          <w:rFonts w:ascii="Arial" w:hAnsi="Arial" w:cs="Arial"/>
          <w:sz w:val="22"/>
          <w:szCs w:val="22"/>
        </w:rPr>
        <w:t>“</w:t>
      </w:r>
      <w:r w:rsidR="003358EE" w:rsidRPr="003358EE">
        <w:rPr>
          <w:rFonts w:ascii="Arial" w:hAnsi="Arial" w:cs="Arial"/>
          <w:sz w:val="22"/>
          <w:szCs w:val="22"/>
        </w:rPr>
        <w:t>Por la cual se regulan las actividades de autogeneración a pequeña escala y de generación distribuida en el sistema interconectado nacional</w:t>
      </w:r>
      <w:r w:rsidRPr="003358EE">
        <w:rPr>
          <w:rFonts w:ascii="Arial" w:hAnsi="Arial" w:cs="Arial"/>
          <w:sz w:val="22"/>
          <w:szCs w:val="22"/>
        </w:rPr>
        <w:t xml:space="preserve">”, que se llevará a cabo el próximo </w:t>
      </w:r>
      <w:r w:rsidR="003358EE" w:rsidRPr="003358EE">
        <w:rPr>
          <w:rFonts w:ascii="Arial" w:hAnsi="Arial" w:cs="Arial"/>
          <w:sz w:val="22"/>
          <w:szCs w:val="22"/>
        </w:rPr>
        <w:t xml:space="preserve">miércoles 11 </w:t>
      </w:r>
      <w:r w:rsidRPr="003358EE">
        <w:rPr>
          <w:rFonts w:ascii="Arial" w:hAnsi="Arial" w:cs="Arial"/>
          <w:sz w:val="22"/>
          <w:szCs w:val="22"/>
        </w:rPr>
        <w:t xml:space="preserve">de </w:t>
      </w:r>
      <w:r w:rsidR="003358EE" w:rsidRPr="003358EE">
        <w:rPr>
          <w:rFonts w:ascii="Arial" w:hAnsi="Arial" w:cs="Arial"/>
          <w:sz w:val="22"/>
          <w:szCs w:val="22"/>
        </w:rPr>
        <w:t>octub</w:t>
      </w:r>
      <w:r w:rsidRPr="003358EE">
        <w:rPr>
          <w:rFonts w:ascii="Arial" w:hAnsi="Arial" w:cs="Arial"/>
          <w:sz w:val="22"/>
          <w:szCs w:val="22"/>
        </w:rPr>
        <w:t>re de 2017</w:t>
      </w:r>
      <w:r w:rsidR="003358EE" w:rsidRPr="003358EE">
        <w:rPr>
          <w:rFonts w:ascii="Arial" w:hAnsi="Arial" w:cs="Arial"/>
          <w:sz w:val="22"/>
          <w:szCs w:val="22"/>
        </w:rPr>
        <w:t xml:space="preserve">, de 9:00 am a 12:00 m, </w:t>
      </w:r>
      <w:r w:rsidR="00982A34" w:rsidRPr="003358EE">
        <w:rPr>
          <w:rFonts w:ascii="Arial" w:hAnsi="Arial" w:cs="Arial"/>
          <w:sz w:val="22"/>
          <w:szCs w:val="22"/>
        </w:rPr>
        <w:t xml:space="preserve">en </w:t>
      </w:r>
      <w:r w:rsidR="003358EE">
        <w:rPr>
          <w:rFonts w:ascii="Arial" w:hAnsi="Arial" w:cs="Arial"/>
          <w:sz w:val="22"/>
          <w:szCs w:val="22"/>
        </w:rPr>
        <w:t>el auditorio</w:t>
      </w:r>
      <w:r w:rsidR="00A86BD4">
        <w:rPr>
          <w:rFonts w:ascii="Arial" w:hAnsi="Arial" w:cs="Arial"/>
          <w:sz w:val="22"/>
          <w:szCs w:val="22"/>
        </w:rPr>
        <w:t xml:space="preserve"> principal</w:t>
      </w:r>
      <w:r w:rsidR="003358EE">
        <w:rPr>
          <w:rFonts w:ascii="Arial" w:hAnsi="Arial" w:cs="Arial"/>
          <w:sz w:val="22"/>
          <w:szCs w:val="22"/>
        </w:rPr>
        <w:t xml:space="preserve"> de C</w:t>
      </w:r>
      <w:r w:rsidR="003358EE" w:rsidRPr="003358EE">
        <w:rPr>
          <w:rFonts w:ascii="Arial" w:hAnsi="Arial" w:cs="Arial"/>
          <w:sz w:val="22"/>
          <w:szCs w:val="22"/>
        </w:rPr>
        <w:t>ompensar</w:t>
      </w:r>
      <w:r w:rsidR="003358EE">
        <w:rPr>
          <w:rFonts w:ascii="Arial" w:hAnsi="Arial" w:cs="Arial"/>
          <w:sz w:val="22"/>
          <w:szCs w:val="22"/>
        </w:rPr>
        <w:t xml:space="preserve"> de la ciudad de Bogotá, Calle 94 No. 23-43.</w:t>
      </w:r>
    </w:p>
    <w:p w:rsidR="00496705" w:rsidRDefault="00496705" w:rsidP="00B820B1">
      <w:pPr>
        <w:jc w:val="both"/>
        <w:rPr>
          <w:rFonts w:ascii="Arial" w:hAnsi="Arial" w:cs="Arial"/>
          <w:sz w:val="22"/>
          <w:szCs w:val="22"/>
        </w:rPr>
      </w:pPr>
    </w:p>
    <w:p w:rsidR="009E0F14" w:rsidRPr="00F409C8" w:rsidRDefault="00B820B1" w:rsidP="00B820B1">
      <w:pPr>
        <w:jc w:val="both"/>
        <w:rPr>
          <w:rFonts w:ascii="Arial" w:hAnsi="Arial" w:cs="Arial"/>
          <w:sz w:val="22"/>
          <w:szCs w:val="22"/>
        </w:rPr>
      </w:pPr>
      <w:r w:rsidRPr="00B820B1">
        <w:rPr>
          <w:rFonts w:ascii="Arial" w:hAnsi="Arial" w:cs="Arial"/>
          <w:sz w:val="22"/>
          <w:szCs w:val="22"/>
        </w:rPr>
        <w:t xml:space="preserve">Las inscripciones podrán realizarse a través de la página web: </w:t>
      </w:r>
      <w:hyperlink r:id="rId8" w:history="1">
        <w:r w:rsidRPr="001603A0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820B1">
        <w:rPr>
          <w:rFonts w:ascii="Arial" w:hAnsi="Arial" w:cs="Arial"/>
          <w:sz w:val="22"/>
          <w:szCs w:val="22"/>
        </w:rPr>
        <w:t>en la se</w:t>
      </w:r>
      <w:r>
        <w:rPr>
          <w:rFonts w:ascii="Arial" w:hAnsi="Arial" w:cs="Arial"/>
          <w:sz w:val="22"/>
          <w:szCs w:val="22"/>
        </w:rPr>
        <w:t xml:space="preserve">cción de calendario de eventos. </w:t>
      </w:r>
      <w:r w:rsidRPr="00B820B1">
        <w:rPr>
          <w:rFonts w:ascii="Arial" w:hAnsi="Arial" w:cs="Arial"/>
          <w:sz w:val="22"/>
          <w:szCs w:val="22"/>
        </w:rPr>
        <w:t>Solicitamos a los</w:t>
      </w:r>
      <w:r w:rsidR="00507544">
        <w:rPr>
          <w:rFonts w:ascii="Arial" w:hAnsi="Arial" w:cs="Arial"/>
          <w:sz w:val="22"/>
          <w:szCs w:val="22"/>
        </w:rPr>
        <w:t xml:space="preserve"> </w:t>
      </w:r>
      <w:r w:rsidRPr="00B820B1">
        <w:rPr>
          <w:rFonts w:ascii="Arial" w:hAnsi="Arial" w:cs="Arial"/>
          <w:sz w:val="22"/>
          <w:szCs w:val="22"/>
        </w:rPr>
        <w:t xml:space="preserve">interesados inscribirse a más tardar el día </w:t>
      </w:r>
      <w:r w:rsidR="003358EE">
        <w:rPr>
          <w:rFonts w:ascii="Arial" w:hAnsi="Arial" w:cs="Arial"/>
          <w:sz w:val="22"/>
          <w:szCs w:val="22"/>
        </w:rPr>
        <w:t>lunes</w:t>
      </w:r>
      <w:r w:rsidRPr="00B820B1">
        <w:rPr>
          <w:rFonts w:ascii="Arial" w:hAnsi="Arial" w:cs="Arial"/>
          <w:sz w:val="22"/>
          <w:szCs w:val="22"/>
        </w:rPr>
        <w:t xml:space="preserve"> </w:t>
      </w:r>
      <w:r w:rsidR="003358EE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 de </w:t>
      </w:r>
      <w:r w:rsidR="003358EE">
        <w:rPr>
          <w:rFonts w:ascii="Arial" w:hAnsi="Arial" w:cs="Arial"/>
          <w:sz w:val="22"/>
          <w:szCs w:val="22"/>
        </w:rPr>
        <w:t>octu</w:t>
      </w:r>
      <w:r>
        <w:rPr>
          <w:rFonts w:ascii="Arial" w:hAnsi="Arial" w:cs="Arial"/>
          <w:sz w:val="22"/>
          <w:szCs w:val="22"/>
        </w:rPr>
        <w:t>bre</w:t>
      </w:r>
      <w:r w:rsidRPr="00B820B1">
        <w:rPr>
          <w:rFonts w:ascii="Arial" w:hAnsi="Arial" w:cs="Arial"/>
          <w:sz w:val="22"/>
          <w:szCs w:val="22"/>
        </w:rPr>
        <w:t xml:space="preserve"> de 2017, con un máximo de dos (2) personas </w:t>
      </w:r>
      <w:r w:rsidR="003358EE">
        <w:rPr>
          <w:rFonts w:ascii="Arial" w:hAnsi="Arial" w:cs="Arial"/>
          <w:sz w:val="22"/>
          <w:szCs w:val="22"/>
        </w:rPr>
        <w:t xml:space="preserve">cuando se trate de </w:t>
      </w:r>
      <w:r w:rsidRPr="00B820B1">
        <w:rPr>
          <w:rFonts w:ascii="Arial" w:hAnsi="Arial" w:cs="Arial"/>
          <w:sz w:val="22"/>
          <w:szCs w:val="22"/>
        </w:rPr>
        <w:t>empresa</w:t>
      </w:r>
      <w:r w:rsidR="003358EE">
        <w:rPr>
          <w:rFonts w:ascii="Arial" w:hAnsi="Arial" w:cs="Arial"/>
          <w:sz w:val="22"/>
          <w:szCs w:val="22"/>
        </w:rPr>
        <w:t>s, gremios y/o asociaciones</w:t>
      </w:r>
      <w:r w:rsidRPr="00B820B1">
        <w:rPr>
          <w:rFonts w:ascii="Arial" w:hAnsi="Arial" w:cs="Arial"/>
          <w:sz w:val="22"/>
          <w:szCs w:val="22"/>
        </w:rPr>
        <w:t>. Se aceptarán inscripciones hasta lle</w:t>
      </w:r>
      <w:r w:rsidR="00982A34">
        <w:rPr>
          <w:rFonts w:ascii="Arial" w:hAnsi="Arial" w:cs="Arial"/>
          <w:sz w:val="22"/>
          <w:szCs w:val="22"/>
        </w:rPr>
        <w:t xml:space="preserve">nar el cupo máximo de </w:t>
      </w:r>
      <w:r w:rsidR="003358EE">
        <w:rPr>
          <w:rFonts w:ascii="Arial" w:hAnsi="Arial" w:cs="Arial"/>
          <w:sz w:val="22"/>
          <w:szCs w:val="22"/>
        </w:rPr>
        <w:t>ciento cincuenta</w:t>
      </w:r>
      <w:r w:rsidR="00982A34">
        <w:rPr>
          <w:rFonts w:ascii="Arial" w:hAnsi="Arial" w:cs="Arial"/>
          <w:sz w:val="22"/>
          <w:szCs w:val="22"/>
        </w:rPr>
        <w:t xml:space="preserve"> (</w:t>
      </w:r>
      <w:r w:rsidR="003358EE">
        <w:rPr>
          <w:rFonts w:ascii="Arial" w:hAnsi="Arial" w:cs="Arial"/>
          <w:sz w:val="22"/>
          <w:szCs w:val="22"/>
        </w:rPr>
        <w:t>150</w:t>
      </w:r>
      <w:r w:rsidRPr="00B820B1">
        <w:rPr>
          <w:rFonts w:ascii="Arial" w:hAnsi="Arial" w:cs="Arial"/>
          <w:sz w:val="22"/>
          <w:szCs w:val="22"/>
        </w:rPr>
        <w:t>) personas.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B820B1" w:rsidRDefault="00B820B1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A86BD4" w:rsidRDefault="00A86BD4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Este evento se transmitirá </w:t>
      </w:r>
      <w:r w:rsidR="003358EE">
        <w:rPr>
          <w:rFonts w:cs="Arial"/>
          <w:sz w:val="22"/>
          <w:szCs w:val="22"/>
        </w:rPr>
        <w:t xml:space="preserve">vía </w:t>
      </w:r>
      <w:proofErr w:type="spellStart"/>
      <w:r w:rsidR="003358EE">
        <w:rPr>
          <w:rFonts w:cs="Arial"/>
          <w:sz w:val="22"/>
          <w:szCs w:val="22"/>
        </w:rPr>
        <w:t>streaming</w:t>
      </w:r>
      <w:proofErr w:type="spellEnd"/>
      <w:r w:rsidR="003358EE">
        <w:rPr>
          <w:rFonts w:cs="Arial"/>
          <w:sz w:val="22"/>
          <w:szCs w:val="22"/>
        </w:rPr>
        <w:t xml:space="preserve"> a través de la página WEB de la CREG, </w:t>
      </w:r>
      <w:hyperlink r:id="rId9" w:history="1">
        <w:r w:rsidR="003358EE" w:rsidRPr="003D268A">
          <w:rPr>
            <w:rStyle w:val="Hipervnculo"/>
            <w:rFonts w:cs="Arial"/>
            <w:sz w:val="22"/>
            <w:szCs w:val="22"/>
          </w:rPr>
          <w:t>www.creg.gov.co</w:t>
        </w:r>
      </w:hyperlink>
      <w:r>
        <w:rPr>
          <w:rFonts w:cs="Arial"/>
          <w:sz w:val="22"/>
          <w:szCs w:val="22"/>
        </w:rPr>
        <w:t xml:space="preserve">. </w:t>
      </w:r>
    </w:p>
    <w:p w:rsidR="00A86BD4" w:rsidRDefault="00A86BD4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358EE" w:rsidRDefault="00A86BD4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Se informa además que e</w:t>
      </w:r>
      <w:r w:rsidR="007162D5">
        <w:rPr>
          <w:rFonts w:cs="Arial"/>
          <w:sz w:val="22"/>
          <w:szCs w:val="22"/>
        </w:rPr>
        <w:t>l día 25 de octubre de 2017 se realizará el mismo tall</w:t>
      </w:r>
      <w:r>
        <w:rPr>
          <w:rFonts w:cs="Arial"/>
          <w:sz w:val="22"/>
          <w:szCs w:val="22"/>
        </w:rPr>
        <w:t>er en la ciudad de Barranquilla, l</w:t>
      </w:r>
      <w:r w:rsidR="007162D5">
        <w:rPr>
          <w:rFonts w:cs="Arial"/>
          <w:sz w:val="22"/>
          <w:szCs w:val="22"/>
        </w:rPr>
        <w:t xml:space="preserve">a hora y sitio </w:t>
      </w:r>
      <w:bookmarkStart w:id="0" w:name="_GoBack"/>
      <w:bookmarkEnd w:id="0"/>
      <w:r w:rsidR="007162D5">
        <w:rPr>
          <w:rFonts w:cs="Arial"/>
          <w:sz w:val="22"/>
          <w:szCs w:val="22"/>
        </w:rPr>
        <w:t xml:space="preserve">se anunciará </w:t>
      </w:r>
      <w:r>
        <w:rPr>
          <w:rFonts w:cs="Arial"/>
          <w:sz w:val="22"/>
          <w:szCs w:val="22"/>
        </w:rPr>
        <w:t>de manera previa.</w:t>
      </w:r>
    </w:p>
    <w:p w:rsidR="00DD4141" w:rsidRDefault="00DD4141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B820B1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23A14" w:rsidRPr="000C184A" w:rsidRDefault="003731D3" w:rsidP="00B820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GERM</w:t>
      </w:r>
      <w:r w:rsidR="00893AE5">
        <w:rPr>
          <w:rFonts w:ascii="Arial" w:hAnsi="Arial" w:cs="Arial"/>
        </w:rPr>
        <w:t>Á</w:t>
      </w:r>
      <w:r>
        <w:rPr>
          <w:rFonts w:ascii="Arial" w:hAnsi="Arial" w:cs="Arial"/>
        </w:rPr>
        <w:t>N CASTRO FERREIRA</w:t>
      </w:r>
    </w:p>
    <w:sectPr w:rsidR="00023A14" w:rsidRPr="000C184A" w:rsidSect="00FD48A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39F" w:rsidRDefault="0087639F" w:rsidP="00D3044D">
      <w:r>
        <w:separator/>
      </w:r>
    </w:p>
  </w:endnote>
  <w:endnote w:type="continuationSeparator" w:id="0">
    <w:p w:rsidR="0087639F" w:rsidRDefault="0087639F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023A14" w:rsidP="008254E5">
    <w:pPr>
      <w:pStyle w:val="Piedepgina"/>
      <w:tabs>
        <w:tab w:val="clear" w:pos="4153"/>
        <w:tab w:val="clear" w:pos="8306"/>
        <w:tab w:val="left" w:pos="5987"/>
      </w:tabs>
    </w:pPr>
    <w:r w:rsidRPr="00023A14">
      <w:rPr>
        <w:noProof/>
        <w:lang w:val="es-CO" w:eastAsia="es-CO"/>
      </w:rPr>
      <w:drawing>
        <wp:anchor distT="0" distB="0" distL="114300" distR="114300" simplePos="0" relativeHeight="251681792" behindDoc="1" locked="0" layoutInCell="1" allowOverlap="1" wp14:anchorId="2281593C" wp14:editId="574911BC">
          <wp:simplePos x="0" y="0"/>
          <wp:positionH relativeFrom="margin">
            <wp:posOffset>2604135</wp:posOffset>
          </wp:positionH>
          <wp:positionV relativeFrom="paragraph">
            <wp:posOffset>56515</wp:posOffset>
          </wp:positionV>
          <wp:extent cx="1840865" cy="56134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A14">
      <w:rPr>
        <w:noProof/>
        <w:lang w:val="es-CO" w:eastAsia="es-CO"/>
      </w:rPr>
      <w:drawing>
        <wp:anchor distT="0" distB="0" distL="114300" distR="114300" simplePos="0" relativeHeight="251682816" behindDoc="0" locked="0" layoutInCell="1" allowOverlap="1" wp14:anchorId="3072A4CC" wp14:editId="3928E606">
          <wp:simplePos x="0" y="0"/>
          <wp:positionH relativeFrom="column">
            <wp:posOffset>922480</wp:posOffset>
          </wp:positionH>
          <wp:positionV relativeFrom="paragraph">
            <wp:posOffset>-635</wp:posOffset>
          </wp:positionV>
          <wp:extent cx="1597660" cy="629920"/>
          <wp:effectExtent l="0" t="0" r="254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39F" w:rsidRDefault="0087639F" w:rsidP="00D3044D">
      <w:r>
        <w:separator/>
      </w:r>
    </w:p>
  </w:footnote>
  <w:footnote w:type="continuationSeparator" w:id="0">
    <w:p w:rsidR="0087639F" w:rsidRDefault="0087639F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23A14"/>
    <w:rsid w:val="00057970"/>
    <w:rsid w:val="00073CF2"/>
    <w:rsid w:val="000A7717"/>
    <w:rsid w:val="000B7EDB"/>
    <w:rsid w:val="000C184A"/>
    <w:rsid w:val="000D6843"/>
    <w:rsid w:val="001149EB"/>
    <w:rsid w:val="00154B5F"/>
    <w:rsid w:val="00171830"/>
    <w:rsid w:val="00176112"/>
    <w:rsid w:val="001A0BA1"/>
    <w:rsid w:val="001D0A62"/>
    <w:rsid w:val="0021220D"/>
    <w:rsid w:val="002C523B"/>
    <w:rsid w:val="002E065D"/>
    <w:rsid w:val="002E5F67"/>
    <w:rsid w:val="002F4347"/>
    <w:rsid w:val="003105FB"/>
    <w:rsid w:val="003358EE"/>
    <w:rsid w:val="003731D3"/>
    <w:rsid w:val="00377098"/>
    <w:rsid w:val="003B281D"/>
    <w:rsid w:val="003C5498"/>
    <w:rsid w:val="003E4CDE"/>
    <w:rsid w:val="003F5CD2"/>
    <w:rsid w:val="004006EA"/>
    <w:rsid w:val="00434A80"/>
    <w:rsid w:val="00444821"/>
    <w:rsid w:val="00445C8A"/>
    <w:rsid w:val="0046232C"/>
    <w:rsid w:val="00490226"/>
    <w:rsid w:val="00496705"/>
    <w:rsid w:val="004E63E3"/>
    <w:rsid w:val="004F18E5"/>
    <w:rsid w:val="004F5983"/>
    <w:rsid w:val="00503F44"/>
    <w:rsid w:val="00507544"/>
    <w:rsid w:val="005629A0"/>
    <w:rsid w:val="00576705"/>
    <w:rsid w:val="005921C0"/>
    <w:rsid w:val="005A59A2"/>
    <w:rsid w:val="005B18C8"/>
    <w:rsid w:val="005B503C"/>
    <w:rsid w:val="005C3844"/>
    <w:rsid w:val="006144B6"/>
    <w:rsid w:val="006241F3"/>
    <w:rsid w:val="006350DE"/>
    <w:rsid w:val="0064418B"/>
    <w:rsid w:val="00655302"/>
    <w:rsid w:val="00670568"/>
    <w:rsid w:val="0069035B"/>
    <w:rsid w:val="00690930"/>
    <w:rsid w:val="00691672"/>
    <w:rsid w:val="006A34BE"/>
    <w:rsid w:val="006E4D89"/>
    <w:rsid w:val="006F1712"/>
    <w:rsid w:val="006F2182"/>
    <w:rsid w:val="007070F8"/>
    <w:rsid w:val="007162D5"/>
    <w:rsid w:val="007279A1"/>
    <w:rsid w:val="00734C9A"/>
    <w:rsid w:val="00775315"/>
    <w:rsid w:val="00791A92"/>
    <w:rsid w:val="007D4FD7"/>
    <w:rsid w:val="00804E80"/>
    <w:rsid w:val="00821366"/>
    <w:rsid w:val="008254E5"/>
    <w:rsid w:val="00846E38"/>
    <w:rsid w:val="00864DB6"/>
    <w:rsid w:val="0087639F"/>
    <w:rsid w:val="00893AE5"/>
    <w:rsid w:val="008A0269"/>
    <w:rsid w:val="008A04B8"/>
    <w:rsid w:val="00922D60"/>
    <w:rsid w:val="00935BCD"/>
    <w:rsid w:val="00943552"/>
    <w:rsid w:val="00957F4A"/>
    <w:rsid w:val="00963B76"/>
    <w:rsid w:val="00982A34"/>
    <w:rsid w:val="009C7D10"/>
    <w:rsid w:val="009D73A6"/>
    <w:rsid w:val="009E0F14"/>
    <w:rsid w:val="00A35E81"/>
    <w:rsid w:val="00A37F41"/>
    <w:rsid w:val="00A441B0"/>
    <w:rsid w:val="00A62DC2"/>
    <w:rsid w:val="00A86BD4"/>
    <w:rsid w:val="00AB1B80"/>
    <w:rsid w:val="00AF5A1D"/>
    <w:rsid w:val="00B765B0"/>
    <w:rsid w:val="00B820B1"/>
    <w:rsid w:val="00BB626C"/>
    <w:rsid w:val="00BC2E04"/>
    <w:rsid w:val="00BD7C2C"/>
    <w:rsid w:val="00BE4D57"/>
    <w:rsid w:val="00BF5487"/>
    <w:rsid w:val="00C95520"/>
    <w:rsid w:val="00CC3B9D"/>
    <w:rsid w:val="00CE560F"/>
    <w:rsid w:val="00D12A7C"/>
    <w:rsid w:val="00D3044D"/>
    <w:rsid w:val="00D40475"/>
    <w:rsid w:val="00D5357C"/>
    <w:rsid w:val="00D551B9"/>
    <w:rsid w:val="00D869E2"/>
    <w:rsid w:val="00D87F17"/>
    <w:rsid w:val="00DA7A5B"/>
    <w:rsid w:val="00DD4141"/>
    <w:rsid w:val="00DE6624"/>
    <w:rsid w:val="00E222AD"/>
    <w:rsid w:val="00E4791A"/>
    <w:rsid w:val="00E52F65"/>
    <w:rsid w:val="00E5508D"/>
    <w:rsid w:val="00E74FC2"/>
    <w:rsid w:val="00E804DD"/>
    <w:rsid w:val="00EC1EFF"/>
    <w:rsid w:val="00EE3E3E"/>
    <w:rsid w:val="00F25346"/>
    <w:rsid w:val="00F409C8"/>
    <w:rsid w:val="00F51041"/>
    <w:rsid w:val="00F51B17"/>
    <w:rsid w:val="00F52719"/>
    <w:rsid w:val="00FA0D4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82C63E"/>
  <w14:defaultImageDpi w14:val="300"/>
  <w15:docId w15:val="{618D4F09-57E7-4C20-91D1-4DF2F758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5A59A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96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E1FD7-5B9B-4E70-AA7F-EC0A7F9F0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Diana Patino</cp:lastModifiedBy>
  <cp:revision>2</cp:revision>
  <cp:lastPrinted>2017-10-04T22:41:00Z</cp:lastPrinted>
  <dcterms:created xsi:type="dcterms:W3CDTF">2017-10-04T22:44:00Z</dcterms:created>
  <dcterms:modified xsi:type="dcterms:W3CDTF">2017-10-04T22:44:00Z</dcterms:modified>
</cp:coreProperties>
</file>