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1FE6E098" w:rsidR="005D7D66" w:rsidRPr="00A51374" w:rsidRDefault="00AA0519" w:rsidP="00D62445">
      <w:pPr>
        <w:pStyle w:val="Ciudad"/>
        <w:spacing w:before="0" w:after="0" w:line="240" w:lineRule="auto"/>
        <w:rPr>
          <w:sz w:val="23"/>
          <w:szCs w:val="23"/>
        </w:rPr>
      </w:pPr>
      <w:r w:rsidRPr="00A51374">
        <w:rPr>
          <w:sz w:val="23"/>
          <w:szCs w:val="23"/>
        </w:rPr>
        <w:t>Bogotá, D.C.,</w:t>
      </w:r>
      <w:r w:rsidR="008C3AEB" w:rsidRPr="00A51374">
        <w:rPr>
          <w:sz w:val="23"/>
          <w:szCs w:val="23"/>
        </w:rPr>
        <w:t xml:space="preserve"> </w:t>
      </w:r>
      <w:r w:rsidR="00C217DA">
        <w:rPr>
          <w:sz w:val="23"/>
          <w:szCs w:val="23"/>
        </w:rPr>
        <w:t xml:space="preserve">16 </w:t>
      </w:r>
      <w:r w:rsidR="008C3AEB" w:rsidRPr="00A51374">
        <w:rPr>
          <w:sz w:val="23"/>
          <w:szCs w:val="23"/>
        </w:rPr>
        <w:t xml:space="preserve">de </w:t>
      </w:r>
      <w:r w:rsidR="006B283E" w:rsidRPr="00A51374">
        <w:rPr>
          <w:sz w:val="23"/>
          <w:szCs w:val="23"/>
        </w:rPr>
        <w:t>noviembre</w:t>
      </w:r>
      <w:r w:rsidR="008C3AEB" w:rsidRPr="00A51374">
        <w:rPr>
          <w:sz w:val="23"/>
          <w:szCs w:val="23"/>
        </w:rPr>
        <w:t xml:space="preserve"> de 2021</w:t>
      </w:r>
    </w:p>
    <w:p w14:paraId="1DE33107" w14:textId="46561ECB"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C217DA">
        <w:rPr>
          <w:rFonts w:ascii="Arial" w:hAnsi="Arial" w:cs="Arial"/>
          <w:b/>
          <w:bCs/>
          <w:i/>
          <w:iCs/>
          <w:kern w:val="60"/>
          <w:sz w:val="40"/>
          <w:szCs w:val="40"/>
        </w:rPr>
        <w:t>86</w:t>
      </w:r>
    </w:p>
    <w:p w14:paraId="424D62F7" w14:textId="11A9F6BE" w:rsidR="008C3AEB" w:rsidRPr="008607E9" w:rsidRDefault="008C3AEB" w:rsidP="00043F8D">
      <w:pPr>
        <w:pStyle w:val="Sangradetextonormal"/>
        <w:ind w:left="1410" w:hanging="1410"/>
        <w:jc w:val="both"/>
        <w:rPr>
          <w:rFonts w:ascii="Arial" w:hAnsi="Arial" w:cs="Arial"/>
          <w:b/>
          <w:sz w:val="22"/>
          <w:szCs w:val="22"/>
        </w:rPr>
      </w:pPr>
      <w:r w:rsidRPr="008607E9">
        <w:rPr>
          <w:rFonts w:ascii="Arial" w:hAnsi="Arial" w:cs="Arial"/>
          <w:b/>
          <w:sz w:val="22"/>
          <w:szCs w:val="22"/>
        </w:rPr>
        <w:t>PARA:</w:t>
      </w:r>
      <w:r w:rsidRPr="008607E9">
        <w:rPr>
          <w:rFonts w:ascii="Arial" w:hAnsi="Arial" w:cs="Arial"/>
          <w:b/>
          <w:sz w:val="22"/>
          <w:szCs w:val="22"/>
        </w:rPr>
        <w:tab/>
      </w:r>
      <w:r w:rsidR="001854F9" w:rsidRPr="008607E9">
        <w:rPr>
          <w:rFonts w:ascii="Arial" w:hAnsi="Arial" w:cs="Arial"/>
          <w:bCs/>
          <w:sz w:val="22"/>
          <w:szCs w:val="22"/>
        </w:rPr>
        <w:t xml:space="preserve">AGENTES DEL SECTOR </w:t>
      </w:r>
      <w:r w:rsidR="00A51374" w:rsidRPr="008607E9">
        <w:rPr>
          <w:rFonts w:ascii="Arial" w:hAnsi="Arial" w:cs="Arial"/>
          <w:bCs/>
          <w:sz w:val="22"/>
          <w:szCs w:val="22"/>
        </w:rPr>
        <w:t xml:space="preserve">DE </w:t>
      </w:r>
      <w:r w:rsidR="001854F9" w:rsidRPr="008607E9">
        <w:rPr>
          <w:rFonts w:ascii="Arial" w:hAnsi="Arial" w:cs="Arial"/>
          <w:bCs/>
          <w:sz w:val="22"/>
          <w:szCs w:val="22"/>
        </w:rPr>
        <w:t xml:space="preserve">ENERGÍA ELÉCTRICA Y TERCEROS INTERESADOS </w:t>
      </w:r>
    </w:p>
    <w:p w14:paraId="333AD5EB" w14:textId="77777777" w:rsidR="008C3AEB" w:rsidRPr="008607E9" w:rsidRDefault="008C3AEB" w:rsidP="008C3AEB">
      <w:pPr>
        <w:pStyle w:val="Sangradetextonormal"/>
        <w:ind w:left="1410" w:hanging="1410"/>
        <w:jc w:val="both"/>
        <w:rPr>
          <w:rFonts w:ascii="Arial" w:hAnsi="Arial" w:cs="Arial"/>
          <w:bCs/>
          <w:sz w:val="22"/>
          <w:szCs w:val="22"/>
        </w:rPr>
      </w:pPr>
      <w:r w:rsidRPr="008607E9">
        <w:rPr>
          <w:rFonts w:ascii="Arial" w:hAnsi="Arial" w:cs="Arial"/>
          <w:b/>
          <w:sz w:val="22"/>
          <w:szCs w:val="22"/>
        </w:rPr>
        <w:t>DE:</w:t>
      </w:r>
      <w:r w:rsidRPr="008607E9">
        <w:rPr>
          <w:rFonts w:ascii="Arial" w:hAnsi="Arial" w:cs="Arial"/>
          <w:b/>
          <w:sz w:val="22"/>
          <w:szCs w:val="22"/>
        </w:rPr>
        <w:tab/>
      </w:r>
      <w:r w:rsidRPr="008607E9">
        <w:rPr>
          <w:rFonts w:ascii="Arial" w:hAnsi="Arial" w:cs="Arial"/>
          <w:bCs/>
          <w:sz w:val="22"/>
          <w:szCs w:val="22"/>
        </w:rPr>
        <w:t>DIRECCIÓN EJECUTIVA</w:t>
      </w:r>
    </w:p>
    <w:p w14:paraId="098E042E" w14:textId="0C3F979B" w:rsidR="00EF4678" w:rsidRPr="008607E9" w:rsidRDefault="008C3AEB" w:rsidP="00EF4678">
      <w:pPr>
        <w:pStyle w:val="Sangradetextonormal"/>
        <w:ind w:left="1410" w:hanging="1410"/>
        <w:jc w:val="both"/>
        <w:rPr>
          <w:rFonts w:ascii="Arial" w:hAnsi="Arial" w:cs="Arial"/>
          <w:bCs/>
          <w:sz w:val="22"/>
          <w:szCs w:val="22"/>
        </w:rPr>
      </w:pPr>
      <w:r w:rsidRPr="008607E9">
        <w:rPr>
          <w:rFonts w:ascii="Arial" w:hAnsi="Arial" w:cs="Arial"/>
          <w:b/>
          <w:sz w:val="22"/>
          <w:szCs w:val="22"/>
        </w:rPr>
        <w:t>ASUNTO:</w:t>
      </w:r>
      <w:r w:rsidRPr="008607E9">
        <w:rPr>
          <w:rFonts w:ascii="Arial" w:hAnsi="Arial" w:cs="Arial"/>
          <w:b/>
          <w:sz w:val="22"/>
          <w:szCs w:val="22"/>
        </w:rPr>
        <w:tab/>
      </w:r>
      <w:r w:rsidR="006945F5" w:rsidRPr="008607E9">
        <w:rPr>
          <w:rFonts w:ascii="Arial" w:hAnsi="Arial" w:cs="Arial"/>
          <w:bCs/>
          <w:sz w:val="22"/>
          <w:szCs w:val="22"/>
        </w:rPr>
        <w:t xml:space="preserve">INVITACIÓN </w:t>
      </w:r>
      <w:r w:rsidR="00B41E82" w:rsidRPr="008607E9">
        <w:rPr>
          <w:rFonts w:ascii="Arial" w:hAnsi="Arial" w:cs="Arial"/>
          <w:bCs/>
          <w:sz w:val="22"/>
          <w:szCs w:val="22"/>
        </w:rPr>
        <w:t xml:space="preserve">A LA PRESENTACIÓN </w:t>
      </w:r>
      <w:r w:rsidR="0017467E" w:rsidRPr="008607E9">
        <w:rPr>
          <w:rFonts w:ascii="Arial" w:hAnsi="Arial" w:cs="Arial"/>
          <w:bCs/>
          <w:sz w:val="22"/>
          <w:szCs w:val="22"/>
        </w:rPr>
        <w:t xml:space="preserve">DE </w:t>
      </w:r>
      <w:r w:rsidR="00966C88" w:rsidRPr="008607E9">
        <w:rPr>
          <w:rFonts w:ascii="Arial" w:hAnsi="Arial" w:cs="Arial"/>
          <w:bCs/>
          <w:sz w:val="22"/>
          <w:szCs w:val="22"/>
        </w:rPr>
        <w:t>LOS RESULTADOS DE</w:t>
      </w:r>
      <w:r w:rsidR="0067275A" w:rsidRPr="008607E9">
        <w:rPr>
          <w:rFonts w:ascii="Arial" w:hAnsi="Arial" w:cs="Arial"/>
          <w:bCs/>
          <w:sz w:val="22"/>
          <w:szCs w:val="22"/>
        </w:rPr>
        <w:t>L</w:t>
      </w:r>
      <w:r w:rsidR="00966C88" w:rsidRPr="008607E9">
        <w:rPr>
          <w:rFonts w:ascii="Arial" w:hAnsi="Arial" w:cs="Arial"/>
          <w:bCs/>
          <w:sz w:val="22"/>
          <w:szCs w:val="22"/>
        </w:rPr>
        <w:t xml:space="preserve"> </w:t>
      </w:r>
      <w:r w:rsidR="0067275A" w:rsidRPr="008607E9">
        <w:rPr>
          <w:rFonts w:ascii="Arial" w:hAnsi="Arial" w:cs="Arial"/>
          <w:bCs/>
          <w:sz w:val="22"/>
          <w:szCs w:val="22"/>
        </w:rPr>
        <w:t>ESTUDIO</w:t>
      </w:r>
      <w:r w:rsidR="00966C88" w:rsidRPr="008607E9">
        <w:rPr>
          <w:rFonts w:ascii="Arial" w:hAnsi="Arial" w:cs="Arial"/>
          <w:bCs/>
          <w:sz w:val="22"/>
          <w:szCs w:val="22"/>
        </w:rPr>
        <w:t xml:space="preserve"> </w:t>
      </w:r>
      <w:r w:rsidR="00630B65" w:rsidRPr="008607E9">
        <w:rPr>
          <w:rFonts w:ascii="Arial" w:hAnsi="Arial" w:cs="Arial"/>
          <w:bCs/>
          <w:sz w:val="22"/>
          <w:szCs w:val="22"/>
        </w:rPr>
        <w:t>CUYO OBJETO ES LA “</w:t>
      </w:r>
      <w:r w:rsidR="00EF4678" w:rsidRPr="008607E9">
        <w:rPr>
          <w:rFonts w:ascii="Arial" w:hAnsi="Arial" w:cs="Arial"/>
          <w:bCs/>
          <w:sz w:val="22"/>
          <w:szCs w:val="22"/>
        </w:rPr>
        <w:t>ACTUALIZACIÓN DE LA PROPUESTA CONTENIDA EN LA RESOLUCIÓN CREG 158 DE 2010 Y LA FORMULACIÓN DE INDICADORES QUE PERMITAN AL USUARIO DEL SERVICIO DE ENERGÍA ELÉCTRICA UNA ELECCIÓN INFORMADA DEL PRESTADOR DEL SERVICIO EN UN CONTEXTO EN COMPETENCIA</w:t>
      </w:r>
      <w:r w:rsidR="00630B65" w:rsidRPr="008607E9">
        <w:rPr>
          <w:rFonts w:ascii="Arial" w:hAnsi="Arial" w:cs="Arial"/>
          <w:bCs/>
          <w:sz w:val="22"/>
          <w:szCs w:val="22"/>
        </w:rPr>
        <w:t>”</w:t>
      </w:r>
      <w:r w:rsidR="00EF4678" w:rsidRPr="008607E9">
        <w:rPr>
          <w:rFonts w:ascii="Arial" w:hAnsi="Arial" w:cs="Arial"/>
          <w:bCs/>
          <w:sz w:val="22"/>
          <w:szCs w:val="22"/>
        </w:rPr>
        <w:t>.</w:t>
      </w:r>
    </w:p>
    <w:p w14:paraId="6674DC9A" w14:textId="77777777" w:rsidR="00EF4678" w:rsidRPr="008607E9" w:rsidRDefault="00EF4678" w:rsidP="00612378">
      <w:pPr>
        <w:pStyle w:val="NormalWeb"/>
        <w:shd w:val="clear" w:color="auto" w:fill="FFFFFF"/>
        <w:spacing w:before="0" w:beforeAutospacing="0" w:after="0" w:afterAutospacing="0"/>
        <w:jc w:val="both"/>
        <w:rPr>
          <w:rFonts w:ascii="Arial" w:hAnsi="Arial" w:cs="Arial"/>
          <w:spacing w:val="-5"/>
          <w:sz w:val="22"/>
          <w:szCs w:val="22"/>
        </w:rPr>
      </w:pPr>
    </w:p>
    <w:p w14:paraId="04FE1E88" w14:textId="2F751A57" w:rsidR="00630B65" w:rsidRPr="008607E9" w:rsidRDefault="00E602B7" w:rsidP="00612378">
      <w:pPr>
        <w:pStyle w:val="NormalWeb"/>
        <w:shd w:val="clear" w:color="auto" w:fill="FFFFFF"/>
        <w:spacing w:before="0" w:beforeAutospacing="0" w:after="0" w:afterAutospacing="0"/>
        <w:jc w:val="both"/>
        <w:rPr>
          <w:rFonts w:ascii="Arial" w:hAnsi="Arial" w:cs="Arial"/>
          <w:spacing w:val="-5"/>
          <w:sz w:val="22"/>
          <w:szCs w:val="22"/>
        </w:rPr>
      </w:pPr>
      <w:r w:rsidRPr="008607E9">
        <w:rPr>
          <w:rFonts w:ascii="Arial" w:hAnsi="Arial" w:cs="Arial"/>
          <w:spacing w:val="-5"/>
          <w:sz w:val="22"/>
          <w:szCs w:val="22"/>
        </w:rPr>
        <w:t xml:space="preserve">La Dirección Ejecutiva de la Comisión de Regulación de Energía y Gas, CREG, </w:t>
      </w:r>
      <w:r w:rsidR="006945F5" w:rsidRPr="008607E9">
        <w:rPr>
          <w:rFonts w:ascii="Arial" w:hAnsi="Arial" w:cs="Arial"/>
          <w:spacing w:val="-5"/>
          <w:sz w:val="22"/>
          <w:szCs w:val="22"/>
        </w:rPr>
        <w:t xml:space="preserve">invita a los agentes del sector eléctrico y terceros interesados, </w:t>
      </w:r>
      <w:r w:rsidR="00EF4678" w:rsidRPr="008607E9">
        <w:rPr>
          <w:rFonts w:ascii="Arial" w:hAnsi="Arial" w:cs="Arial"/>
          <w:spacing w:val="-5"/>
          <w:sz w:val="22"/>
          <w:szCs w:val="22"/>
        </w:rPr>
        <w:t xml:space="preserve">a la </w:t>
      </w:r>
      <w:r w:rsidR="00B94ECA" w:rsidRPr="008607E9">
        <w:rPr>
          <w:rFonts w:ascii="Arial" w:hAnsi="Arial" w:cs="Arial"/>
          <w:spacing w:val="-5"/>
          <w:sz w:val="22"/>
          <w:szCs w:val="22"/>
        </w:rPr>
        <w:t>presentación</w:t>
      </w:r>
      <w:r w:rsidR="006945F5" w:rsidRPr="008607E9">
        <w:rPr>
          <w:rFonts w:ascii="Arial" w:hAnsi="Arial" w:cs="Arial"/>
          <w:spacing w:val="-5"/>
          <w:sz w:val="22"/>
          <w:szCs w:val="22"/>
        </w:rPr>
        <w:t xml:space="preserve"> </w:t>
      </w:r>
      <w:r w:rsidR="000D4A99" w:rsidRPr="008607E9">
        <w:rPr>
          <w:rFonts w:ascii="Arial" w:hAnsi="Arial" w:cs="Arial"/>
          <w:spacing w:val="-5"/>
          <w:sz w:val="22"/>
          <w:szCs w:val="22"/>
        </w:rPr>
        <w:t>de l</w:t>
      </w:r>
      <w:r w:rsidR="0017467E" w:rsidRPr="008607E9">
        <w:rPr>
          <w:rFonts w:ascii="Arial" w:hAnsi="Arial" w:cs="Arial"/>
          <w:spacing w:val="-5"/>
          <w:sz w:val="22"/>
          <w:szCs w:val="22"/>
        </w:rPr>
        <w:t>os</w:t>
      </w:r>
      <w:r w:rsidR="000D4A99" w:rsidRPr="008607E9">
        <w:rPr>
          <w:rFonts w:ascii="Arial" w:hAnsi="Arial" w:cs="Arial"/>
          <w:spacing w:val="-5"/>
          <w:sz w:val="22"/>
          <w:szCs w:val="22"/>
        </w:rPr>
        <w:t xml:space="preserve"> </w:t>
      </w:r>
      <w:r w:rsidR="0017467E" w:rsidRPr="008607E9">
        <w:rPr>
          <w:rFonts w:ascii="Arial" w:hAnsi="Arial" w:cs="Arial"/>
          <w:spacing w:val="-5"/>
          <w:sz w:val="22"/>
          <w:szCs w:val="22"/>
        </w:rPr>
        <w:t xml:space="preserve">resultados </w:t>
      </w:r>
      <w:r w:rsidR="00924974" w:rsidRPr="008607E9">
        <w:rPr>
          <w:rFonts w:ascii="Arial" w:hAnsi="Arial" w:cs="Arial"/>
          <w:spacing w:val="-5"/>
          <w:sz w:val="22"/>
          <w:szCs w:val="22"/>
        </w:rPr>
        <w:t xml:space="preserve">del estudio para </w:t>
      </w:r>
      <w:r w:rsidR="00EF4678" w:rsidRPr="008607E9">
        <w:rPr>
          <w:rFonts w:ascii="Arial" w:hAnsi="Arial" w:cs="Arial"/>
          <w:spacing w:val="-5"/>
          <w:sz w:val="22"/>
          <w:szCs w:val="22"/>
        </w:rPr>
        <w:t>la actualización de la propuesta contenida en la resolución CREG 158 de 2010, así como la formulación de indicadores que permitan al usuario del servicio de energía eléctrica una elección informada del prestador del servicio en un contexto en competencia</w:t>
      </w:r>
      <w:r w:rsidR="00924974" w:rsidRPr="008607E9">
        <w:rPr>
          <w:rFonts w:ascii="Arial" w:hAnsi="Arial" w:cs="Arial"/>
          <w:spacing w:val="-5"/>
          <w:sz w:val="22"/>
          <w:szCs w:val="22"/>
        </w:rPr>
        <w:t>, desarrollado por</w:t>
      </w:r>
      <w:r w:rsidR="00630B65" w:rsidRPr="008607E9">
        <w:rPr>
          <w:rFonts w:ascii="Arial" w:hAnsi="Arial" w:cs="Arial"/>
          <w:spacing w:val="-5"/>
          <w:sz w:val="22"/>
          <w:szCs w:val="22"/>
        </w:rPr>
        <w:t xml:space="preserve"> la empresa</w:t>
      </w:r>
      <w:r w:rsidR="00924974" w:rsidRPr="008607E9">
        <w:rPr>
          <w:rFonts w:ascii="Arial" w:hAnsi="Arial" w:cs="Arial"/>
          <w:spacing w:val="-5"/>
          <w:sz w:val="22"/>
          <w:szCs w:val="22"/>
        </w:rPr>
        <w:t xml:space="preserve"> </w:t>
      </w:r>
      <w:r w:rsidR="00630B65" w:rsidRPr="008607E9">
        <w:rPr>
          <w:rFonts w:ascii="Arial" w:hAnsi="Arial" w:cs="Arial"/>
          <w:spacing w:val="-5"/>
          <w:sz w:val="22"/>
          <w:szCs w:val="22"/>
        </w:rPr>
        <w:t>Di</w:t>
      </w:r>
      <w:r w:rsidR="005453BB">
        <w:rPr>
          <w:rFonts w:ascii="Arial" w:hAnsi="Arial" w:cs="Arial"/>
          <w:spacing w:val="-5"/>
          <w:sz w:val="22"/>
          <w:szCs w:val="22"/>
        </w:rPr>
        <w:t xml:space="preserve"> </w:t>
      </w:r>
      <w:r w:rsidR="00630B65" w:rsidRPr="008607E9">
        <w:rPr>
          <w:rFonts w:ascii="Arial" w:hAnsi="Arial" w:cs="Arial"/>
          <w:spacing w:val="-5"/>
          <w:sz w:val="22"/>
          <w:szCs w:val="22"/>
        </w:rPr>
        <w:t>Avante S.A.S</w:t>
      </w:r>
      <w:r w:rsidR="00924974" w:rsidRPr="008607E9">
        <w:rPr>
          <w:rFonts w:ascii="Arial" w:hAnsi="Arial" w:cs="Arial"/>
          <w:spacing w:val="-5"/>
          <w:sz w:val="22"/>
          <w:szCs w:val="22"/>
        </w:rPr>
        <w:t xml:space="preserve"> para esta Comisión</w:t>
      </w:r>
      <w:r w:rsidR="00B62DE9" w:rsidRPr="008607E9">
        <w:rPr>
          <w:rFonts w:ascii="Arial" w:hAnsi="Arial" w:cs="Arial"/>
          <w:spacing w:val="-5"/>
          <w:sz w:val="22"/>
          <w:szCs w:val="22"/>
        </w:rPr>
        <w:t xml:space="preserve">. </w:t>
      </w:r>
      <w:r w:rsidR="00924974" w:rsidRPr="008607E9">
        <w:rPr>
          <w:rFonts w:ascii="Arial" w:hAnsi="Arial" w:cs="Arial"/>
          <w:spacing w:val="-5"/>
          <w:sz w:val="22"/>
          <w:szCs w:val="22"/>
        </w:rPr>
        <w:t xml:space="preserve"> </w:t>
      </w:r>
    </w:p>
    <w:p w14:paraId="46CB5950" w14:textId="77777777" w:rsidR="00630B65" w:rsidRPr="008607E9" w:rsidRDefault="00630B65" w:rsidP="00612378">
      <w:pPr>
        <w:pStyle w:val="NormalWeb"/>
        <w:shd w:val="clear" w:color="auto" w:fill="FFFFFF"/>
        <w:spacing w:before="0" w:beforeAutospacing="0" w:after="0" w:afterAutospacing="0"/>
        <w:jc w:val="both"/>
        <w:rPr>
          <w:rFonts w:ascii="Arial" w:hAnsi="Arial" w:cs="Arial"/>
          <w:spacing w:val="-5"/>
          <w:sz w:val="22"/>
          <w:szCs w:val="22"/>
        </w:rPr>
      </w:pPr>
    </w:p>
    <w:p w14:paraId="1F315358" w14:textId="23E5ED3F" w:rsidR="00A50F7D" w:rsidRPr="008607E9" w:rsidRDefault="00612378" w:rsidP="00612378">
      <w:pPr>
        <w:pStyle w:val="NormalWeb"/>
        <w:shd w:val="clear" w:color="auto" w:fill="FFFFFF"/>
        <w:spacing w:before="0" w:beforeAutospacing="0" w:after="0" w:afterAutospacing="0"/>
        <w:jc w:val="both"/>
        <w:rPr>
          <w:rFonts w:ascii="Arial" w:hAnsi="Arial" w:cs="Arial"/>
          <w:spacing w:val="-5"/>
          <w:sz w:val="22"/>
          <w:szCs w:val="22"/>
        </w:rPr>
      </w:pPr>
      <w:r w:rsidRPr="008607E9">
        <w:rPr>
          <w:rFonts w:ascii="Arial" w:hAnsi="Arial" w:cs="Arial"/>
          <w:spacing w:val="-5"/>
          <w:sz w:val="22"/>
          <w:szCs w:val="22"/>
        </w:rPr>
        <w:t xml:space="preserve">El taller se </w:t>
      </w:r>
      <w:r w:rsidR="00A62628" w:rsidRPr="008607E9">
        <w:rPr>
          <w:rFonts w:ascii="Arial" w:hAnsi="Arial" w:cs="Arial"/>
          <w:spacing w:val="-5"/>
          <w:sz w:val="22"/>
          <w:szCs w:val="22"/>
        </w:rPr>
        <w:t>realizará</w:t>
      </w:r>
      <w:r w:rsidRPr="008607E9">
        <w:rPr>
          <w:rFonts w:ascii="Arial" w:hAnsi="Arial" w:cs="Arial"/>
          <w:spacing w:val="-5"/>
          <w:sz w:val="22"/>
          <w:szCs w:val="22"/>
        </w:rPr>
        <w:t xml:space="preserve"> </w:t>
      </w:r>
      <w:r w:rsidR="00A62628" w:rsidRPr="008607E9">
        <w:rPr>
          <w:rFonts w:ascii="Arial" w:hAnsi="Arial" w:cs="Arial"/>
          <w:spacing w:val="-5"/>
          <w:sz w:val="22"/>
          <w:szCs w:val="22"/>
        </w:rPr>
        <w:t>a través</w:t>
      </w:r>
      <w:r w:rsidRPr="008607E9">
        <w:rPr>
          <w:rFonts w:ascii="Arial" w:hAnsi="Arial" w:cs="Arial"/>
          <w:spacing w:val="-5"/>
          <w:sz w:val="22"/>
          <w:szCs w:val="22"/>
        </w:rPr>
        <w:t xml:space="preserve"> de la plataforma Microsoft Teams el </w:t>
      </w:r>
      <w:r w:rsidR="00EF4678" w:rsidRPr="008607E9">
        <w:rPr>
          <w:rFonts w:ascii="Arial" w:hAnsi="Arial" w:cs="Arial"/>
          <w:spacing w:val="-5"/>
          <w:sz w:val="22"/>
          <w:szCs w:val="22"/>
        </w:rPr>
        <w:t>lunes 22</w:t>
      </w:r>
      <w:r w:rsidRPr="008607E9">
        <w:rPr>
          <w:rFonts w:ascii="Arial" w:hAnsi="Arial" w:cs="Arial"/>
          <w:spacing w:val="-5"/>
          <w:sz w:val="22"/>
          <w:szCs w:val="22"/>
        </w:rPr>
        <w:t xml:space="preserve"> de </w:t>
      </w:r>
      <w:r w:rsidR="00A62628" w:rsidRPr="008607E9">
        <w:rPr>
          <w:rFonts w:ascii="Arial" w:hAnsi="Arial" w:cs="Arial"/>
          <w:spacing w:val="-5"/>
          <w:sz w:val="22"/>
          <w:szCs w:val="22"/>
        </w:rPr>
        <w:t>noviembre</w:t>
      </w:r>
      <w:r w:rsidRPr="008607E9">
        <w:rPr>
          <w:rFonts w:ascii="Arial" w:hAnsi="Arial" w:cs="Arial"/>
          <w:spacing w:val="-5"/>
          <w:sz w:val="22"/>
          <w:szCs w:val="22"/>
        </w:rPr>
        <w:t xml:space="preserve"> de 2021 de </w:t>
      </w:r>
      <w:r w:rsidR="00EF4678" w:rsidRPr="008607E9">
        <w:rPr>
          <w:rFonts w:ascii="Arial" w:hAnsi="Arial" w:cs="Arial"/>
          <w:spacing w:val="-5"/>
          <w:sz w:val="22"/>
          <w:szCs w:val="22"/>
        </w:rPr>
        <w:t>10</w:t>
      </w:r>
      <w:r w:rsidRPr="008607E9">
        <w:rPr>
          <w:rFonts w:ascii="Arial" w:hAnsi="Arial" w:cs="Arial"/>
          <w:spacing w:val="-5"/>
          <w:sz w:val="22"/>
          <w:szCs w:val="22"/>
        </w:rPr>
        <w:t>:</w:t>
      </w:r>
      <w:r w:rsidR="00EF4678" w:rsidRPr="008607E9">
        <w:rPr>
          <w:rFonts w:ascii="Arial" w:hAnsi="Arial" w:cs="Arial"/>
          <w:spacing w:val="-5"/>
          <w:sz w:val="22"/>
          <w:szCs w:val="22"/>
        </w:rPr>
        <w:t>0</w:t>
      </w:r>
      <w:r w:rsidR="00615452" w:rsidRPr="008607E9">
        <w:rPr>
          <w:rFonts w:ascii="Arial" w:hAnsi="Arial" w:cs="Arial"/>
          <w:spacing w:val="-5"/>
          <w:sz w:val="22"/>
          <w:szCs w:val="22"/>
        </w:rPr>
        <w:t>0</w:t>
      </w:r>
      <w:r w:rsidRPr="008607E9">
        <w:rPr>
          <w:rFonts w:ascii="Arial" w:hAnsi="Arial" w:cs="Arial"/>
          <w:spacing w:val="-5"/>
          <w:sz w:val="22"/>
          <w:szCs w:val="22"/>
        </w:rPr>
        <w:t xml:space="preserve"> </w:t>
      </w:r>
      <w:r w:rsidR="00EF4678" w:rsidRPr="008607E9">
        <w:rPr>
          <w:rFonts w:ascii="Arial" w:hAnsi="Arial" w:cs="Arial"/>
          <w:spacing w:val="-5"/>
          <w:sz w:val="22"/>
          <w:szCs w:val="22"/>
        </w:rPr>
        <w:t>a</w:t>
      </w:r>
      <w:r w:rsidR="00615452" w:rsidRPr="008607E9">
        <w:rPr>
          <w:rFonts w:ascii="Arial" w:hAnsi="Arial" w:cs="Arial"/>
          <w:spacing w:val="-5"/>
          <w:sz w:val="22"/>
          <w:szCs w:val="22"/>
        </w:rPr>
        <w:t>.m</w:t>
      </w:r>
      <w:r w:rsidRPr="008607E9">
        <w:rPr>
          <w:rFonts w:ascii="Arial" w:hAnsi="Arial" w:cs="Arial"/>
          <w:spacing w:val="-5"/>
          <w:sz w:val="22"/>
          <w:szCs w:val="22"/>
        </w:rPr>
        <w:t xml:space="preserve">. a </w:t>
      </w:r>
      <w:r w:rsidR="00EF4678" w:rsidRPr="008607E9">
        <w:rPr>
          <w:rFonts w:ascii="Arial" w:hAnsi="Arial" w:cs="Arial"/>
          <w:spacing w:val="-5"/>
          <w:sz w:val="22"/>
          <w:szCs w:val="22"/>
        </w:rPr>
        <w:t>12</w:t>
      </w:r>
      <w:r w:rsidRPr="008607E9">
        <w:rPr>
          <w:rFonts w:ascii="Arial" w:hAnsi="Arial" w:cs="Arial"/>
          <w:spacing w:val="-5"/>
          <w:sz w:val="22"/>
          <w:szCs w:val="22"/>
        </w:rPr>
        <w:t>.</w:t>
      </w:r>
      <w:r w:rsidR="00B62DE9" w:rsidRPr="008607E9">
        <w:rPr>
          <w:rFonts w:ascii="Arial" w:hAnsi="Arial" w:cs="Arial"/>
          <w:spacing w:val="-5"/>
          <w:sz w:val="22"/>
          <w:szCs w:val="22"/>
        </w:rPr>
        <w:t>0</w:t>
      </w:r>
      <w:r w:rsidR="00644596" w:rsidRPr="008607E9">
        <w:rPr>
          <w:rFonts w:ascii="Arial" w:hAnsi="Arial" w:cs="Arial"/>
          <w:spacing w:val="-5"/>
          <w:sz w:val="22"/>
          <w:szCs w:val="22"/>
        </w:rPr>
        <w:t>0</w:t>
      </w:r>
      <w:r w:rsidRPr="008607E9">
        <w:rPr>
          <w:rFonts w:ascii="Arial" w:hAnsi="Arial" w:cs="Arial"/>
          <w:spacing w:val="-5"/>
          <w:sz w:val="22"/>
          <w:szCs w:val="22"/>
        </w:rPr>
        <w:t xml:space="preserve"> m.</w:t>
      </w:r>
      <w:r w:rsidR="0067275A" w:rsidRPr="008607E9">
        <w:rPr>
          <w:rFonts w:ascii="Arial" w:hAnsi="Arial" w:cs="Arial"/>
          <w:spacing w:val="-5"/>
          <w:sz w:val="22"/>
          <w:szCs w:val="22"/>
        </w:rPr>
        <w:t xml:space="preserve"> </w:t>
      </w:r>
      <w:bookmarkStart w:id="0" w:name="_Hlk86371121"/>
    </w:p>
    <w:p w14:paraId="1FA8CF8E" w14:textId="77777777" w:rsidR="00A50F7D" w:rsidRPr="008607E9" w:rsidRDefault="00A50F7D" w:rsidP="00612378">
      <w:pPr>
        <w:pStyle w:val="NormalWeb"/>
        <w:shd w:val="clear" w:color="auto" w:fill="FFFFFF"/>
        <w:spacing w:before="0" w:beforeAutospacing="0" w:after="0" w:afterAutospacing="0"/>
        <w:jc w:val="both"/>
        <w:rPr>
          <w:rFonts w:ascii="Arial" w:hAnsi="Arial" w:cs="Arial"/>
          <w:spacing w:val="-5"/>
          <w:sz w:val="22"/>
          <w:szCs w:val="22"/>
        </w:rPr>
      </w:pPr>
    </w:p>
    <w:p w14:paraId="2BEFD3BF" w14:textId="6C6BB642" w:rsidR="00612378" w:rsidRPr="008607E9" w:rsidRDefault="00612378" w:rsidP="00612378">
      <w:pPr>
        <w:pStyle w:val="NormalWeb"/>
        <w:shd w:val="clear" w:color="auto" w:fill="FFFFFF"/>
        <w:spacing w:before="0" w:beforeAutospacing="0" w:after="0" w:afterAutospacing="0"/>
        <w:jc w:val="both"/>
        <w:rPr>
          <w:rFonts w:ascii="Arial" w:hAnsi="Arial" w:cs="Arial"/>
          <w:spacing w:val="-5"/>
          <w:sz w:val="22"/>
          <w:szCs w:val="22"/>
        </w:rPr>
      </w:pPr>
      <w:r w:rsidRPr="008607E9">
        <w:rPr>
          <w:rFonts w:ascii="Arial" w:hAnsi="Arial" w:cs="Arial"/>
          <w:spacing w:val="-5"/>
          <w:sz w:val="22"/>
          <w:szCs w:val="22"/>
        </w:rPr>
        <w:t xml:space="preserve">Los interesados deberán inscribirse en el calendario de eventos disponible en el portal web de la Comisión de Regulación: www.creg.gov.co. Las primeras </w:t>
      </w:r>
      <w:r w:rsidR="00EA6A8E" w:rsidRPr="008607E9">
        <w:rPr>
          <w:rFonts w:ascii="Arial" w:hAnsi="Arial" w:cs="Arial"/>
          <w:spacing w:val="-5"/>
          <w:sz w:val="22"/>
          <w:szCs w:val="22"/>
        </w:rPr>
        <w:t>2</w:t>
      </w:r>
      <w:r w:rsidRPr="008607E9">
        <w:rPr>
          <w:rFonts w:ascii="Arial" w:hAnsi="Arial" w:cs="Arial"/>
          <w:spacing w:val="-5"/>
          <w:sz w:val="22"/>
          <w:szCs w:val="22"/>
        </w:rPr>
        <w:t xml:space="preserve">00 personas que se inscriban podrán participar directamente en el evento.  </w:t>
      </w:r>
      <w:r w:rsidR="00EA6A8E" w:rsidRPr="008607E9">
        <w:rPr>
          <w:rFonts w:ascii="Arial" w:hAnsi="Arial" w:cs="Arial"/>
          <w:spacing w:val="-5"/>
          <w:sz w:val="22"/>
          <w:szCs w:val="22"/>
        </w:rPr>
        <w:t>S</w:t>
      </w:r>
      <w:r w:rsidRPr="008607E9">
        <w:rPr>
          <w:rFonts w:ascii="Arial" w:hAnsi="Arial" w:cs="Arial"/>
          <w:spacing w:val="-5"/>
          <w:sz w:val="22"/>
          <w:szCs w:val="22"/>
        </w:rPr>
        <w:t>e solicita la inscripción de solo dos</w:t>
      </w:r>
      <w:r w:rsidR="00630B65" w:rsidRPr="008607E9">
        <w:rPr>
          <w:rFonts w:ascii="Arial" w:hAnsi="Arial" w:cs="Arial"/>
          <w:spacing w:val="-5"/>
          <w:sz w:val="22"/>
          <w:szCs w:val="22"/>
        </w:rPr>
        <w:t xml:space="preserve"> (2)</w:t>
      </w:r>
      <w:r w:rsidRPr="008607E9">
        <w:rPr>
          <w:rFonts w:ascii="Arial" w:hAnsi="Arial" w:cs="Arial"/>
          <w:spacing w:val="-5"/>
          <w:sz w:val="22"/>
          <w:szCs w:val="22"/>
        </w:rPr>
        <w:t xml:space="preserve"> personas por empresa o entidad, con el fin de permitir la mayor participación posible.</w:t>
      </w:r>
      <w:r w:rsidR="0067275A" w:rsidRPr="008607E9">
        <w:rPr>
          <w:rFonts w:ascii="Arial" w:hAnsi="Arial" w:cs="Arial"/>
          <w:spacing w:val="-5"/>
          <w:sz w:val="22"/>
          <w:szCs w:val="22"/>
        </w:rPr>
        <w:t xml:space="preserve"> </w:t>
      </w:r>
    </w:p>
    <w:bookmarkEnd w:id="0"/>
    <w:p w14:paraId="2A9B0960" w14:textId="77777777" w:rsidR="00612378" w:rsidRPr="008607E9" w:rsidRDefault="00612378" w:rsidP="00612378">
      <w:pPr>
        <w:pStyle w:val="NormalWeb"/>
        <w:shd w:val="clear" w:color="auto" w:fill="FFFFFF"/>
        <w:spacing w:before="0" w:beforeAutospacing="0" w:after="0" w:afterAutospacing="0"/>
        <w:jc w:val="both"/>
        <w:rPr>
          <w:rFonts w:ascii="Arial" w:hAnsi="Arial" w:cs="Arial"/>
          <w:spacing w:val="-5"/>
          <w:sz w:val="22"/>
          <w:szCs w:val="22"/>
        </w:rPr>
      </w:pPr>
    </w:p>
    <w:p w14:paraId="26299E17" w14:textId="3F4B40B5" w:rsidR="00E602B7" w:rsidRPr="008607E9" w:rsidRDefault="00612378" w:rsidP="00612378">
      <w:pPr>
        <w:pStyle w:val="NormalWeb"/>
        <w:shd w:val="clear" w:color="auto" w:fill="FFFFFF"/>
        <w:spacing w:before="0" w:beforeAutospacing="0" w:after="0" w:afterAutospacing="0"/>
        <w:jc w:val="both"/>
        <w:rPr>
          <w:rFonts w:ascii="Arial" w:hAnsi="Arial" w:cs="Arial"/>
          <w:spacing w:val="-5"/>
          <w:sz w:val="22"/>
          <w:szCs w:val="22"/>
        </w:rPr>
      </w:pPr>
      <w:r w:rsidRPr="008607E9">
        <w:rPr>
          <w:rFonts w:ascii="Arial" w:hAnsi="Arial" w:cs="Arial"/>
          <w:spacing w:val="-5"/>
          <w:sz w:val="22"/>
          <w:szCs w:val="22"/>
        </w:rPr>
        <w:t>Para que las personas inscritas puedan ingresar a la reunión virtual y</w:t>
      </w:r>
      <w:r w:rsidR="00630B65" w:rsidRPr="008607E9">
        <w:rPr>
          <w:rFonts w:ascii="Arial" w:hAnsi="Arial" w:cs="Arial"/>
          <w:spacing w:val="-5"/>
          <w:sz w:val="22"/>
          <w:szCs w:val="22"/>
        </w:rPr>
        <w:t xml:space="preserve"> puedan</w:t>
      </w:r>
      <w:r w:rsidRPr="008607E9">
        <w:rPr>
          <w:rFonts w:ascii="Arial" w:hAnsi="Arial" w:cs="Arial"/>
          <w:spacing w:val="-5"/>
          <w:sz w:val="22"/>
          <w:szCs w:val="22"/>
        </w:rPr>
        <w:t xml:space="preserve"> hacer sus preguntas, recibirán un enlace en sus correos electrónicos una hora antes del taller. Los demás interesados podrán seguir el taller vía </w:t>
      </w:r>
      <w:proofErr w:type="spellStart"/>
      <w:r w:rsidRPr="008607E9">
        <w:rPr>
          <w:rFonts w:ascii="Arial" w:hAnsi="Arial" w:cs="Arial"/>
          <w:spacing w:val="-5"/>
          <w:sz w:val="22"/>
          <w:szCs w:val="22"/>
        </w:rPr>
        <w:t>streaming</w:t>
      </w:r>
      <w:proofErr w:type="spellEnd"/>
      <w:r w:rsidRPr="008607E9">
        <w:rPr>
          <w:rFonts w:ascii="Arial" w:hAnsi="Arial" w:cs="Arial"/>
          <w:spacing w:val="-5"/>
          <w:sz w:val="22"/>
          <w:szCs w:val="22"/>
        </w:rPr>
        <w:t xml:space="preserve"> por la página web de la Comisión</w:t>
      </w:r>
      <w:r w:rsidR="00EA6A8E" w:rsidRPr="008607E9">
        <w:rPr>
          <w:rFonts w:ascii="Arial" w:hAnsi="Arial" w:cs="Arial"/>
          <w:spacing w:val="-5"/>
          <w:sz w:val="22"/>
          <w:szCs w:val="22"/>
        </w:rPr>
        <w:t>, www.creg.gov.co</w:t>
      </w:r>
      <w:r w:rsidRPr="008607E9">
        <w:rPr>
          <w:rFonts w:ascii="Arial" w:hAnsi="Arial" w:cs="Arial"/>
          <w:spacing w:val="-5"/>
          <w:sz w:val="22"/>
          <w:szCs w:val="22"/>
        </w:rPr>
        <w:t xml:space="preserve"> o por las redes sociales de la entidad</w:t>
      </w:r>
      <w:r w:rsidR="00EA6A8E" w:rsidRPr="008607E9">
        <w:rPr>
          <w:rFonts w:ascii="Arial" w:hAnsi="Arial" w:cs="Arial"/>
          <w:spacing w:val="-5"/>
          <w:sz w:val="22"/>
          <w:szCs w:val="22"/>
        </w:rPr>
        <w:t xml:space="preserve">, Twitter @ComisionCREG o </w:t>
      </w:r>
      <w:proofErr w:type="spellStart"/>
      <w:r w:rsidR="00EA6A8E" w:rsidRPr="008607E9">
        <w:rPr>
          <w:rFonts w:ascii="Arial" w:hAnsi="Arial" w:cs="Arial"/>
          <w:spacing w:val="-5"/>
          <w:sz w:val="22"/>
          <w:szCs w:val="22"/>
        </w:rPr>
        <w:t>Youtube</w:t>
      </w:r>
      <w:proofErr w:type="spellEnd"/>
      <w:r w:rsidR="00EA6A8E" w:rsidRPr="008607E9">
        <w:rPr>
          <w:rFonts w:ascii="Arial" w:hAnsi="Arial" w:cs="Arial"/>
          <w:spacing w:val="-5"/>
          <w:sz w:val="22"/>
          <w:szCs w:val="22"/>
        </w:rPr>
        <w:t>, Comisión CREG</w:t>
      </w:r>
      <w:r w:rsidRPr="008607E9">
        <w:rPr>
          <w:rFonts w:ascii="Arial" w:hAnsi="Arial" w:cs="Arial"/>
          <w:spacing w:val="-5"/>
          <w:sz w:val="22"/>
          <w:szCs w:val="22"/>
        </w:rPr>
        <w:t xml:space="preserve">. </w:t>
      </w:r>
      <w:r w:rsidR="006945F5" w:rsidRPr="008607E9">
        <w:rPr>
          <w:rFonts w:ascii="Arial" w:hAnsi="Arial" w:cs="Arial"/>
          <w:spacing w:val="-5"/>
          <w:sz w:val="22"/>
          <w:szCs w:val="22"/>
        </w:rPr>
        <w:t xml:space="preserve"> </w:t>
      </w:r>
    </w:p>
    <w:p w14:paraId="083C9D1D" w14:textId="6CDF19D1" w:rsidR="008607E9" w:rsidRDefault="008C3AEB" w:rsidP="008607E9">
      <w:pPr>
        <w:spacing w:before="360"/>
        <w:rPr>
          <w:rFonts w:ascii="Arial" w:eastAsia="Times New Roman" w:hAnsi="Arial" w:cs="Arial"/>
          <w:spacing w:val="-5"/>
          <w:sz w:val="22"/>
          <w:szCs w:val="22"/>
        </w:rPr>
      </w:pPr>
      <w:r w:rsidRPr="008607E9">
        <w:rPr>
          <w:rFonts w:ascii="Arial" w:eastAsia="Times New Roman" w:hAnsi="Arial" w:cs="Arial"/>
          <w:spacing w:val="-5"/>
          <w:sz w:val="22"/>
          <w:szCs w:val="22"/>
        </w:rPr>
        <w:t>Cordialmente,</w:t>
      </w:r>
    </w:p>
    <w:p w14:paraId="45EE48C8" w14:textId="77777777" w:rsidR="008607E9" w:rsidRPr="008607E9" w:rsidRDefault="008607E9" w:rsidP="008607E9">
      <w:pPr>
        <w:spacing w:before="360"/>
        <w:rPr>
          <w:rFonts w:ascii="Arial" w:eastAsia="Times New Roman" w:hAnsi="Arial" w:cs="Arial"/>
          <w:spacing w:val="-5"/>
          <w:sz w:val="22"/>
          <w:szCs w:val="22"/>
        </w:rPr>
      </w:pPr>
    </w:p>
    <w:p w14:paraId="4167C6DB" w14:textId="03A3A317" w:rsidR="008C3AEB" w:rsidRPr="008607E9" w:rsidRDefault="004E0E0D" w:rsidP="00A67AEA">
      <w:pPr>
        <w:spacing w:after="0"/>
        <w:jc w:val="center"/>
        <w:rPr>
          <w:rFonts w:ascii="Arial" w:eastAsia="Times New Roman" w:hAnsi="Arial" w:cs="Arial"/>
          <w:b/>
          <w:bCs/>
          <w:spacing w:val="-5"/>
          <w:sz w:val="22"/>
          <w:szCs w:val="22"/>
        </w:rPr>
      </w:pPr>
      <w:r w:rsidRPr="008607E9">
        <w:rPr>
          <w:rFonts w:ascii="Arial" w:eastAsia="Times New Roman" w:hAnsi="Arial" w:cs="Arial"/>
          <w:b/>
          <w:bCs/>
          <w:spacing w:val="-5"/>
          <w:sz w:val="22"/>
          <w:szCs w:val="22"/>
        </w:rPr>
        <w:t>JORGE ALBERTO VALENCIA MARIN</w:t>
      </w:r>
    </w:p>
    <w:sectPr w:rsidR="008C3AEB" w:rsidRPr="008607E9"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5A60" w14:textId="77777777" w:rsidR="00AF5E06" w:rsidRDefault="00AF5E06" w:rsidP="00AA0519">
      <w:r>
        <w:separator/>
      </w:r>
    </w:p>
  </w:endnote>
  <w:endnote w:type="continuationSeparator" w:id="0">
    <w:p w14:paraId="73A24569" w14:textId="77777777" w:rsidR="00AF5E06" w:rsidRDefault="00AF5E06" w:rsidP="00AA0519">
      <w:r>
        <w:continuationSeparator/>
      </w:r>
    </w:p>
  </w:endnote>
  <w:endnote w:type="continuationNotice" w:id="1">
    <w:p w14:paraId="46ACB077" w14:textId="77777777" w:rsidR="00AF5E06" w:rsidRDefault="00AF5E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B880" w14:textId="77777777" w:rsidR="00AF5E06" w:rsidRDefault="00AF5E06" w:rsidP="00AA0519">
      <w:r>
        <w:separator/>
      </w:r>
    </w:p>
  </w:footnote>
  <w:footnote w:type="continuationSeparator" w:id="0">
    <w:p w14:paraId="28F8E96F" w14:textId="77777777" w:rsidR="00AF5E06" w:rsidRDefault="00AF5E06" w:rsidP="00AA0519">
      <w:r>
        <w:continuationSeparator/>
      </w:r>
    </w:p>
  </w:footnote>
  <w:footnote w:type="continuationNotice" w:id="1">
    <w:p w14:paraId="16D6D149" w14:textId="77777777" w:rsidR="00AF5E06" w:rsidRDefault="00AF5E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0EE3"/>
    <w:rsid w:val="00074D17"/>
    <w:rsid w:val="000813AC"/>
    <w:rsid w:val="00082D13"/>
    <w:rsid w:val="000B1E63"/>
    <w:rsid w:val="000B439A"/>
    <w:rsid w:val="000C41DA"/>
    <w:rsid w:val="000D4A99"/>
    <w:rsid w:val="000E0841"/>
    <w:rsid w:val="000E5F16"/>
    <w:rsid w:val="000F11F6"/>
    <w:rsid w:val="000F38B4"/>
    <w:rsid w:val="000F64DD"/>
    <w:rsid w:val="001215BB"/>
    <w:rsid w:val="00136784"/>
    <w:rsid w:val="001407B8"/>
    <w:rsid w:val="0014353D"/>
    <w:rsid w:val="00145F41"/>
    <w:rsid w:val="00153BE7"/>
    <w:rsid w:val="00163F73"/>
    <w:rsid w:val="00165840"/>
    <w:rsid w:val="00165BAA"/>
    <w:rsid w:val="0017467E"/>
    <w:rsid w:val="001854F9"/>
    <w:rsid w:val="00186392"/>
    <w:rsid w:val="001A7241"/>
    <w:rsid w:val="001B3CE8"/>
    <w:rsid w:val="001D6560"/>
    <w:rsid w:val="001E4541"/>
    <w:rsid w:val="001E58C1"/>
    <w:rsid w:val="00220EA0"/>
    <w:rsid w:val="002337D2"/>
    <w:rsid w:val="002542EC"/>
    <w:rsid w:val="00257EE1"/>
    <w:rsid w:val="00281468"/>
    <w:rsid w:val="0029188E"/>
    <w:rsid w:val="002C26C3"/>
    <w:rsid w:val="002F435B"/>
    <w:rsid w:val="00315176"/>
    <w:rsid w:val="00317E08"/>
    <w:rsid w:val="00324760"/>
    <w:rsid w:val="00343D41"/>
    <w:rsid w:val="00353D1D"/>
    <w:rsid w:val="00366379"/>
    <w:rsid w:val="003A7FC9"/>
    <w:rsid w:val="003C00B9"/>
    <w:rsid w:val="003C7E1C"/>
    <w:rsid w:val="003F2F4B"/>
    <w:rsid w:val="003F6BCB"/>
    <w:rsid w:val="00400F99"/>
    <w:rsid w:val="00404839"/>
    <w:rsid w:val="004170AF"/>
    <w:rsid w:val="00445343"/>
    <w:rsid w:val="00457CC2"/>
    <w:rsid w:val="00463CA5"/>
    <w:rsid w:val="00472483"/>
    <w:rsid w:val="00472C62"/>
    <w:rsid w:val="004B0240"/>
    <w:rsid w:val="004B179C"/>
    <w:rsid w:val="004C69B7"/>
    <w:rsid w:val="004C7A87"/>
    <w:rsid w:val="004E0E0D"/>
    <w:rsid w:val="00515BEF"/>
    <w:rsid w:val="005453BB"/>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30B65"/>
    <w:rsid w:val="00644596"/>
    <w:rsid w:val="0067275A"/>
    <w:rsid w:val="006945F5"/>
    <w:rsid w:val="006A3766"/>
    <w:rsid w:val="006B283E"/>
    <w:rsid w:val="006F43DB"/>
    <w:rsid w:val="0071186E"/>
    <w:rsid w:val="00712115"/>
    <w:rsid w:val="00713303"/>
    <w:rsid w:val="00717096"/>
    <w:rsid w:val="00723F07"/>
    <w:rsid w:val="00735E1F"/>
    <w:rsid w:val="0074199A"/>
    <w:rsid w:val="00742A46"/>
    <w:rsid w:val="00742A68"/>
    <w:rsid w:val="00752DEC"/>
    <w:rsid w:val="0078608D"/>
    <w:rsid w:val="0078631A"/>
    <w:rsid w:val="00791279"/>
    <w:rsid w:val="007A7C1D"/>
    <w:rsid w:val="007B3F6D"/>
    <w:rsid w:val="007C6BBE"/>
    <w:rsid w:val="007D0845"/>
    <w:rsid w:val="007F22EA"/>
    <w:rsid w:val="007F42E3"/>
    <w:rsid w:val="00823401"/>
    <w:rsid w:val="00837AB0"/>
    <w:rsid w:val="008607E9"/>
    <w:rsid w:val="008808E3"/>
    <w:rsid w:val="00880DCC"/>
    <w:rsid w:val="008C3AEB"/>
    <w:rsid w:val="008D03F6"/>
    <w:rsid w:val="00910127"/>
    <w:rsid w:val="00912B39"/>
    <w:rsid w:val="00915180"/>
    <w:rsid w:val="0091606A"/>
    <w:rsid w:val="0091618A"/>
    <w:rsid w:val="00924974"/>
    <w:rsid w:val="00930F73"/>
    <w:rsid w:val="009410F2"/>
    <w:rsid w:val="00957BE3"/>
    <w:rsid w:val="00966C88"/>
    <w:rsid w:val="00976702"/>
    <w:rsid w:val="00987179"/>
    <w:rsid w:val="009956F2"/>
    <w:rsid w:val="009A3312"/>
    <w:rsid w:val="009B0082"/>
    <w:rsid w:val="009C0E1F"/>
    <w:rsid w:val="009D2C35"/>
    <w:rsid w:val="009E7865"/>
    <w:rsid w:val="00A11621"/>
    <w:rsid w:val="00A15CDD"/>
    <w:rsid w:val="00A15D55"/>
    <w:rsid w:val="00A50F7D"/>
    <w:rsid w:val="00A51374"/>
    <w:rsid w:val="00A52612"/>
    <w:rsid w:val="00A564EB"/>
    <w:rsid w:val="00A62628"/>
    <w:rsid w:val="00A67AEA"/>
    <w:rsid w:val="00A84924"/>
    <w:rsid w:val="00A90A86"/>
    <w:rsid w:val="00A9247D"/>
    <w:rsid w:val="00AA0519"/>
    <w:rsid w:val="00AA40AE"/>
    <w:rsid w:val="00AA7A5F"/>
    <w:rsid w:val="00AF5E06"/>
    <w:rsid w:val="00B0288F"/>
    <w:rsid w:val="00B032FF"/>
    <w:rsid w:val="00B04F21"/>
    <w:rsid w:val="00B3729B"/>
    <w:rsid w:val="00B41E82"/>
    <w:rsid w:val="00B468CD"/>
    <w:rsid w:val="00B62DE9"/>
    <w:rsid w:val="00B6758A"/>
    <w:rsid w:val="00B74DFE"/>
    <w:rsid w:val="00B84CCA"/>
    <w:rsid w:val="00B94ECA"/>
    <w:rsid w:val="00B9729D"/>
    <w:rsid w:val="00BC6999"/>
    <w:rsid w:val="00BD0870"/>
    <w:rsid w:val="00BF1811"/>
    <w:rsid w:val="00BF6B4D"/>
    <w:rsid w:val="00C10240"/>
    <w:rsid w:val="00C217DA"/>
    <w:rsid w:val="00C2224D"/>
    <w:rsid w:val="00C3121C"/>
    <w:rsid w:val="00C32908"/>
    <w:rsid w:val="00C475FA"/>
    <w:rsid w:val="00C54A30"/>
    <w:rsid w:val="00C63E20"/>
    <w:rsid w:val="00CA0908"/>
    <w:rsid w:val="00CA152E"/>
    <w:rsid w:val="00CB3666"/>
    <w:rsid w:val="00CD3141"/>
    <w:rsid w:val="00D0705D"/>
    <w:rsid w:val="00D44C1F"/>
    <w:rsid w:val="00D62445"/>
    <w:rsid w:val="00D754A1"/>
    <w:rsid w:val="00D92C82"/>
    <w:rsid w:val="00DA5BC0"/>
    <w:rsid w:val="00DA714D"/>
    <w:rsid w:val="00DB50C5"/>
    <w:rsid w:val="00DC22ED"/>
    <w:rsid w:val="00DF79E2"/>
    <w:rsid w:val="00E16BE2"/>
    <w:rsid w:val="00E602B7"/>
    <w:rsid w:val="00E83038"/>
    <w:rsid w:val="00E924DE"/>
    <w:rsid w:val="00E94C3B"/>
    <w:rsid w:val="00EA6A8E"/>
    <w:rsid w:val="00EB543E"/>
    <w:rsid w:val="00EC2B1B"/>
    <w:rsid w:val="00ED215A"/>
    <w:rsid w:val="00EE077D"/>
    <w:rsid w:val="00EE0E00"/>
    <w:rsid w:val="00EF4678"/>
    <w:rsid w:val="00F03118"/>
    <w:rsid w:val="00F03C14"/>
    <w:rsid w:val="00F04E05"/>
    <w:rsid w:val="00F13D47"/>
    <w:rsid w:val="00F40546"/>
    <w:rsid w:val="00F6314D"/>
    <w:rsid w:val="00F64263"/>
    <w:rsid w:val="00F734E4"/>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2021-11-16T21:39:00Z</dcterms:created>
  <dcterms:modified xsi:type="dcterms:W3CDTF">2021-11-16T21:39:00Z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