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F562" w14:textId="77777777" w:rsidR="006E1726" w:rsidRPr="006E1726" w:rsidRDefault="006E1726" w:rsidP="006E1726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val="es-MX"/>
        </w:rPr>
      </w:pPr>
    </w:p>
    <w:p w14:paraId="43F8BB7E" w14:textId="72524F2E" w:rsidR="00BA6D78" w:rsidRPr="009A401A" w:rsidRDefault="00BA6D78" w:rsidP="00BA6D78">
      <w:pPr>
        <w:rPr>
          <w:rFonts w:ascii="Arial" w:hAnsi="Arial" w:cs="Arial"/>
          <w:lang w:val="es-MX"/>
        </w:rPr>
      </w:pPr>
      <w:r w:rsidRPr="009A401A">
        <w:rPr>
          <w:rFonts w:ascii="Arial" w:hAnsi="Arial" w:cs="Arial"/>
          <w:lang w:val="es-MX"/>
        </w:rPr>
        <w:t xml:space="preserve">Bogotá D.C.,  </w:t>
      </w:r>
      <w:r w:rsidRPr="009A401A">
        <w:rPr>
          <w:rFonts w:ascii="Arial" w:hAnsi="Arial" w:cs="Arial"/>
          <w:lang w:val="es-MX"/>
        </w:rPr>
        <w:fldChar w:fldCharType="begin"/>
      </w:r>
      <w:r w:rsidRPr="009A401A">
        <w:rPr>
          <w:rFonts w:ascii="Arial" w:hAnsi="Arial" w:cs="Arial"/>
          <w:lang w:val="es-MX"/>
        </w:rPr>
        <w:instrText xml:space="preserve"> MERGEFIELD  Fecha  \* MERGEFORMAT </w:instrText>
      </w:r>
      <w:r w:rsidRPr="009A401A">
        <w:rPr>
          <w:rFonts w:ascii="Arial" w:hAnsi="Arial" w:cs="Arial"/>
          <w:lang w:val="es-MX"/>
        </w:rPr>
        <w:fldChar w:fldCharType="separate"/>
      </w:r>
      <w:r w:rsidRPr="009A401A">
        <w:rPr>
          <w:rFonts w:ascii="Arial" w:hAnsi="Arial" w:cs="Arial"/>
          <w:noProof/>
          <w:lang w:val="es-MX"/>
        </w:rPr>
        <w:t>0</w:t>
      </w:r>
      <w:r w:rsidR="00B556D8">
        <w:rPr>
          <w:rFonts w:ascii="Arial" w:hAnsi="Arial" w:cs="Arial"/>
          <w:noProof/>
          <w:lang w:val="es-MX"/>
        </w:rPr>
        <w:t>9</w:t>
      </w:r>
      <w:r w:rsidRPr="009A401A">
        <w:rPr>
          <w:rFonts w:ascii="Arial" w:hAnsi="Arial" w:cs="Arial"/>
          <w:noProof/>
          <w:lang w:val="es-MX"/>
        </w:rPr>
        <w:t xml:space="preserve"> de junio de 2023</w:t>
      </w:r>
      <w:r w:rsidRPr="009A401A">
        <w:rPr>
          <w:rFonts w:ascii="Arial" w:hAnsi="Arial" w:cs="Arial"/>
          <w:lang w:val="es-MX"/>
        </w:rPr>
        <w:fldChar w:fldCharType="end"/>
      </w:r>
    </w:p>
    <w:p w14:paraId="4BF6BC04" w14:textId="77777777" w:rsidR="00BA6D78" w:rsidRPr="009A401A" w:rsidRDefault="00BA6D78" w:rsidP="00BA6D78">
      <w:pPr>
        <w:rPr>
          <w:rFonts w:ascii="Arial" w:hAnsi="Arial" w:cs="Arial"/>
          <w:lang w:val="es-MX"/>
        </w:rPr>
      </w:pPr>
    </w:p>
    <w:p w14:paraId="2DF36FC6" w14:textId="33257262" w:rsidR="00BA6D78" w:rsidRPr="00AD7C58" w:rsidRDefault="00BA6D78" w:rsidP="00BA6D78">
      <w:pPr>
        <w:pStyle w:val="Ttulo5"/>
        <w:spacing w:before="0" w:line="220" w:lineRule="atLeast"/>
        <w:ind w:left="720"/>
        <w:jc w:val="center"/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</w:pPr>
      <w:r w:rsidRPr="00BA6D7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>CIRCULAR No</w:t>
      </w:r>
      <w:r w:rsidRPr="00AD7C5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 xml:space="preserve">. </w:t>
      </w:r>
      <w:r w:rsidRPr="00AD7C5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begin"/>
      </w:r>
      <w:r w:rsidRPr="00AD7C5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instrText xml:space="preserve"> MERGEFIELD  NumeroCircular  \* MERGEFORMAT </w:instrText>
      </w:r>
      <w:r w:rsidRPr="00AD7C5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separate"/>
      </w:r>
      <w:r w:rsidRPr="00AD7C5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>043 de 2023</w:t>
      </w:r>
      <w:r w:rsidRPr="00AD7C5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end"/>
      </w:r>
    </w:p>
    <w:p w14:paraId="6F13CDC0" w14:textId="77777777" w:rsidR="00BA6D78" w:rsidRPr="00BA6D78" w:rsidRDefault="00BA6D78" w:rsidP="00BA6D78">
      <w:pPr>
        <w:pStyle w:val="Ttulo5"/>
        <w:spacing w:before="0" w:line="220" w:lineRule="atLeast"/>
        <w:ind w:left="720"/>
        <w:jc w:val="center"/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</w:pPr>
    </w:p>
    <w:p w14:paraId="74FF62B2" w14:textId="545EC703" w:rsidR="00BA6D78" w:rsidRPr="004142B1" w:rsidRDefault="00BA6D78" w:rsidP="009A401A">
      <w:pPr>
        <w:pStyle w:val="Sangradetextonormal"/>
        <w:spacing w:before="240"/>
        <w:ind w:left="1410" w:hanging="1410"/>
        <w:rPr>
          <w:rFonts w:ascii="Arial" w:eastAsia="Times New Roman" w:hAnsi="Arial" w:cs="Arial"/>
          <w:spacing w:val="-5"/>
          <w:sz w:val="22"/>
          <w:szCs w:val="22"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 Destinatario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USUARIOS DE LOS SERVICIOS PÚBLICOS DOMICILIARIOS DE ENERGÍA, GAS POR REDES DE TUBERÍA Y GLP POR CILINDROS Y TANQUES, EMPRESAS PRESTADORAS DE SERVICIOS PÚBLICOS, ENTIDADES DE CONTROL, VOCALES DE CONTROL, GREMIOS Y DEMÁS INTERESADOS</w:t>
      </w:r>
      <w:r>
        <w:rPr>
          <w:rFonts w:ascii="Arial" w:hAnsi="Arial" w:cs="Arial"/>
          <w:b/>
        </w:rPr>
        <w:fldChar w:fldCharType="end"/>
      </w:r>
    </w:p>
    <w:p w14:paraId="5ECA4954" w14:textId="77777777" w:rsidR="00BA6D78" w:rsidRDefault="00BA6D78" w:rsidP="009A401A">
      <w:pPr>
        <w:pStyle w:val="Sangradetextonormal"/>
        <w:spacing w:before="240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 Remitente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DIRECTOR EJECUTIVO</w:t>
      </w:r>
      <w:r>
        <w:rPr>
          <w:rFonts w:ascii="Arial" w:hAnsi="Arial" w:cs="Arial"/>
          <w:b/>
        </w:rPr>
        <w:fldChar w:fldCharType="end"/>
      </w:r>
    </w:p>
    <w:p w14:paraId="3AF4582F" w14:textId="77777777" w:rsidR="00BA6D78" w:rsidRDefault="00BA6D78" w:rsidP="009A401A">
      <w:pPr>
        <w:pStyle w:val="Sangradetextonormal"/>
        <w:spacing w:before="240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 Asunto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 xml:space="preserve">RÉGIMEN DE PROTECCIÓN DE LOS DERECHOS DE LOS USUARIOS DE LOS SERVICIOS </w:t>
      </w:r>
      <w:r>
        <w:rPr>
          <w:rFonts w:ascii="Arial" w:hAnsi="Arial" w:cs="Arial"/>
          <w:b/>
        </w:rPr>
        <w:t>PÚBLICOS</w:t>
      </w:r>
      <w:r>
        <w:rPr>
          <w:rFonts w:ascii="Arial" w:hAnsi="Arial" w:cs="Arial"/>
          <w:b/>
          <w:noProof/>
        </w:rPr>
        <w:t xml:space="preserve"> DOMICILIARIOS - PUBLICACIÓN DOCUMENTO  AIN 1 y 2</w:t>
      </w:r>
      <w:r>
        <w:rPr>
          <w:rFonts w:ascii="Arial" w:hAnsi="Arial" w:cs="Arial"/>
          <w:b/>
        </w:rPr>
        <w:fldChar w:fldCharType="end"/>
      </w:r>
    </w:p>
    <w:p w14:paraId="4AE7CAEE" w14:textId="77777777" w:rsidR="00BA6D78" w:rsidRDefault="00BA6D78" w:rsidP="00BA6D78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79313A93" w14:textId="77777777" w:rsidR="001C4B20" w:rsidRPr="00B4689B" w:rsidRDefault="001C4B20" w:rsidP="001C4B20">
      <w:pPr>
        <w:pStyle w:val="Textoindependiente"/>
        <w:jc w:val="left"/>
        <w:rPr>
          <w:rFonts w:cs="Arial"/>
          <w:sz w:val="24"/>
          <w:szCs w:val="24"/>
        </w:rPr>
      </w:pPr>
      <w:r w:rsidRPr="00B4689B">
        <w:rPr>
          <w:rFonts w:cs="Arial"/>
          <w:sz w:val="24"/>
          <w:szCs w:val="24"/>
        </w:rPr>
        <w:t>La Comisión de Regulación de Energía y Gas</w:t>
      </w:r>
      <w:r>
        <w:rPr>
          <w:rFonts w:cs="Arial"/>
          <w:sz w:val="24"/>
          <w:szCs w:val="24"/>
        </w:rPr>
        <w:t>,</w:t>
      </w:r>
      <w:r w:rsidRPr="00B4689B">
        <w:rPr>
          <w:rFonts w:cs="Arial"/>
          <w:sz w:val="24"/>
          <w:szCs w:val="24"/>
        </w:rPr>
        <w:t xml:space="preserve"> CREG, </w:t>
      </w:r>
      <w:r w:rsidRPr="007052B4">
        <w:rPr>
          <w:rFonts w:cs="Arial"/>
          <w:sz w:val="24"/>
          <w:szCs w:val="24"/>
        </w:rPr>
        <w:t xml:space="preserve">conforme a lo señalado en la Circular </w:t>
      </w:r>
      <w:r>
        <w:rPr>
          <w:rFonts w:cs="Arial"/>
          <w:sz w:val="24"/>
          <w:szCs w:val="24"/>
        </w:rPr>
        <w:t xml:space="preserve">interna </w:t>
      </w:r>
      <w:r w:rsidRPr="007052B4">
        <w:rPr>
          <w:rFonts w:cs="Arial"/>
          <w:sz w:val="24"/>
          <w:szCs w:val="24"/>
        </w:rPr>
        <w:t>CREG 017 de 2022, se permite hacer público el documento de Análisis de Impacto Normativo (AIN): “</w:t>
      </w:r>
      <w:r w:rsidRPr="007052B4">
        <w:rPr>
          <w:rFonts w:cs="Arial"/>
          <w:i/>
          <w:iCs/>
          <w:sz w:val="24"/>
          <w:szCs w:val="24"/>
        </w:rPr>
        <w:t>Régimen de protección de los derechos de los</w:t>
      </w:r>
      <w:r w:rsidRPr="00B4689B">
        <w:rPr>
          <w:rFonts w:cs="Arial"/>
          <w:i/>
          <w:iCs/>
          <w:sz w:val="24"/>
          <w:szCs w:val="24"/>
        </w:rPr>
        <w:t xml:space="preserve"> usuarios de los servicios públicos domiciliarios de energía, gas combustible por redes de tubería y GLP por cilindros y tanques estacionarios</w:t>
      </w:r>
      <w:r w:rsidRPr="00B4689B">
        <w:rPr>
          <w:rFonts w:cs="Arial"/>
          <w:sz w:val="24"/>
          <w:szCs w:val="24"/>
        </w:rPr>
        <w:t xml:space="preserve">” aprobado para publicación en </w:t>
      </w:r>
      <w:r w:rsidRPr="00A861B8">
        <w:rPr>
          <w:rFonts w:cs="Arial"/>
          <w:sz w:val="24"/>
          <w:szCs w:val="24"/>
        </w:rPr>
        <w:t xml:space="preserve">sesión CREG 1271 del 02 de junio de 2023. </w:t>
      </w:r>
    </w:p>
    <w:p w14:paraId="70A11123" w14:textId="77777777" w:rsidR="001C4B20" w:rsidRDefault="001C4B20" w:rsidP="001C4B20">
      <w:pPr>
        <w:spacing w:before="0" w:after="0" w:line="240" w:lineRule="auto"/>
        <w:rPr>
          <w:rFonts w:cs="Arial"/>
        </w:rPr>
      </w:pPr>
      <w:r w:rsidRPr="00DD4975">
        <w:rPr>
          <w:rFonts w:cs="Arial"/>
        </w:rPr>
        <w:t>En este documento se presentan los antecedentes</w:t>
      </w:r>
      <w:r>
        <w:rPr>
          <w:rFonts w:cs="Arial"/>
        </w:rPr>
        <w:t>, principales comentarios, estudios, diagnóstico, identificación del problema, causas y consecuencias, así como objetivos, alternativas, propuestas y análisis correspondientes a</w:t>
      </w:r>
      <w:r w:rsidRPr="00DD4975">
        <w:rPr>
          <w:rFonts w:cs="Arial"/>
        </w:rPr>
        <w:t xml:space="preserve"> los elementos que hacen parte del análisis de impacto normativo (AIN) de la regulación</w:t>
      </w:r>
      <w:r>
        <w:rPr>
          <w:rFonts w:cs="Arial"/>
        </w:rPr>
        <w:t xml:space="preserve">. </w:t>
      </w:r>
    </w:p>
    <w:p w14:paraId="6E1B4FBE" w14:textId="77777777" w:rsidR="001C4B20" w:rsidRDefault="001C4B20" w:rsidP="001C4B20">
      <w:pPr>
        <w:spacing w:before="0" w:after="0" w:line="240" w:lineRule="auto"/>
        <w:rPr>
          <w:rFonts w:cs="Arial"/>
        </w:rPr>
      </w:pPr>
    </w:p>
    <w:p w14:paraId="28CF18BF" w14:textId="77777777" w:rsidR="001C4B20" w:rsidRDefault="001C4B20" w:rsidP="001C4B20">
      <w:pPr>
        <w:spacing w:before="0" w:after="0" w:line="240" w:lineRule="auto"/>
      </w:pPr>
      <w:r>
        <w:rPr>
          <w:rFonts w:cs="Arial"/>
        </w:rPr>
        <w:t>Lo anterior, con el fin de recibir retroalimentación para construir en conjunto con los interesados una propuesta regulatoria y posteriormente expedir la resolución definitiva que permita garantizar la protección de los derechos de los usuarios de los servicios públicos domiciliarios de energía, gas combustible por redes de tubería y GLP por cilindros y tanques.</w:t>
      </w:r>
      <w:r w:rsidRPr="00DD4975">
        <w:rPr>
          <w:rFonts w:cs="Arial"/>
        </w:rPr>
        <w:t xml:space="preserve"> </w:t>
      </w:r>
    </w:p>
    <w:p w14:paraId="2BF52071" w14:textId="60126A4D" w:rsidR="001C4B20" w:rsidRDefault="001C4B20" w:rsidP="001C4B20">
      <w:pPr>
        <w:spacing w:before="0" w:after="0" w:line="240" w:lineRule="auto"/>
        <w:rPr>
          <w:rFonts w:ascii="Arial" w:hAnsi="Arial" w:cs="Arial"/>
        </w:rPr>
      </w:pPr>
    </w:p>
    <w:p w14:paraId="3D85043C" w14:textId="77777777" w:rsidR="00AD7C58" w:rsidRPr="00DD4975" w:rsidRDefault="00AD7C58" w:rsidP="001C4B20">
      <w:pPr>
        <w:spacing w:before="0" w:after="0" w:line="240" w:lineRule="auto"/>
        <w:rPr>
          <w:rFonts w:ascii="Arial" w:hAnsi="Arial" w:cs="Arial"/>
        </w:rPr>
      </w:pPr>
    </w:p>
    <w:p w14:paraId="75EA6CB5" w14:textId="77777777" w:rsidR="001C4B20" w:rsidRPr="00DD4975" w:rsidRDefault="001C4B20" w:rsidP="001C4B20">
      <w:pPr>
        <w:spacing w:before="0"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lastRenderedPageBreak/>
        <w:t>Los usuarios,</w:t>
      </w:r>
      <w:r w:rsidRPr="00DD49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vocales de control, </w:t>
      </w:r>
      <w:r w:rsidRPr="00DD4975">
        <w:rPr>
          <w:rFonts w:ascii="Arial" w:hAnsi="Arial" w:cs="Arial"/>
        </w:rPr>
        <w:t>agentes</w:t>
      </w:r>
      <w:r>
        <w:rPr>
          <w:rFonts w:ascii="Arial" w:hAnsi="Arial" w:cs="Arial"/>
        </w:rPr>
        <w:t xml:space="preserve">, gremios, entes de control </w:t>
      </w:r>
      <w:r w:rsidRPr="00DD4975">
        <w:rPr>
          <w:rFonts w:ascii="Arial" w:hAnsi="Arial" w:cs="Arial"/>
        </w:rPr>
        <w:t xml:space="preserve">y demás interesados </w:t>
      </w:r>
      <w:r w:rsidRPr="00DD4975">
        <w:rPr>
          <w:rFonts w:ascii="Arial" w:hAnsi="Arial" w:cs="Arial"/>
          <w:shd w:val="clear" w:color="auto" w:fill="FFFFFF"/>
        </w:rPr>
        <w:t xml:space="preserve">podrán enviar sus </w:t>
      </w:r>
      <w:r>
        <w:rPr>
          <w:rFonts w:ascii="Arial" w:hAnsi="Arial" w:cs="Arial"/>
          <w:shd w:val="clear" w:color="auto" w:fill="FFFFFF"/>
        </w:rPr>
        <w:t xml:space="preserve">aportes y </w:t>
      </w:r>
      <w:r w:rsidRPr="00DD4975">
        <w:rPr>
          <w:rFonts w:ascii="Arial" w:hAnsi="Arial" w:cs="Arial"/>
          <w:shd w:val="clear" w:color="auto" w:fill="FFFFFF"/>
        </w:rPr>
        <w:t>comentarios</w:t>
      </w:r>
      <w:r>
        <w:rPr>
          <w:rFonts w:ascii="Arial" w:hAnsi="Arial" w:cs="Arial"/>
          <w:shd w:val="clear" w:color="auto" w:fill="FFFFFF"/>
        </w:rPr>
        <w:t xml:space="preserve"> </w:t>
      </w:r>
      <w:r w:rsidRPr="00DD4975">
        <w:rPr>
          <w:rFonts w:ascii="Arial" w:hAnsi="Arial" w:cs="Arial"/>
          <w:shd w:val="clear" w:color="auto" w:fill="FFFFFF"/>
        </w:rPr>
        <w:t xml:space="preserve">al correo </w:t>
      </w:r>
      <w:hyperlink r:id="rId7" w:history="1">
        <w:r w:rsidRPr="00DD4975">
          <w:rPr>
            <w:rStyle w:val="Hipervnculo"/>
            <w:rFonts w:ascii="Arial" w:hAnsi="Arial" w:cs="Arial"/>
            <w:shd w:val="clear" w:color="auto" w:fill="FFFFFF"/>
          </w:rPr>
          <w:t>creg@creg.gov.co</w:t>
        </w:r>
      </w:hyperlink>
      <w:r w:rsidRPr="00DD4975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 xml:space="preserve">durante los siguientes </w:t>
      </w:r>
      <w:r w:rsidRPr="00DD4975">
        <w:rPr>
          <w:rFonts w:ascii="Arial" w:hAnsi="Arial" w:cs="Arial"/>
          <w:shd w:val="clear" w:color="auto" w:fill="FFFFFF"/>
        </w:rPr>
        <w:t>dos</w:t>
      </w:r>
      <w:r>
        <w:rPr>
          <w:rFonts w:ascii="Arial" w:hAnsi="Arial" w:cs="Arial"/>
          <w:shd w:val="clear" w:color="auto" w:fill="FFFFFF"/>
        </w:rPr>
        <w:t xml:space="preserve"> (2) meses</w:t>
      </w:r>
      <w:r w:rsidRPr="00DD4975">
        <w:rPr>
          <w:rFonts w:ascii="Arial" w:hAnsi="Arial" w:cs="Arial"/>
          <w:shd w:val="clear" w:color="auto" w:fill="FFFFFF"/>
        </w:rPr>
        <w:t xml:space="preserve"> calendario a partir de la fecha de publicación</w:t>
      </w:r>
      <w:r>
        <w:rPr>
          <w:rFonts w:ascii="Arial" w:hAnsi="Arial" w:cs="Arial"/>
          <w:shd w:val="clear" w:color="auto" w:fill="FFFFFF"/>
        </w:rPr>
        <w:t xml:space="preserve"> de esta circular.</w:t>
      </w:r>
    </w:p>
    <w:p w14:paraId="5CF7E72D" w14:textId="77777777" w:rsidR="00BA6D78" w:rsidRDefault="00BA6D78" w:rsidP="00BA6D78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2D6C9818" w14:textId="77777777" w:rsidR="00BA6D78" w:rsidRPr="001C4B20" w:rsidRDefault="00BA6D78" w:rsidP="00BA6D78">
      <w:pPr>
        <w:pStyle w:val="Textoindependiente"/>
        <w:spacing w:after="0" w:line="240" w:lineRule="auto"/>
        <w:rPr>
          <w:rFonts w:asciiTheme="minorHAnsi" w:eastAsiaTheme="minorHAnsi" w:hAnsiTheme="minorHAnsi" w:cs="Arial"/>
          <w:spacing w:val="0"/>
          <w:sz w:val="24"/>
          <w:szCs w:val="24"/>
        </w:rPr>
      </w:pPr>
      <w:r w:rsidRPr="001C4B20">
        <w:rPr>
          <w:rFonts w:asciiTheme="minorHAnsi" w:eastAsiaTheme="minorHAnsi" w:hAnsiTheme="minorHAnsi" w:cs="Arial"/>
          <w:spacing w:val="0"/>
          <w:sz w:val="24"/>
          <w:szCs w:val="24"/>
        </w:rPr>
        <w:t>Cordialmente,</w:t>
      </w:r>
    </w:p>
    <w:p w14:paraId="5D3B937D" w14:textId="77777777" w:rsidR="00BA6D78" w:rsidRDefault="00BA6D78" w:rsidP="00BA6D78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19602C4" w14:textId="77777777" w:rsidR="00BA6D78" w:rsidRDefault="00BA6D78" w:rsidP="00BA6D78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EADBEF0" w14:textId="77777777" w:rsidR="001C4B20" w:rsidRPr="009A401A" w:rsidRDefault="001C4B20" w:rsidP="009A401A">
      <w:pPr>
        <w:pStyle w:val="Textoindependiente"/>
        <w:spacing w:before="0"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9A401A">
        <w:rPr>
          <w:rFonts w:cs="Arial"/>
          <w:b/>
          <w:bCs/>
          <w:sz w:val="24"/>
          <w:szCs w:val="24"/>
        </w:rPr>
        <w:t>JOSÉ FERNANDO PRADA RÍOS</w:t>
      </w:r>
    </w:p>
    <w:p w14:paraId="02F509AD" w14:textId="3CA04697" w:rsidR="00BA6D78" w:rsidRPr="009A401A" w:rsidRDefault="009A401A" w:rsidP="009A401A">
      <w:pPr>
        <w:pStyle w:val="Textoindependiente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9A401A">
        <w:rPr>
          <w:rFonts w:cs="Arial"/>
          <w:b/>
          <w:bCs/>
          <w:sz w:val="24"/>
          <w:szCs w:val="24"/>
        </w:rPr>
        <w:t>Director Ejecutivo</w:t>
      </w:r>
    </w:p>
    <w:p w14:paraId="0D80D79D" w14:textId="77777777" w:rsidR="00BA6D78" w:rsidRDefault="00BA6D78" w:rsidP="00BA6D78">
      <w:pPr>
        <w:pStyle w:val="Textoindependiente"/>
        <w:spacing w:after="0" w:line="240" w:lineRule="auto"/>
        <w:rPr>
          <w:rFonts w:cs="Arial"/>
          <w:sz w:val="24"/>
        </w:rPr>
      </w:pPr>
    </w:p>
    <w:p w14:paraId="22DC6A7F" w14:textId="77777777" w:rsidR="00BA6D78" w:rsidRDefault="00BA6D78" w:rsidP="00BA6D78">
      <w:pPr>
        <w:pStyle w:val="Textoindependiente"/>
        <w:spacing w:after="0" w:line="240" w:lineRule="auto"/>
        <w:rPr>
          <w:rFonts w:cs="Arial"/>
        </w:rPr>
      </w:pPr>
    </w:p>
    <w:p w14:paraId="7CEE470D" w14:textId="77777777" w:rsidR="00BA6D78" w:rsidRDefault="00BA6D78" w:rsidP="00BA6D78">
      <w:pPr>
        <w:pStyle w:val="Textoindependiente"/>
        <w:spacing w:after="0" w:line="240" w:lineRule="auto"/>
        <w:rPr>
          <w:rFonts w:cs="Arial"/>
        </w:rPr>
      </w:pPr>
    </w:p>
    <w:p w14:paraId="5C28B169" w14:textId="77777777" w:rsidR="00BA6D78" w:rsidRDefault="00BA6D78" w:rsidP="00BA6D78">
      <w:pPr>
        <w:pStyle w:val="Textoindependiente"/>
        <w:spacing w:after="0" w:line="240" w:lineRule="auto"/>
        <w:rPr>
          <w:rFonts w:cs="Arial"/>
        </w:rPr>
      </w:pPr>
    </w:p>
    <w:p w14:paraId="713319D2" w14:textId="148AEA40" w:rsidR="008066FD" w:rsidRPr="009A401A" w:rsidRDefault="00BA6D78" w:rsidP="00BA6D78">
      <w:pPr>
        <w:pStyle w:val="Textoindependiente"/>
        <w:spacing w:after="0" w:line="240" w:lineRule="auto"/>
        <w:rPr>
          <w:rFonts w:asciiTheme="minorHAnsi" w:eastAsiaTheme="minorHAnsi" w:hAnsiTheme="minorHAnsi" w:cs="Arial"/>
          <w:spacing w:val="0"/>
          <w:sz w:val="22"/>
          <w:szCs w:val="22"/>
        </w:rPr>
      </w:pPr>
      <w:r w:rsidRPr="009A401A">
        <w:rPr>
          <w:rFonts w:asciiTheme="minorHAnsi" w:eastAsiaTheme="minorHAnsi" w:hAnsiTheme="minorHAnsi" w:cs="Arial"/>
          <w:spacing w:val="0"/>
          <w:sz w:val="22"/>
          <w:szCs w:val="22"/>
        </w:rPr>
        <w:t xml:space="preserve">Anexo: </w:t>
      </w:r>
      <w:r w:rsidR="001C4B20" w:rsidRPr="009A401A">
        <w:rPr>
          <w:rFonts w:asciiTheme="minorHAnsi" w:eastAsiaTheme="minorHAnsi" w:hAnsiTheme="minorHAnsi" w:cs="Arial"/>
          <w:spacing w:val="0"/>
          <w:sz w:val="22"/>
          <w:szCs w:val="22"/>
        </w:rPr>
        <w:t>Documento CREG 905 002 2023</w:t>
      </w:r>
    </w:p>
    <w:sectPr w:rsidR="008066FD" w:rsidRPr="009A401A" w:rsidSect="00B556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68" w:right="1418" w:bottom="1985" w:left="1418" w:header="15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2D76" w14:textId="77777777" w:rsidR="00D61674" w:rsidRDefault="00D61674" w:rsidP="00AA0519">
      <w:r>
        <w:separator/>
      </w:r>
    </w:p>
  </w:endnote>
  <w:endnote w:type="continuationSeparator" w:id="0">
    <w:p w14:paraId="0DF12AC0" w14:textId="77777777" w:rsidR="00D61674" w:rsidRDefault="00D61674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6AF1008B" w:rsidR="00735E1F" w:rsidRDefault="00B556D8" w:rsidP="00735E1F">
    <w:pPr>
      <w:jc w:val="cen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AAED35A" wp14:editId="454AFBA5">
          <wp:simplePos x="0" y="0"/>
          <wp:positionH relativeFrom="column">
            <wp:posOffset>265430</wp:posOffset>
          </wp:positionH>
          <wp:positionV relativeFrom="paragraph">
            <wp:posOffset>-734695</wp:posOffset>
          </wp:positionV>
          <wp:extent cx="5612130" cy="1276350"/>
          <wp:effectExtent l="0" t="0" r="7620" b="0"/>
          <wp:wrapTight wrapText="bothSides">
            <wp:wrapPolygon edited="0">
              <wp:start x="0" y="0"/>
              <wp:lineTo x="0" y="21278"/>
              <wp:lineTo x="21556" y="21278"/>
              <wp:lineTo x="21556" y="0"/>
              <wp:lineTo x="0" y="0"/>
            </wp:wrapPolygon>
          </wp:wrapTight>
          <wp:docPr id="7866005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5A7A1AC3" w:rsidR="003F2F4B" w:rsidRDefault="00B556D8" w:rsidP="003F2F4B">
    <w:pPr>
      <w:jc w:val="cen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961A01B" wp14:editId="0B0353EE">
          <wp:simplePos x="0" y="0"/>
          <wp:positionH relativeFrom="column">
            <wp:posOffset>13970</wp:posOffset>
          </wp:positionH>
          <wp:positionV relativeFrom="paragraph">
            <wp:posOffset>-940435</wp:posOffset>
          </wp:positionV>
          <wp:extent cx="5612130" cy="1276350"/>
          <wp:effectExtent l="0" t="0" r="7620" b="0"/>
          <wp:wrapTight wrapText="bothSides">
            <wp:wrapPolygon edited="0">
              <wp:start x="0" y="0"/>
              <wp:lineTo x="0" y="21278"/>
              <wp:lineTo x="21556" y="21278"/>
              <wp:lineTo x="21556" y="0"/>
              <wp:lineTo x="0" y="0"/>
            </wp:wrapPolygon>
          </wp:wrapTight>
          <wp:docPr id="786600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1DEF" w14:textId="77777777" w:rsidR="00D61674" w:rsidRDefault="00D61674" w:rsidP="00AA0519">
      <w:r>
        <w:separator/>
      </w:r>
    </w:p>
  </w:footnote>
  <w:footnote w:type="continuationSeparator" w:id="0">
    <w:p w14:paraId="1DACD157" w14:textId="77777777" w:rsidR="00D61674" w:rsidRDefault="00D61674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3FB79295" w:rsidR="003F2F4B" w:rsidRPr="008C0A5F" w:rsidRDefault="00AD7C58" w:rsidP="00B556D8">
    <w:pPr>
      <w:pStyle w:val="Destinario"/>
      <w:spacing w:before="0" w:after="0" w:line="240" w:lineRule="auto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07F3846" wp14:editId="7F8E1EF1">
          <wp:simplePos x="0" y="0"/>
          <wp:positionH relativeFrom="column">
            <wp:posOffset>265430</wp:posOffset>
          </wp:positionH>
          <wp:positionV relativeFrom="paragraph">
            <wp:posOffset>-624840</wp:posOffset>
          </wp:positionV>
          <wp:extent cx="5607050" cy="692150"/>
          <wp:effectExtent l="0" t="0" r="0" b="0"/>
          <wp:wrapTight wrapText="bothSides">
            <wp:wrapPolygon edited="0">
              <wp:start x="0" y="0"/>
              <wp:lineTo x="0" y="20807"/>
              <wp:lineTo x="21502" y="20807"/>
              <wp:lineTo x="21502" y="0"/>
              <wp:lineTo x="0" y="0"/>
            </wp:wrapPolygon>
          </wp:wrapTight>
          <wp:docPr id="78660058" name="Imagen 78660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5E10B8E8" w:rsidR="00F82573" w:rsidRDefault="00AD7C58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2692F9A" wp14:editId="531ECFB0">
          <wp:simplePos x="0" y="0"/>
          <wp:positionH relativeFrom="column">
            <wp:posOffset>273050</wp:posOffset>
          </wp:positionH>
          <wp:positionV relativeFrom="paragraph">
            <wp:posOffset>-777240</wp:posOffset>
          </wp:positionV>
          <wp:extent cx="5607050" cy="692150"/>
          <wp:effectExtent l="0" t="0" r="0" b="0"/>
          <wp:wrapTight wrapText="bothSides">
            <wp:wrapPolygon edited="0">
              <wp:start x="0" y="0"/>
              <wp:lineTo x="0" y="20807"/>
              <wp:lineTo x="21502" y="20807"/>
              <wp:lineTo x="21502" y="0"/>
              <wp:lineTo x="0" y="0"/>
            </wp:wrapPolygon>
          </wp:wrapTight>
          <wp:docPr id="7866006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1E61">
      <w:rPr>
        <w:noProof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40E20"/>
    <w:rsid w:val="00046BDF"/>
    <w:rsid w:val="00071BA7"/>
    <w:rsid w:val="00074D17"/>
    <w:rsid w:val="000B439A"/>
    <w:rsid w:val="000F11F6"/>
    <w:rsid w:val="000F38B4"/>
    <w:rsid w:val="001215BB"/>
    <w:rsid w:val="00124C31"/>
    <w:rsid w:val="0014353D"/>
    <w:rsid w:val="00153BE7"/>
    <w:rsid w:val="00195E30"/>
    <w:rsid w:val="001C4B20"/>
    <w:rsid w:val="001E2DD2"/>
    <w:rsid w:val="001F303A"/>
    <w:rsid w:val="001F47AB"/>
    <w:rsid w:val="00212267"/>
    <w:rsid w:val="0024085D"/>
    <w:rsid w:val="002C26C3"/>
    <w:rsid w:val="00324760"/>
    <w:rsid w:val="00353D1D"/>
    <w:rsid w:val="0035632E"/>
    <w:rsid w:val="00361DFF"/>
    <w:rsid w:val="0038014E"/>
    <w:rsid w:val="003A7FC9"/>
    <w:rsid w:val="003B1FEC"/>
    <w:rsid w:val="003C7E1C"/>
    <w:rsid w:val="003F2F4B"/>
    <w:rsid w:val="00401E61"/>
    <w:rsid w:val="004142B1"/>
    <w:rsid w:val="004170AF"/>
    <w:rsid w:val="00456720"/>
    <w:rsid w:val="00457CC2"/>
    <w:rsid w:val="00483D6B"/>
    <w:rsid w:val="004A6CAB"/>
    <w:rsid w:val="004C0855"/>
    <w:rsid w:val="004C69B7"/>
    <w:rsid w:val="004E017D"/>
    <w:rsid w:val="00515BEF"/>
    <w:rsid w:val="0053330D"/>
    <w:rsid w:val="00543C45"/>
    <w:rsid w:val="005604AC"/>
    <w:rsid w:val="005723D7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51863"/>
    <w:rsid w:val="006629AD"/>
    <w:rsid w:val="006E1726"/>
    <w:rsid w:val="006E22E8"/>
    <w:rsid w:val="00717096"/>
    <w:rsid w:val="007247FF"/>
    <w:rsid w:val="00735E1F"/>
    <w:rsid w:val="0074199A"/>
    <w:rsid w:val="00752DEC"/>
    <w:rsid w:val="00762CBD"/>
    <w:rsid w:val="0078631A"/>
    <w:rsid w:val="007A7C1D"/>
    <w:rsid w:val="007F42E3"/>
    <w:rsid w:val="007F4E31"/>
    <w:rsid w:val="008066FD"/>
    <w:rsid w:val="00823401"/>
    <w:rsid w:val="00847FE4"/>
    <w:rsid w:val="008776E3"/>
    <w:rsid w:val="008B0943"/>
    <w:rsid w:val="008C0A5F"/>
    <w:rsid w:val="00902889"/>
    <w:rsid w:val="00930F73"/>
    <w:rsid w:val="00957BE3"/>
    <w:rsid w:val="00976702"/>
    <w:rsid w:val="009A3312"/>
    <w:rsid w:val="009A401A"/>
    <w:rsid w:val="009D09AF"/>
    <w:rsid w:val="009E7865"/>
    <w:rsid w:val="009F3478"/>
    <w:rsid w:val="009F5428"/>
    <w:rsid w:val="00A15CDD"/>
    <w:rsid w:val="00A15D55"/>
    <w:rsid w:val="00A84924"/>
    <w:rsid w:val="00A90A86"/>
    <w:rsid w:val="00A92B44"/>
    <w:rsid w:val="00AA0519"/>
    <w:rsid w:val="00AA7A5F"/>
    <w:rsid w:val="00AD7C58"/>
    <w:rsid w:val="00B37FAA"/>
    <w:rsid w:val="00B556D8"/>
    <w:rsid w:val="00B74DFE"/>
    <w:rsid w:val="00BA6D78"/>
    <w:rsid w:val="00C81E1F"/>
    <w:rsid w:val="00C9169C"/>
    <w:rsid w:val="00C93328"/>
    <w:rsid w:val="00CB3666"/>
    <w:rsid w:val="00CD6394"/>
    <w:rsid w:val="00CE66F4"/>
    <w:rsid w:val="00D31768"/>
    <w:rsid w:val="00D61674"/>
    <w:rsid w:val="00D754A1"/>
    <w:rsid w:val="00D915DC"/>
    <w:rsid w:val="00DF79E2"/>
    <w:rsid w:val="00E035CC"/>
    <w:rsid w:val="00E56853"/>
    <w:rsid w:val="00E77923"/>
    <w:rsid w:val="00EC5291"/>
    <w:rsid w:val="00F02D43"/>
    <w:rsid w:val="00F13D47"/>
    <w:rsid w:val="00F35EFC"/>
    <w:rsid w:val="00F66BF3"/>
    <w:rsid w:val="00F80B1D"/>
    <w:rsid w:val="00F82573"/>
    <w:rsid w:val="00FA6661"/>
    <w:rsid w:val="00FB07C1"/>
    <w:rsid w:val="00FC759B"/>
    <w:rsid w:val="00FD2A8B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nhideWhenUsed/>
    <w:qFormat/>
    <w:rsid w:val="006E17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rsid w:val="006E172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D78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A6D78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1C4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eg@creg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4</cp:revision>
  <cp:lastPrinted>2022-04-01T14:48:00Z</cp:lastPrinted>
  <dcterms:created xsi:type="dcterms:W3CDTF">2023-06-08T20:48:00Z</dcterms:created>
  <dcterms:modified xsi:type="dcterms:W3CDTF">2023-06-09T14:01:00Z</dcterms:modified>
</cp:coreProperties>
</file>