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910EF" w14:textId="419618ED" w:rsidR="005035BC" w:rsidRPr="009D66FF" w:rsidRDefault="00AA0519" w:rsidP="005B4F83">
      <w:pPr>
        <w:pStyle w:val="Ciudad"/>
        <w:jc w:val="both"/>
      </w:pPr>
      <w:r w:rsidRPr="009D66FF">
        <w:t>Bogotá, D.C.,</w:t>
      </w:r>
      <w:r w:rsidR="005035BC" w:rsidRPr="009D66FF">
        <w:t xml:space="preserve"> </w:t>
      </w:r>
      <w:r w:rsidR="00B420C6" w:rsidRPr="005652B8">
        <w:t>1</w:t>
      </w:r>
      <w:r w:rsidR="005652B8" w:rsidRPr="005652B8">
        <w:t xml:space="preserve">7 </w:t>
      </w:r>
      <w:r w:rsidR="005035BC" w:rsidRPr="005652B8">
        <w:t>de</w:t>
      </w:r>
      <w:r w:rsidR="004402EC" w:rsidRPr="005652B8">
        <w:t xml:space="preserve"> </w:t>
      </w:r>
      <w:r w:rsidR="00B420C6" w:rsidRPr="005652B8">
        <w:t>abril</w:t>
      </w:r>
      <w:r w:rsidR="005035BC" w:rsidRPr="005652B8">
        <w:t xml:space="preserve"> de 2023</w:t>
      </w:r>
      <w:r w:rsidR="005652B8" w:rsidRPr="005652B8">
        <w:t>.</w:t>
      </w:r>
    </w:p>
    <w:p w14:paraId="61A414C0" w14:textId="07C825EF" w:rsidR="00F57DC8" w:rsidRPr="008472E7" w:rsidRDefault="00F57DC8" w:rsidP="009D66FF">
      <w:pPr>
        <w:pStyle w:val="Ciudad"/>
        <w:spacing w:before="480" w:after="480"/>
        <w:jc w:val="center"/>
        <w:rPr>
          <w:rFonts w:ascii="Arial" w:hAnsi="Arial" w:cs="Arial"/>
          <w:b/>
          <w:bCs/>
          <w:i/>
          <w:iCs/>
          <w:kern w:val="60"/>
          <w:sz w:val="36"/>
          <w:szCs w:val="36"/>
        </w:rPr>
      </w:pPr>
      <w:r w:rsidRPr="008472E7">
        <w:rPr>
          <w:rFonts w:ascii="Arial" w:hAnsi="Arial" w:cs="Arial"/>
          <w:b/>
          <w:bCs/>
          <w:i/>
          <w:iCs/>
          <w:kern w:val="60"/>
          <w:sz w:val="36"/>
          <w:szCs w:val="36"/>
        </w:rPr>
        <w:t xml:space="preserve">CIRCULAR No. </w:t>
      </w:r>
      <w:r w:rsidR="008472E7" w:rsidRPr="005652B8">
        <w:rPr>
          <w:rFonts w:ascii="Arial" w:hAnsi="Arial" w:cs="Arial"/>
          <w:b/>
          <w:bCs/>
          <w:i/>
          <w:iCs/>
          <w:kern w:val="60"/>
          <w:sz w:val="36"/>
          <w:szCs w:val="36"/>
        </w:rPr>
        <w:t>0</w:t>
      </w:r>
      <w:r w:rsidR="005652B8" w:rsidRPr="005652B8">
        <w:rPr>
          <w:rFonts w:ascii="Arial" w:hAnsi="Arial" w:cs="Arial"/>
          <w:b/>
          <w:bCs/>
          <w:i/>
          <w:iCs/>
          <w:kern w:val="60"/>
          <w:sz w:val="36"/>
          <w:szCs w:val="36"/>
        </w:rPr>
        <w:t>33</w:t>
      </w:r>
    </w:p>
    <w:p w14:paraId="7AAD9B27" w14:textId="1204E1F6" w:rsidR="00F57DC8" w:rsidRPr="008472E7" w:rsidRDefault="00F57DC8" w:rsidP="009D66FF">
      <w:pPr>
        <w:pStyle w:val="Sangradetextonormal"/>
        <w:spacing w:after="240"/>
        <w:ind w:left="1276" w:hanging="1276"/>
        <w:rPr>
          <w:rFonts w:cs="Arial"/>
          <w:b/>
          <w:sz w:val="22"/>
          <w:szCs w:val="22"/>
        </w:rPr>
      </w:pPr>
      <w:r w:rsidRPr="008472E7">
        <w:rPr>
          <w:rFonts w:cs="Arial"/>
          <w:b/>
          <w:sz w:val="22"/>
          <w:szCs w:val="22"/>
        </w:rPr>
        <w:t>PARA:</w:t>
      </w:r>
      <w:r w:rsidRPr="008472E7">
        <w:rPr>
          <w:rFonts w:cs="Arial"/>
          <w:b/>
          <w:sz w:val="22"/>
          <w:szCs w:val="22"/>
        </w:rPr>
        <w:tab/>
      </w:r>
      <w:r w:rsidR="00B420C6">
        <w:rPr>
          <w:rFonts w:cs="Arial"/>
          <w:b/>
          <w:sz w:val="22"/>
          <w:szCs w:val="22"/>
        </w:rPr>
        <w:t>AGENTES DE LA CADENA DE DISTRIBUCIÓN DE COMBUSTIBLES LIQUIDOS</w:t>
      </w:r>
    </w:p>
    <w:p w14:paraId="5D8AF2CF" w14:textId="77777777" w:rsidR="00F57DC8" w:rsidRPr="008472E7" w:rsidRDefault="00F57DC8" w:rsidP="009D66FF">
      <w:pPr>
        <w:pStyle w:val="Sangradetextonormal"/>
        <w:spacing w:after="240"/>
        <w:ind w:left="1276" w:hanging="1276"/>
        <w:rPr>
          <w:rFonts w:cs="Arial"/>
          <w:b/>
          <w:sz w:val="22"/>
          <w:szCs w:val="22"/>
        </w:rPr>
      </w:pPr>
      <w:r w:rsidRPr="008472E7">
        <w:rPr>
          <w:rFonts w:cs="Arial"/>
          <w:b/>
          <w:sz w:val="22"/>
          <w:szCs w:val="22"/>
        </w:rPr>
        <w:t>DE:</w:t>
      </w:r>
      <w:r w:rsidRPr="008472E7">
        <w:rPr>
          <w:rFonts w:cs="Arial"/>
          <w:b/>
          <w:sz w:val="22"/>
          <w:szCs w:val="22"/>
        </w:rPr>
        <w:tab/>
        <w:t>DIRECCIÓN EJECUTIVA</w:t>
      </w:r>
    </w:p>
    <w:p w14:paraId="623CD510" w14:textId="7AC89329" w:rsidR="00227806" w:rsidRPr="008472E7" w:rsidRDefault="00F57DC8" w:rsidP="009D66FF">
      <w:pPr>
        <w:pStyle w:val="Sangradetextonormal"/>
        <w:spacing w:after="0"/>
        <w:ind w:left="1276" w:hanging="1276"/>
        <w:jc w:val="both"/>
        <w:rPr>
          <w:rFonts w:ascii="Arial" w:hAnsi="Arial" w:cs="Arial"/>
          <w:b/>
          <w:sz w:val="22"/>
          <w:szCs w:val="22"/>
        </w:rPr>
      </w:pPr>
      <w:r w:rsidRPr="008472E7">
        <w:rPr>
          <w:rFonts w:cs="Arial"/>
          <w:b/>
          <w:sz w:val="22"/>
          <w:szCs w:val="22"/>
        </w:rPr>
        <w:t>ASUNTO:</w:t>
      </w:r>
      <w:r w:rsidRPr="008472E7">
        <w:rPr>
          <w:rFonts w:cs="Arial"/>
          <w:b/>
          <w:sz w:val="22"/>
          <w:szCs w:val="22"/>
        </w:rPr>
        <w:tab/>
      </w:r>
      <w:r w:rsidR="00B420C6">
        <w:rPr>
          <w:rFonts w:ascii="Arial" w:hAnsi="Arial" w:cs="Arial"/>
          <w:b/>
          <w:sz w:val="22"/>
          <w:szCs w:val="22"/>
        </w:rPr>
        <w:t>RESPUESTA A</w:t>
      </w:r>
      <w:r w:rsidR="001439BF">
        <w:rPr>
          <w:rFonts w:ascii="Arial" w:hAnsi="Arial" w:cs="Arial"/>
          <w:b/>
          <w:sz w:val="22"/>
          <w:szCs w:val="22"/>
        </w:rPr>
        <w:t xml:space="preserve"> LAS</w:t>
      </w:r>
      <w:r w:rsidR="00B420C6">
        <w:rPr>
          <w:rFonts w:ascii="Arial" w:hAnsi="Arial" w:cs="Arial"/>
          <w:b/>
          <w:sz w:val="22"/>
          <w:szCs w:val="22"/>
        </w:rPr>
        <w:t xml:space="preserve"> </w:t>
      </w:r>
      <w:r w:rsidR="00B420C6" w:rsidRPr="00421D0A">
        <w:rPr>
          <w:rFonts w:cs="Arial"/>
          <w:b/>
          <w:sz w:val="22"/>
          <w:szCs w:val="22"/>
        </w:rPr>
        <w:t>PREGUNTAS REALIZADAS EN LOS TALLERES</w:t>
      </w:r>
      <w:r w:rsidR="00421D0A" w:rsidRPr="00421D0A">
        <w:rPr>
          <w:rFonts w:cs="Arial"/>
          <w:b/>
          <w:sz w:val="22"/>
          <w:szCs w:val="22"/>
        </w:rPr>
        <w:t xml:space="preserve"> SOBRE REPORTE DE INFORMACIÓN </w:t>
      </w:r>
      <w:r w:rsidR="00333D02">
        <w:rPr>
          <w:rFonts w:cs="Arial"/>
          <w:b/>
          <w:sz w:val="22"/>
          <w:szCs w:val="22"/>
        </w:rPr>
        <w:t>DE</w:t>
      </w:r>
      <w:r w:rsidR="00421D0A" w:rsidRPr="00421D0A">
        <w:rPr>
          <w:rFonts w:cs="Arial"/>
          <w:b/>
          <w:sz w:val="22"/>
          <w:szCs w:val="22"/>
        </w:rPr>
        <w:t xml:space="preserve"> AOM PARA LAS VIGENCIAS 2018 A 2022.</w:t>
      </w:r>
    </w:p>
    <w:p w14:paraId="21C0ED30" w14:textId="77777777" w:rsidR="009D66FF" w:rsidRDefault="009D66FF" w:rsidP="009D66FF">
      <w:pPr>
        <w:spacing w:before="0" w:after="0"/>
      </w:pPr>
    </w:p>
    <w:p w14:paraId="458E6065" w14:textId="17D059B1" w:rsidR="00CD3D9C" w:rsidRPr="009D66FF" w:rsidRDefault="00227806" w:rsidP="009D66FF">
      <w:pPr>
        <w:spacing w:before="240"/>
        <w:jc w:val="both"/>
        <w:rPr>
          <w:rStyle w:val="Hipervnculo"/>
          <w:color w:val="auto"/>
          <w:u w:val="none"/>
        </w:rPr>
      </w:pPr>
      <w:r w:rsidRPr="009D66FF">
        <w:t>La Dirección Ejecutiva de la CREG</w:t>
      </w:r>
      <w:r w:rsidR="3F93DD1D" w:rsidRPr="009D66FF">
        <w:t xml:space="preserve"> </w:t>
      </w:r>
      <w:r w:rsidR="009D66FF">
        <w:t xml:space="preserve">publica </w:t>
      </w:r>
      <w:r w:rsidR="00EF55F8" w:rsidRPr="009D66FF">
        <w:t>par</w:t>
      </w:r>
      <w:r w:rsidR="00CE25C9" w:rsidRPr="009D66FF">
        <w:t>a los agentes de la cadena de distribución de combustibles líquidos</w:t>
      </w:r>
      <w:r w:rsidR="00C4078D" w:rsidRPr="009D66FF">
        <w:t xml:space="preserve"> y</w:t>
      </w:r>
      <w:r w:rsidR="00BB099F" w:rsidRPr="009D66FF">
        <w:t xml:space="preserve"> </w:t>
      </w:r>
      <w:r w:rsidR="00C4078D" w:rsidRPr="009D66FF">
        <w:t xml:space="preserve">los demás interesados, </w:t>
      </w:r>
      <w:r w:rsidR="00A31524">
        <w:t xml:space="preserve">en el archivo adjunto a esta Circular </w:t>
      </w:r>
      <w:r w:rsidR="00C4078D" w:rsidRPr="009D66FF">
        <w:t xml:space="preserve">las respuestas a </w:t>
      </w:r>
      <w:r w:rsidR="3F93DD1D" w:rsidRPr="009D66FF">
        <w:t>l</w:t>
      </w:r>
      <w:r w:rsidR="000F50CD" w:rsidRPr="009D66FF">
        <w:t>as</w:t>
      </w:r>
      <w:r w:rsidR="3F93DD1D" w:rsidRPr="009D66FF">
        <w:t xml:space="preserve"> </w:t>
      </w:r>
      <w:r w:rsidR="000F50CD" w:rsidRPr="009D66FF">
        <w:t>preguntas</w:t>
      </w:r>
      <w:r w:rsidR="3F93DD1D" w:rsidRPr="009D66FF">
        <w:t xml:space="preserve"> </w:t>
      </w:r>
      <w:r w:rsidR="000F50CD" w:rsidRPr="009D66FF">
        <w:t xml:space="preserve">y comentarios </w:t>
      </w:r>
      <w:r w:rsidR="3F93DD1D" w:rsidRPr="009D66FF">
        <w:t xml:space="preserve">recibidos en </w:t>
      </w:r>
      <w:r w:rsidR="00CD3D9C" w:rsidRPr="009D66FF">
        <w:t>los</w:t>
      </w:r>
      <w:r w:rsidR="00EF55F8" w:rsidRPr="009D66FF">
        <w:t xml:space="preserve"> taller</w:t>
      </w:r>
      <w:r w:rsidR="00CD3D9C" w:rsidRPr="009D66FF">
        <w:t>es</w:t>
      </w:r>
      <w:r w:rsidR="00EF55F8" w:rsidRPr="009D66FF">
        <w:t xml:space="preserve"> realizado</w:t>
      </w:r>
      <w:r w:rsidR="00CD3D9C" w:rsidRPr="009D66FF">
        <w:t>s</w:t>
      </w:r>
      <w:r w:rsidR="3F93DD1D" w:rsidRPr="009D66FF">
        <w:t xml:space="preserve"> el pasado </w:t>
      </w:r>
      <w:r w:rsidR="6AE8E5AD" w:rsidRPr="009D66FF">
        <w:t>veintidós (22) de marzo</w:t>
      </w:r>
      <w:r w:rsidR="280D38AB" w:rsidRPr="009D66FF">
        <w:t xml:space="preserve"> de 2023</w:t>
      </w:r>
      <w:r w:rsidR="00CD3D9C" w:rsidRPr="009D66FF">
        <w:t>,</w:t>
      </w:r>
      <w:r w:rsidR="00C4078D" w:rsidRPr="009D66FF">
        <w:t xml:space="preserve"> </w:t>
      </w:r>
      <w:r w:rsidR="00EF55F8" w:rsidRPr="009D66FF">
        <w:t>sobre</w:t>
      </w:r>
      <w:r w:rsidR="009C126A" w:rsidRPr="009D66FF">
        <w:t xml:space="preserve"> el</w:t>
      </w:r>
      <w:r w:rsidR="00EF55F8" w:rsidRPr="009D66FF">
        <w:t xml:space="preserve"> reporte de información </w:t>
      </w:r>
      <w:r w:rsidR="00E8763E" w:rsidRPr="009D66FF">
        <w:t xml:space="preserve">de sus costos y gastos AOM </w:t>
      </w:r>
      <w:r w:rsidR="009C126A" w:rsidRPr="009D66FF">
        <w:t xml:space="preserve">que deben realizar los distribuidores mayoristas y minoristas </w:t>
      </w:r>
      <w:r w:rsidR="00EF55F8" w:rsidRPr="009D66FF">
        <w:t>para las vigencias 2018 a 2022.</w:t>
      </w:r>
    </w:p>
    <w:p w14:paraId="75074438" w14:textId="5118F333" w:rsidR="008A4197" w:rsidRPr="009D66FF" w:rsidRDefault="008A4197" w:rsidP="009D66FF">
      <w:pPr>
        <w:spacing w:before="240"/>
        <w:jc w:val="both"/>
        <w:rPr>
          <w:rStyle w:val="Hipervnculo"/>
          <w:color w:val="auto"/>
          <w:u w:val="none"/>
        </w:rPr>
      </w:pPr>
      <w:r w:rsidRPr="009D66FF">
        <w:rPr>
          <w:rStyle w:val="Hipervnculo"/>
          <w:color w:val="auto"/>
          <w:u w:val="none"/>
        </w:rPr>
        <w:t xml:space="preserve">Se recuerda </w:t>
      </w:r>
      <w:r w:rsidRPr="009D66FF">
        <w:t>que</w:t>
      </w:r>
      <w:r w:rsidRPr="009D66FF">
        <w:rPr>
          <w:rStyle w:val="Hipervnculo"/>
          <w:color w:val="auto"/>
          <w:u w:val="none"/>
        </w:rPr>
        <w:t xml:space="preserve"> dicha información debe ser diligenciada a más tardar </w:t>
      </w:r>
      <w:r w:rsidR="007F208C" w:rsidRPr="009D66FF">
        <w:rPr>
          <w:rStyle w:val="Hipervnculo"/>
          <w:color w:val="auto"/>
          <w:u w:val="none"/>
        </w:rPr>
        <w:t xml:space="preserve">el 2 de mayo de 2023, en formato xlsx y </w:t>
      </w:r>
      <w:proofErr w:type="spellStart"/>
      <w:r w:rsidR="007F208C" w:rsidRPr="009D66FF">
        <w:rPr>
          <w:rStyle w:val="Hipervnculo"/>
          <w:color w:val="auto"/>
          <w:u w:val="none"/>
        </w:rPr>
        <w:t>pdf</w:t>
      </w:r>
      <w:proofErr w:type="spellEnd"/>
      <w:r w:rsidR="007F208C" w:rsidRPr="009D66FF">
        <w:rPr>
          <w:rStyle w:val="Hipervnculo"/>
          <w:color w:val="auto"/>
          <w:u w:val="none"/>
        </w:rPr>
        <w:t xml:space="preserve"> al correo electrónico </w:t>
      </w:r>
      <w:hyperlink r:id="rId11" w:history="1">
        <w:r w:rsidR="007F208C" w:rsidRPr="009D66FF">
          <w:rPr>
            <w:rStyle w:val="Hipervnculo"/>
          </w:rPr>
          <w:t>creg@creg.gov.co</w:t>
        </w:r>
      </w:hyperlink>
      <w:r w:rsidR="007F208C" w:rsidRPr="009D66FF">
        <w:rPr>
          <w:rStyle w:val="Hipervnculo"/>
          <w:color w:val="auto"/>
          <w:u w:val="none"/>
        </w:rPr>
        <w:t>.</w:t>
      </w:r>
    </w:p>
    <w:p w14:paraId="6DF59A38" w14:textId="0DCC348B" w:rsidR="00FA7C73" w:rsidRPr="009D66FF" w:rsidRDefault="00FA7C73" w:rsidP="009D66FF">
      <w:pPr>
        <w:pStyle w:val="Cordialmente"/>
        <w:spacing w:before="240" w:after="360"/>
      </w:pPr>
      <w:r w:rsidRPr="009D66FF">
        <w:t>Cordialmente,</w:t>
      </w:r>
    </w:p>
    <w:p w14:paraId="6FD453FE" w14:textId="4658F4C5" w:rsidR="0054310E" w:rsidRPr="009D66FF" w:rsidRDefault="00354A1C" w:rsidP="0054310E">
      <w:pPr>
        <w:pStyle w:val="Director"/>
        <w:jc w:val="center"/>
        <w:rPr>
          <w:b/>
          <w:bCs/>
        </w:rPr>
      </w:pPr>
      <w:r w:rsidRPr="009D66FF">
        <w:rPr>
          <w:b/>
          <w:bCs/>
        </w:rPr>
        <w:t>JOS</w:t>
      </w:r>
      <w:r w:rsidR="009D66FF" w:rsidRPr="009D66FF">
        <w:rPr>
          <w:b/>
          <w:bCs/>
        </w:rPr>
        <w:t>E</w:t>
      </w:r>
      <w:r w:rsidRPr="009D66FF">
        <w:rPr>
          <w:b/>
          <w:bCs/>
        </w:rPr>
        <w:t xml:space="preserve"> FERNANDO PRADA R</w:t>
      </w:r>
      <w:r w:rsidR="005652B8">
        <w:rPr>
          <w:b/>
          <w:bCs/>
        </w:rPr>
        <w:t>Í</w:t>
      </w:r>
      <w:r w:rsidRPr="009D66FF">
        <w:rPr>
          <w:b/>
          <w:bCs/>
        </w:rPr>
        <w:t>OS</w:t>
      </w:r>
    </w:p>
    <w:p w14:paraId="1A6AFF70" w14:textId="552C4406" w:rsidR="004120E7" w:rsidRDefault="0054310E" w:rsidP="005652B8">
      <w:pPr>
        <w:pStyle w:val="Director"/>
        <w:jc w:val="center"/>
      </w:pPr>
      <w:r w:rsidRPr="009D66FF">
        <w:t>Director Ejecutiv</w:t>
      </w:r>
      <w:r w:rsidR="00354A1C" w:rsidRPr="009D66FF">
        <w:t>o</w:t>
      </w:r>
    </w:p>
    <w:p w14:paraId="17E86715" w14:textId="2BB87E25" w:rsidR="00A31524" w:rsidRDefault="00A31524" w:rsidP="00680AE4">
      <w:pPr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Anexo: Preguntas y respuesta talleres AOM</w:t>
      </w:r>
    </w:p>
    <w:p w14:paraId="522B81F1" w14:textId="3857B5DB" w:rsidR="0054310E" w:rsidRPr="00622CCA" w:rsidRDefault="004120E7" w:rsidP="00680AE4">
      <w:pPr>
        <w:rPr>
          <w:rFonts w:ascii="Arial" w:eastAsiaTheme="minorEastAsia" w:hAnsi="Arial" w:cs="Arial"/>
          <w:sz w:val="20"/>
          <w:szCs w:val="20"/>
        </w:rPr>
      </w:pPr>
      <w:r w:rsidRPr="008472E7">
        <w:rPr>
          <w:rStyle w:val="normaltextrun"/>
          <w:rFonts w:ascii="Arial" w:hAnsi="Arial" w:cs="Arial"/>
          <w:sz w:val="20"/>
          <w:szCs w:val="20"/>
        </w:rPr>
        <w:t>Nota: En las siguientes páginas encontrará las firmas electrónicas asociadas a este documento.</w:t>
      </w:r>
      <w:r w:rsidRPr="008472E7">
        <w:rPr>
          <w:rStyle w:val="eop"/>
          <w:rFonts w:ascii="Arial" w:eastAsiaTheme="minorEastAsia" w:hAnsi="Arial" w:cs="Arial"/>
          <w:sz w:val="20"/>
          <w:szCs w:val="20"/>
        </w:rPr>
        <w:t> </w:t>
      </w:r>
    </w:p>
    <w:sectPr w:rsidR="0054310E" w:rsidRPr="00622CCA" w:rsidSect="008472E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134" w:right="1418" w:bottom="1276" w:left="1418" w:header="156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0A40C3" w14:textId="77777777" w:rsidR="00FC6D5F" w:rsidRDefault="00FC6D5F" w:rsidP="00AA0519">
      <w:r>
        <w:separator/>
      </w:r>
    </w:p>
  </w:endnote>
  <w:endnote w:type="continuationSeparator" w:id="0">
    <w:p w14:paraId="1ECFEF43" w14:textId="77777777" w:rsidR="00FC6D5F" w:rsidRDefault="00FC6D5F" w:rsidP="00AA0519">
      <w:r>
        <w:continuationSeparator/>
      </w:r>
    </w:p>
  </w:endnote>
  <w:endnote w:type="continuationNotice" w:id="1">
    <w:p w14:paraId="5C62A35C" w14:textId="77777777" w:rsidR="00FC6D5F" w:rsidRDefault="00FC6D5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656D" w14:textId="3481B366" w:rsidR="00735E1F" w:rsidRDefault="003B1FEC" w:rsidP="00735E1F">
    <w:pPr>
      <w:jc w:val="cent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ECC2AB7" wp14:editId="1949C643">
          <wp:simplePos x="0" y="0"/>
          <wp:positionH relativeFrom="margin">
            <wp:posOffset>-905789</wp:posOffset>
          </wp:positionH>
          <wp:positionV relativeFrom="paragraph">
            <wp:posOffset>-401320</wp:posOffset>
          </wp:positionV>
          <wp:extent cx="7750098" cy="1248555"/>
          <wp:effectExtent l="0" t="0" r="3810" b="8890"/>
          <wp:wrapNone/>
          <wp:docPr id="51" name="Imagen 51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A889B" w14:textId="1ED06985" w:rsidR="003F2F4B" w:rsidRDefault="003B1FEC" w:rsidP="003F2F4B">
    <w:pPr>
      <w:jc w:val="cen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CCCAF8A" wp14:editId="5E0A0A50">
          <wp:simplePos x="0" y="0"/>
          <wp:positionH relativeFrom="page">
            <wp:align>right</wp:align>
          </wp:positionH>
          <wp:positionV relativeFrom="paragraph">
            <wp:posOffset>-401247</wp:posOffset>
          </wp:positionV>
          <wp:extent cx="7750098" cy="1248555"/>
          <wp:effectExtent l="0" t="0" r="3810" b="8890"/>
          <wp:wrapNone/>
          <wp:docPr id="54" name="Imagen 54" descr="For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Form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098" cy="124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37D9B" w14:textId="77777777" w:rsidR="00FC6D5F" w:rsidRDefault="00FC6D5F" w:rsidP="00AA0519">
      <w:r>
        <w:separator/>
      </w:r>
    </w:p>
  </w:footnote>
  <w:footnote w:type="continuationSeparator" w:id="0">
    <w:p w14:paraId="002BEC7B" w14:textId="77777777" w:rsidR="00FC6D5F" w:rsidRDefault="00FC6D5F" w:rsidP="00AA0519">
      <w:r>
        <w:continuationSeparator/>
      </w:r>
    </w:p>
  </w:footnote>
  <w:footnote w:type="continuationNotice" w:id="1">
    <w:p w14:paraId="381B1D16" w14:textId="77777777" w:rsidR="00FC6D5F" w:rsidRDefault="00FC6D5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8324" w14:textId="60D0FD2E" w:rsidR="003F2F4B" w:rsidRPr="00C9169C" w:rsidRDefault="005035BC" w:rsidP="002E0B21">
    <w:pPr>
      <w:pStyle w:val="Destinario"/>
      <w:spacing w:before="240"/>
      <w:rPr>
        <w:sz w:val="22"/>
        <w:szCs w:val="22"/>
        <w:lang w:val="es-ES"/>
      </w:rPr>
    </w:pPr>
    <w:r>
      <w:rPr>
        <w:noProof/>
      </w:rPr>
      <w:drawing>
        <wp:anchor distT="0" distB="0" distL="114300" distR="114300" simplePos="0" relativeHeight="251658245" behindDoc="1" locked="0" layoutInCell="1" allowOverlap="1" wp14:anchorId="4C8DBE07" wp14:editId="3726B9EE">
          <wp:simplePos x="0" y="0"/>
          <wp:positionH relativeFrom="column">
            <wp:posOffset>3248025</wp:posOffset>
          </wp:positionH>
          <wp:positionV relativeFrom="paragraph">
            <wp:posOffset>-648335</wp:posOffset>
          </wp:positionV>
          <wp:extent cx="3346234" cy="527857"/>
          <wp:effectExtent l="0" t="0" r="6985" b="5715"/>
          <wp:wrapNone/>
          <wp:docPr id="49" name="Imagen 49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43" w:rsidRPr="00C9169C">
      <w:rPr>
        <w:rStyle w:val="DestinatariosegundapginaCar"/>
        <w:noProof/>
        <w:sz w:val="20"/>
        <w:szCs w:val="20"/>
      </w:rPr>
      <w:drawing>
        <wp:anchor distT="0" distB="0" distL="114300" distR="114300" simplePos="0" relativeHeight="251658241" behindDoc="1" locked="0" layoutInCell="1" allowOverlap="1" wp14:anchorId="012A5AF7" wp14:editId="6D6C418E">
          <wp:simplePos x="0" y="0"/>
          <wp:positionH relativeFrom="column">
            <wp:posOffset>-366849</wp:posOffset>
          </wp:positionH>
          <wp:positionV relativeFrom="paragraph">
            <wp:posOffset>-661942</wp:posOffset>
          </wp:positionV>
          <wp:extent cx="1104900" cy="618490"/>
          <wp:effectExtent l="0" t="0" r="0" b="0"/>
          <wp:wrapNone/>
          <wp:docPr id="50" name="Imagen 50" descr="Logo de la Comisión de Regulación de Energía y Gas, CRE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 de la Comisión de Regulación de Energía y Gas, CREG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C63DE" w14:textId="304C0F04" w:rsidR="00F82573" w:rsidRDefault="008622F2" w:rsidP="008622F2">
    <w:pPr>
      <w:pStyle w:val="Encabezado"/>
      <w:tabs>
        <w:tab w:val="clear" w:pos="4419"/>
        <w:tab w:val="left" w:pos="7274"/>
      </w:tabs>
      <w:ind w:right="-1369"/>
      <w:jc w:val="both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1615789" wp14:editId="0291CD7C">
          <wp:simplePos x="0" y="0"/>
          <wp:positionH relativeFrom="column">
            <wp:posOffset>3324225</wp:posOffset>
          </wp:positionH>
          <wp:positionV relativeFrom="paragraph">
            <wp:posOffset>-543560</wp:posOffset>
          </wp:positionV>
          <wp:extent cx="3346234" cy="527857"/>
          <wp:effectExtent l="0" t="0" r="6985" b="5715"/>
          <wp:wrapNone/>
          <wp:docPr id="52" name="Imagen 52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234" cy="5278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2C51612" wp14:editId="7FB152BD">
          <wp:simplePos x="0" y="0"/>
          <wp:positionH relativeFrom="column">
            <wp:posOffset>-471805</wp:posOffset>
          </wp:positionH>
          <wp:positionV relativeFrom="paragraph">
            <wp:posOffset>-527685</wp:posOffset>
          </wp:positionV>
          <wp:extent cx="1104900" cy="618490"/>
          <wp:effectExtent l="0" t="0" r="0" b="0"/>
          <wp:wrapNone/>
          <wp:docPr id="53" name="Imagen 53" descr="Logo de la Comisión de Regulación de Energía y Gas, CR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Logo de la Comisión de Regulación de Energía y Gas, CRE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18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16CF1"/>
    <w:multiLevelType w:val="hybridMultilevel"/>
    <w:tmpl w:val="3E746A00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44FEE"/>
    <w:multiLevelType w:val="hybridMultilevel"/>
    <w:tmpl w:val="B4CC76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6EDE"/>
    <w:multiLevelType w:val="hybridMultilevel"/>
    <w:tmpl w:val="5162A9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0085"/>
    <w:multiLevelType w:val="hybridMultilevel"/>
    <w:tmpl w:val="5162A9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F6E01"/>
    <w:multiLevelType w:val="hybridMultilevel"/>
    <w:tmpl w:val="E1B6BAA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95370"/>
    <w:multiLevelType w:val="hybridMultilevel"/>
    <w:tmpl w:val="F7C86172"/>
    <w:lvl w:ilvl="0" w:tplc="A194559E">
      <w:start w:val="1"/>
      <w:numFmt w:val="lowerLetter"/>
      <w:lvlText w:val="%1)"/>
      <w:lvlJc w:val="left"/>
      <w:pPr>
        <w:ind w:left="705" w:hanging="70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054126">
    <w:abstractNumId w:val="5"/>
  </w:num>
  <w:num w:numId="2" w16cid:durableId="1399015154">
    <w:abstractNumId w:val="0"/>
  </w:num>
  <w:num w:numId="3" w16cid:durableId="2034459376">
    <w:abstractNumId w:val="4"/>
  </w:num>
  <w:num w:numId="4" w16cid:durableId="24184144">
    <w:abstractNumId w:val="2"/>
  </w:num>
  <w:num w:numId="5" w16cid:durableId="2085368738">
    <w:abstractNumId w:val="3"/>
  </w:num>
  <w:num w:numId="6" w16cid:durableId="151260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519"/>
    <w:rsid w:val="0001103D"/>
    <w:rsid w:val="00011EC2"/>
    <w:rsid w:val="00017371"/>
    <w:rsid w:val="00046BDF"/>
    <w:rsid w:val="00071BA7"/>
    <w:rsid w:val="000721E9"/>
    <w:rsid w:val="00074D17"/>
    <w:rsid w:val="000B439A"/>
    <w:rsid w:val="000D0149"/>
    <w:rsid w:val="000E44C3"/>
    <w:rsid w:val="000F11F6"/>
    <w:rsid w:val="000F38B4"/>
    <w:rsid w:val="000F50CD"/>
    <w:rsid w:val="000F5FBD"/>
    <w:rsid w:val="001013FA"/>
    <w:rsid w:val="00101900"/>
    <w:rsid w:val="00104B6D"/>
    <w:rsid w:val="001215BB"/>
    <w:rsid w:val="00124C31"/>
    <w:rsid w:val="00142130"/>
    <w:rsid w:val="0014353D"/>
    <w:rsid w:val="001439BF"/>
    <w:rsid w:val="001501F8"/>
    <w:rsid w:val="00153BE7"/>
    <w:rsid w:val="00163884"/>
    <w:rsid w:val="0017389A"/>
    <w:rsid w:val="00181B57"/>
    <w:rsid w:val="001B424E"/>
    <w:rsid w:val="001E2DD2"/>
    <w:rsid w:val="001F303A"/>
    <w:rsid w:val="001F4099"/>
    <w:rsid w:val="001F47AB"/>
    <w:rsid w:val="00227806"/>
    <w:rsid w:val="0024085D"/>
    <w:rsid w:val="00262368"/>
    <w:rsid w:val="002A3070"/>
    <w:rsid w:val="002B1881"/>
    <w:rsid w:val="002B341D"/>
    <w:rsid w:val="002C26C3"/>
    <w:rsid w:val="002C417E"/>
    <w:rsid w:val="002D19E8"/>
    <w:rsid w:val="002D3835"/>
    <w:rsid w:val="002E0B21"/>
    <w:rsid w:val="00305C80"/>
    <w:rsid w:val="00306882"/>
    <w:rsid w:val="00314A0B"/>
    <w:rsid w:val="0031683D"/>
    <w:rsid w:val="00317173"/>
    <w:rsid w:val="00324760"/>
    <w:rsid w:val="00325993"/>
    <w:rsid w:val="003274FB"/>
    <w:rsid w:val="00330158"/>
    <w:rsid w:val="003322E4"/>
    <w:rsid w:val="00333D02"/>
    <w:rsid w:val="00350DD5"/>
    <w:rsid w:val="00353D1D"/>
    <w:rsid w:val="00354A1C"/>
    <w:rsid w:val="00361DFF"/>
    <w:rsid w:val="003768E1"/>
    <w:rsid w:val="0038014E"/>
    <w:rsid w:val="00383165"/>
    <w:rsid w:val="003A505E"/>
    <w:rsid w:val="003A7FC9"/>
    <w:rsid w:val="003B1FEC"/>
    <w:rsid w:val="003C053C"/>
    <w:rsid w:val="003C7E1C"/>
    <w:rsid w:val="003F2F4B"/>
    <w:rsid w:val="004120E7"/>
    <w:rsid w:val="00413249"/>
    <w:rsid w:val="004170AF"/>
    <w:rsid w:val="00417608"/>
    <w:rsid w:val="00421D0A"/>
    <w:rsid w:val="00422191"/>
    <w:rsid w:val="004324C6"/>
    <w:rsid w:val="004402EC"/>
    <w:rsid w:val="00454790"/>
    <w:rsid w:val="00456720"/>
    <w:rsid w:val="00457CC2"/>
    <w:rsid w:val="00483D6B"/>
    <w:rsid w:val="004A425B"/>
    <w:rsid w:val="004A54E5"/>
    <w:rsid w:val="004A6CAB"/>
    <w:rsid w:val="004B0B73"/>
    <w:rsid w:val="004C06F0"/>
    <w:rsid w:val="004C0855"/>
    <w:rsid w:val="004C18DF"/>
    <w:rsid w:val="004C5F6C"/>
    <w:rsid w:val="004C69B7"/>
    <w:rsid w:val="004C77F7"/>
    <w:rsid w:val="004D2341"/>
    <w:rsid w:val="005035BC"/>
    <w:rsid w:val="0051561B"/>
    <w:rsid w:val="00515BEF"/>
    <w:rsid w:val="005222CA"/>
    <w:rsid w:val="00533A9E"/>
    <w:rsid w:val="0054310E"/>
    <w:rsid w:val="005652B8"/>
    <w:rsid w:val="00571351"/>
    <w:rsid w:val="005723D7"/>
    <w:rsid w:val="00587F12"/>
    <w:rsid w:val="005A1C00"/>
    <w:rsid w:val="005A2EFE"/>
    <w:rsid w:val="005A400D"/>
    <w:rsid w:val="005A4453"/>
    <w:rsid w:val="005B4F83"/>
    <w:rsid w:val="005B53D9"/>
    <w:rsid w:val="005B5736"/>
    <w:rsid w:val="005C287A"/>
    <w:rsid w:val="005C42EC"/>
    <w:rsid w:val="005C76FE"/>
    <w:rsid w:val="005D2D51"/>
    <w:rsid w:val="005D39BA"/>
    <w:rsid w:val="005D70FA"/>
    <w:rsid w:val="005D767F"/>
    <w:rsid w:val="005D7D66"/>
    <w:rsid w:val="005E366C"/>
    <w:rsid w:val="005E4DEF"/>
    <w:rsid w:val="005F6877"/>
    <w:rsid w:val="00602072"/>
    <w:rsid w:val="006023A9"/>
    <w:rsid w:val="00606F33"/>
    <w:rsid w:val="00611DF0"/>
    <w:rsid w:val="00612C1F"/>
    <w:rsid w:val="00622CCA"/>
    <w:rsid w:val="006328E6"/>
    <w:rsid w:val="00645722"/>
    <w:rsid w:val="00651863"/>
    <w:rsid w:val="00653F23"/>
    <w:rsid w:val="006629AD"/>
    <w:rsid w:val="0067213E"/>
    <w:rsid w:val="00680AE4"/>
    <w:rsid w:val="006842B1"/>
    <w:rsid w:val="006A32AC"/>
    <w:rsid w:val="006F4130"/>
    <w:rsid w:val="00717096"/>
    <w:rsid w:val="00735E1F"/>
    <w:rsid w:val="0074199A"/>
    <w:rsid w:val="007427AF"/>
    <w:rsid w:val="00752DEC"/>
    <w:rsid w:val="00762CBD"/>
    <w:rsid w:val="00781EEB"/>
    <w:rsid w:val="0078631A"/>
    <w:rsid w:val="007A7C1D"/>
    <w:rsid w:val="007C3339"/>
    <w:rsid w:val="007E35FA"/>
    <w:rsid w:val="007F208C"/>
    <w:rsid w:val="007F42E3"/>
    <w:rsid w:val="007F4840"/>
    <w:rsid w:val="007F4E31"/>
    <w:rsid w:val="00823401"/>
    <w:rsid w:val="008273B5"/>
    <w:rsid w:val="0083404E"/>
    <w:rsid w:val="008472E7"/>
    <w:rsid w:val="00847FE4"/>
    <w:rsid w:val="008500E9"/>
    <w:rsid w:val="00853767"/>
    <w:rsid w:val="008622F2"/>
    <w:rsid w:val="008666EB"/>
    <w:rsid w:val="00867D21"/>
    <w:rsid w:val="008776E3"/>
    <w:rsid w:val="00885C5E"/>
    <w:rsid w:val="00886CC1"/>
    <w:rsid w:val="008A4197"/>
    <w:rsid w:val="008A5597"/>
    <w:rsid w:val="008A64D5"/>
    <w:rsid w:val="008A7C23"/>
    <w:rsid w:val="008B0943"/>
    <w:rsid w:val="00906F2F"/>
    <w:rsid w:val="00912AA3"/>
    <w:rsid w:val="00930F73"/>
    <w:rsid w:val="00936744"/>
    <w:rsid w:val="00950BFD"/>
    <w:rsid w:val="00952A0C"/>
    <w:rsid w:val="009541D8"/>
    <w:rsid w:val="00957BE3"/>
    <w:rsid w:val="00967FE5"/>
    <w:rsid w:val="00972126"/>
    <w:rsid w:val="00976702"/>
    <w:rsid w:val="009A3312"/>
    <w:rsid w:val="009C126A"/>
    <w:rsid w:val="009C379D"/>
    <w:rsid w:val="009C3A29"/>
    <w:rsid w:val="009D588F"/>
    <w:rsid w:val="009D66FF"/>
    <w:rsid w:val="009E7865"/>
    <w:rsid w:val="009F0E21"/>
    <w:rsid w:val="009F3478"/>
    <w:rsid w:val="009F5428"/>
    <w:rsid w:val="00A10F8C"/>
    <w:rsid w:val="00A1229D"/>
    <w:rsid w:val="00A13D12"/>
    <w:rsid w:val="00A159F9"/>
    <w:rsid w:val="00A15CDD"/>
    <w:rsid w:val="00A15D55"/>
    <w:rsid w:val="00A2085B"/>
    <w:rsid w:val="00A31524"/>
    <w:rsid w:val="00A3242C"/>
    <w:rsid w:val="00A33CFC"/>
    <w:rsid w:val="00A53C35"/>
    <w:rsid w:val="00A778B7"/>
    <w:rsid w:val="00A84924"/>
    <w:rsid w:val="00A90A86"/>
    <w:rsid w:val="00A92B44"/>
    <w:rsid w:val="00AA0519"/>
    <w:rsid w:val="00AA39E4"/>
    <w:rsid w:val="00AA7A5F"/>
    <w:rsid w:val="00AC14E2"/>
    <w:rsid w:val="00B07C49"/>
    <w:rsid w:val="00B105D9"/>
    <w:rsid w:val="00B14080"/>
    <w:rsid w:val="00B15A99"/>
    <w:rsid w:val="00B240EC"/>
    <w:rsid w:val="00B3695B"/>
    <w:rsid w:val="00B420C6"/>
    <w:rsid w:val="00B74DFE"/>
    <w:rsid w:val="00BB099F"/>
    <w:rsid w:val="00BD621A"/>
    <w:rsid w:val="00C05924"/>
    <w:rsid w:val="00C14767"/>
    <w:rsid w:val="00C20BDB"/>
    <w:rsid w:val="00C34A24"/>
    <w:rsid w:val="00C4078D"/>
    <w:rsid w:val="00C4307D"/>
    <w:rsid w:val="00C4439A"/>
    <w:rsid w:val="00C57C94"/>
    <w:rsid w:val="00C7149B"/>
    <w:rsid w:val="00C77CBE"/>
    <w:rsid w:val="00C81E1F"/>
    <w:rsid w:val="00C9169C"/>
    <w:rsid w:val="00C95875"/>
    <w:rsid w:val="00CB3666"/>
    <w:rsid w:val="00CC4593"/>
    <w:rsid w:val="00CC6A84"/>
    <w:rsid w:val="00CD3D9C"/>
    <w:rsid w:val="00CD6394"/>
    <w:rsid w:val="00CE25C9"/>
    <w:rsid w:val="00CE66F4"/>
    <w:rsid w:val="00D2530A"/>
    <w:rsid w:val="00D754A1"/>
    <w:rsid w:val="00D75AB3"/>
    <w:rsid w:val="00D915DC"/>
    <w:rsid w:val="00DB086B"/>
    <w:rsid w:val="00DB31FD"/>
    <w:rsid w:val="00DD0862"/>
    <w:rsid w:val="00DE10FB"/>
    <w:rsid w:val="00DE7969"/>
    <w:rsid w:val="00DF3059"/>
    <w:rsid w:val="00DF79E2"/>
    <w:rsid w:val="00E035CC"/>
    <w:rsid w:val="00E074E7"/>
    <w:rsid w:val="00E14853"/>
    <w:rsid w:val="00E264B4"/>
    <w:rsid w:val="00E34934"/>
    <w:rsid w:val="00E47946"/>
    <w:rsid w:val="00E50407"/>
    <w:rsid w:val="00E55345"/>
    <w:rsid w:val="00E56853"/>
    <w:rsid w:val="00E72CC6"/>
    <w:rsid w:val="00E73A05"/>
    <w:rsid w:val="00E77923"/>
    <w:rsid w:val="00E8763E"/>
    <w:rsid w:val="00E96622"/>
    <w:rsid w:val="00EA3295"/>
    <w:rsid w:val="00EA5735"/>
    <w:rsid w:val="00EC5291"/>
    <w:rsid w:val="00ED6B50"/>
    <w:rsid w:val="00EF55F8"/>
    <w:rsid w:val="00EF672E"/>
    <w:rsid w:val="00EF7F58"/>
    <w:rsid w:val="00F02D43"/>
    <w:rsid w:val="00F034F5"/>
    <w:rsid w:val="00F13D47"/>
    <w:rsid w:val="00F14A11"/>
    <w:rsid w:val="00F35EFC"/>
    <w:rsid w:val="00F54A80"/>
    <w:rsid w:val="00F57DC8"/>
    <w:rsid w:val="00F65597"/>
    <w:rsid w:val="00F73251"/>
    <w:rsid w:val="00F80B1D"/>
    <w:rsid w:val="00F82573"/>
    <w:rsid w:val="00F8727D"/>
    <w:rsid w:val="00FA6661"/>
    <w:rsid w:val="00FA7C73"/>
    <w:rsid w:val="00FC6D5F"/>
    <w:rsid w:val="00FC759B"/>
    <w:rsid w:val="00FD2A8B"/>
    <w:rsid w:val="00FF4CFA"/>
    <w:rsid w:val="026FB746"/>
    <w:rsid w:val="08B09F32"/>
    <w:rsid w:val="19A97CEE"/>
    <w:rsid w:val="1AC4E08E"/>
    <w:rsid w:val="1C9B8F49"/>
    <w:rsid w:val="1F33D971"/>
    <w:rsid w:val="2225EBCC"/>
    <w:rsid w:val="24598AE3"/>
    <w:rsid w:val="280D38AB"/>
    <w:rsid w:val="299D9CB7"/>
    <w:rsid w:val="2C02B539"/>
    <w:rsid w:val="2C9CBF18"/>
    <w:rsid w:val="2EF4C794"/>
    <w:rsid w:val="37713672"/>
    <w:rsid w:val="3C3D1FB1"/>
    <w:rsid w:val="3E16F695"/>
    <w:rsid w:val="3F93DD1D"/>
    <w:rsid w:val="4285EF78"/>
    <w:rsid w:val="437F705F"/>
    <w:rsid w:val="4B5F4EB2"/>
    <w:rsid w:val="4DF470B1"/>
    <w:rsid w:val="4F54CB40"/>
    <w:rsid w:val="5816310D"/>
    <w:rsid w:val="61690C9C"/>
    <w:rsid w:val="6AE8E5AD"/>
    <w:rsid w:val="6DDAF808"/>
    <w:rsid w:val="72A6E147"/>
    <w:rsid w:val="7365548B"/>
    <w:rsid w:val="79497941"/>
    <w:rsid w:val="7ED3D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4B9A0"/>
  <w15:chartTrackingRefBased/>
  <w15:docId w15:val="{595D7D0D-5F50-4448-BB3A-DB689356C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924"/>
    <w:pPr>
      <w:spacing w:before="120" w:after="120"/>
    </w:pPr>
  </w:style>
  <w:style w:type="paragraph" w:styleId="Ttulo2">
    <w:name w:val="heading 2"/>
    <w:basedOn w:val="Normal"/>
    <w:next w:val="Normal"/>
    <w:link w:val="Ttulo2Car"/>
    <w:uiPriority w:val="9"/>
    <w:unhideWhenUsed/>
    <w:rsid w:val="005A44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rsid w:val="005A44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C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AA0519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AA0519"/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doctor">
    <w:name w:val="doctor"/>
    <w:basedOn w:val="Textoindependiente"/>
    <w:rsid w:val="00AA0519"/>
    <w:pPr>
      <w:spacing w:after="0" w:line="240" w:lineRule="auto"/>
    </w:pPr>
    <w:rPr>
      <w:rFonts w:cs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051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0519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957BE3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7BE3"/>
  </w:style>
  <w:style w:type="paragraph" w:styleId="Textodeglobo">
    <w:name w:val="Balloon Text"/>
    <w:basedOn w:val="Normal"/>
    <w:link w:val="TextodegloboCar"/>
    <w:uiPriority w:val="99"/>
    <w:unhideWhenUsed/>
    <w:rsid w:val="00457CC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457CC2"/>
    <w:rPr>
      <w:rFonts w:ascii="Segoe UI" w:eastAsiaTheme="minorEastAsia" w:hAnsi="Segoe UI" w:cs="Segoe UI"/>
      <w:sz w:val="18"/>
      <w:szCs w:val="18"/>
      <w:lang w:val="es-ES_tradnl"/>
    </w:rPr>
  </w:style>
  <w:style w:type="paragraph" w:customStyle="1" w:styleId="Ciudad">
    <w:name w:val="Ciudad"/>
    <w:basedOn w:val="Normal"/>
    <w:qFormat/>
    <w:rsid w:val="007F4E31"/>
    <w:pPr>
      <w:spacing w:before="240" w:after="360"/>
    </w:pPr>
  </w:style>
  <w:style w:type="paragraph" w:customStyle="1" w:styleId="Asunto">
    <w:name w:val="Asunto"/>
    <w:basedOn w:val="Normal"/>
    <w:qFormat/>
    <w:rsid w:val="004C69B7"/>
    <w:pPr>
      <w:spacing w:before="360" w:after="360"/>
      <w:contextualSpacing/>
    </w:pPr>
  </w:style>
  <w:style w:type="paragraph" w:customStyle="1" w:styleId="Informacindestinatario">
    <w:name w:val="Información destinatario"/>
    <w:basedOn w:val="Normal"/>
    <w:rsid w:val="004C69B7"/>
  </w:style>
  <w:style w:type="paragraph" w:customStyle="1" w:styleId="Expediente">
    <w:name w:val="Expediente"/>
    <w:basedOn w:val="Asunto"/>
    <w:qFormat/>
    <w:rsid w:val="005F6877"/>
    <w:pPr>
      <w:spacing w:before="0"/>
    </w:pPr>
  </w:style>
  <w:style w:type="paragraph" w:customStyle="1" w:styleId="Destinario">
    <w:name w:val="Destinario"/>
    <w:basedOn w:val="Normal"/>
    <w:link w:val="DestinarioCar"/>
    <w:qFormat/>
    <w:rsid w:val="00A84924"/>
    <w:pPr>
      <w:contextualSpacing/>
    </w:pPr>
  </w:style>
  <w:style w:type="paragraph" w:customStyle="1" w:styleId="Cordialmente">
    <w:name w:val="Cordialmente"/>
    <w:basedOn w:val="Normal"/>
    <w:qFormat/>
    <w:rsid w:val="005F6877"/>
    <w:pPr>
      <w:spacing w:after="480"/>
    </w:pPr>
  </w:style>
  <w:style w:type="paragraph" w:customStyle="1" w:styleId="Director">
    <w:name w:val="Director"/>
    <w:basedOn w:val="Normal"/>
    <w:qFormat/>
    <w:rsid w:val="00FC759B"/>
    <w:pPr>
      <w:spacing w:after="360"/>
      <w:contextualSpacing/>
    </w:pPr>
  </w:style>
  <w:style w:type="character" w:styleId="Referenciasutil">
    <w:name w:val="Subtle Reference"/>
    <w:basedOn w:val="Fuentedeprrafopredeter"/>
    <w:uiPriority w:val="31"/>
    <w:rsid w:val="005A4453"/>
    <w:rPr>
      <w:smallCaps/>
      <w:color w:val="5A5A5A" w:themeColor="text1" w:themeTint="A5"/>
    </w:rPr>
  </w:style>
  <w:style w:type="paragraph" w:styleId="Citadestacada">
    <w:name w:val="Intense Quote"/>
    <w:basedOn w:val="Normal"/>
    <w:next w:val="Normal"/>
    <w:link w:val="CitadestacadaCar"/>
    <w:uiPriority w:val="30"/>
    <w:rsid w:val="005A445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A4453"/>
    <w:rPr>
      <w:i/>
      <w:iCs/>
      <w:color w:val="5B9BD5" w:themeColor="accent1"/>
    </w:rPr>
  </w:style>
  <w:style w:type="character" w:styleId="Textoennegrita">
    <w:name w:val="Strong"/>
    <w:basedOn w:val="Fuentedeprrafopredeter"/>
    <w:uiPriority w:val="22"/>
    <w:rsid w:val="005A4453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rsid w:val="005A44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A445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stinatariosegundapgina">
    <w:name w:val="Destinatario segunda página"/>
    <w:basedOn w:val="Destinario"/>
    <w:link w:val="DestinatariosegundapginaCar"/>
    <w:autoRedefine/>
    <w:qFormat/>
    <w:rsid w:val="008B0943"/>
    <w:pPr>
      <w:spacing w:before="840" w:line="480" w:lineRule="auto"/>
    </w:pPr>
  </w:style>
  <w:style w:type="character" w:customStyle="1" w:styleId="DestinarioCar">
    <w:name w:val="Destinario Car"/>
    <w:basedOn w:val="Fuentedeprrafopredeter"/>
    <w:link w:val="Destinario"/>
    <w:rsid w:val="00EC5291"/>
  </w:style>
  <w:style w:type="character" w:customStyle="1" w:styleId="DestinatariosegundapginaCar">
    <w:name w:val="Destinatario segunda página Car"/>
    <w:basedOn w:val="DestinarioCar"/>
    <w:link w:val="Destinatariosegundapgina"/>
    <w:rsid w:val="008B0943"/>
  </w:style>
  <w:style w:type="character" w:customStyle="1" w:styleId="Ttulo5Car">
    <w:name w:val="Título 5 Car"/>
    <w:basedOn w:val="Fuentedeprrafopredeter"/>
    <w:link w:val="Ttulo5"/>
    <w:uiPriority w:val="9"/>
    <w:semiHidden/>
    <w:rsid w:val="00F57DC8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F57DC8"/>
    <w:pPr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57DC8"/>
  </w:style>
  <w:style w:type="character" w:styleId="Hipervnculo">
    <w:name w:val="Hyperlink"/>
    <w:basedOn w:val="Fuentedeprrafopredeter"/>
    <w:uiPriority w:val="99"/>
    <w:unhideWhenUsed/>
    <w:rsid w:val="008666E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666EB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AC14E2"/>
    <w:pPr>
      <w:ind w:left="720"/>
      <w:contextualSpacing/>
    </w:pPr>
  </w:style>
  <w:style w:type="paragraph" w:customStyle="1" w:styleId="paragraph">
    <w:name w:val="paragraph"/>
    <w:basedOn w:val="Normal"/>
    <w:rsid w:val="004120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4120E7"/>
  </w:style>
  <w:style w:type="character" w:customStyle="1" w:styleId="eop">
    <w:name w:val="eop"/>
    <w:basedOn w:val="Fuentedeprrafopredeter"/>
    <w:rsid w:val="00412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7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reg@creg.gov.c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0751286-a4e8-4d8a-ac9c-f8504c42fcfb" xsi:nil="true"/>
    <lcf76f155ced4ddcb4097134ff3c332f xmlns="ea559356-b7d8-492d-9298-14d0ebe6e63f">
      <Terms xmlns="http://schemas.microsoft.com/office/infopath/2007/PartnerControls"/>
    </lcf76f155ced4ddcb4097134ff3c332f>
    <SharedWithUsers xmlns="70751286-a4e8-4d8a-ac9c-f8504c42fcfb">
      <UserInfo>
        <DisplayName>German Leonardo Camacho Ahumada</DisplayName>
        <AccountId>19</AccountId>
        <AccountType/>
      </UserInfo>
      <UserInfo>
        <DisplayName>Cindy Carolina Lugo Rozo</DisplayName>
        <AccountId>17</AccountId>
        <AccountType/>
      </UserInfo>
      <UserInfo>
        <DisplayName>Maria Alejandra Solano Vargas</DisplayName>
        <AccountId>57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5C9467655B364DB1409EA5590C6EC3" ma:contentTypeVersion="17" ma:contentTypeDescription="Crear nuevo documento." ma:contentTypeScope="" ma:versionID="e65b870406cd9d64f3cc7c393a7dfa28">
  <xsd:schema xmlns:xsd="http://www.w3.org/2001/XMLSchema" xmlns:xs="http://www.w3.org/2001/XMLSchema" xmlns:p="http://schemas.microsoft.com/office/2006/metadata/properties" xmlns:ns2="ea559356-b7d8-492d-9298-14d0ebe6e63f" xmlns:ns3="70751286-a4e8-4d8a-ac9c-f8504c42fcfb" targetNamespace="http://schemas.microsoft.com/office/2006/metadata/properties" ma:root="true" ma:fieldsID="3d4a418b9bb30772fb32bcef20d2a4fb" ns2:_="" ns3:_="">
    <xsd:import namespace="ea559356-b7d8-492d-9298-14d0ebe6e63f"/>
    <xsd:import namespace="70751286-a4e8-4d8a-ac9c-f8504c42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9356-b7d8-492d-9298-14d0ebe6e6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42cdfcee-ca2d-46b2-8159-5b17d2d8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51286-a4e8-4d8a-ac9c-f8504c42fcf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1cbafcc-4746-41b1-aabd-9d505a02a196}" ma:internalName="TaxCatchAll" ma:showField="CatchAllData" ma:web="70751286-a4e8-4d8a-ac9c-f8504c42f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004D2-4C36-4191-B266-C0D641A2B841}">
  <ds:schemaRefs>
    <ds:schemaRef ds:uri="http://schemas.microsoft.com/office/2006/metadata/properties"/>
    <ds:schemaRef ds:uri="http://schemas.microsoft.com/office/infopath/2007/PartnerControls"/>
    <ds:schemaRef ds:uri="70751286-a4e8-4d8a-ac9c-f8504c42fcfb"/>
    <ds:schemaRef ds:uri="ea559356-b7d8-492d-9298-14d0ebe6e63f"/>
  </ds:schemaRefs>
</ds:datastoreItem>
</file>

<file path=customXml/itemProps2.xml><?xml version="1.0" encoding="utf-8"?>
<ds:datastoreItem xmlns:ds="http://schemas.openxmlformats.org/officeDocument/2006/customXml" ds:itemID="{F9087DE5-4E48-4539-B8F9-AC3D7130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559356-b7d8-492d-9298-14d0ebe6e63f"/>
    <ds:schemaRef ds:uri="70751286-a4e8-4d8a-ac9c-f8504c42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2AE6A1-DB99-43D9-B51B-471E10D71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9882A4-6231-4B7C-BFEB-BCBED7A75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Links>
    <vt:vector size="6" baseType="variant">
      <vt:variant>
        <vt:i4>4390966</vt:i4>
      </vt:variant>
      <vt:variant>
        <vt:i4>0</vt:i4>
      </vt:variant>
      <vt:variant>
        <vt:i4>0</vt:i4>
      </vt:variant>
      <vt:variant>
        <vt:i4>5</vt:i4>
      </vt:variant>
      <vt:variant>
        <vt:lpwstr>mailto:creg@creg.gov.co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EQUIPOS DE COMUNICACIONES E IT</dc:creator>
  <cp:keywords>PLANTILLA CARTA CREG</cp:keywords>
  <dc:description/>
  <cp:lastModifiedBy>Eliana Rodriguez Fonseca</cp:lastModifiedBy>
  <cp:revision>2</cp:revision>
  <cp:lastPrinted>2023-04-17T17:26:00Z</cp:lastPrinted>
  <dcterms:created xsi:type="dcterms:W3CDTF">2023-04-17T17:26:00Z</dcterms:created>
  <dcterms:modified xsi:type="dcterms:W3CDTF">2023-04-17T17:26:00Z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0x010100B75C9467655B364DB1409EA5590C6EC3</vt:lpwstr>
  </property>
  <property fmtid="{D5CDD505-2E9C-101B-9397-08002B2CF9AE}" pid="3" name="MediaServiceImageTags">
    <vt:lpwstr/>
  </property>
</Properties>
</file>