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6DF" w:rsidRPr="009E0F14" w:rsidRDefault="007E16DF" w:rsidP="007E16DF">
      <w:pPr>
        <w:rPr>
          <w:rFonts w:ascii="Arial" w:hAnsi="Arial" w:cs="Arial"/>
          <w:sz w:val="22"/>
          <w:szCs w:val="22"/>
          <w:lang w:val="es-MX"/>
        </w:rPr>
      </w:pPr>
      <w:bookmarkStart w:id="0" w:name="_GoBack"/>
      <w:bookmarkEnd w:id="0"/>
      <w:r w:rsidRPr="009E0F14">
        <w:rPr>
          <w:rFonts w:ascii="Arial" w:hAnsi="Arial" w:cs="Arial"/>
          <w:sz w:val="22"/>
          <w:szCs w:val="22"/>
          <w:lang w:val="es-MX"/>
        </w:rPr>
        <w:t>Bogotá, D. C.</w:t>
      </w:r>
      <w:r w:rsidR="006E07BE">
        <w:rPr>
          <w:rFonts w:ascii="Arial" w:hAnsi="Arial" w:cs="Arial"/>
          <w:sz w:val="22"/>
          <w:szCs w:val="22"/>
          <w:lang w:val="es-MX"/>
        </w:rPr>
        <w:t>,</w:t>
      </w:r>
      <w:r w:rsidR="00212E2B">
        <w:rPr>
          <w:rFonts w:ascii="Arial" w:hAnsi="Arial" w:cs="Arial"/>
          <w:sz w:val="22"/>
          <w:szCs w:val="22"/>
          <w:lang w:val="es-MX"/>
        </w:rPr>
        <w:t xml:space="preserve"> </w:t>
      </w:r>
      <w:r w:rsidR="00AC5844">
        <w:rPr>
          <w:rFonts w:ascii="Arial" w:hAnsi="Arial" w:cs="Arial"/>
          <w:sz w:val="22"/>
          <w:szCs w:val="22"/>
          <w:lang w:val="es-MX"/>
        </w:rPr>
        <w:t>noviembre 21 de 2018</w:t>
      </w:r>
    </w:p>
    <w:p w:rsidR="007E16DF" w:rsidRPr="009E0F14" w:rsidRDefault="007E16DF" w:rsidP="007E16DF">
      <w:pPr>
        <w:rPr>
          <w:rFonts w:ascii="Arial" w:hAnsi="Arial" w:cs="Arial"/>
          <w:sz w:val="22"/>
          <w:szCs w:val="22"/>
          <w:lang w:val="es-MX"/>
        </w:rPr>
      </w:pPr>
    </w:p>
    <w:p w:rsidR="007E16DF" w:rsidRPr="009E0F14" w:rsidRDefault="007E16DF" w:rsidP="007E16DF">
      <w:pPr>
        <w:rPr>
          <w:rFonts w:ascii="Arial" w:hAnsi="Arial" w:cs="Arial"/>
          <w:sz w:val="22"/>
          <w:szCs w:val="22"/>
          <w:lang w:val="es-MX"/>
        </w:rPr>
      </w:pPr>
    </w:p>
    <w:p w:rsidR="007E16DF" w:rsidRPr="009E0F14" w:rsidRDefault="007E16DF" w:rsidP="007E16DF">
      <w:pPr>
        <w:rPr>
          <w:rFonts w:ascii="Arial" w:hAnsi="Arial" w:cs="Arial"/>
          <w:sz w:val="22"/>
          <w:szCs w:val="22"/>
          <w:lang w:val="es-MX"/>
        </w:rPr>
      </w:pPr>
    </w:p>
    <w:p w:rsidR="007E16DF" w:rsidRPr="009E0F14" w:rsidRDefault="007E16DF" w:rsidP="007E16DF">
      <w:pPr>
        <w:pStyle w:val="Ttulo5"/>
        <w:jc w:val="center"/>
        <w:rPr>
          <w:rFonts w:ascii="Arial" w:hAnsi="Arial" w:cs="Arial"/>
          <w:b/>
          <w:bCs/>
          <w:i/>
          <w:iCs/>
          <w:kern w:val="60"/>
          <w:sz w:val="40"/>
          <w:szCs w:val="40"/>
        </w:rPr>
      </w:pPr>
      <w:r w:rsidRPr="009E0F14">
        <w:rPr>
          <w:rFonts w:ascii="Arial" w:hAnsi="Arial" w:cs="Arial"/>
          <w:b/>
          <w:bCs/>
          <w:i/>
          <w:iCs/>
          <w:kern w:val="60"/>
          <w:sz w:val="40"/>
          <w:szCs w:val="40"/>
        </w:rPr>
        <w:t xml:space="preserve">CIRCULAR No. </w:t>
      </w:r>
      <w:r w:rsidR="00AC5844">
        <w:rPr>
          <w:rFonts w:ascii="Arial" w:hAnsi="Arial" w:cs="Arial"/>
          <w:b/>
          <w:bCs/>
          <w:i/>
          <w:iCs/>
          <w:kern w:val="60"/>
          <w:sz w:val="40"/>
          <w:szCs w:val="40"/>
        </w:rPr>
        <w:t>090</w:t>
      </w:r>
    </w:p>
    <w:p w:rsidR="007E16DF" w:rsidRPr="009E0F14" w:rsidRDefault="007E16DF" w:rsidP="007E16DF">
      <w:pPr>
        <w:rPr>
          <w:rFonts w:ascii="Arial" w:hAnsi="Arial" w:cs="Arial"/>
          <w:sz w:val="22"/>
          <w:szCs w:val="22"/>
        </w:rPr>
      </w:pPr>
    </w:p>
    <w:p w:rsidR="007E16DF" w:rsidRPr="009E0F14" w:rsidRDefault="007E16DF" w:rsidP="007E16DF">
      <w:pPr>
        <w:rPr>
          <w:rFonts w:ascii="Arial" w:hAnsi="Arial" w:cs="Arial"/>
          <w:sz w:val="22"/>
          <w:szCs w:val="22"/>
          <w:lang w:val="es-MX"/>
        </w:rPr>
      </w:pPr>
    </w:p>
    <w:p w:rsidR="007E16DF" w:rsidRPr="00212E2B" w:rsidRDefault="007E16DF" w:rsidP="007E16DF">
      <w:pPr>
        <w:rPr>
          <w:rFonts w:ascii="Arial" w:hAnsi="Arial" w:cs="Arial"/>
          <w:sz w:val="22"/>
          <w:szCs w:val="22"/>
          <w:lang w:val="es-MX"/>
        </w:rPr>
      </w:pPr>
    </w:p>
    <w:p w:rsidR="007E16DF" w:rsidRPr="00212E2B" w:rsidRDefault="007E16DF" w:rsidP="007E16DF">
      <w:pPr>
        <w:pStyle w:val="Sangradetextonormal"/>
        <w:ind w:left="1410" w:hanging="1410"/>
        <w:rPr>
          <w:rFonts w:ascii="Arial" w:hAnsi="Arial" w:cs="Arial"/>
          <w:b/>
          <w:sz w:val="22"/>
          <w:szCs w:val="22"/>
        </w:rPr>
      </w:pPr>
      <w:r w:rsidRPr="00212E2B">
        <w:rPr>
          <w:rFonts w:ascii="Arial" w:hAnsi="Arial" w:cs="Arial"/>
          <w:b/>
          <w:sz w:val="22"/>
          <w:szCs w:val="22"/>
        </w:rPr>
        <w:t>PARA:</w:t>
      </w:r>
      <w:r w:rsidRPr="00212E2B">
        <w:rPr>
          <w:rFonts w:ascii="Arial" w:hAnsi="Arial" w:cs="Arial"/>
          <w:b/>
          <w:sz w:val="22"/>
          <w:szCs w:val="22"/>
        </w:rPr>
        <w:tab/>
      </w:r>
      <w:r w:rsidR="002412F9" w:rsidRPr="002412F9">
        <w:rPr>
          <w:rFonts w:ascii="Arial" w:hAnsi="Arial" w:cs="Arial"/>
          <w:b/>
          <w:sz w:val="22"/>
          <w:szCs w:val="22"/>
        </w:rPr>
        <w:t>EMPRESAS PRESTADORAS DEL SERVICIO PÚBLICO DE ENERGÍA ELÉCTRICA Y TERCEROS INTERESADOS</w:t>
      </w:r>
    </w:p>
    <w:p w:rsidR="007E16DF" w:rsidRPr="00212E2B" w:rsidRDefault="007E16DF" w:rsidP="007E16DF">
      <w:pPr>
        <w:spacing w:line="216" w:lineRule="auto"/>
        <w:ind w:left="1410" w:hanging="1410"/>
        <w:rPr>
          <w:rFonts w:ascii="Arial" w:hAnsi="Arial" w:cs="Arial"/>
          <w:b/>
          <w:sz w:val="22"/>
          <w:szCs w:val="22"/>
        </w:rPr>
      </w:pPr>
    </w:p>
    <w:p w:rsidR="007E16DF" w:rsidRPr="00212E2B" w:rsidRDefault="007E16DF" w:rsidP="007E16DF">
      <w:pPr>
        <w:pStyle w:val="Sangradetextonormal"/>
        <w:ind w:left="1410" w:hanging="1410"/>
        <w:rPr>
          <w:rFonts w:ascii="Arial" w:hAnsi="Arial" w:cs="Arial"/>
          <w:b/>
          <w:sz w:val="22"/>
          <w:szCs w:val="22"/>
        </w:rPr>
      </w:pPr>
      <w:r w:rsidRPr="00212E2B">
        <w:rPr>
          <w:rFonts w:ascii="Arial" w:hAnsi="Arial" w:cs="Arial"/>
          <w:b/>
          <w:sz w:val="22"/>
          <w:szCs w:val="22"/>
        </w:rPr>
        <w:t>DE:</w:t>
      </w:r>
      <w:r w:rsidRPr="00212E2B">
        <w:rPr>
          <w:rFonts w:ascii="Arial" w:hAnsi="Arial" w:cs="Arial"/>
          <w:b/>
          <w:sz w:val="22"/>
          <w:szCs w:val="22"/>
        </w:rPr>
        <w:tab/>
        <w:t>DIRECCIÓN EJECUTIVA</w:t>
      </w:r>
    </w:p>
    <w:p w:rsidR="007E16DF" w:rsidRPr="00212E2B" w:rsidRDefault="007E16DF" w:rsidP="007E16DF">
      <w:pPr>
        <w:spacing w:line="216" w:lineRule="auto"/>
        <w:ind w:left="1410" w:hanging="1410"/>
        <w:rPr>
          <w:rFonts w:ascii="Arial" w:hAnsi="Arial" w:cs="Arial"/>
          <w:b/>
          <w:sz w:val="22"/>
          <w:szCs w:val="22"/>
        </w:rPr>
      </w:pPr>
    </w:p>
    <w:p w:rsidR="007E16DF" w:rsidRPr="00212E2B" w:rsidRDefault="006E07BE" w:rsidP="007E16DF">
      <w:pPr>
        <w:pStyle w:val="Sangradetextonormal"/>
        <w:ind w:left="1410" w:hanging="1410"/>
        <w:rPr>
          <w:rFonts w:ascii="Arial" w:hAnsi="Arial" w:cs="Arial"/>
          <w:b/>
          <w:sz w:val="22"/>
          <w:szCs w:val="22"/>
        </w:rPr>
      </w:pPr>
      <w:r w:rsidRPr="00212E2B">
        <w:rPr>
          <w:rFonts w:ascii="Arial" w:hAnsi="Arial" w:cs="Arial"/>
          <w:b/>
          <w:sz w:val="22"/>
          <w:szCs w:val="22"/>
        </w:rPr>
        <w:t>ASUNTO:</w:t>
      </w:r>
      <w:r w:rsidRPr="00212E2B">
        <w:rPr>
          <w:rFonts w:ascii="Arial" w:hAnsi="Arial" w:cs="Arial"/>
          <w:b/>
          <w:sz w:val="22"/>
          <w:szCs w:val="22"/>
        </w:rPr>
        <w:tab/>
        <w:t xml:space="preserve">PUBLICACIÓN </w:t>
      </w:r>
      <w:r w:rsidR="002412F9">
        <w:rPr>
          <w:rFonts w:ascii="Arial" w:hAnsi="Arial" w:cs="Arial"/>
          <w:b/>
          <w:sz w:val="22"/>
          <w:szCs w:val="22"/>
        </w:rPr>
        <w:t>INFORME DE PROPUESTAS DE MODIFICACIÓN PARA ACTUALIZACIÓN DEL CÓDIGO DE REDES</w:t>
      </w:r>
    </w:p>
    <w:p w:rsidR="007E16DF" w:rsidRPr="00212E2B" w:rsidRDefault="007E16DF" w:rsidP="007E16DF">
      <w:pPr>
        <w:pStyle w:val="Textoindependiente"/>
        <w:spacing w:after="0" w:line="240" w:lineRule="auto"/>
        <w:ind w:left="1410" w:hanging="1410"/>
        <w:rPr>
          <w:rFonts w:cs="Arial"/>
          <w:sz w:val="22"/>
          <w:szCs w:val="22"/>
        </w:rPr>
      </w:pPr>
    </w:p>
    <w:p w:rsidR="00212E2B" w:rsidRDefault="00212E2B" w:rsidP="007E16DF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:rsidR="002412F9" w:rsidRDefault="002412F9" w:rsidP="002412F9">
      <w:pPr>
        <w:pStyle w:val="Textoindependiente"/>
        <w:rPr>
          <w:rFonts w:cs="Arial"/>
          <w:sz w:val="22"/>
          <w:szCs w:val="22"/>
        </w:rPr>
      </w:pPr>
      <w:r w:rsidRPr="002412F9">
        <w:rPr>
          <w:rFonts w:cs="Arial"/>
          <w:sz w:val="22"/>
          <w:szCs w:val="22"/>
        </w:rPr>
        <w:t>La Comisión de Regulación de Energía y Gas – CREG- se permite publicar el informe de las propuestas de modificación para la actualización del Código de Redes</w:t>
      </w:r>
      <w:r>
        <w:rPr>
          <w:rFonts w:cs="Arial"/>
          <w:sz w:val="22"/>
          <w:szCs w:val="22"/>
        </w:rPr>
        <w:t xml:space="preserve"> </w:t>
      </w:r>
      <w:r w:rsidRPr="002412F9">
        <w:rPr>
          <w:rFonts w:cs="Arial"/>
          <w:sz w:val="22"/>
          <w:szCs w:val="22"/>
        </w:rPr>
        <w:t xml:space="preserve">elaborado por </w:t>
      </w:r>
      <w:r>
        <w:rPr>
          <w:rFonts w:cs="Arial"/>
          <w:sz w:val="22"/>
          <w:szCs w:val="22"/>
        </w:rPr>
        <w:t>la U</w:t>
      </w:r>
      <w:r w:rsidRPr="002412F9">
        <w:rPr>
          <w:rFonts w:cs="Arial"/>
          <w:sz w:val="22"/>
          <w:szCs w:val="22"/>
        </w:rPr>
        <w:t xml:space="preserve">nión </w:t>
      </w:r>
      <w:r>
        <w:rPr>
          <w:rFonts w:cs="Arial"/>
          <w:sz w:val="22"/>
          <w:szCs w:val="22"/>
        </w:rPr>
        <w:t>Temporal Có</w:t>
      </w:r>
      <w:r w:rsidRPr="002412F9">
        <w:rPr>
          <w:rFonts w:cs="Arial"/>
          <w:sz w:val="22"/>
          <w:szCs w:val="22"/>
        </w:rPr>
        <w:t xml:space="preserve">digo de </w:t>
      </w:r>
      <w:r>
        <w:rPr>
          <w:rFonts w:cs="Arial"/>
          <w:sz w:val="22"/>
          <w:szCs w:val="22"/>
        </w:rPr>
        <w:t>R</w:t>
      </w:r>
      <w:r w:rsidRPr="002412F9">
        <w:rPr>
          <w:rFonts w:cs="Arial"/>
          <w:sz w:val="22"/>
          <w:szCs w:val="22"/>
        </w:rPr>
        <w:t>edes</w:t>
      </w:r>
      <w:r>
        <w:rPr>
          <w:rFonts w:cs="Arial"/>
          <w:sz w:val="22"/>
          <w:szCs w:val="22"/>
        </w:rPr>
        <w:t xml:space="preserve">. Este informe </w:t>
      </w:r>
      <w:r w:rsidR="00895C84">
        <w:rPr>
          <w:rFonts w:cs="Arial"/>
          <w:sz w:val="22"/>
          <w:szCs w:val="22"/>
        </w:rPr>
        <w:t>es un complemento de</w:t>
      </w:r>
      <w:r>
        <w:rPr>
          <w:rFonts w:cs="Arial"/>
          <w:sz w:val="22"/>
          <w:szCs w:val="22"/>
        </w:rPr>
        <w:t xml:space="preserve"> la presentación realizada el día 15 de noviembre de 2018 </w:t>
      </w:r>
      <w:r w:rsidR="00895C84">
        <w:rPr>
          <w:rFonts w:cs="Arial"/>
          <w:sz w:val="22"/>
          <w:szCs w:val="22"/>
        </w:rPr>
        <w:t xml:space="preserve">que se encuentra disponible </w:t>
      </w:r>
      <w:r>
        <w:rPr>
          <w:rFonts w:cs="Arial"/>
          <w:sz w:val="22"/>
          <w:szCs w:val="22"/>
        </w:rPr>
        <w:t>en la página web de la entidad</w:t>
      </w:r>
      <w:r w:rsidRPr="002412F9">
        <w:rPr>
          <w:rFonts w:cs="Arial"/>
          <w:sz w:val="22"/>
          <w:szCs w:val="22"/>
        </w:rPr>
        <w:t>.</w:t>
      </w:r>
    </w:p>
    <w:p w:rsidR="009D18E3" w:rsidRDefault="009D18E3" w:rsidP="002412F9">
      <w:pPr>
        <w:pStyle w:val="Textoindependiente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Debe tenerse en cuenta, que este informe es un documento de trabajo el </w:t>
      </w:r>
      <w:r w:rsidR="00895C84">
        <w:rPr>
          <w:rFonts w:cs="Arial"/>
          <w:sz w:val="22"/>
          <w:szCs w:val="22"/>
        </w:rPr>
        <w:t>cual,</w:t>
      </w:r>
      <w:r>
        <w:rPr>
          <w:rFonts w:cs="Arial"/>
          <w:sz w:val="22"/>
          <w:szCs w:val="22"/>
        </w:rPr>
        <w:t xml:space="preserve"> junto con los aportes de los agentes y demás interesados</w:t>
      </w:r>
      <w:r w:rsidR="00895C84">
        <w:rPr>
          <w:rFonts w:cs="Arial"/>
          <w:sz w:val="22"/>
          <w:szCs w:val="22"/>
        </w:rPr>
        <w:t>,</w:t>
      </w:r>
      <w:r>
        <w:rPr>
          <w:rFonts w:cs="Arial"/>
          <w:sz w:val="22"/>
          <w:szCs w:val="22"/>
        </w:rPr>
        <w:t xml:space="preserve"> servirá de insumo a la Comisión</w:t>
      </w:r>
      <w:r w:rsidR="00895C84">
        <w:rPr>
          <w:rFonts w:cs="Arial"/>
          <w:sz w:val="22"/>
          <w:szCs w:val="22"/>
        </w:rPr>
        <w:t xml:space="preserve"> para elaborar la resolución definitiva que modifique el actual Código de Redes</w:t>
      </w:r>
      <w:r>
        <w:rPr>
          <w:rFonts w:cs="Arial"/>
          <w:sz w:val="22"/>
          <w:szCs w:val="22"/>
        </w:rPr>
        <w:t xml:space="preserve">. </w:t>
      </w:r>
    </w:p>
    <w:p w:rsidR="00E2677C" w:rsidRPr="002412F9" w:rsidRDefault="00E2677C" w:rsidP="002412F9">
      <w:pPr>
        <w:pStyle w:val="Textoindependiente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Los comentarios al informe presentado por el consultor se recibirán en el correo electrónico </w:t>
      </w:r>
      <w:hyperlink r:id="rId8" w:history="1">
        <w:r w:rsidRPr="009C14EB">
          <w:rPr>
            <w:rStyle w:val="Hipervnculo"/>
            <w:rFonts w:cs="Arial"/>
            <w:sz w:val="22"/>
            <w:szCs w:val="22"/>
          </w:rPr>
          <w:t>creg@creg.gov.co</w:t>
        </w:r>
      </w:hyperlink>
      <w:r w:rsidR="005139B8">
        <w:rPr>
          <w:rFonts w:cs="Arial"/>
          <w:sz w:val="22"/>
          <w:szCs w:val="22"/>
        </w:rPr>
        <w:t xml:space="preserve"> hasta </w:t>
      </w:r>
      <w:r w:rsidR="007F176B">
        <w:rPr>
          <w:rFonts w:cs="Arial"/>
          <w:sz w:val="22"/>
          <w:szCs w:val="22"/>
        </w:rPr>
        <w:t>las 3:00 p.m. d</w:t>
      </w:r>
      <w:r w:rsidR="005139B8">
        <w:rPr>
          <w:rFonts w:cs="Arial"/>
          <w:sz w:val="22"/>
          <w:szCs w:val="22"/>
        </w:rPr>
        <w:t>el día viernes 30</w:t>
      </w:r>
      <w:r>
        <w:rPr>
          <w:rFonts w:cs="Arial"/>
          <w:sz w:val="22"/>
          <w:szCs w:val="22"/>
        </w:rPr>
        <w:t xml:space="preserve"> de noviembre de 2018.</w:t>
      </w:r>
    </w:p>
    <w:p w:rsidR="002412F9" w:rsidRPr="00212E2B" w:rsidRDefault="002412F9" w:rsidP="007E16DF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:rsidR="007E16DF" w:rsidRPr="00212E2B" w:rsidRDefault="007E16DF" w:rsidP="007E16DF">
      <w:pPr>
        <w:pStyle w:val="Textoindependiente"/>
        <w:spacing w:after="0" w:line="240" w:lineRule="auto"/>
        <w:rPr>
          <w:rFonts w:cs="Arial"/>
          <w:sz w:val="22"/>
          <w:szCs w:val="22"/>
        </w:rPr>
      </w:pPr>
      <w:r w:rsidRPr="00212E2B">
        <w:rPr>
          <w:rFonts w:cs="Arial"/>
          <w:sz w:val="22"/>
          <w:szCs w:val="22"/>
        </w:rPr>
        <w:t>Cordialmente,</w:t>
      </w:r>
    </w:p>
    <w:p w:rsidR="007E16DF" w:rsidRPr="009E0F14" w:rsidRDefault="007E16DF" w:rsidP="007E16DF">
      <w:pPr>
        <w:jc w:val="center"/>
        <w:rPr>
          <w:rFonts w:ascii="Arial" w:hAnsi="Arial" w:cs="Arial"/>
          <w:sz w:val="22"/>
          <w:szCs w:val="22"/>
        </w:rPr>
      </w:pPr>
    </w:p>
    <w:p w:rsidR="007E16DF" w:rsidRDefault="007E16DF" w:rsidP="007E16DF">
      <w:pPr>
        <w:jc w:val="center"/>
        <w:rPr>
          <w:rFonts w:ascii="Arial" w:hAnsi="Arial" w:cs="Arial"/>
          <w:sz w:val="22"/>
          <w:szCs w:val="22"/>
        </w:rPr>
      </w:pPr>
    </w:p>
    <w:p w:rsidR="008839BE" w:rsidRPr="009E0F14" w:rsidRDefault="008839BE" w:rsidP="007E16DF">
      <w:pPr>
        <w:jc w:val="center"/>
        <w:rPr>
          <w:rFonts w:ascii="Arial" w:hAnsi="Arial" w:cs="Arial"/>
          <w:sz w:val="22"/>
          <w:szCs w:val="22"/>
        </w:rPr>
      </w:pPr>
    </w:p>
    <w:p w:rsidR="007E16DF" w:rsidRPr="009E0F14" w:rsidRDefault="007E16DF" w:rsidP="007E16DF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:rsidR="006E07BE" w:rsidRDefault="006E07BE" w:rsidP="006E07BE">
      <w:pPr>
        <w:pStyle w:val="Textoindependiente"/>
        <w:spacing w:after="0" w:line="240" w:lineRule="auto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CHRISTIAN JARAMILLO HERRERA</w:t>
      </w:r>
    </w:p>
    <w:p w:rsidR="007E16DF" w:rsidRDefault="007E16DF" w:rsidP="007E16DF">
      <w:pPr>
        <w:pStyle w:val="Textoindependiente"/>
        <w:spacing w:after="0" w:line="240" w:lineRule="auto"/>
        <w:rPr>
          <w:rFonts w:cs="Arial"/>
        </w:rPr>
      </w:pPr>
    </w:p>
    <w:p w:rsidR="007E16DF" w:rsidRDefault="007E16DF" w:rsidP="007E16DF">
      <w:pPr>
        <w:pStyle w:val="Textoindependiente"/>
        <w:spacing w:after="0" w:line="240" w:lineRule="auto"/>
        <w:rPr>
          <w:rFonts w:cs="Arial"/>
        </w:rPr>
      </w:pPr>
    </w:p>
    <w:p w:rsidR="007E16DF" w:rsidRDefault="007E16DF" w:rsidP="007E16DF">
      <w:pPr>
        <w:pStyle w:val="Textoindependiente"/>
        <w:spacing w:after="0" w:line="240" w:lineRule="auto"/>
        <w:rPr>
          <w:rFonts w:cs="Arial"/>
        </w:rPr>
      </w:pPr>
      <w:r>
        <w:rPr>
          <w:rFonts w:cs="Arial"/>
        </w:rPr>
        <w:t xml:space="preserve">Anexo: </w:t>
      </w:r>
      <w:r w:rsidR="002412F9" w:rsidRPr="007F176B">
        <w:rPr>
          <w:rFonts w:cs="Arial"/>
        </w:rPr>
        <w:t>Informe</w:t>
      </w:r>
    </w:p>
    <w:sectPr w:rsidR="007E16DF" w:rsidSect="003F2F4B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6E96" w:rsidRDefault="00BA6E96" w:rsidP="00AA0519">
      <w:r>
        <w:separator/>
      </w:r>
    </w:p>
  </w:endnote>
  <w:endnote w:type="continuationSeparator" w:id="0">
    <w:p w:rsidR="00BA6E96" w:rsidRDefault="00BA6E96" w:rsidP="00AA0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5E1F" w:rsidRDefault="00735E1F" w:rsidP="00735E1F">
    <w:pPr>
      <w:pStyle w:val="Piedepgina"/>
      <w:jc w:val="center"/>
    </w:pPr>
    <w:r>
      <w:rPr>
        <w:noProof/>
        <w:lang w:val="es-CO" w:eastAsia="es-CO"/>
      </w:rPr>
      <w:drawing>
        <wp:inline distT="0" distB="0" distL="0" distR="0">
          <wp:extent cx="2695575" cy="561975"/>
          <wp:effectExtent l="0" t="0" r="9525" b="9525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DEPAGI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5575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2F4B" w:rsidRDefault="003F2F4B" w:rsidP="003F2F4B">
    <w:pPr>
      <w:pStyle w:val="Piedepgina"/>
      <w:jc w:val="center"/>
    </w:pPr>
    <w:r>
      <w:rPr>
        <w:noProof/>
        <w:lang w:val="es-CO" w:eastAsia="es-CO"/>
      </w:rPr>
      <w:drawing>
        <wp:inline distT="0" distB="0" distL="0" distR="0" wp14:anchorId="0F6ECCCB" wp14:editId="28B33168">
          <wp:extent cx="2695575" cy="561975"/>
          <wp:effectExtent l="0" t="0" r="9525" b="9525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DEPAGI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5575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6E96" w:rsidRDefault="00BA6E96" w:rsidP="00AA0519">
      <w:r>
        <w:separator/>
      </w:r>
    </w:p>
  </w:footnote>
  <w:footnote w:type="continuationSeparator" w:id="0">
    <w:p w:rsidR="00BA6E96" w:rsidRDefault="00BA6E96" w:rsidP="00AA05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0519" w:rsidRDefault="00AA0519">
    <w:pPr>
      <w:pStyle w:val="Encabezado"/>
    </w:pPr>
    <w:r>
      <w:rPr>
        <w:noProof/>
        <w:lang w:val="es-CO" w:eastAsia="es-CO"/>
      </w:rPr>
      <w:drawing>
        <wp:inline distT="0" distB="0" distL="0" distR="0">
          <wp:extent cx="5381625" cy="447675"/>
          <wp:effectExtent l="0" t="0" r="9525" b="9525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NCABEZAD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81625" cy="447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A0519" w:rsidRDefault="00AA051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2F4B" w:rsidRDefault="003F2F4B" w:rsidP="003F2F4B">
    <w:pPr>
      <w:pStyle w:val="Encabezado"/>
    </w:pPr>
    <w:r>
      <w:rPr>
        <w:noProof/>
        <w:lang w:val="es-CO" w:eastAsia="es-CO"/>
      </w:rPr>
      <w:drawing>
        <wp:inline distT="0" distB="0" distL="0" distR="0" wp14:anchorId="73DFE14C" wp14:editId="6ED321B5">
          <wp:extent cx="5381625" cy="447675"/>
          <wp:effectExtent l="0" t="0" r="9525" b="9525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NCABEZAD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81625" cy="447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F2F4B" w:rsidRDefault="003F2F4B" w:rsidP="003F2F4B">
    <w:pPr>
      <w:pStyle w:val="Encabezado"/>
    </w:pPr>
  </w:p>
  <w:p w:rsidR="003F2F4B" w:rsidRDefault="003F2F4B" w:rsidP="003F2F4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4B5A6E"/>
    <w:multiLevelType w:val="hybridMultilevel"/>
    <w:tmpl w:val="77E2ADFC"/>
    <w:lvl w:ilvl="0" w:tplc="A6BE35D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519"/>
    <w:rsid w:val="00212E2B"/>
    <w:rsid w:val="002412F9"/>
    <w:rsid w:val="002D7AC2"/>
    <w:rsid w:val="00324C63"/>
    <w:rsid w:val="003C7E1C"/>
    <w:rsid w:val="003F2F4B"/>
    <w:rsid w:val="005139B8"/>
    <w:rsid w:val="006E07BE"/>
    <w:rsid w:val="00735E1F"/>
    <w:rsid w:val="007E16DF"/>
    <w:rsid w:val="007F176B"/>
    <w:rsid w:val="00816448"/>
    <w:rsid w:val="008839BE"/>
    <w:rsid w:val="00895C84"/>
    <w:rsid w:val="009A3312"/>
    <w:rsid w:val="009D18E3"/>
    <w:rsid w:val="00A15CDD"/>
    <w:rsid w:val="00AA0519"/>
    <w:rsid w:val="00AC5844"/>
    <w:rsid w:val="00BA6E96"/>
    <w:rsid w:val="00BC4E5E"/>
    <w:rsid w:val="00D67EF9"/>
    <w:rsid w:val="00D73172"/>
    <w:rsid w:val="00E2677C"/>
    <w:rsid w:val="00E92BF2"/>
    <w:rsid w:val="00F4019D"/>
    <w:rsid w:val="00FD2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5:chartTrackingRefBased/>
  <w15:docId w15:val="{7062238D-9F66-4A3E-97CD-DE802A49C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0519"/>
    <w:pPr>
      <w:spacing w:after="0" w:line="240" w:lineRule="auto"/>
    </w:pPr>
    <w:rPr>
      <w:rFonts w:eastAsiaTheme="minorEastAsia"/>
      <w:sz w:val="24"/>
      <w:szCs w:val="24"/>
      <w:lang w:val="es-ES_tradnl"/>
    </w:rPr>
  </w:style>
  <w:style w:type="paragraph" w:styleId="Ttulo5">
    <w:name w:val="heading 5"/>
    <w:basedOn w:val="Normal"/>
    <w:next w:val="Textoindependiente"/>
    <w:link w:val="Ttulo5Car"/>
    <w:semiHidden/>
    <w:unhideWhenUsed/>
    <w:qFormat/>
    <w:rsid w:val="007E16DF"/>
    <w:pPr>
      <w:keepNext/>
      <w:keepLines/>
      <w:spacing w:line="220" w:lineRule="atLeast"/>
      <w:ind w:left="720"/>
      <w:jc w:val="both"/>
      <w:outlineLvl w:val="4"/>
    </w:pPr>
    <w:rPr>
      <w:rFonts w:ascii="Arial Black" w:eastAsia="Times New Roman" w:hAnsi="Arial Black" w:cs="Times New Roman"/>
      <w:spacing w:val="-5"/>
      <w:kern w:val="20"/>
      <w:sz w:val="18"/>
      <w:szCs w:val="20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AA0519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AA0519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doctor">
    <w:name w:val="doctor"/>
    <w:basedOn w:val="Textoindependiente"/>
    <w:rsid w:val="00AA0519"/>
    <w:pPr>
      <w:spacing w:after="0" w:line="240" w:lineRule="auto"/>
    </w:pPr>
    <w:rPr>
      <w:rFonts w:cs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AA051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0519"/>
    <w:rPr>
      <w:rFonts w:eastAsiaTheme="minorEastAsia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AA051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0519"/>
    <w:rPr>
      <w:rFonts w:eastAsiaTheme="minorEastAsia"/>
      <w:sz w:val="24"/>
      <w:szCs w:val="24"/>
      <w:lang w:val="es-ES_tradnl"/>
    </w:rPr>
  </w:style>
  <w:style w:type="character" w:customStyle="1" w:styleId="Ttulo5Car">
    <w:name w:val="Título 5 Car"/>
    <w:basedOn w:val="Fuentedeprrafopredeter"/>
    <w:link w:val="Ttulo5"/>
    <w:semiHidden/>
    <w:rsid w:val="007E16DF"/>
    <w:rPr>
      <w:rFonts w:ascii="Arial Black" w:eastAsia="Times New Roman" w:hAnsi="Arial Black" w:cs="Times New Roman"/>
      <w:spacing w:val="-5"/>
      <w:kern w:val="20"/>
      <w:sz w:val="18"/>
      <w:szCs w:val="20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7E16DF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7E16DF"/>
    <w:rPr>
      <w:rFonts w:eastAsiaTheme="minorEastAsia"/>
      <w:sz w:val="24"/>
      <w:szCs w:val="24"/>
      <w:lang w:val="es-ES_tradnl"/>
    </w:rPr>
  </w:style>
  <w:style w:type="character" w:styleId="Hipervnculo">
    <w:name w:val="Hyperlink"/>
    <w:basedOn w:val="Fuentedeprrafopredeter"/>
    <w:uiPriority w:val="99"/>
    <w:unhideWhenUsed/>
    <w:rsid w:val="00E2677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eg@creg.gov.c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5E095-4AA7-47CA-BD54-A3ADC8851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Santamaria Daza</dc:creator>
  <cp:keywords/>
  <dc:description/>
  <cp:lastModifiedBy>Luz Stella Rojas Macias</cp:lastModifiedBy>
  <cp:revision>2</cp:revision>
  <dcterms:created xsi:type="dcterms:W3CDTF">2018-11-21T21:41:00Z</dcterms:created>
  <dcterms:modified xsi:type="dcterms:W3CDTF">2018-11-21T21:41:00Z</dcterms:modified>
</cp:coreProperties>
</file>