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6F18F" w14:textId="26AEF2E8" w:rsidR="00A172AF" w:rsidRPr="002A1385" w:rsidRDefault="00A91F92" w:rsidP="00A91F92">
      <w:pPr>
        <w:rPr>
          <w:rFonts w:ascii="Arial" w:hAnsi="Arial" w:cs="Arial"/>
          <w:sz w:val="22"/>
          <w:szCs w:val="22"/>
        </w:rPr>
      </w:pPr>
      <w:bookmarkStart w:id="0" w:name="_GoBack"/>
      <w:bookmarkEnd w:id="0"/>
      <w:r w:rsidRPr="002A1385">
        <w:rPr>
          <w:rFonts w:ascii="Arial" w:hAnsi="Arial" w:cs="Arial"/>
          <w:sz w:val="22"/>
          <w:szCs w:val="22"/>
        </w:rPr>
        <w:t xml:space="preserve">Bogotá D.C., </w:t>
      </w:r>
      <w:r w:rsidR="001B2D5B">
        <w:rPr>
          <w:rFonts w:ascii="Arial" w:hAnsi="Arial" w:cs="Arial"/>
          <w:sz w:val="22"/>
          <w:szCs w:val="22"/>
        </w:rPr>
        <w:t>10</w:t>
      </w:r>
      <w:r w:rsidR="00347AAC" w:rsidRPr="002A1385">
        <w:rPr>
          <w:rFonts w:ascii="Arial" w:hAnsi="Arial" w:cs="Arial"/>
          <w:sz w:val="22"/>
          <w:szCs w:val="22"/>
        </w:rPr>
        <w:t xml:space="preserve"> de noviembre</w:t>
      </w:r>
      <w:r w:rsidRPr="002A1385">
        <w:rPr>
          <w:rFonts w:ascii="Arial" w:hAnsi="Arial" w:cs="Arial"/>
          <w:sz w:val="22"/>
          <w:szCs w:val="22"/>
        </w:rPr>
        <w:t xml:space="preserve"> de 2020</w:t>
      </w:r>
    </w:p>
    <w:p w14:paraId="08A2EF9A" w14:textId="6DCE8D62" w:rsidR="00A91F92" w:rsidRPr="002A1385" w:rsidRDefault="00A91F92" w:rsidP="00A91F92">
      <w:pPr>
        <w:rPr>
          <w:rFonts w:ascii="Arial" w:hAnsi="Arial" w:cs="Arial"/>
          <w:sz w:val="22"/>
          <w:szCs w:val="22"/>
        </w:rPr>
      </w:pPr>
    </w:p>
    <w:p w14:paraId="2812C969" w14:textId="73C58EB1" w:rsidR="00A91F92" w:rsidRPr="002A1385" w:rsidRDefault="00A91F92" w:rsidP="00A91F92">
      <w:pPr>
        <w:jc w:val="center"/>
        <w:rPr>
          <w:rFonts w:ascii="Arial" w:hAnsi="Arial" w:cs="Arial"/>
          <w:sz w:val="22"/>
          <w:szCs w:val="22"/>
        </w:rPr>
      </w:pPr>
    </w:p>
    <w:p w14:paraId="6AF48115" w14:textId="017A5D09" w:rsidR="00A91F92" w:rsidRPr="001B2D5B" w:rsidRDefault="00A91F92" w:rsidP="00A91F92">
      <w:pPr>
        <w:jc w:val="center"/>
        <w:rPr>
          <w:rFonts w:ascii="Arial" w:hAnsi="Arial" w:cs="Arial"/>
          <w:b/>
          <w:bCs/>
          <w:i/>
          <w:iCs/>
          <w:sz w:val="40"/>
          <w:szCs w:val="40"/>
        </w:rPr>
      </w:pPr>
      <w:r w:rsidRPr="001B2D5B">
        <w:rPr>
          <w:rFonts w:ascii="Arial" w:hAnsi="Arial" w:cs="Arial"/>
          <w:b/>
          <w:bCs/>
          <w:i/>
          <w:iCs/>
          <w:sz w:val="40"/>
          <w:szCs w:val="40"/>
        </w:rPr>
        <w:t>CIRCULAR N</w:t>
      </w:r>
      <w:r w:rsidR="00347AAC" w:rsidRPr="001B2D5B">
        <w:rPr>
          <w:rFonts w:ascii="Arial" w:hAnsi="Arial" w:cs="Arial"/>
          <w:b/>
          <w:bCs/>
          <w:i/>
          <w:iCs/>
          <w:sz w:val="40"/>
          <w:szCs w:val="40"/>
        </w:rPr>
        <w:t>o.</w:t>
      </w:r>
      <w:r w:rsidR="001B2D5B" w:rsidRPr="001B2D5B">
        <w:rPr>
          <w:rFonts w:ascii="Arial" w:hAnsi="Arial" w:cs="Arial"/>
          <w:b/>
          <w:bCs/>
          <w:i/>
          <w:iCs/>
          <w:sz w:val="40"/>
          <w:szCs w:val="40"/>
        </w:rPr>
        <w:t>105</w:t>
      </w:r>
    </w:p>
    <w:p w14:paraId="03EEC406" w14:textId="2D9361E9" w:rsidR="00A91F92" w:rsidRDefault="00A91F92" w:rsidP="00A91F92">
      <w:pPr>
        <w:jc w:val="center"/>
        <w:rPr>
          <w:rFonts w:ascii="Arial" w:hAnsi="Arial" w:cs="Arial"/>
          <w:b/>
          <w:bCs/>
          <w:i/>
          <w:iCs/>
          <w:sz w:val="22"/>
          <w:szCs w:val="22"/>
        </w:rPr>
      </w:pPr>
    </w:p>
    <w:p w14:paraId="0A200190" w14:textId="77777777" w:rsidR="001B2D5B" w:rsidRPr="005D32CB" w:rsidRDefault="001B2D5B" w:rsidP="00A91F92">
      <w:pPr>
        <w:jc w:val="center"/>
        <w:rPr>
          <w:rFonts w:ascii="Arial" w:hAnsi="Arial" w:cs="Arial"/>
          <w:b/>
          <w:bCs/>
          <w:i/>
          <w:iCs/>
          <w:sz w:val="22"/>
          <w:szCs w:val="22"/>
        </w:rPr>
      </w:pPr>
    </w:p>
    <w:p w14:paraId="0A43CDDE" w14:textId="345F2E5B" w:rsidR="00A91F92" w:rsidRPr="005D32CB" w:rsidRDefault="00A91F92" w:rsidP="005D32CB">
      <w:pPr>
        <w:ind w:left="1418" w:hanging="1418"/>
        <w:jc w:val="both"/>
        <w:rPr>
          <w:rFonts w:ascii="Arial" w:hAnsi="Arial" w:cs="Arial"/>
          <w:b/>
          <w:bCs/>
          <w:sz w:val="22"/>
          <w:szCs w:val="22"/>
        </w:rPr>
      </w:pPr>
      <w:r w:rsidRPr="005D32CB">
        <w:rPr>
          <w:rFonts w:ascii="Arial" w:hAnsi="Arial" w:cs="Arial"/>
          <w:b/>
          <w:bCs/>
          <w:sz w:val="22"/>
          <w:szCs w:val="22"/>
        </w:rPr>
        <w:t>PARA:</w:t>
      </w:r>
      <w:r w:rsidR="00481A52" w:rsidRPr="005D32CB">
        <w:rPr>
          <w:rFonts w:ascii="Arial" w:hAnsi="Arial" w:cs="Arial"/>
          <w:b/>
          <w:bCs/>
          <w:sz w:val="22"/>
          <w:szCs w:val="22"/>
        </w:rPr>
        <w:tab/>
      </w:r>
      <w:r w:rsidR="00E30975" w:rsidRPr="005D32CB">
        <w:rPr>
          <w:rFonts w:ascii="Arial" w:hAnsi="Arial" w:cs="Arial"/>
          <w:b/>
          <w:bCs/>
          <w:sz w:val="22"/>
          <w:szCs w:val="22"/>
        </w:rPr>
        <w:t>COMERCIALIZADORES</w:t>
      </w:r>
      <w:r w:rsidR="00EA7DCD" w:rsidRPr="005D32CB">
        <w:rPr>
          <w:rFonts w:ascii="Arial" w:hAnsi="Arial" w:cs="Arial"/>
          <w:b/>
          <w:bCs/>
          <w:sz w:val="22"/>
          <w:szCs w:val="22"/>
        </w:rPr>
        <w:t xml:space="preserve"> </w:t>
      </w:r>
      <w:r w:rsidR="002A1385">
        <w:rPr>
          <w:rFonts w:ascii="Arial" w:hAnsi="Arial" w:cs="Arial"/>
          <w:b/>
          <w:bCs/>
          <w:sz w:val="22"/>
          <w:szCs w:val="22"/>
        </w:rPr>
        <w:t>Y</w:t>
      </w:r>
      <w:r w:rsidR="00EA7DCD" w:rsidRPr="005D32CB">
        <w:rPr>
          <w:rFonts w:ascii="Arial" w:hAnsi="Arial" w:cs="Arial"/>
          <w:b/>
          <w:bCs/>
          <w:sz w:val="22"/>
          <w:szCs w:val="22"/>
        </w:rPr>
        <w:t xml:space="preserve"> </w:t>
      </w:r>
      <w:r w:rsidR="002A1385" w:rsidRPr="00007B11">
        <w:rPr>
          <w:rFonts w:ascii="Arial" w:hAnsi="Arial" w:cs="Arial"/>
          <w:b/>
          <w:bCs/>
          <w:sz w:val="22"/>
          <w:szCs w:val="22"/>
        </w:rPr>
        <w:t>DISTRIBUIDORES</w:t>
      </w:r>
      <w:r w:rsidR="00630DAA">
        <w:rPr>
          <w:rFonts w:ascii="Arial" w:hAnsi="Arial" w:cs="Arial"/>
          <w:b/>
          <w:bCs/>
          <w:sz w:val="22"/>
          <w:szCs w:val="22"/>
        </w:rPr>
        <w:t>-</w:t>
      </w:r>
      <w:r w:rsidR="002A1385" w:rsidRPr="00007B11">
        <w:rPr>
          <w:rFonts w:ascii="Arial" w:hAnsi="Arial" w:cs="Arial"/>
          <w:b/>
          <w:bCs/>
          <w:sz w:val="22"/>
          <w:szCs w:val="22"/>
        </w:rPr>
        <w:t>COMERCIALIZADORES</w:t>
      </w:r>
      <w:r w:rsidR="002A1385" w:rsidRPr="002A1385">
        <w:rPr>
          <w:rFonts w:ascii="Arial" w:hAnsi="Arial" w:cs="Arial"/>
          <w:b/>
          <w:bCs/>
          <w:sz w:val="22"/>
          <w:szCs w:val="22"/>
        </w:rPr>
        <w:t xml:space="preserve"> </w:t>
      </w:r>
      <w:r w:rsidR="001F5049" w:rsidRPr="005D32CB">
        <w:rPr>
          <w:rFonts w:ascii="Arial" w:hAnsi="Arial" w:cs="Arial"/>
          <w:b/>
          <w:bCs/>
          <w:sz w:val="22"/>
          <w:szCs w:val="22"/>
        </w:rPr>
        <w:t>DE GAS NATURAL</w:t>
      </w:r>
    </w:p>
    <w:p w14:paraId="4381BE60" w14:textId="63714DCD" w:rsidR="00481A52" w:rsidRPr="005D32CB" w:rsidRDefault="00481A52" w:rsidP="00A91F92">
      <w:pPr>
        <w:jc w:val="both"/>
        <w:rPr>
          <w:rFonts w:ascii="Arial" w:hAnsi="Arial" w:cs="Arial"/>
          <w:b/>
          <w:bCs/>
          <w:sz w:val="22"/>
          <w:szCs w:val="22"/>
        </w:rPr>
      </w:pPr>
    </w:p>
    <w:p w14:paraId="0CC2A504" w14:textId="31319BBB" w:rsidR="00481A52" w:rsidRPr="005D32CB" w:rsidRDefault="00481A52" w:rsidP="00A91F92">
      <w:pPr>
        <w:jc w:val="both"/>
        <w:rPr>
          <w:rFonts w:ascii="Arial" w:hAnsi="Arial" w:cs="Arial"/>
          <w:b/>
          <w:bCs/>
          <w:sz w:val="22"/>
          <w:szCs w:val="22"/>
        </w:rPr>
      </w:pPr>
      <w:r w:rsidRPr="005D32CB">
        <w:rPr>
          <w:rFonts w:ascii="Arial" w:hAnsi="Arial" w:cs="Arial"/>
          <w:b/>
          <w:bCs/>
          <w:sz w:val="22"/>
          <w:szCs w:val="22"/>
        </w:rPr>
        <w:t>DE:</w:t>
      </w:r>
      <w:r w:rsidRPr="005D32CB">
        <w:rPr>
          <w:rFonts w:ascii="Arial" w:hAnsi="Arial" w:cs="Arial"/>
          <w:b/>
          <w:bCs/>
          <w:sz w:val="22"/>
          <w:szCs w:val="22"/>
        </w:rPr>
        <w:tab/>
      </w:r>
      <w:r w:rsidRPr="005D32CB">
        <w:rPr>
          <w:rFonts w:ascii="Arial" w:hAnsi="Arial" w:cs="Arial"/>
          <w:b/>
          <w:bCs/>
          <w:sz w:val="22"/>
          <w:szCs w:val="22"/>
        </w:rPr>
        <w:tab/>
        <w:t>DIRECCIÓN EJECUTIVA</w:t>
      </w:r>
    </w:p>
    <w:p w14:paraId="57300FD4" w14:textId="69DC1766" w:rsidR="00481A52" w:rsidRPr="005D32CB" w:rsidRDefault="00481A52" w:rsidP="00A91F92">
      <w:pPr>
        <w:jc w:val="both"/>
        <w:rPr>
          <w:rFonts w:ascii="Arial" w:hAnsi="Arial" w:cs="Arial"/>
          <w:b/>
          <w:bCs/>
          <w:sz w:val="22"/>
          <w:szCs w:val="22"/>
        </w:rPr>
      </w:pPr>
    </w:p>
    <w:p w14:paraId="3B7A86A9" w14:textId="319B42E7" w:rsidR="00481A52" w:rsidRPr="005D32CB" w:rsidRDefault="00481A52" w:rsidP="00481A52">
      <w:pPr>
        <w:ind w:left="1440" w:hanging="1440"/>
        <w:jc w:val="both"/>
        <w:rPr>
          <w:rFonts w:ascii="Arial" w:hAnsi="Arial" w:cs="Arial"/>
          <w:b/>
          <w:bCs/>
          <w:sz w:val="22"/>
          <w:szCs w:val="22"/>
        </w:rPr>
      </w:pPr>
      <w:r w:rsidRPr="005D32CB">
        <w:rPr>
          <w:rFonts w:ascii="Arial" w:hAnsi="Arial" w:cs="Arial"/>
          <w:b/>
          <w:bCs/>
          <w:sz w:val="22"/>
          <w:szCs w:val="22"/>
        </w:rPr>
        <w:t>ASUNTO:</w:t>
      </w:r>
      <w:r w:rsidRPr="005D32CB">
        <w:rPr>
          <w:rFonts w:ascii="Arial" w:hAnsi="Arial" w:cs="Arial"/>
          <w:b/>
          <w:bCs/>
          <w:sz w:val="22"/>
          <w:szCs w:val="22"/>
        </w:rPr>
        <w:tab/>
      </w:r>
      <w:r w:rsidR="001F5049" w:rsidRPr="005D32CB">
        <w:rPr>
          <w:rFonts w:ascii="Arial" w:hAnsi="Arial" w:cs="Arial"/>
          <w:b/>
          <w:bCs/>
          <w:sz w:val="22"/>
          <w:szCs w:val="22"/>
        </w:rPr>
        <w:t>SOLICITUD DE INFORMACIÓN</w:t>
      </w:r>
    </w:p>
    <w:p w14:paraId="36FFBEE4" w14:textId="62AEFDB2" w:rsidR="00481A52" w:rsidRPr="005D32CB" w:rsidRDefault="00481A52" w:rsidP="00481A52">
      <w:pPr>
        <w:ind w:left="1440" w:hanging="1440"/>
        <w:jc w:val="both"/>
        <w:rPr>
          <w:rFonts w:ascii="Arial" w:hAnsi="Arial" w:cs="Arial"/>
          <w:b/>
          <w:bCs/>
          <w:sz w:val="22"/>
          <w:szCs w:val="22"/>
        </w:rPr>
      </w:pPr>
    </w:p>
    <w:p w14:paraId="69D05ED2" w14:textId="5971E101" w:rsidR="005D3487" w:rsidRPr="005D32CB" w:rsidRDefault="005D3487" w:rsidP="00B32339">
      <w:pPr>
        <w:jc w:val="both"/>
        <w:rPr>
          <w:rFonts w:ascii="Arial" w:hAnsi="Arial" w:cs="Arial"/>
          <w:sz w:val="22"/>
          <w:szCs w:val="22"/>
        </w:rPr>
      </w:pPr>
    </w:p>
    <w:p w14:paraId="79AD7470" w14:textId="173CAEA1" w:rsidR="005D3487" w:rsidRPr="005D32CB" w:rsidRDefault="00621705" w:rsidP="00B32339">
      <w:pPr>
        <w:jc w:val="both"/>
        <w:rPr>
          <w:rFonts w:ascii="Arial" w:hAnsi="Arial" w:cs="Arial"/>
          <w:sz w:val="22"/>
          <w:szCs w:val="22"/>
        </w:rPr>
      </w:pPr>
      <w:r w:rsidRPr="005D32CB">
        <w:rPr>
          <w:rFonts w:ascii="Arial" w:hAnsi="Arial" w:cs="Arial"/>
          <w:sz w:val="22"/>
          <w:szCs w:val="22"/>
        </w:rPr>
        <w:t>El Director Ejecutivo de la Comisión de Regulación de Energía y Gas, CREG, con base en la facultad general selectiva de pedir información a quienes prestan los servicios públicos</w:t>
      </w:r>
      <w:r w:rsidRPr="005D32CB">
        <w:rPr>
          <w:rStyle w:val="Refdenotaalpie"/>
          <w:rFonts w:ascii="Arial" w:hAnsi="Arial" w:cs="Arial"/>
          <w:sz w:val="22"/>
          <w:szCs w:val="22"/>
        </w:rPr>
        <w:footnoteReference w:id="1"/>
      </w:r>
      <w:r w:rsidRPr="005D32CB">
        <w:rPr>
          <w:rFonts w:ascii="Arial" w:hAnsi="Arial" w:cs="Arial"/>
          <w:sz w:val="22"/>
          <w:szCs w:val="22"/>
        </w:rPr>
        <w:t>, solicita a los Comercializadores de gas natural remitir a esta Comisión la información que se relaciona en el Formato anexo a esta Circular respecto de los contratos de suministro de gas pactados en el período comprendido entre enero de 2016 y julio de 2020.</w:t>
      </w:r>
    </w:p>
    <w:p w14:paraId="38E50C0E" w14:textId="77777777" w:rsidR="00621705" w:rsidRPr="005D32CB" w:rsidRDefault="00621705" w:rsidP="00B32339">
      <w:pPr>
        <w:jc w:val="both"/>
        <w:rPr>
          <w:rFonts w:ascii="Arial" w:hAnsi="Arial" w:cs="Arial"/>
          <w:sz w:val="22"/>
          <w:szCs w:val="22"/>
        </w:rPr>
      </w:pPr>
    </w:p>
    <w:p w14:paraId="6354D776" w14:textId="6649FA78" w:rsidR="00621705" w:rsidRPr="005D32CB" w:rsidRDefault="00621705" w:rsidP="00621705">
      <w:pPr>
        <w:jc w:val="both"/>
        <w:rPr>
          <w:rFonts w:ascii="Arial" w:hAnsi="Arial" w:cs="Arial"/>
          <w:sz w:val="22"/>
          <w:szCs w:val="22"/>
        </w:rPr>
      </w:pPr>
      <w:r w:rsidRPr="005D32CB">
        <w:rPr>
          <w:rFonts w:ascii="Arial" w:hAnsi="Arial" w:cs="Arial"/>
          <w:sz w:val="22"/>
          <w:szCs w:val="22"/>
        </w:rPr>
        <w:t>La anterior solicitud se formula en el marco de los análisis y estudios que actualmente realiza la Comisión con el fin de contar con elementos de juicio suficientes para la determinación de la fórmula tarifaria general del costo unitario de prestación del servicio público domiciliario de gas combustible por redes de tubería a usuarios regulados para el siguiente per</w:t>
      </w:r>
      <w:r w:rsidR="00A10D66">
        <w:rPr>
          <w:rFonts w:ascii="Arial" w:hAnsi="Arial" w:cs="Arial"/>
          <w:sz w:val="22"/>
          <w:szCs w:val="22"/>
        </w:rPr>
        <w:t>í</w:t>
      </w:r>
      <w:r w:rsidRPr="005D32CB">
        <w:rPr>
          <w:rFonts w:ascii="Arial" w:hAnsi="Arial" w:cs="Arial"/>
          <w:sz w:val="22"/>
          <w:szCs w:val="22"/>
        </w:rPr>
        <w:t>odo tarifario.</w:t>
      </w:r>
    </w:p>
    <w:p w14:paraId="2526FA16" w14:textId="77777777" w:rsidR="00621705" w:rsidRPr="005D32CB" w:rsidRDefault="00621705" w:rsidP="001472E5">
      <w:pPr>
        <w:jc w:val="both"/>
        <w:rPr>
          <w:rFonts w:ascii="Arial" w:hAnsi="Arial" w:cs="Arial"/>
          <w:sz w:val="22"/>
          <w:szCs w:val="22"/>
        </w:rPr>
      </w:pPr>
    </w:p>
    <w:p w14:paraId="1A7AFCAF" w14:textId="3F3C93D7" w:rsidR="005D3487" w:rsidRPr="005D32CB" w:rsidRDefault="00621705" w:rsidP="001472E5">
      <w:pPr>
        <w:jc w:val="both"/>
        <w:rPr>
          <w:rFonts w:ascii="Arial" w:hAnsi="Arial" w:cs="Arial"/>
          <w:sz w:val="22"/>
          <w:szCs w:val="22"/>
        </w:rPr>
      </w:pPr>
      <w:r w:rsidRPr="005D32CB">
        <w:rPr>
          <w:rFonts w:ascii="Arial" w:hAnsi="Arial" w:cs="Arial"/>
          <w:sz w:val="22"/>
          <w:szCs w:val="22"/>
        </w:rPr>
        <w:t>Cabe precisar que l</w:t>
      </w:r>
      <w:r w:rsidR="005D3487" w:rsidRPr="005D32CB">
        <w:rPr>
          <w:rFonts w:ascii="Arial" w:hAnsi="Arial" w:cs="Arial"/>
          <w:sz w:val="22"/>
          <w:szCs w:val="22"/>
        </w:rPr>
        <w:t xml:space="preserve">a información </w:t>
      </w:r>
      <w:r w:rsidRPr="005D32CB">
        <w:rPr>
          <w:rFonts w:ascii="Arial" w:hAnsi="Arial" w:cs="Arial"/>
          <w:sz w:val="22"/>
          <w:szCs w:val="22"/>
        </w:rPr>
        <w:t xml:space="preserve">solicitada </w:t>
      </w:r>
      <w:r w:rsidR="005D3487" w:rsidRPr="005D32CB">
        <w:rPr>
          <w:rFonts w:ascii="Arial" w:hAnsi="Arial" w:cs="Arial"/>
          <w:sz w:val="22"/>
          <w:szCs w:val="22"/>
        </w:rPr>
        <w:t xml:space="preserve">debe ser enviada </w:t>
      </w:r>
      <w:r w:rsidRPr="005D32CB">
        <w:rPr>
          <w:rFonts w:ascii="Arial" w:hAnsi="Arial" w:cs="Arial"/>
          <w:sz w:val="22"/>
          <w:szCs w:val="22"/>
        </w:rPr>
        <w:t xml:space="preserve">al correo electrónico </w:t>
      </w:r>
      <w:hyperlink r:id="rId8" w:history="1">
        <w:r w:rsidRPr="005D32CB">
          <w:rPr>
            <w:rStyle w:val="Hipervnculo"/>
            <w:rFonts w:ascii="Arial" w:hAnsi="Arial" w:cs="Arial"/>
            <w:sz w:val="22"/>
            <w:szCs w:val="22"/>
          </w:rPr>
          <w:t>creg@creg.gov.co</w:t>
        </w:r>
      </w:hyperlink>
      <w:r w:rsidRPr="005D32CB">
        <w:rPr>
          <w:rFonts w:ascii="Arial" w:hAnsi="Arial" w:cs="Arial"/>
          <w:sz w:val="22"/>
          <w:szCs w:val="22"/>
        </w:rPr>
        <w:t xml:space="preserve">, exclusivamente en el Formato indicado, debidamente diligenciado, </w:t>
      </w:r>
      <w:r w:rsidR="005D3487" w:rsidRPr="005D32CB">
        <w:rPr>
          <w:rFonts w:ascii="Arial" w:hAnsi="Arial" w:cs="Arial"/>
          <w:sz w:val="22"/>
          <w:szCs w:val="22"/>
        </w:rPr>
        <w:t>a más tardar</w:t>
      </w:r>
      <w:r w:rsidRPr="005D32CB">
        <w:rPr>
          <w:rFonts w:ascii="Arial" w:hAnsi="Arial" w:cs="Arial"/>
          <w:sz w:val="22"/>
          <w:szCs w:val="22"/>
        </w:rPr>
        <w:t>,</w:t>
      </w:r>
      <w:r w:rsidR="005D3487" w:rsidRPr="005D32CB">
        <w:rPr>
          <w:rFonts w:ascii="Arial" w:hAnsi="Arial" w:cs="Arial"/>
          <w:sz w:val="22"/>
          <w:szCs w:val="22"/>
        </w:rPr>
        <w:t xml:space="preserve"> el 1</w:t>
      </w:r>
      <w:r w:rsidRPr="005D32CB">
        <w:rPr>
          <w:rFonts w:ascii="Arial" w:hAnsi="Arial" w:cs="Arial"/>
          <w:sz w:val="22"/>
          <w:szCs w:val="22"/>
        </w:rPr>
        <w:t>8</w:t>
      </w:r>
      <w:r w:rsidR="005D3487" w:rsidRPr="005D32CB">
        <w:rPr>
          <w:rFonts w:ascii="Arial" w:hAnsi="Arial" w:cs="Arial"/>
          <w:sz w:val="22"/>
          <w:szCs w:val="22"/>
        </w:rPr>
        <w:t xml:space="preserve"> de noviembre del presente año</w:t>
      </w:r>
    </w:p>
    <w:p w14:paraId="1B0993A5" w14:textId="0F54410A" w:rsidR="005D3487" w:rsidRPr="005D32CB" w:rsidRDefault="005D3487" w:rsidP="00B32339">
      <w:pPr>
        <w:jc w:val="both"/>
        <w:rPr>
          <w:rFonts w:ascii="Arial" w:hAnsi="Arial" w:cs="Arial"/>
          <w:sz w:val="22"/>
          <w:szCs w:val="22"/>
        </w:rPr>
      </w:pPr>
    </w:p>
    <w:p w14:paraId="3CEF4BAD" w14:textId="767F564E" w:rsidR="0048660E" w:rsidRPr="005D32CB" w:rsidRDefault="0048660E" w:rsidP="00B32339">
      <w:pPr>
        <w:jc w:val="both"/>
        <w:rPr>
          <w:rFonts w:ascii="Arial" w:hAnsi="Arial" w:cs="Arial"/>
          <w:sz w:val="22"/>
          <w:szCs w:val="22"/>
        </w:rPr>
      </w:pPr>
      <w:r w:rsidRPr="005D32CB">
        <w:rPr>
          <w:rFonts w:ascii="Arial" w:hAnsi="Arial" w:cs="Arial"/>
          <w:sz w:val="22"/>
          <w:szCs w:val="22"/>
        </w:rPr>
        <w:t>Cordialmente,</w:t>
      </w:r>
    </w:p>
    <w:p w14:paraId="1C9A4EF1" w14:textId="66D32BBF" w:rsidR="0048660E" w:rsidRPr="005D32CB" w:rsidRDefault="0048660E" w:rsidP="00B32339">
      <w:pPr>
        <w:jc w:val="both"/>
        <w:rPr>
          <w:rFonts w:ascii="Arial" w:hAnsi="Arial" w:cs="Arial"/>
          <w:sz w:val="22"/>
          <w:szCs w:val="22"/>
        </w:rPr>
      </w:pPr>
    </w:p>
    <w:p w14:paraId="4E422111" w14:textId="7FD508AE" w:rsidR="0048660E" w:rsidRPr="005D32CB" w:rsidRDefault="0048660E" w:rsidP="00B32339">
      <w:pPr>
        <w:jc w:val="both"/>
        <w:rPr>
          <w:rFonts w:ascii="Arial" w:hAnsi="Arial" w:cs="Arial"/>
          <w:sz w:val="22"/>
          <w:szCs w:val="22"/>
        </w:rPr>
      </w:pPr>
    </w:p>
    <w:p w14:paraId="580A8669" w14:textId="77777777" w:rsidR="002A1385" w:rsidRPr="005D32CB" w:rsidRDefault="002A1385" w:rsidP="00B32339">
      <w:pPr>
        <w:jc w:val="both"/>
        <w:rPr>
          <w:rFonts w:ascii="Arial" w:hAnsi="Arial" w:cs="Arial"/>
          <w:sz w:val="22"/>
          <w:szCs w:val="22"/>
        </w:rPr>
      </w:pPr>
    </w:p>
    <w:p w14:paraId="1D573383" w14:textId="355FFCA9" w:rsidR="0048660E" w:rsidRPr="005D32CB" w:rsidRDefault="0048660E" w:rsidP="00B32339">
      <w:pPr>
        <w:jc w:val="both"/>
        <w:rPr>
          <w:rFonts w:ascii="Arial" w:hAnsi="Arial" w:cs="Arial"/>
          <w:sz w:val="22"/>
          <w:szCs w:val="22"/>
        </w:rPr>
      </w:pPr>
    </w:p>
    <w:p w14:paraId="3E6CB197" w14:textId="35E5CFEC" w:rsidR="0048660E" w:rsidRPr="005D32CB" w:rsidRDefault="0048660E" w:rsidP="0048660E">
      <w:pPr>
        <w:jc w:val="center"/>
        <w:rPr>
          <w:rFonts w:ascii="Arial" w:hAnsi="Arial" w:cs="Arial"/>
          <w:sz w:val="22"/>
          <w:szCs w:val="22"/>
        </w:rPr>
      </w:pPr>
      <w:r w:rsidRPr="005D32CB">
        <w:rPr>
          <w:rFonts w:ascii="Arial" w:hAnsi="Arial" w:cs="Arial"/>
          <w:sz w:val="22"/>
          <w:szCs w:val="22"/>
        </w:rPr>
        <w:t>JORGE ALBERTO VALENCIA MARÍN</w:t>
      </w:r>
    </w:p>
    <w:p w14:paraId="4C665BE3" w14:textId="0DDFF46D" w:rsidR="004157A2" w:rsidRDefault="004157A2" w:rsidP="0048660E">
      <w:pPr>
        <w:jc w:val="center"/>
        <w:rPr>
          <w:rFonts w:ascii="Arial" w:hAnsi="Arial" w:cs="Arial"/>
        </w:rPr>
      </w:pPr>
    </w:p>
    <w:p w14:paraId="63B0AEB8" w14:textId="0F9FCEC4" w:rsidR="004157A2" w:rsidRPr="00B32339" w:rsidRDefault="004157A2" w:rsidP="004157A2">
      <w:pPr>
        <w:jc w:val="center"/>
        <w:rPr>
          <w:rFonts w:ascii="Arial" w:hAnsi="Arial" w:cs="Arial"/>
        </w:rPr>
      </w:pPr>
    </w:p>
    <w:sectPr w:rsidR="004157A2" w:rsidRPr="00B32339" w:rsidSect="00D64248">
      <w:headerReference w:type="default" r:id="rId9"/>
      <w:footerReference w:type="default" r:id="rId10"/>
      <w:headerReference w:type="first" r:id="rId11"/>
      <w:footerReference w:type="first" r:id="rId12"/>
      <w:pgSz w:w="12240" w:h="15840"/>
      <w:pgMar w:top="2552" w:right="1797" w:bottom="1440"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3F2DB" w16cex:dateUtc="2020-11-09T21: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57D98" w14:textId="77777777" w:rsidR="00BC02D6" w:rsidRDefault="00BC02D6" w:rsidP="00D3044D">
      <w:r>
        <w:separator/>
      </w:r>
    </w:p>
  </w:endnote>
  <w:endnote w:type="continuationSeparator" w:id="0">
    <w:p w14:paraId="175D16BB" w14:textId="77777777" w:rsidR="00BC02D6" w:rsidRDefault="00BC02D6" w:rsidP="00D3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08537" w14:textId="77777777" w:rsidR="007D6968" w:rsidRDefault="007D6968" w:rsidP="008254E5">
    <w:pPr>
      <w:pStyle w:val="Piedepgina"/>
      <w:tabs>
        <w:tab w:val="clear" w:pos="4153"/>
        <w:tab w:val="clear" w:pos="8306"/>
        <w:tab w:val="left" w:pos="5987"/>
      </w:tabs>
    </w:pPr>
  </w:p>
  <w:p w14:paraId="2DE36BE5" w14:textId="77777777" w:rsidR="007D6968" w:rsidRDefault="007D6968" w:rsidP="002F0A84">
    <w:pPr>
      <w:pStyle w:val="Piedepgina"/>
      <w:tabs>
        <w:tab w:val="clear" w:pos="4153"/>
        <w:tab w:val="clear" w:pos="8306"/>
        <w:tab w:val="left" w:pos="5987"/>
      </w:tabs>
      <w:jc w:val="center"/>
    </w:pPr>
  </w:p>
  <w:p w14:paraId="08AEECAA" w14:textId="77777777" w:rsidR="007D6968" w:rsidRDefault="007D6968" w:rsidP="00FA640E">
    <w:pPr>
      <w:pStyle w:val="Piedepgina"/>
      <w:tabs>
        <w:tab w:val="clear" w:pos="4153"/>
        <w:tab w:val="clear" w:pos="8306"/>
        <w:tab w:val="left" w:pos="5987"/>
      </w:tabs>
      <w:jc w:val="center"/>
    </w:pPr>
    <w:r>
      <w:rPr>
        <w:noProof/>
        <w:lang w:val="es-CO" w:eastAsia="es-CO"/>
      </w:rPr>
      <w:drawing>
        <wp:inline distT="0" distB="0" distL="0" distR="0" wp14:anchorId="2D9DA3B4" wp14:editId="139DF45B">
          <wp:extent cx="2689398" cy="517584"/>
          <wp:effectExtent l="0" t="0" r="0" b="0"/>
          <wp:docPr id="3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pic:nvPicPr>
                <pic:blipFill>
                  <a:blip r:embed="rId1">
                    <a:extLst>
                      <a:ext uri="{28A0092B-C50C-407E-A947-70E740481C1C}">
                        <a14:useLocalDpi xmlns:a14="http://schemas.microsoft.com/office/drawing/2010/main" val="0"/>
                      </a:ext>
                    </a:extLst>
                  </a:blip>
                  <a:stretch>
                    <a:fillRect/>
                  </a:stretch>
                </pic:blipFill>
                <pic:spPr>
                  <a:xfrm>
                    <a:off x="0" y="0"/>
                    <a:ext cx="2689398" cy="51758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AEE96" w14:textId="77777777" w:rsidR="007D6968" w:rsidRDefault="007D6968">
    <w:pPr>
      <w:pStyle w:val="Piedepgina"/>
    </w:pPr>
  </w:p>
  <w:p w14:paraId="6F9FAB15" w14:textId="77777777" w:rsidR="007D6968" w:rsidRDefault="007D6968" w:rsidP="00FA640E">
    <w:pPr>
      <w:pStyle w:val="Piedepgina"/>
      <w:jc w:val="center"/>
    </w:pPr>
    <w:r>
      <w:rPr>
        <w:noProof/>
        <w:lang w:val="es-CO" w:eastAsia="es-CO"/>
      </w:rPr>
      <w:drawing>
        <wp:inline distT="0" distB="0" distL="0" distR="0" wp14:anchorId="1FD70B8C" wp14:editId="17E2BE1F">
          <wp:extent cx="2689398" cy="517584"/>
          <wp:effectExtent l="0" t="0" r="0" b="0"/>
          <wp:docPr id="3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pic:nvPicPr>
                <pic:blipFill>
                  <a:blip r:embed="rId1">
                    <a:extLst>
                      <a:ext uri="{28A0092B-C50C-407E-A947-70E740481C1C}">
                        <a14:useLocalDpi xmlns:a14="http://schemas.microsoft.com/office/drawing/2010/main" val="0"/>
                      </a:ext>
                    </a:extLst>
                  </a:blip>
                  <a:stretch>
                    <a:fillRect/>
                  </a:stretch>
                </pic:blipFill>
                <pic:spPr>
                  <a:xfrm>
                    <a:off x="0" y="0"/>
                    <a:ext cx="2689398" cy="51758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177DD" w14:textId="77777777" w:rsidR="00BC02D6" w:rsidRDefault="00BC02D6" w:rsidP="00D3044D">
      <w:r>
        <w:separator/>
      </w:r>
    </w:p>
  </w:footnote>
  <w:footnote w:type="continuationSeparator" w:id="0">
    <w:p w14:paraId="7FE93A60" w14:textId="77777777" w:rsidR="00BC02D6" w:rsidRDefault="00BC02D6" w:rsidP="00D3044D">
      <w:r>
        <w:continuationSeparator/>
      </w:r>
    </w:p>
  </w:footnote>
  <w:footnote w:id="1">
    <w:p w14:paraId="39E18BA8" w14:textId="77777777" w:rsidR="00621705" w:rsidRPr="00007B11" w:rsidRDefault="00621705" w:rsidP="005D32CB">
      <w:pPr>
        <w:pStyle w:val="Textonotapie"/>
        <w:ind w:right="-1"/>
        <w:rPr>
          <w:lang w:val="es-CO"/>
        </w:rPr>
      </w:pPr>
      <w:r>
        <w:rPr>
          <w:rStyle w:val="Refdenotaalpie"/>
        </w:rPr>
        <w:footnoteRef/>
      </w:r>
      <w:r>
        <w:t xml:space="preserve"> L</w:t>
      </w:r>
      <w:r w:rsidRPr="00446590">
        <w:t xml:space="preserve">egalmente atribuida a la Comisiones de Regulación en el </w:t>
      </w:r>
      <w:r>
        <w:t>I</w:t>
      </w:r>
      <w:r w:rsidRPr="00446590">
        <w:t xml:space="preserve">nciso </w:t>
      </w:r>
      <w:r>
        <w:t>F</w:t>
      </w:r>
      <w:r w:rsidRPr="00446590">
        <w:t>inal del Artículo 73 de la Ley 142 de 1994</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2564A" w14:textId="77777777" w:rsidR="007D6968" w:rsidRDefault="007D6968">
    <w:pPr>
      <w:pStyle w:val="Encabezado"/>
    </w:pPr>
  </w:p>
  <w:p w14:paraId="5775225C" w14:textId="77777777" w:rsidR="007D6968" w:rsidRDefault="007D6968">
    <w:pPr>
      <w:pStyle w:val="Encabezado"/>
    </w:pPr>
    <w:r>
      <w:rPr>
        <w:noProof/>
        <w:lang w:val="es-CO" w:eastAsia="es-CO"/>
      </w:rPr>
      <w:drawing>
        <wp:inline distT="0" distB="0" distL="0" distR="0" wp14:anchorId="3E916B01" wp14:editId="6BC2DCCD">
          <wp:extent cx="5490208" cy="563245"/>
          <wp:effectExtent l="0" t="0" r="0" b="8255"/>
          <wp:docPr id="3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pic:nvPicPr>
                <pic:blipFill>
                  <a:blip r:embed="rId1">
                    <a:extLst>
                      <a:ext uri="{28A0092B-C50C-407E-A947-70E740481C1C}">
                        <a14:useLocalDpi xmlns:a14="http://schemas.microsoft.com/office/drawing/2010/main" val="0"/>
                      </a:ext>
                    </a:extLst>
                  </a:blip>
                  <a:stretch>
                    <a:fillRect/>
                  </a:stretch>
                </pic:blipFill>
                <pic:spPr>
                  <a:xfrm>
                    <a:off x="0" y="0"/>
                    <a:ext cx="5490208" cy="563245"/>
                  </a:xfrm>
                  <a:prstGeom prst="rect">
                    <a:avLst/>
                  </a:prstGeom>
                </pic:spPr>
              </pic:pic>
            </a:graphicData>
          </a:graphic>
        </wp:inline>
      </w:drawing>
    </w:r>
  </w:p>
  <w:p w14:paraId="43B3F638" w14:textId="77777777" w:rsidR="007D6968" w:rsidRDefault="007D6968">
    <w:pPr>
      <w:pStyle w:val="Encabezado"/>
    </w:pPr>
  </w:p>
  <w:p w14:paraId="73FCF2B5" w14:textId="75E8BB20" w:rsidR="007D6968" w:rsidRDefault="00B32339" w:rsidP="004F5904">
    <w:pPr>
      <w:rPr>
        <w:rFonts w:ascii="Arial" w:hAnsi="Arial" w:cs="Arial"/>
        <w:i/>
        <w:iCs/>
        <w:sz w:val="18"/>
        <w:szCs w:val="18"/>
        <w:u w:val="single"/>
        <w:lang w:val="es-ES"/>
      </w:rPr>
    </w:pPr>
    <w:r w:rsidRPr="00B32339">
      <w:rPr>
        <w:rFonts w:ascii="Arial" w:hAnsi="Arial" w:cs="Arial"/>
        <w:i/>
        <w:iCs/>
        <w:sz w:val="18"/>
        <w:szCs w:val="18"/>
        <w:u w:val="single"/>
        <w:lang w:val="es-ES"/>
      </w:rPr>
      <w:t>Circular</w:t>
    </w:r>
    <w:r w:rsidR="00347AAC">
      <w:rPr>
        <w:rFonts w:ascii="Arial" w:hAnsi="Arial" w:cs="Arial"/>
        <w:i/>
        <w:iCs/>
        <w:sz w:val="18"/>
        <w:szCs w:val="18"/>
        <w:u w:val="single"/>
        <w:lang w:val="es-ES"/>
      </w:rPr>
      <w:t>101</w:t>
    </w:r>
  </w:p>
  <w:p w14:paraId="7C5FA180" w14:textId="2673C2F4" w:rsidR="00347AAC" w:rsidRDefault="00347AAC" w:rsidP="004F5904">
    <w:pPr>
      <w:rPr>
        <w:rFonts w:ascii="Arial" w:hAnsi="Arial" w:cs="Arial"/>
        <w:i/>
        <w:iCs/>
        <w:sz w:val="18"/>
        <w:szCs w:val="18"/>
        <w:u w:val="single"/>
        <w:lang w:val="es-ES"/>
      </w:rPr>
    </w:pPr>
    <w:r>
      <w:rPr>
        <w:rFonts w:ascii="Arial" w:hAnsi="Arial" w:cs="Arial"/>
        <w:i/>
        <w:iCs/>
        <w:sz w:val="18"/>
        <w:szCs w:val="18"/>
        <w:u w:val="single"/>
        <w:lang w:val="es-ES"/>
      </w:rPr>
      <w:t>Nov. De 2020</w:t>
    </w:r>
  </w:p>
  <w:p w14:paraId="420AE36E" w14:textId="655E033C" w:rsidR="00347AAC" w:rsidRPr="00B32339" w:rsidRDefault="00347AAC" w:rsidP="004F5904">
    <w:pPr>
      <w:rPr>
        <w:rFonts w:ascii="Arial" w:hAnsi="Arial" w:cs="Arial"/>
        <w:i/>
        <w:iCs/>
        <w:sz w:val="18"/>
        <w:szCs w:val="18"/>
        <w:u w:val="single"/>
        <w:lang w:val="es-ES"/>
      </w:rPr>
    </w:pPr>
    <w:r w:rsidRPr="00347AAC">
      <w:rPr>
        <w:rFonts w:ascii="Arial" w:hAnsi="Arial" w:cs="Arial"/>
        <w:b/>
        <w:bCs/>
        <w:i/>
        <w:iCs/>
        <w:sz w:val="18"/>
        <w:szCs w:val="18"/>
        <w:u w:val="single"/>
        <w:lang w:val="es-ES"/>
      </w:rPr>
      <w:fldChar w:fldCharType="begin"/>
    </w:r>
    <w:r w:rsidRPr="00347AAC">
      <w:rPr>
        <w:rFonts w:ascii="Arial" w:hAnsi="Arial" w:cs="Arial"/>
        <w:b/>
        <w:bCs/>
        <w:i/>
        <w:iCs/>
        <w:sz w:val="18"/>
        <w:szCs w:val="18"/>
        <w:u w:val="single"/>
        <w:lang w:val="es-ES"/>
      </w:rPr>
      <w:instrText>PAGE  \* Arabic  \* MERGEFORMAT</w:instrText>
    </w:r>
    <w:r w:rsidRPr="00347AAC">
      <w:rPr>
        <w:rFonts w:ascii="Arial" w:hAnsi="Arial" w:cs="Arial"/>
        <w:b/>
        <w:bCs/>
        <w:i/>
        <w:iCs/>
        <w:sz w:val="18"/>
        <w:szCs w:val="18"/>
        <w:u w:val="single"/>
        <w:lang w:val="es-ES"/>
      </w:rPr>
      <w:fldChar w:fldCharType="separate"/>
    </w:r>
    <w:r w:rsidRPr="00347AAC">
      <w:rPr>
        <w:rFonts w:ascii="Arial" w:hAnsi="Arial" w:cs="Arial"/>
        <w:b/>
        <w:bCs/>
        <w:i/>
        <w:iCs/>
        <w:sz w:val="18"/>
        <w:szCs w:val="18"/>
        <w:u w:val="single"/>
        <w:lang w:val="es-ES"/>
      </w:rPr>
      <w:t>1</w:t>
    </w:r>
    <w:r w:rsidRPr="00347AAC">
      <w:rPr>
        <w:rFonts w:ascii="Arial" w:hAnsi="Arial" w:cs="Arial"/>
        <w:b/>
        <w:bCs/>
        <w:i/>
        <w:iCs/>
        <w:sz w:val="18"/>
        <w:szCs w:val="18"/>
        <w:u w:val="single"/>
        <w:lang w:val="es-ES"/>
      </w:rPr>
      <w:fldChar w:fldCharType="end"/>
    </w:r>
    <w:r w:rsidRPr="00347AAC">
      <w:rPr>
        <w:rFonts w:ascii="Arial" w:hAnsi="Arial" w:cs="Arial"/>
        <w:i/>
        <w:iCs/>
        <w:sz w:val="18"/>
        <w:szCs w:val="18"/>
        <w:u w:val="single"/>
        <w:lang w:val="es-ES"/>
      </w:rPr>
      <w:t xml:space="preserve"> </w:t>
    </w:r>
    <w:r>
      <w:rPr>
        <w:rFonts w:ascii="Arial" w:hAnsi="Arial" w:cs="Arial"/>
        <w:i/>
        <w:iCs/>
        <w:sz w:val="18"/>
        <w:szCs w:val="18"/>
        <w:u w:val="single"/>
        <w:lang w:val="es-ES"/>
      </w:rPr>
      <w:t>/</w:t>
    </w:r>
    <w:r w:rsidRPr="00347AAC">
      <w:rPr>
        <w:rFonts w:ascii="Arial" w:hAnsi="Arial" w:cs="Arial"/>
        <w:i/>
        <w:iCs/>
        <w:sz w:val="18"/>
        <w:szCs w:val="18"/>
        <w:u w:val="single"/>
        <w:lang w:val="es-ES"/>
      </w:rPr>
      <w:t xml:space="preserve"> </w:t>
    </w:r>
    <w:r w:rsidRPr="00347AAC">
      <w:rPr>
        <w:rFonts w:ascii="Arial" w:hAnsi="Arial" w:cs="Arial"/>
        <w:b/>
        <w:bCs/>
        <w:i/>
        <w:iCs/>
        <w:sz w:val="18"/>
        <w:szCs w:val="18"/>
        <w:u w:val="single"/>
        <w:lang w:val="es-ES"/>
      </w:rPr>
      <w:fldChar w:fldCharType="begin"/>
    </w:r>
    <w:r w:rsidRPr="00347AAC">
      <w:rPr>
        <w:rFonts w:ascii="Arial" w:hAnsi="Arial" w:cs="Arial"/>
        <w:b/>
        <w:bCs/>
        <w:i/>
        <w:iCs/>
        <w:sz w:val="18"/>
        <w:szCs w:val="18"/>
        <w:u w:val="single"/>
        <w:lang w:val="es-ES"/>
      </w:rPr>
      <w:instrText>NUMPAGES  \* Arabic  \* MERGEFORMAT</w:instrText>
    </w:r>
    <w:r w:rsidRPr="00347AAC">
      <w:rPr>
        <w:rFonts w:ascii="Arial" w:hAnsi="Arial" w:cs="Arial"/>
        <w:b/>
        <w:bCs/>
        <w:i/>
        <w:iCs/>
        <w:sz w:val="18"/>
        <w:szCs w:val="18"/>
        <w:u w:val="single"/>
        <w:lang w:val="es-ES"/>
      </w:rPr>
      <w:fldChar w:fldCharType="separate"/>
    </w:r>
    <w:r w:rsidRPr="00347AAC">
      <w:rPr>
        <w:rFonts w:ascii="Arial" w:hAnsi="Arial" w:cs="Arial"/>
        <w:b/>
        <w:bCs/>
        <w:i/>
        <w:iCs/>
        <w:sz w:val="18"/>
        <w:szCs w:val="18"/>
        <w:u w:val="single"/>
        <w:lang w:val="es-ES"/>
      </w:rPr>
      <w:t>2</w:t>
    </w:r>
    <w:r w:rsidRPr="00347AAC">
      <w:rPr>
        <w:rFonts w:ascii="Arial" w:hAnsi="Arial" w:cs="Arial"/>
        <w:b/>
        <w:bCs/>
        <w:i/>
        <w:iCs/>
        <w:sz w:val="18"/>
        <w:szCs w:val="18"/>
        <w:u w:val="single"/>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13004" w14:textId="77777777" w:rsidR="007D6968" w:rsidRDefault="007D6968">
    <w:pPr>
      <w:pStyle w:val="Encabezado"/>
    </w:pPr>
    <w:r>
      <w:rPr>
        <w:noProof/>
        <w:lang w:val="es-CO" w:eastAsia="es-CO"/>
      </w:rPr>
      <w:drawing>
        <wp:inline distT="0" distB="0" distL="0" distR="0" wp14:anchorId="2DB3F0DF" wp14:editId="52116B43">
          <wp:extent cx="5924550" cy="563212"/>
          <wp:effectExtent l="0" t="0" r="0" b="8890"/>
          <wp:docPr id="3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
                    <a:extLst>
                      <a:ext uri="{28A0092B-C50C-407E-A947-70E740481C1C}">
                        <a14:useLocalDpi xmlns:a14="http://schemas.microsoft.com/office/drawing/2010/main" val="0"/>
                      </a:ext>
                    </a:extLst>
                  </a:blip>
                  <a:stretch>
                    <a:fillRect/>
                  </a:stretch>
                </pic:blipFill>
                <pic:spPr>
                  <a:xfrm>
                    <a:off x="0" y="0"/>
                    <a:ext cx="6068165" cy="576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C06CC"/>
    <w:multiLevelType w:val="hybridMultilevel"/>
    <w:tmpl w:val="ECF61748"/>
    <w:lvl w:ilvl="0" w:tplc="674429BE">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B0D42C8"/>
    <w:multiLevelType w:val="hybridMultilevel"/>
    <w:tmpl w:val="77C89B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091E83"/>
    <w:multiLevelType w:val="hybridMultilevel"/>
    <w:tmpl w:val="8B9AF9DA"/>
    <w:lvl w:ilvl="0" w:tplc="0C0A0001">
      <w:start w:val="1"/>
      <w:numFmt w:val="bullet"/>
      <w:lvlText w:val=""/>
      <w:lvlJc w:val="left"/>
      <w:pPr>
        <w:ind w:left="622" w:hanging="360"/>
      </w:pPr>
      <w:rPr>
        <w:rFonts w:ascii="Symbol" w:hAnsi="Symbol" w:hint="default"/>
      </w:rPr>
    </w:lvl>
    <w:lvl w:ilvl="1" w:tplc="0C0A0003" w:tentative="1">
      <w:start w:val="1"/>
      <w:numFmt w:val="bullet"/>
      <w:lvlText w:val="o"/>
      <w:lvlJc w:val="left"/>
      <w:pPr>
        <w:ind w:left="1342" w:hanging="360"/>
      </w:pPr>
      <w:rPr>
        <w:rFonts w:ascii="Courier New" w:hAnsi="Courier New" w:cs="Courier New" w:hint="default"/>
      </w:rPr>
    </w:lvl>
    <w:lvl w:ilvl="2" w:tplc="0C0A0005" w:tentative="1">
      <w:start w:val="1"/>
      <w:numFmt w:val="bullet"/>
      <w:lvlText w:val=""/>
      <w:lvlJc w:val="left"/>
      <w:pPr>
        <w:ind w:left="2062" w:hanging="360"/>
      </w:pPr>
      <w:rPr>
        <w:rFonts w:ascii="Wingdings" w:hAnsi="Wingdings" w:hint="default"/>
      </w:rPr>
    </w:lvl>
    <w:lvl w:ilvl="3" w:tplc="0C0A0001" w:tentative="1">
      <w:start w:val="1"/>
      <w:numFmt w:val="bullet"/>
      <w:lvlText w:val=""/>
      <w:lvlJc w:val="left"/>
      <w:pPr>
        <w:ind w:left="2782" w:hanging="360"/>
      </w:pPr>
      <w:rPr>
        <w:rFonts w:ascii="Symbol" w:hAnsi="Symbol" w:hint="default"/>
      </w:rPr>
    </w:lvl>
    <w:lvl w:ilvl="4" w:tplc="0C0A0003" w:tentative="1">
      <w:start w:val="1"/>
      <w:numFmt w:val="bullet"/>
      <w:lvlText w:val="o"/>
      <w:lvlJc w:val="left"/>
      <w:pPr>
        <w:ind w:left="3502" w:hanging="360"/>
      </w:pPr>
      <w:rPr>
        <w:rFonts w:ascii="Courier New" w:hAnsi="Courier New" w:cs="Courier New" w:hint="default"/>
      </w:rPr>
    </w:lvl>
    <w:lvl w:ilvl="5" w:tplc="0C0A0005" w:tentative="1">
      <w:start w:val="1"/>
      <w:numFmt w:val="bullet"/>
      <w:lvlText w:val=""/>
      <w:lvlJc w:val="left"/>
      <w:pPr>
        <w:ind w:left="4222" w:hanging="360"/>
      </w:pPr>
      <w:rPr>
        <w:rFonts w:ascii="Wingdings" w:hAnsi="Wingdings" w:hint="default"/>
      </w:rPr>
    </w:lvl>
    <w:lvl w:ilvl="6" w:tplc="0C0A0001" w:tentative="1">
      <w:start w:val="1"/>
      <w:numFmt w:val="bullet"/>
      <w:lvlText w:val=""/>
      <w:lvlJc w:val="left"/>
      <w:pPr>
        <w:ind w:left="4942" w:hanging="360"/>
      </w:pPr>
      <w:rPr>
        <w:rFonts w:ascii="Symbol" w:hAnsi="Symbol" w:hint="default"/>
      </w:rPr>
    </w:lvl>
    <w:lvl w:ilvl="7" w:tplc="0C0A0003" w:tentative="1">
      <w:start w:val="1"/>
      <w:numFmt w:val="bullet"/>
      <w:lvlText w:val="o"/>
      <w:lvlJc w:val="left"/>
      <w:pPr>
        <w:ind w:left="5662" w:hanging="360"/>
      </w:pPr>
      <w:rPr>
        <w:rFonts w:ascii="Courier New" w:hAnsi="Courier New" w:cs="Courier New" w:hint="default"/>
      </w:rPr>
    </w:lvl>
    <w:lvl w:ilvl="8" w:tplc="0C0A0005" w:tentative="1">
      <w:start w:val="1"/>
      <w:numFmt w:val="bullet"/>
      <w:lvlText w:val=""/>
      <w:lvlJc w:val="left"/>
      <w:pPr>
        <w:ind w:left="6382" w:hanging="360"/>
      </w:pPr>
      <w:rPr>
        <w:rFonts w:ascii="Wingdings" w:hAnsi="Wingdings" w:hint="default"/>
      </w:rPr>
    </w:lvl>
  </w:abstractNum>
  <w:abstractNum w:abstractNumId="3" w15:restartNumberingAfterBreak="0">
    <w:nsid w:val="30DB0A0F"/>
    <w:multiLevelType w:val="hybridMultilevel"/>
    <w:tmpl w:val="452E7D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C245833"/>
    <w:multiLevelType w:val="hybridMultilevel"/>
    <w:tmpl w:val="B40469DA"/>
    <w:lvl w:ilvl="0" w:tplc="5A32A440">
      <w:start w:val="1"/>
      <w:numFmt w:val="bullet"/>
      <w:lvlText w:val="•"/>
      <w:lvlJc w:val="left"/>
      <w:pPr>
        <w:tabs>
          <w:tab w:val="num" w:pos="720"/>
        </w:tabs>
        <w:ind w:left="720" w:hanging="360"/>
      </w:pPr>
      <w:rPr>
        <w:rFonts w:ascii="Times New Roman" w:hAnsi="Times New Roman" w:hint="default"/>
      </w:rPr>
    </w:lvl>
    <w:lvl w:ilvl="1" w:tplc="B804FD32" w:tentative="1">
      <w:start w:val="1"/>
      <w:numFmt w:val="bullet"/>
      <w:lvlText w:val="•"/>
      <w:lvlJc w:val="left"/>
      <w:pPr>
        <w:tabs>
          <w:tab w:val="num" w:pos="1440"/>
        </w:tabs>
        <w:ind w:left="1440" w:hanging="360"/>
      </w:pPr>
      <w:rPr>
        <w:rFonts w:ascii="Times New Roman" w:hAnsi="Times New Roman" w:hint="default"/>
      </w:rPr>
    </w:lvl>
    <w:lvl w:ilvl="2" w:tplc="0478B38C" w:tentative="1">
      <w:start w:val="1"/>
      <w:numFmt w:val="bullet"/>
      <w:lvlText w:val="•"/>
      <w:lvlJc w:val="left"/>
      <w:pPr>
        <w:tabs>
          <w:tab w:val="num" w:pos="2160"/>
        </w:tabs>
        <w:ind w:left="2160" w:hanging="360"/>
      </w:pPr>
      <w:rPr>
        <w:rFonts w:ascii="Times New Roman" w:hAnsi="Times New Roman" w:hint="default"/>
      </w:rPr>
    </w:lvl>
    <w:lvl w:ilvl="3" w:tplc="73A6304A" w:tentative="1">
      <w:start w:val="1"/>
      <w:numFmt w:val="bullet"/>
      <w:lvlText w:val="•"/>
      <w:lvlJc w:val="left"/>
      <w:pPr>
        <w:tabs>
          <w:tab w:val="num" w:pos="2880"/>
        </w:tabs>
        <w:ind w:left="2880" w:hanging="360"/>
      </w:pPr>
      <w:rPr>
        <w:rFonts w:ascii="Times New Roman" w:hAnsi="Times New Roman" w:hint="default"/>
      </w:rPr>
    </w:lvl>
    <w:lvl w:ilvl="4" w:tplc="FEE07A82" w:tentative="1">
      <w:start w:val="1"/>
      <w:numFmt w:val="bullet"/>
      <w:lvlText w:val="•"/>
      <w:lvlJc w:val="left"/>
      <w:pPr>
        <w:tabs>
          <w:tab w:val="num" w:pos="3600"/>
        </w:tabs>
        <w:ind w:left="3600" w:hanging="360"/>
      </w:pPr>
      <w:rPr>
        <w:rFonts w:ascii="Times New Roman" w:hAnsi="Times New Roman" w:hint="default"/>
      </w:rPr>
    </w:lvl>
    <w:lvl w:ilvl="5" w:tplc="328EDC42" w:tentative="1">
      <w:start w:val="1"/>
      <w:numFmt w:val="bullet"/>
      <w:lvlText w:val="•"/>
      <w:lvlJc w:val="left"/>
      <w:pPr>
        <w:tabs>
          <w:tab w:val="num" w:pos="4320"/>
        </w:tabs>
        <w:ind w:left="4320" w:hanging="360"/>
      </w:pPr>
      <w:rPr>
        <w:rFonts w:ascii="Times New Roman" w:hAnsi="Times New Roman" w:hint="default"/>
      </w:rPr>
    </w:lvl>
    <w:lvl w:ilvl="6" w:tplc="8F483A84" w:tentative="1">
      <w:start w:val="1"/>
      <w:numFmt w:val="bullet"/>
      <w:lvlText w:val="•"/>
      <w:lvlJc w:val="left"/>
      <w:pPr>
        <w:tabs>
          <w:tab w:val="num" w:pos="5040"/>
        </w:tabs>
        <w:ind w:left="5040" w:hanging="360"/>
      </w:pPr>
      <w:rPr>
        <w:rFonts w:ascii="Times New Roman" w:hAnsi="Times New Roman" w:hint="default"/>
      </w:rPr>
    </w:lvl>
    <w:lvl w:ilvl="7" w:tplc="4FC22BA4" w:tentative="1">
      <w:start w:val="1"/>
      <w:numFmt w:val="bullet"/>
      <w:lvlText w:val="•"/>
      <w:lvlJc w:val="left"/>
      <w:pPr>
        <w:tabs>
          <w:tab w:val="num" w:pos="5760"/>
        </w:tabs>
        <w:ind w:left="5760" w:hanging="360"/>
      </w:pPr>
      <w:rPr>
        <w:rFonts w:ascii="Times New Roman" w:hAnsi="Times New Roman" w:hint="default"/>
      </w:rPr>
    </w:lvl>
    <w:lvl w:ilvl="8" w:tplc="99D637A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A63615B"/>
    <w:multiLevelType w:val="hybridMultilevel"/>
    <w:tmpl w:val="38D6DF82"/>
    <w:lvl w:ilvl="0" w:tplc="77741FA8">
      <w:numFmt w:val="bullet"/>
      <w:lvlText w:val="•"/>
      <w:lvlJc w:val="left"/>
      <w:pPr>
        <w:ind w:left="720" w:hanging="72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CEF5B98"/>
    <w:multiLevelType w:val="hybridMultilevel"/>
    <w:tmpl w:val="474CB4BC"/>
    <w:lvl w:ilvl="0" w:tplc="450EAE54">
      <w:start w:val="1"/>
      <w:numFmt w:val="bullet"/>
      <w:lvlText w:val="•"/>
      <w:lvlJc w:val="left"/>
      <w:pPr>
        <w:tabs>
          <w:tab w:val="num" w:pos="720"/>
        </w:tabs>
        <w:ind w:left="720" w:hanging="360"/>
      </w:pPr>
      <w:rPr>
        <w:rFonts w:ascii="Times New Roman" w:hAnsi="Times New Roman" w:hint="default"/>
      </w:rPr>
    </w:lvl>
    <w:lvl w:ilvl="1" w:tplc="3D9CD360" w:tentative="1">
      <w:start w:val="1"/>
      <w:numFmt w:val="bullet"/>
      <w:lvlText w:val="•"/>
      <w:lvlJc w:val="left"/>
      <w:pPr>
        <w:tabs>
          <w:tab w:val="num" w:pos="1440"/>
        </w:tabs>
        <w:ind w:left="1440" w:hanging="360"/>
      </w:pPr>
      <w:rPr>
        <w:rFonts w:ascii="Times New Roman" w:hAnsi="Times New Roman" w:hint="default"/>
      </w:rPr>
    </w:lvl>
    <w:lvl w:ilvl="2" w:tplc="C0F29ED8" w:tentative="1">
      <w:start w:val="1"/>
      <w:numFmt w:val="bullet"/>
      <w:lvlText w:val="•"/>
      <w:lvlJc w:val="left"/>
      <w:pPr>
        <w:tabs>
          <w:tab w:val="num" w:pos="2160"/>
        </w:tabs>
        <w:ind w:left="2160" w:hanging="360"/>
      </w:pPr>
      <w:rPr>
        <w:rFonts w:ascii="Times New Roman" w:hAnsi="Times New Roman" w:hint="default"/>
      </w:rPr>
    </w:lvl>
    <w:lvl w:ilvl="3" w:tplc="3CDAC466" w:tentative="1">
      <w:start w:val="1"/>
      <w:numFmt w:val="bullet"/>
      <w:lvlText w:val="•"/>
      <w:lvlJc w:val="left"/>
      <w:pPr>
        <w:tabs>
          <w:tab w:val="num" w:pos="2880"/>
        </w:tabs>
        <w:ind w:left="2880" w:hanging="360"/>
      </w:pPr>
      <w:rPr>
        <w:rFonts w:ascii="Times New Roman" w:hAnsi="Times New Roman" w:hint="default"/>
      </w:rPr>
    </w:lvl>
    <w:lvl w:ilvl="4" w:tplc="39525788" w:tentative="1">
      <w:start w:val="1"/>
      <w:numFmt w:val="bullet"/>
      <w:lvlText w:val="•"/>
      <w:lvlJc w:val="left"/>
      <w:pPr>
        <w:tabs>
          <w:tab w:val="num" w:pos="3600"/>
        </w:tabs>
        <w:ind w:left="3600" w:hanging="360"/>
      </w:pPr>
      <w:rPr>
        <w:rFonts w:ascii="Times New Roman" w:hAnsi="Times New Roman" w:hint="default"/>
      </w:rPr>
    </w:lvl>
    <w:lvl w:ilvl="5" w:tplc="8448477E" w:tentative="1">
      <w:start w:val="1"/>
      <w:numFmt w:val="bullet"/>
      <w:lvlText w:val="•"/>
      <w:lvlJc w:val="left"/>
      <w:pPr>
        <w:tabs>
          <w:tab w:val="num" w:pos="4320"/>
        </w:tabs>
        <w:ind w:left="4320" w:hanging="360"/>
      </w:pPr>
      <w:rPr>
        <w:rFonts w:ascii="Times New Roman" w:hAnsi="Times New Roman" w:hint="default"/>
      </w:rPr>
    </w:lvl>
    <w:lvl w:ilvl="6" w:tplc="429250E4" w:tentative="1">
      <w:start w:val="1"/>
      <w:numFmt w:val="bullet"/>
      <w:lvlText w:val="•"/>
      <w:lvlJc w:val="left"/>
      <w:pPr>
        <w:tabs>
          <w:tab w:val="num" w:pos="5040"/>
        </w:tabs>
        <w:ind w:left="5040" w:hanging="360"/>
      </w:pPr>
      <w:rPr>
        <w:rFonts w:ascii="Times New Roman" w:hAnsi="Times New Roman" w:hint="default"/>
      </w:rPr>
    </w:lvl>
    <w:lvl w:ilvl="7" w:tplc="A78E7FEC" w:tentative="1">
      <w:start w:val="1"/>
      <w:numFmt w:val="bullet"/>
      <w:lvlText w:val="•"/>
      <w:lvlJc w:val="left"/>
      <w:pPr>
        <w:tabs>
          <w:tab w:val="num" w:pos="5760"/>
        </w:tabs>
        <w:ind w:left="5760" w:hanging="360"/>
      </w:pPr>
      <w:rPr>
        <w:rFonts w:ascii="Times New Roman" w:hAnsi="Times New Roman" w:hint="default"/>
      </w:rPr>
    </w:lvl>
    <w:lvl w:ilvl="8" w:tplc="293C284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E975B3B"/>
    <w:multiLevelType w:val="hybridMultilevel"/>
    <w:tmpl w:val="3C723F14"/>
    <w:lvl w:ilvl="0" w:tplc="44805656">
      <w:start w:val="1"/>
      <w:numFmt w:val="bullet"/>
      <w:lvlText w:val="•"/>
      <w:lvlJc w:val="left"/>
      <w:pPr>
        <w:tabs>
          <w:tab w:val="num" w:pos="720"/>
        </w:tabs>
        <w:ind w:left="720" w:hanging="360"/>
      </w:pPr>
      <w:rPr>
        <w:rFonts w:ascii="Times New Roman" w:hAnsi="Times New Roman" w:hint="default"/>
      </w:rPr>
    </w:lvl>
    <w:lvl w:ilvl="1" w:tplc="96C0B31C" w:tentative="1">
      <w:start w:val="1"/>
      <w:numFmt w:val="bullet"/>
      <w:lvlText w:val="•"/>
      <w:lvlJc w:val="left"/>
      <w:pPr>
        <w:tabs>
          <w:tab w:val="num" w:pos="1440"/>
        </w:tabs>
        <w:ind w:left="1440" w:hanging="360"/>
      </w:pPr>
      <w:rPr>
        <w:rFonts w:ascii="Times New Roman" w:hAnsi="Times New Roman" w:hint="default"/>
      </w:rPr>
    </w:lvl>
    <w:lvl w:ilvl="2" w:tplc="ED9AB59C" w:tentative="1">
      <w:start w:val="1"/>
      <w:numFmt w:val="bullet"/>
      <w:lvlText w:val="•"/>
      <w:lvlJc w:val="left"/>
      <w:pPr>
        <w:tabs>
          <w:tab w:val="num" w:pos="2160"/>
        </w:tabs>
        <w:ind w:left="2160" w:hanging="360"/>
      </w:pPr>
      <w:rPr>
        <w:rFonts w:ascii="Times New Roman" w:hAnsi="Times New Roman" w:hint="default"/>
      </w:rPr>
    </w:lvl>
    <w:lvl w:ilvl="3" w:tplc="D736CCA4" w:tentative="1">
      <w:start w:val="1"/>
      <w:numFmt w:val="bullet"/>
      <w:lvlText w:val="•"/>
      <w:lvlJc w:val="left"/>
      <w:pPr>
        <w:tabs>
          <w:tab w:val="num" w:pos="2880"/>
        </w:tabs>
        <w:ind w:left="2880" w:hanging="360"/>
      </w:pPr>
      <w:rPr>
        <w:rFonts w:ascii="Times New Roman" w:hAnsi="Times New Roman" w:hint="default"/>
      </w:rPr>
    </w:lvl>
    <w:lvl w:ilvl="4" w:tplc="2CFA017C" w:tentative="1">
      <w:start w:val="1"/>
      <w:numFmt w:val="bullet"/>
      <w:lvlText w:val="•"/>
      <w:lvlJc w:val="left"/>
      <w:pPr>
        <w:tabs>
          <w:tab w:val="num" w:pos="3600"/>
        </w:tabs>
        <w:ind w:left="3600" w:hanging="360"/>
      </w:pPr>
      <w:rPr>
        <w:rFonts w:ascii="Times New Roman" w:hAnsi="Times New Roman" w:hint="default"/>
      </w:rPr>
    </w:lvl>
    <w:lvl w:ilvl="5" w:tplc="5CE066C8" w:tentative="1">
      <w:start w:val="1"/>
      <w:numFmt w:val="bullet"/>
      <w:lvlText w:val="•"/>
      <w:lvlJc w:val="left"/>
      <w:pPr>
        <w:tabs>
          <w:tab w:val="num" w:pos="4320"/>
        </w:tabs>
        <w:ind w:left="4320" w:hanging="360"/>
      </w:pPr>
      <w:rPr>
        <w:rFonts w:ascii="Times New Roman" w:hAnsi="Times New Roman" w:hint="default"/>
      </w:rPr>
    </w:lvl>
    <w:lvl w:ilvl="6" w:tplc="86E22268" w:tentative="1">
      <w:start w:val="1"/>
      <w:numFmt w:val="bullet"/>
      <w:lvlText w:val="•"/>
      <w:lvlJc w:val="left"/>
      <w:pPr>
        <w:tabs>
          <w:tab w:val="num" w:pos="5040"/>
        </w:tabs>
        <w:ind w:left="5040" w:hanging="360"/>
      </w:pPr>
      <w:rPr>
        <w:rFonts w:ascii="Times New Roman" w:hAnsi="Times New Roman" w:hint="default"/>
      </w:rPr>
    </w:lvl>
    <w:lvl w:ilvl="7" w:tplc="4D981CB8" w:tentative="1">
      <w:start w:val="1"/>
      <w:numFmt w:val="bullet"/>
      <w:lvlText w:val="•"/>
      <w:lvlJc w:val="left"/>
      <w:pPr>
        <w:tabs>
          <w:tab w:val="num" w:pos="5760"/>
        </w:tabs>
        <w:ind w:left="5760" w:hanging="360"/>
      </w:pPr>
      <w:rPr>
        <w:rFonts w:ascii="Times New Roman" w:hAnsi="Times New Roman" w:hint="default"/>
      </w:rPr>
    </w:lvl>
    <w:lvl w:ilvl="8" w:tplc="26085CB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44B208E"/>
    <w:multiLevelType w:val="hybridMultilevel"/>
    <w:tmpl w:val="1A6869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0"/>
  </w:num>
  <w:num w:numId="5">
    <w:abstractNumId w:val="3"/>
  </w:num>
  <w:num w:numId="6">
    <w:abstractNumId w:val="1"/>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44D"/>
    <w:rsid w:val="00004C04"/>
    <w:rsid w:val="00013635"/>
    <w:rsid w:val="00042EA2"/>
    <w:rsid w:val="000502EB"/>
    <w:rsid w:val="0006084F"/>
    <w:rsid w:val="00065A77"/>
    <w:rsid w:val="00074368"/>
    <w:rsid w:val="0009706A"/>
    <w:rsid w:val="000A7717"/>
    <w:rsid w:val="000B17B6"/>
    <w:rsid w:val="000B523B"/>
    <w:rsid w:val="000B7EDB"/>
    <w:rsid w:val="000E32FF"/>
    <w:rsid w:val="001039C3"/>
    <w:rsid w:val="00105F51"/>
    <w:rsid w:val="001149EB"/>
    <w:rsid w:val="001157DF"/>
    <w:rsid w:val="00117D3D"/>
    <w:rsid w:val="00120B1D"/>
    <w:rsid w:val="001214FA"/>
    <w:rsid w:val="001240B6"/>
    <w:rsid w:val="0012464B"/>
    <w:rsid w:val="001412E3"/>
    <w:rsid w:val="001472E5"/>
    <w:rsid w:val="00171830"/>
    <w:rsid w:val="00175887"/>
    <w:rsid w:val="0017758B"/>
    <w:rsid w:val="0018114D"/>
    <w:rsid w:val="00187484"/>
    <w:rsid w:val="001A4EA5"/>
    <w:rsid w:val="001B03B0"/>
    <w:rsid w:val="001B2D5B"/>
    <w:rsid w:val="001B2EBB"/>
    <w:rsid w:val="001B3371"/>
    <w:rsid w:val="001B6DB5"/>
    <w:rsid w:val="001E04F1"/>
    <w:rsid w:val="001E4E35"/>
    <w:rsid w:val="001F5049"/>
    <w:rsid w:val="001F7FBD"/>
    <w:rsid w:val="0020413F"/>
    <w:rsid w:val="0021582F"/>
    <w:rsid w:val="002251B6"/>
    <w:rsid w:val="00247569"/>
    <w:rsid w:val="00253B12"/>
    <w:rsid w:val="00253FD6"/>
    <w:rsid w:val="002605B3"/>
    <w:rsid w:val="00267837"/>
    <w:rsid w:val="00286F3E"/>
    <w:rsid w:val="00293AE8"/>
    <w:rsid w:val="002A0DDB"/>
    <w:rsid w:val="002A1385"/>
    <w:rsid w:val="002A6802"/>
    <w:rsid w:val="002B43FC"/>
    <w:rsid w:val="002D3FE7"/>
    <w:rsid w:val="002E0DAE"/>
    <w:rsid w:val="002E13B0"/>
    <w:rsid w:val="002F0A84"/>
    <w:rsid w:val="002F737B"/>
    <w:rsid w:val="00301A4C"/>
    <w:rsid w:val="0030623C"/>
    <w:rsid w:val="00313EFD"/>
    <w:rsid w:val="00336240"/>
    <w:rsid w:val="00345192"/>
    <w:rsid w:val="00347AAC"/>
    <w:rsid w:val="00355070"/>
    <w:rsid w:val="00377098"/>
    <w:rsid w:val="003A1846"/>
    <w:rsid w:val="003B7E8D"/>
    <w:rsid w:val="003C2782"/>
    <w:rsid w:val="003C4D09"/>
    <w:rsid w:val="003C5498"/>
    <w:rsid w:val="003D17B9"/>
    <w:rsid w:val="003D1A07"/>
    <w:rsid w:val="003D7175"/>
    <w:rsid w:val="003E1618"/>
    <w:rsid w:val="003E4CDE"/>
    <w:rsid w:val="003E7BBD"/>
    <w:rsid w:val="003F5011"/>
    <w:rsid w:val="003F503B"/>
    <w:rsid w:val="003F5DB5"/>
    <w:rsid w:val="003F665E"/>
    <w:rsid w:val="004157A2"/>
    <w:rsid w:val="00423C05"/>
    <w:rsid w:val="00434857"/>
    <w:rsid w:val="00434A80"/>
    <w:rsid w:val="00457A65"/>
    <w:rsid w:val="00462394"/>
    <w:rsid w:val="00475009"/>
    <w:rsid w:val="00475909"/>
    <w:rsid w:val="00481A52"/>
    <w:rsid w:val="00481CEB"/>
    <w:rsid w:val="0048517B"/>
    <w:rsid w:val="00485F44"/>
    <w:rsid w:val="0048660E"/>
    <w:rsid w:val="004A163E"/>
    <w:rsid w:val="004A385F"/>
    <w:rsid w:val="004A74BD"/>
    <w:rsid w:val="004B0EAD"/>
    <w:rsid w:val="004C0687"/>
    <w:rsid w:val="004C1AAF"/>
    <w:rsid w:val="004C52F9"/>
    <w:rsid w:val="004C5409"/>
    <w:rsid w:val="004C7E76"/>
    <w:rsid w:val="004D1298"/>
    <w:rsid w:val="004E2C81"/>
    <w:rsid w:val="004E4083"/>
    <w:rsid w:val="004F3944"/>
    <w:rsid w:val="004F5904"/>
    <w:rsid w:val="005169D3"/>
    <w:rsid w:val="00531E2E"/>
    <w:rsid w:val="00541ECD"/>
    <w:rsid w:val="0054328A"/>
    <w:rsid w:val="005464FF"/>
    <w:rsid w:val="005560BC"/>
    <w:rsid w:val="00565FEC"/>
    <w:rsid w:val="00567A43"/>
    <w:rsid w:val="0057477F"/>
    <w:rsid w:val="00581C6F"/>
    <w:rsid w:val="0059771E"/>
    <w:rsid w:val="005B33AA"/>
    <w:rsid w:val="005B7EFF"/>
    <w:rsid w:val="005C28E4"/>
    <w:rsid w:val="005C2BF8"/>
    <w:rsid w:val="005C3844"/>
    <w:rsid w:val="005C5B3F"/>
    <w:rsid w:val="005C7048"/>
    <w:rsid w:val="005D32CB"/>
    <w:rsid w:val="005D3487"/>
    <w:rsid w:val="005E4F26"/>
    <w:rsid w:val="005F270F"/>
    <w:rsid w:val="005F2B50"/>
    <w:rsid w:val="00602604"/>
    <w:rsid w:val="00604F30"/>
    <w:rsid w:val="006144B6"/>
    <w:rsid w:val="00621373"/>
    <w:rsid w:val="00621705"/>
    <w:rsid w:val="00630DAA"/>
    <w:rsid w:val="0064418B"/>
    <w:rsid w:val="00644A78"/>
    <w:rsid w:val="0066203B"/>
    <w:rsid w:val="00670568"/>
    <w:rsid w:val="00672508"/>
    <w:rsid w:val="00675D54"/>
    <w:rsid w:val="006819B2"/>
    <w:rsid w:val="006872AD"/>
    <w:rsid w:val="0069035B"/>
    <w:rsid w:val="00691672"/>
    <w:rsid w:val="00696917"/>
    <w:rsid w:val="006A34BE"/>
    <w:rsid w:val="006A3A80"/>
    <w:rsid w:val="006A70F2"/>
    <w:rsid w:val="006B6C23"/>
    <w:rsid w:val="006D469A"/>
    <w:rsid w:val="006E38C7"/>
    <w:rsid w:val="006F0A44"/>
    <w:rsid w:val="006F1F8B"/>
    <w:rsid w:val="006F5766"/>
    <w:rsid w:val="006F5B0C"/>
    <w:rsid w:val="00702A3F"/>
    <w:rsid w:val="00707E77"/>
    <w:rsid w:val="00722601"/>
    <w:rsid w:val="00722CB2"/>
    <w:rsid w:val="00725C8E"/>
    <w:rsid w:val="007279A1"/>
    <w:rsid w:val="00734C9A"/>
    <w:rsid w:val="00736BC4"/>
    <w:rsid w:val="00751A24"/>
    <w:rsid w:val="007528E1"/>
    <w:rsid w:val="007545BD"/>
    <w:rsid w:val="00767836"/>
    <w:rsid w:val="00774460"/>
    <w:rsid w:val="007829A6"/>
    <w:rsid w:val="00791A92"/>
    <w:rsid w:val="00796F27"/>
    <w:rsid w:val="007A0CA6"/>
    <w:rsid w:val="007D1880"/>
    <w:rsid w:val="007D6968"/>
    <w:rsid w:val="007E6942"/>
    <w:rsid w:val="007E7154"/>
    <w:rsid w:val="007F24F5"/>
    <w:rsid w:val="007F2A3A"/>
    <w:rsid w:val="007F3154"/>
    <w:rsid w:val="007F399A"/>
    <w:rsid w:val="008025C6"/>
    <w:rsid w:val="00804720"/>
    <w:rsid w:val="00804E80"/>
    <w:rsid w:val="00813F12"/>
    <w:rsid w:val="00814B51"/>
    <w:rsid w:val="00814F4C"/>
    <w:rsid w:val="00821B64"/>
    <w:rsid w:val="008254E5"/>
    <w:rsid w:val="00834187"/>
    <w:rsid w:val="0084081E"/>
    <w:rsid w:val="00841470"/>
    <w:rsid w:val="0085286E"/>
    <w:rsid w:val="0085704A"/>
    <w:rsid w:val="00871093"/>
    <w:rsid w:val="008909B2"/>
    <w:rsid w:val="008A113B"/>
    <w:rsid w:val="008A1293"/>
    <w:rsid w:val="008A1E66"/>
    <w:rsid w:val="008A6079"/>
    <w:rsid w:val="008B6220"/>
    <w:rsid w:val="008C4BAB"/>
    <w:rsid w:val="008C5872"/>
    <w:rsid w:val="008D11BA"/>
    <w:rsid w:val="008E7DF1"/>
    <w:rsid w:val="00900774"/>
    <w:rsid w:val="00906D31"/>
    <w:rsid w:val="0092214B"/>
    <w:rsid w:val="00922D60"/>
    <w:rsid w:val="009378A1"/>
    <w:rsid w:val="00945045"/>
    <w:rsid w:val="0094642F"/>
    <w:rsid w:val="00957929"/>
    <w:rsid w:val="009624C9"/>
    <w:rsid w:val="00963B76"/>
    <w:rsid w:val="0096569C"/>
    <w:rsid w:val="00966960"/>
    <w:rsid w:val="009708A3"/>
    <w:rsid w:val="00971F60"/>
    <w:rsid w:val="009747EF"/>
    <w:rsid w:val="00977E15"/>
    <w:rsid w:val="00991F30"/>
    <w:rsid w:val="009A1DE2"/>
    <w:rsid w:val="009A4415"/>
    <w:rsid w:val="009A5903"/>
    <w:rsid w:val="009B28C4"/>
    <w:rsid w:val="009D3C2C"/>
    <w:rsid w:val="009F2225"/>
    <w:rsid w:val="009F3E70"/>
    <w:rsid w:val="009F4B91"/>
    <w:rsid w:val="00A05B82"/>
    <w:rsid w:val="00A10D66"/>
    <w:rsid w:val="00A11D5C"/>
    <w:rsid w:val="00A172AF"/>
    <w:rsid w:val="00A35E81"/>
    <w:rsid w:val="00A464CC"/>
    <w:rsid w:val="00A47936"/>
    <w:rsid w:val="00A5433C"/>
    <w:rsid w:val="00A62DC2"/>
    <w:rsid w:val="00A80E99"/>
    <w:rsid w:val="00A90212"/>
    <w:rsid w:val="00A91F92"/>
    <w:rsid w:val="00AA0887"/>
    <w:rsid w:val="00AB1B80"/>
    <w:rsid w:val="00AC5F3A"/>
    <w:rsid w:val="00AC7355"/>
    <w:rsid w:val="00AD2D77"/>
    <w:rsid w:val="00AD3439"/>
    <w:rsid w:val="00AE606B"/>
    <w:rsid w:val="00AF5A1D"/>
    <w:rsid w:val="00B0093F"/>
    <w:rsid w:val="00B06022"/>
    <w:rsid w:val="00B11285"/>
    <w:rsid w:val="00B13A2A"/>
    <w:rsid w:val="00B147E7"/>
    <w:rsid w:val="00B32339"/>
    <w:rsid w:val="00B536FE"/>
    <w:rsid w:val="00B557E5"/>
    <w:rsid w:val="00B60254"/>
    <w:rsid w:val="00B65493"/>
    <w:rsid w:val="00B715ED"/>
    <w:rsid w:val="00B80BC6"/>
    <w:rsid w:val="00B85EDD"/>
    <w:rsid w:val="00B868A5"/>
    <w:rsid w:val="00B932B0"/>
    <w:rsid w:val="00BA7595"/>
    <w:rsid w:val="00BB0E4A"/>
    <w:rsid w:val="00BB5C1B"/>
    <w:rsid w:val="00BC02D6"/>
    <w:rsid w:val="00BD2E10"/>
    <w:rsid w:val="00BF52CC"/>
    <w:rsid w:val="00C10241"/>
    <w:rsid w:val="00C16769"/>
    <w:rsid w:val="00C259FB"/>
    <w:rsid w:val="00C43DE0"/>
    <w:rsid w:val="00C46AB4"/>
    <w:rsid w:val="00C53B22"/>
    <w:rsid w:val="00C53FD2"/>
    <w:rsid w:val="00C73028"/>
    <w:rsid w:val="00C731BE"/>
    <w:rsid w:val="00C76804"/>
    <w:rsid w:val="00C769F2"/>
    <w:rsid w:val="00C83705"/>
    <w:rsid w:val="00C83A9D"/>
    <w:rsid w:val="00C9494E"/>
    <w:rsid w:val="00C96CA8"/>
    <w:rsid w:val="00CB08A6"/>
    <w:rsid w:val="00CB1090"/>
    <w:rsid w:val="00CB44C5"/>
    <w:rsid w:val="00CB4ECB"/>
    <w:rsid w:val="00CB590F"/>
    <w:rsid w:val="00CC3B9D"/>
    <w:rsid w:val="00CC4390"/>
    <w:rsid w:val="00CD3F0A"/>
    <w:rsid w:val="00CF2B84"/>
    <w:rsid w:val="00CF4E89"/>
    <w:rsid w:val="00CF6ADA"/>
    <w:rsid w:val="00CF73B0"/>
    <w:rsid w:val="00D00F3D"/>
    <w:rsid w:val="00D1001D"/>
    <w:rsid w:val="00D25538"/>
    <w:rsid w:val="00D26D1C"/>
    <w:rsid w:val="00D3044D"/>
    <w:rsid w:val="00D3459B"/>
    <w:rsid w:val="00D37091"/>
    <w:rsid w:val="00D50C1D"/>
    <w:rsid w:val="00D5357C"/>
    <w:rsid w:val="00D64248"/>
    <w:rsid w:val="00D64357"/>
    <w:rsid w:val="00D6485B"/>
    <w:rsid w:val="00D717EE"/>
    <w:rsid w:val="00D87F17"/>
    <w:rsid w:val="00DA05AC"/>
    <w:rsid w:val="00DA28E1"/>
    <w:rsid w:val="00DB1E56"/>
    <w:rsid w:val="00DB6C66"/>
    <w:rsid w:val="00DD1BB1"/>
    <w:rsid w:val="00DD58EF"/>
    <w:rsid w:val="00DE3959"/>
    <w:rsid w:val="00DE3F1E"/>
    <w:rsid w:val="00DE7C03"/>
    <w:rsid w:val="00DF7D4D"/>
    <w:rsid w:val="00E200BE"/>
    <w:rsid w:val="00E24A0E"/>
    <w:rsid w:val="00E30975"/>
    <w:rsid w:val="00E3506B"/>
    <w:rsid w:val="00E45D76"/>
    <w:rsid w:val="00E4791A"/>
    <w:rsid w:val="00E50940"/>
    <w:rsid w:val="00E66652"/>
    <w:rsid w:val="00E93956"/>
    <w:rsid w:val="00EA04AB"/>
    <w:rsid w:val="00EA25C6"/>
    <w:rsid w:val="00EA7DCD"/>
    <w:rsid w:val="00EB1AA3"/>
    <w:rsid w:val="00EB58AA"/>
    <w:rsid w:val="00EC0663"/>
    <w:rsid w:val="00EC17A5"/>
    <w:rsid w:val="00EC1EFF"/>
    <w:rsid w:val="00EC2F49"/>
    <w:rsid w:val="00EC7C0A"/>
    <w:rsid w:val="00ED3FBB"/>
    <w:rsid w:val="00ED48DE"/>
    <w:rsid w:val="00ED6EA3"/>
    <w:rsid w:val="00EE5298"/>
    <w:rsid w:val="00EF4FAE"/>
    <w:rsid w:val="00EF6F91"/>
    <w:rsid w:val="00F02F94"/>
    <w:rsid w:val="00F13061"/>
    <w:rsid w:val="00F16522"/>
    <w:rsid w:val="00F232CB"/>
    <w:rsid w:val="00F25346"/>
    <w:rsid w:val="00F35720"/>
    <w:rsid w:val="00F44CA7"/>
    <w:rsid w:val="00F46D5D"/>
    <w:rsid w:val="00F51041"/>
    <w:rsid w:val="00F831D2"/>
    <w:rsid w:val="00F83B90"/>
    <w:rsid w:val="00F93998"/>
    <w:rsid w:val="00FA1366"/>
    <w:rsid w:val="00FA640E"/>
    <w:rsid w:val="00FB6722"/>
    <w:rsid w:val="00FE0151"/>
    <w:rsid w:val="00FF1BFB"/>
    <w:rsid w:val="05077F56"/>
    <w:rsid w:val="250A5830"/>
    <w:rsid w:val="46842FE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0B2689"/>
  <w14:defaultImageDpi w14:val="330"/>
  <w15:docId w15:val="{F2328DFA-DF6F-4692-B18F-61C61F243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DE3F1E"/>
    <w:pPr>
      <w:keepNext/>
      <w:outlineLvl w:val="0"/>
    </w:pPr>
    <w:rPr>
      <w:rFonts w:ascii="Arial" w:eastAsia="Times New Roman" w:hAnsi="Arial" w:cs="Arial"/>
      <w:b/>
      <w:bCs/>
      <w:sz w:val="1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3044D"/>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D3044D"/>
    <w:rPr>
      <w:rFonts w:ascii="Lucida Grande" w:hAnsi="Lucida Grande"/>
      <w:sz w:val="18"/>
      <w:szCs w:val="18"/>
    </w:rPr>
  </w:style>
  <w:style w:type="paragraph" w:styleId="Encabezado">
    <w:name w:val="header"/>
    <w:basedOn w:val="Normal"/>
    <w:link w:val="EncabezadoCar"/>
    <w:uiPriority w:val="99"/>
    <w:unhideWhenUsed/>
    <w:rsid w:val="00D3044D"/>
    <w:pPr>
      <w:tabs>
        <w:tab w:val="center" w:pos="4153"/>
        <w:tab w:val="right" w:pos="8306"/>
      </w:tabs>
    </w:pPr>
  </w:style>
  <w:style w:type="character" w:customStyle="1" w:styleId="EncabezadoCar">
    <w:name w:val="Encabezado Car"/>
    <w:basedOn w:val="Fuentedeprrafopredeter"/>
    <w:link w:val="Encabezado"/>
    <w:uiPriority w:val="99"/>
    <w:rsid w:val="00D3044D"/>
  </w:style>
  <w:style w:type="paragraph" w:styleId="Piedepgina">
    <w:name w:val="footer"/>
    <w:basedOn w:val="Normal"/>
    <w:link w:val="PiedepginaCar"/>
    <w:uiPriority w:val="99"/>
    <w:unhideWhenUsed/>
    <w:rsid w:val="00D3044D"/>
    <w:pPr>
      <w:tabs>
        <w:tab w:val="center" w:pos="4153"/>
        <w:tab w:val="right" w:pos="8306"/>
      </w:tabs>
    </w:pPr>
  </w:style>
  <w:style w:type="character" w:customStyle="1" w:styleId="PiedepginaCar">
    <w:name w:val="Pie de página Car"/>
    <w:basedOn w:val="Fuentedeprrafopredeter"/>
    <w:link w:val="Piedepgina"/>
    <w:uiPriority w:val="99"/>
    <w:rsid w:val="00D3044D"/>
  </w:style>
  <w:style w:type="paragraph" w:styleId="Prrafodelista">
    <w:name w:val="List Paragraph"/>
    <w:basedOn w:val="Normal"/>
    <w:uiPriority w:val="34"/>
    <w:qFormat/>
    <w:rsid w:val="00377098"/>
    <w:pPr>
      <w:ind w:left="720"/>
      <w:contextualSpacing/>
    </w:pPr>
  </w:style>
  <w:style w:type="paragraph" w:styleId="Textoindependiente">
    <w:name w:val="Body Text"/>
    <w:basedOn w:val="Normal"/>
    <w:link w:val="TextoindependienteCar"/>
    <w:semiHidden/>
    <w:rsid w:val="001149EB"/>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1149EB"/>
    <w:rPr>
      <w:rFonts w:ascii="Arial" w:eastAsia="Times New Roman" w:hAnsi="Arial" w:cs="Times New Roman"/>
      <w:spacing w:val="-5"/>
      <w:sz w:val="20"/>
      <w:szCs w:val="20"/>
      <w:lang w:val="es-CO"/>
    </w:rPr>
  </w:style>
  <w:style w:type="paragraph" w:customStyle="1" w:styleId="doctor">
    <w:name w:val="doctor"/>
    <w:basedOn w:val="Textoindependiente"/>
    <w:rsid w:val="001149EB"/>
    <w:pPr>
      <w:spacing w:after="0" w:line="240" w:lineRule="auto"/>
    </w:pPr>
    <w:rPr>
      <w:rFonts w:cs="Arial"/>
      <w:sz w:val="24"/>
    </w:rPr>
  </w:style>
  <w:style w:type="paragraph" w:styleId="Textonotapie">
    <w:name w:val="footnote text"/>
    <w:aliases w:val="Footnote Text Char Char Char Char Char,Footnote Text Char Char Char Char,Footnote reference,FA Fu,Footnote Text Char Char Char"/>
    <w:basedOn w:val="Normal"/>
    <w:link w:val="TextonotapieCar"/>
    <w:uiPriority w:val="99"/>
    <w:semiHidden/>
    <w:unhideWhenUsed/>
    <w:rsid w:val="004F5904"/>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
    <w:basedOn w:val="Fuentedeprrafopredeter"/>
    <w:link w:val="Textonotapie"/>
    <w:uiPriority w:val="99"/>
    <w:semiHidden/>
    <w:rsid w:val="004F5904"/>
    <w:rPr>
      <w:sz w:val="20"/>
      <w:szCs w:val="20"/>
    </w:rPr>
  </w:style>
  <w:style w:type="character" w:styleId="Refdenotaalpie">
    <w:name w:val="footnote reference"/>
    <w:basedOn w:val="Fuentedeprrafopredeter"/>
    <w:uiPriority w:val="99"/>
    <w:unhideWhenUsed/>
    <w:rsid w:val="004F5904"/>
    <w:rPr>
      <w:vertAlign w:val="superscript"/>
    </w:rPr>
  </w:style>
  <w:style w:type="character" w:styleId="Hipervnculo">
    <w:name w:val="Hyperlink"/>
    <w:basedOn w:val="Fuentedeprrafopredeter"/>
    <w:uiPriority w:val="99"/>
    <w:unhideWhenUsed/>
    <w:rsid w:val="004F5904"/>
    <w:rPr>
      <w:color w:val="0000FF" w:themeColor="hyperlink"/>
      <w:u w:val="single"/>
    </w:rPr>
  </w:style>
  <w:style w:type="character" w:customStyle="1" w:styleId="Mencinsinresolver1">
    <w:name w:val="Mención sin resolver1"/>
    <w:basedOn w:val="Fuentedeprrafopredeter"/>
    <w:uiPriority w:val="99"/>
    <w:semiHidden/>
    <w:unhideWhenUsed/>
    <w:rsid w:val="0006084F"/>
    <w:rPr>
      <w:color w:val="605E5C"/>
      <w:shd w:val="clear" w:color="auto" w:fill="E1DFDD"/>
    </w:rPr>
  </w:style>
  <w:style w:type="table" w:styleId="Tablaconcuadrcula">
    <w:name w:val="Table Grid"/>
    <w:basedOn w:val="Tablanormal"/>
    <w:uiPriority w:val="59"/>
    <w:rsid w:val="00796F27"/>
    <w:rPr>
      <w:rFonts w:eastAsiaTheme="minorHAnsi"/>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DE3F1E"/>
    <w:rPr>
      <w:rFonts w:ascii="Arial" w:eastAsia="Times New Roman" w:hAnsi="Arial" w:cs="Arial"/>
      <w:b/>
      <w:bCs/>
      <w:sz w:val="14"/>
      <w:lang w:val="es-CO" w:eastAsia="es-ES"/>
    </w:rPr>
  </w:style>
  <w:style w:type="character" w:styleId="Hipervnculovisitado">
    <w:name w:val="FollowedHyperlink"/>
    <w:basedOn w:val="Fuentedeprrafopredeter"/>
    <w:uiPriority w:val="99"/>
    <w:semiHidden/>
    <w:unhideWhenUsed/>
    <w:rsid w:val="001157DF"/>
    <w:rPr>
      <w:color w:val="800080" w:themeColor="followedHyperlink"/>
      <w:u w:val="single"/>
    </w:rPr>
  </w:style>
  <w:style w:type="character" w:styleId="Refdecomentario">
    <w:name w:val="annotation reference"/>
    <w:basedOn w:val="Fuentedeprrafopredeter"/>
    <w:uiPriority w:val="99"/>
    <w:semiHidden/>
    <w:unhideWhenUsed/>
    <w:rsid w:val="002B43FC"/>
    <w:rPr>
      <w:sz w:val="16"/>
      <w:szCs w:val="16"/>
    </w:rPr>
  </w:style>
  <w:style w:type="paragraph" w:styleId="Textocomentario">
    <w:name w:val="annotation text"/>
    <w:basedOn w:val="Normal"/>
    <w:link w:val="TextocomentarioCar"/>
    <w:uiPriority w:val="99"/>
    <w:semiHidden/>
    <w:unhideWhenUsed/>
    <w:rsid w:val="002B43FC"/>
    <w:rPr>
      <w:sz w:val="20"/>
      <w:szCs w:val="20"/>
    </w:rPr>
  </w:style>
  <w:style w:type="character" w:customStyle="1" w:styleId="TextocomentarioCar">
    <w:name w:val="Texto comentario Car"/>
    <w:basedOn w:val="Fuentedeprrafopredeter"/>
    <w:link w:val="Textocomentario"/>
    <w:uiPriority w:val="99"/>
    <w:semiHidden/>
    <w:rsid w:val="002B43FC"/>
    <w:rPr>
      <w:sz w:val="20"/>
      <w:szCs w:val="20"/>
    </w:rPr>
  </w:style>
  <w:style w:type="paragraph" w:styleId="Asuntodelcomentario">
    <w:name w:val="annotation subject"/>
    <w:basedOn w:val="Textocomentario"/>
    <w:next w:val="Textocomentario"/>
    <w:link w:val="AsuntodelcomentarioCar"/>
    <w:uiPriority w:val="99"/>
    <w:semiHidden/>
    <w:unhideWhenUsed/>
    <w:rsid w:val="002B43FC"/>
    <w:rPr>
      <w:b/>
      <w:bCs/>
    </w:rPr>
  </w:style>
  <w:style w:type="character" w:customStyle="1" w:styleId="AsuntodelcomentarioCar">
    <w:name w:val="Asunto del comentario Car"/>
    <w:basedOn w:val="TextocomentarioCar"/>
    <w:link w:val="Asuntodelcomentario"/>
    <w:uiPriority w:val="99"/>
    <w:semiHidden/>
    <w:rsid w:val="002B43FC"/>
    <w:rPr>
      <w:b/>
      <w:bCs/>
      <w:sz w:val="20"/>
      <w:szCs w:val="20"/>
    </w:rPr>
  </w:style>
  <w:style w:type="paragraph" w:styleId="NormalWeb">
    <w:name w:val="Normal (Web)"/>
    <w:basedOn w:val="Normal"/>
    <w:uiPriority w:val="99"/>
    <w:semiHidden/>
    <w:unhideWhenUsed/>
    <w:rsid w:val="000502EB"/>
    <w:pPr>
      <w:spacing w:before="100" w:beforeAutospacing="1" w:after="100" w:afterAutospacing="1"/>
    </w:pPr>
    <w:rPr>
      <w:rFonts w:ascii="Times New Roman" w:eastAsia="Times New Roman" w:hAnsi="Times New Roman" w:cs="Times New Roman"/>
      <w:lang w:val="es-CO" w:eastAsia="es-CO"/>
    </w:rPr>
  </w:style>
  <w:style w:type="character" w:customStyle="1" w:styleId="baj">
    <w:name w:val="b_aj"/>
    <w:basedOn w:val="Fuentedeprrafopredeter"/>
    <w:rsid w:val="000502EB"/>
  </w:style>
  <w:style w:type="paragraph" w:customStyle="1" w:styleId="centrado">
    <w:name w:val="centrado"/>
    <w:basedOn w:val="Normal"/>
    <w:rsid w:val="000502EB"/>
    <w:pPr>
      <w:spacing w:before="100" w:beforeAutospacing="1" w:after="100" w:afterAutospacing="1"/>
    </w:pPr>
    <w:rPr>
      <w:rFonts w:ascii="Times New Roman" w:eastAsia="Times New Roman" w:hAnsi="Times New Roman" w:cs="Times New Roman"/>
      <w:lang w:val="es-CO" w:eastAsia="es-CO"/>
    </w:rPr>
  </w:style>
  <w:style w:type="character" w:customStyle="1" w:styleId="iaj">
    <w:name w:val="i_aj"/>
    <w:basedOn w:val="Fuentedeprrafopredeter"/>
    <w:rsid w:val="00050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55760">
      <w:bodyDiv w:val="1"/>
      <w:marLeft w:val="0"/>
      <w:marRight w:val="0"/>
      <w:marTop w:val="0"/>
      <w:marBottom w:val="0"/>
      <w:divBdr>
        <w:top w:val="none" w:sz="0" w:space="0" w:color="auto"/>
        <w:left w:val="none" w:sz="0" w:space="0" w:color="auto"/>
        <w:bottom w:val="none" w:sz="0" w:space="0" w:color="auto"/>
        <w:right w:val="none" w:sz="0" w:space="0" w:color="auto"/>
      </w:divBdr>
    </w:div>
    <w:div w:id="585727732">
      <w:bodyDiv w:val="1"/>
      <w:marLeft w:val="0"/>
      <w:marRight w:val="0"/>
      <w:marTop w:val="0"/>
      <w:marBottom w:val="0"/>
      <w:divBdr>
        <w:top w:val="none" w:sz="0" w:space="0" w:color="auto"/>
        <w:left w:val="none" w:sz="0" w:space="0" w:color="auto"/>
        <w:bottom w:val="none" w:sz="0" w:space="0" w:color="auto"/>
        <w:right w:val="none" w:sz="0" w:space="0" w:color="auto"/>
      </w:divBdr>
    </w:div>
    <w:div w:id="604458251">
      <w:bodyDiv w:val="1"/>
      <w:marLeft w:val="0"/>
      <w:marRight w:val="0"/>
      <w:marTop w:val="0"/>
      <w:marBottom w:val="0"/>
      <w:divBdr>
        <w:top w:val="none" w:sz="0" w:space="0" w:color="auto"/>
        <w:left w:val="none" w:sz="0" w:space="0" w:color="auto"/>
        <w:bottom w:val="none" w:sz="0" w:space="0" w:color="auto"/>
        <w:right w:val="none" w:sz="0" w:space="0" w:color="auto"/>
      </w:divBdr>
    </w:div>
    <w:div w:id="1088425499">
      <w:bodyDiv w:val="1"/>
      <w:marLeft w:val="0"/>
      <w:marRight w:val="0"/>
      <w:marTop w:val="0"/>
      <w:marBottom w:val="0"/>
      <w:divBdr>
        <w:top w:val="none" w:sz="0" w:space="0" w:color="auto"/>
        <w:left w:val="none" w:sz="0" w:space="0" w:color="auto"/>
        <w:bottom w:val="none" w:sz="0" w:space="0" w:color="auto"/>
        <w:right w:val="none" w:sz="0" w:space="0" w:color="auto"/>
      </w:divBdr>
    </w:div>
    <w:div w:id="1220241424">
      <w:bodyDiv w:val="1"/>
      <w:marLeft w:val="0"/>
      <w:marRight w:val="0"/>
      <w:marTop w:val="0"/>
      <w:marBottom w:val="0"/>
      <w:divBdr>
        <w:top w:val="none" w:sz="0" w:space="0" w:color="auto"/>
        <w:left w:val="none" w:sz="0" w:space="0" w:color="auto"/>
        <w:bottom w:val="none" w:sz="0" w:space="0" w:color="auto"/>
        <w:right w:val="none" w:sz="0" w:space="0" w:color="auto"/>
      </w:divBdr>
    </w:div>
    <w:div w:id="1277177170">
      <w:bodyDiv w:val="1"/>
      <w:marLeft w:val="0"/>
      <w:marRight w:val="0"/>
      <w:marTop w:val="0"/>
      <w:marBottom w:val="0"/>
      <w:divBdr>
        <w:top w:val="none" w:sz="0" w:space="0" w:color="auto"/>
        <w:left w:val="none" w:sz="0" w:space="0" w:color="auto"/>
        <w:bottom w:val="none" w:sz="0" w:space="0" w:color="auto"/>
        <w:right w:val="none" w:sz="0" w:space="0" w:color="auto"/>
      </w:divBdr>
    </w:div>
    <w:div w:id="1545826900">
      <w:bodyDiv w:val="1"/>
      <w:marLeft w:val="0"/>
      <w:marRight w:val="0"/>
      <w:marTop w:val="0"/>
      <w:marBottom w:val="0"/>
      <w:divBdr>
        <w:top w:val="none" w:sz="0" w:space="0" w:color="auto"/>
        <w:left w:val="none" w:sz="0" w:space="0" w:color="auto"/>
        <w:bottom w:val="none" w:sz="0" w:space="0" w:color="auto"/>
        <w:right w:val="none" w:sz="0" w:space="0" w:color="auto"/>
      </w:divBdr>
    </w:div>
    <w:div w:id="1567565071">
      <w:bodyDiv w:val="1"/>
      <w:marLeft w:val="0"/>
      <w:marRight w:val="0"/>
      <w:marTop w:val="0"/>
      <w:marBottom w:val="0"/>
      <w:divBdr>
        <w:top w:val="none" w:sz="0" w:space="0" w:color="auto"/>
        <w:left w:val="none" w:sz="0" w:space="0" w:color="auto"/>
        <w:bottom w:val="none" w:sz="0" w:space="0" w:color="auto"/>
        <w:right w:val="none" w:sz="0" w:space="0" w:color="auto"/>
      </w:divBdr>
    </w:div>
    <w:div w:id="1645550749">
      <w:bodyDiv w:val="1"/>
      <w:marLeft w:val="0"/>
      <w:marRight w:val="0"/>
      <w:marTop w:val="0"/>
      <w:marBottom w:val="0"/>
      <w:divBdr>
        <w:top w:val="none" w:sz="0" w:space="0" w:color="auto"/>
        <w:left w:val="none" w:sz="0" w:space="0" w:color="auto"/>
        <w:bottom w:val="none" w:sz="0" w:space="0" w:color="auto"/>
        <w:right w:val="none" w:sz="0" w:space="0" w:color="auto"/>
      </w:divBdr>
    </w:div>
    <w:div w:id="1763843653">
      <w:bodyDiv w:val="1"/>
      <w:marLeft w:val="0"/>
      <w:marRight w:val="0"/>
      <w:marTop w:val="0"/>
      <w:marBottom w:val="0"/>
      <w:divBdr>
        <w:top w:val="none" w:sz="0" w:space="0" w:color="auto"/>
        <w:left w:val="none" w:sz="0" w:space="0" w:color="auto"/>
        <w:bottom w:val="none" w:sz="0" w:space="0" w:color="auto"/>
        <w:right w:val="none" w:sz="0" w:space="0" w:color="auto"/>
      </w:divBdr>
    </w:div>
    <w:div w:id="1988047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g@creg.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220E2-3CE7-4099-9A84-618E0946F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1122</Characters>
  <Application>Microsoft Office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carlos andrés design</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Andrés Londoño</dc:creator>
  <cp:lastModifiedBy>Luz Stella Rojas Macias</cp:lastModifiedBy>
  <cp:revision>2</cp:revision>
  <cp:lastPrinted>2020-11-10T14:48:00Z</cp:lastPrinted>
  <dcterms:created xsi:type="dcterms:W3CDTF">2020-11-10T15:20:00Z</dcterms:created>
  <dcterms:modified xsi:type="dcterms:W3CDTF">2020-11-10T15:20:00Z</dcterms:modified>
</cp:coreProperties>
</file>