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94" w:rsidRDefault="00A01E94" w:rsidP="008A7706">
      <w:pPr>
        <w:spacing w:after="0" w:line="240" w:lineRule="auto"/>
        <w:rPr>
          <w:rFonts w:ascii="Arial" w:eastAsia="Times New Roman" w:hAnsi="Arial" w:cs="Arial"/>
          <w:lang w:val="es-ES_tradnl" w:eastAsia="es-ES"/>
        </w:rPr>
      </w:pPr>
      <w:bookmarkStart w:id="0" w:name="_GoBack"/>
      <w:bookmarkEnd w:id="0"/>
    </w:p>
    <w:p w:rsidR="008A7706" w:rsidRPr="0050266C" w:rsidRDefault="008A7706" w:rsidP="008A7706">
      <w:pPr>
        <w:spacing w:after="0" w:line="240" w:lineRule="auto"/>
        <w:rPr>
          <w:rFonts w:ascii="Arial" w:eastAsia="Times New Roman" w:hAnsi="Arial" w:cs="Arial"/>
          <w:lang w:val="es-ES_tradnl" w:eastAsia="es-ES"/>
        </w:rPr>
      </w:pPr>
      <w:r w:rsidRPr="0050266C">
        <w:rPr>
          <w:rFonts w:ascii="Arial" w:eastAsia="Times New Roman" w:hAnsi="Arial" w:cs="Arial"/>
          <w:lang w:val="es-ES_tradnl" w:eastAsia="es-ES"/>
        </w:rPr>
        <w:t xml:space="preserve">Bogotá, </w:t>
      </w:r>
      <w:r>
        <w:rPr>
          <w:rFonts w:ascii="Arial" w:eastAsia="Times New Roman" w:hAnsi="Arial" w:cs="Arial"/>
          <w:lang w:val="es-ES_tradnl" w:eastAsia="es-ES"/>
        </w:rPr>
        <w:t>septiembre</w:t>
      </w:r>
      <w:r w:rsidRPr="0050266C">
        <w:rPr>
          <w:rFonts w:ascii="Arial" w:eastAsia="Times New Roman" w:hAnsi="Arial" w:cs="Arial"/>
          <w:lang w:val="es-ES_tradnl" w:eastAsia="es-ES"/>
        </w:rPr>
        <w:t xml:space="preserve"> </w:t>
      </w:r>
      <w:r w:rsidR="002C34E0">
        <w:rPr>
          <w:rFonts w:ascii="Arial" w:eastAsia="Times New Roman" w:hAnsi="Arial" w:cs="Arial"/>
          <w:lang w:val="es-ES_tradnl" w:eastAsia="es-ES"/>
        </w:rPr>
        <w:t xml:space="preserve">20 </w:t>
      </w:r>
      <w:r w:rsidRPr="0050266C">
        <w:rPr>
          <w:rFonts w:ascii="Arial" w:eastAsia="Times New Roman" w:hAnsi="Arial" w:cs="Arial"/>
          <w:lang w:val="es-ES_tradnl" w:eastAsia="es-ES"/>
        </w:rPr>
        <w:t>de 2013</w:t>
      </w:r>
    </w:p>
    <w:p w:rsidR="008A7706" w:rsidRPr="0050266C" w:rsidRDefault="008A7706" w:rsidP="0039447A">
      <w:pPr>
        <w:spacing w:after="0" w:line="240" w:lineRule="auto"/>
        <w:rPr>
          <w:rFonts w:ascii="Arial" w:eastAsia="Times New Roman" w:hAnsi="Arial" w:cs="Arial"/>
          <w:lang w:val="es-ES_tradnl" w:eastAsia="es-ES"/>
        </w:rPr>
      </w:pPr>
    </w:p>
    <w:p w:rsidR="008A7706" w:rsidRPr="0050266C" w:rsidRDefault="008A7706" w:rsidP="008A7706">
      <w:pPr>
        <w:spacing w:after="0" w:line="240" w:lineRule="auto"/>
        <w:ind w:left="1440"/>
        <w:jc w:val="center"/>
        <w:rPr>
          <w:rFonts w:ascii="Arial" w:eastAsia="Times New Roman" w:hAnsi="Arial" w:cs="Arial"/>
          <w:lang w:val="es-ES_tradnl" w:eastAsia="es-ES"/>
        </w:rPr>
      </w:pPr>
    </w:p>
    <w:p w:rsidR="008A7706" w:rsidRPr="0050266C" w:rsidRDefault="008A7706" w:rsidP="008A7706">
      <w:pPr>
        <w:keepNext/>
        <w:spacing w:after="0" w:line="0" w:lineRule="atLeast"/>
        <w:jc w:val="center"/>
        <w:outlineLvl w:val="1"/>
        <w:rPr>
          <w:rFonts w:ascii="Arial" w:eastAsia="Times New Roman" w:hAnsi="Arial" w:cs="Arial"/>
          <w:b/>
          <w:bCs/>
          <w:i/>
          <w:iCs/>
          <w:sz w:val="40"/>
          <w:szCs w:val="40"/>
          <w:lang w:val="es-ES" w:eastAsia="es-ES"/>
        </w:rPr>
      </w:pPr>
      <w:r w:rsidRPr="0050266C">
        <w:rPr>
          <w:rFonts w:ascii="Arial" w:eastAsia="Times New Roman" w:hAnsi="Arial" w:cs="Arial"/>
          <w:b/>
          <w:bCs/>
          <w:i/>
          <w:iCs/>
          <w:sz w:val="40"/>
          <w:szCs w:val="40"/>
          <w:lang w:val="es-ES" w:eastAsia="es-ES"/>
        </w:rPr>
        <w:t xml:space="preserve">CIRCULAR No. </w:t>
      </w:r>
      <w:r w:rsidR="002C34E0">
        <w:rPr>
          <w:rFonts w:ascii="Arial" w:eastAsia="Times New Roman" w:hAnsi="Arial" w:cs="Arial"/>
          <w:b/>
          <w:bCs/>
          <w:i/>
          <w:iCs/>
          <w:sz w:val="40"/>
          <w:szCs w:val="40"/>
          <w:lang w:val="es-ES" w:eastAsia="es-ES"/>
        </w:rPr>
        <w:t>051</w:t>
      </w:r>
    </w:p>
    <w:p w:rsidR="008A7706" w:rsidRDefault="008A7706" w:rsidP="008A7706">
      <w:pPr>
        <w:spacing w:after="0" w:line="240" w:lineRule="auto"/>
        <w:rPr>
          <w:rFonts w:ascii="CG Times" w:eastAsia="Times New Roman" w:hAnsi="CG Times" w:cs="Times New Roman"/>
          <w:lang w:val="es-ES" w:eastAsia="es-ES"/>
        </w:rPr>
      </w:pPr>
    </w:p>
    <w:p w:rsidR="002C34E0" w:rsidRPr="0050266C" w:rsidRDefault="002C34E0" w:rsidP="008A7706">
      <w:pPr>
        <w:spacing w:after="0" w:line="240" w:lineRule="auto"/>
        <w:rPr>
          <w:rFonts w:ascii="CG Times" w:eastAsia="Times New Roman" w:hAnsi="CG Times" w:cs="Times New Roman"/>
          <w:lang w:val="es-ES" w:eastAsia="es-ES"/>
        </w:rPr>
      </w:pPr>
    </w:p>
    <w:p w:rsidR="008A7706" w:rsidRPr="0050266C" w:rsidRDefault="008A7706" w:rsidP="008A7706">
      <w:pPr>
        <w:spacing w:after="0" w:line="240" w:lineRule="auto"/>
        <w:rPr>
          <w:rFonts w:ascii="Arial" w:eastAsia="Times New Roman" w:hAnsi="Arial" w:cs="Arial"/>
          <w:lang w:val="es-ES" w:eastAsia="es-ES"/>
        </w:rPr>
      </w:pPr>
    </w:p>
    <w:p w:rsidR="008A7706" w:rsidRPr="0050266C" w:rsidRDefault="008A7706" w:rsidP="008A7706">
      <w:pPr>
        <w:keepLines/>
        <w:spacing w:after="0" w:line="240" w:lineRule="auto"/>
        <w:ind w:left="1418" w:hanging="1418"/>
        <w:jc w:val="both"/>
        <w:rPr>
          <w:rFonts w:ascii="Arial" w:eastAsia="Times New Roman" w:hAnsi="Arial" w:cs="Arial"/>
          <w:lang w:val="es-ES_tradnl" w:eastAsia="es-ES"/>
        </w:rPr>
      </w:pPr>
      <w:r w:rsidRPr="0050266C">
        <w:rPr>
          <w:rFonts w:ascii="Arial" w:eastAsia="Times New Roman" w:hAnsi="Arial" w:cs="Arial"/>
          <w:bCs/>
          <w:lang w:val="es-ES_tradnl" w:eastAsia="es-ES"/>
        </w:rPr>
        <w:t>PARA:</w:t>
      </w:r>
      <w:r w:rsidRPr="0050266C">
        <w:rPr>
          <w:rFonts w:ascii="Arial" w:eastAsia="Times New Roman" w:hAnsi="Arial" w:cs="Arial"/>
          <w:lang w:val="es-ES_tradnl" w:eastAsia="es-ES"/>
        </w:rPr>
        <w:t xml:space="preserve"> </w:t>
      </w:r>
      <w:r w:rsidRPr="0050266C">
        <w:rPr>
          <w:rFonts w:ascii="Arial" w:eastAsia="Times New Roman" w:hAnsi="Arial" w:cs="Arial"/>
          <w:lang w:val="es-ES_tradnl" w:eastAsia="es-ES"/>
        </w:rPr>
        <w:tab/>
      </w:r>
      <w:r>
        <w:rPr>
          <w:rFonts w:ascii="Arial" w:eastAsia="Times New Roman" w:hAnsi="Arial" w:cs="Arial"/>
          <w:lang w:val="es-ES_tradnl" w:eastAsia="es-ES"/>
        </w:rPr>
        <w:t xml:space="preserve">PARTES Y </w:t>
      </w:r>
      <w:r w:rsidRPr="0050266C">
        <w:rPr>
          <w:rFonts w:ascii="Arial" w:eastAsia="Times New Roman" w:hAnsi="Arial" w:cs="Arial"/>
          <w:bCs/>
          <w:lang w:val="es-ES_tradnl" w:eastAsia="es-ES"/>
        </w:rPr>
        <w:t>TERCEROS INTERESADOS</w:t>
      </w:r>
    </w:p>
    <w:p w:rsidR="008A7706" w:rsidRPr="0050266C" w:rsidRDefault="008A7706" w:rsidP="008A7706">
      <w:pPr>
        <w:keepLines/>
        <w:spacing w:after="0" w:line="240" w:lineRule="auto"/>
        <w:ind w:left="1418" w:hanging="1418"/>
        <w:rPr>
          <w:rFonts w:ascii="Arial" w:eastAsia="Times New Roman" w:hAnsi="Arial" w:cs="Arial"/>
          <w:bCs/>
          <w:lang w:val="es-ES_tradnl" w:eastAsia="es-ES"/>
        </w:rPr>
      </w:pPr>
    </w:p>
    <w:p w:rsidR="008A7706" w:rsidRPr="0050266C" w:rsidRDefault="008A7706" w:rsidP="008A7706">
      <w:pPr>
        <w:keepLines/>
        <w:spacing w:after="0" w:line="240" w:lineRule="auto"/>
        <w:ind w:left="1418" w:hanging="1418"/>
        <w:jc w:val="both"/>
        <w:rPr>
          <w:rFonts w:ascii="Arial" w:eastAsia="Times New Roman" w:hAnsi="Arial" w:cs="Arial"/>
          <w:bCs/>
          <w:lang w:val="es-ES_tradnl" w:eastAsia="es-ES"/>
        </w:rPr>
      </w:pPr>
      <w:r w:rsidRPr="0050266C">
        <w:rPr>
          <w:rFonts w:ascii="Arial" w:eastAsia="Times New Roman" w:hAnsi="Arial" w:cs="Arial"/>
          <w:bCs/>
          <w:lang w:val="es-ES_tradnl" w:eastAsia="es-ES"/>
        </w:rPr>
        <w:t>DE:</w:t>
      </w:r>
      <w:r w:rsidRPr="0050266C">
        <w:rPr>
          <w:rFonts w:ascii="Arial" w:eastAsia="Times New Roman" w:hAnsi="Arial" w:cs="Arial"/>
          <w:bCs/>
          <w:lang w:val="es-ES_tradnl" w:eastAsia="es-ES"/>
        </w:rPr>
        <w:tab/>
        <w:t>DIRECCIÓN EJECUTIVA COMISIÓN DE REGULACIÓN DE ENERGÍA Y GAS - CREG</w:t>
      </w:r>
    </w:p>
    <w:p w:rsidR="008A7706" w:rsidRPr="0050266C" w:rsidRDefault="008A7706" w:rsidP="008A7706">
      <w:pPr>
        <w:keepLines/>
        <w:spacing w:after="0" w:line="240" w:lineRule="auto"/>
        <w:jc w:val="both"/>
        <w:rPr>
          <w:rFonts w:ascii="Arial" w:eastAsia="Times New Roman" w:hAnsi="Arial" w:cs="Arial"/>
          <w:bCs/>
          <w:lang w:val="es-ES_tradnl" w:eastAsia="es-ES"/>
        </w:rPr>
      </w:pPr>
    </w:p>
    <w:p w:rsidR="008A7706" w:rsidRPr="0050266C" w:rsidRDefault="008A7706" w:rsidP="008A7706">
      <w:pPr>
        <w:keepLines/>
        <w:spacing w:after="0" w:line="240" w:lineRule="auto"/>
        <w:ind w:left="1418" w:hanging="1418"/>
        <w:jc w:val="both"/>
        <w:rPr>
          <w:rFonts w:ascii="Arial" w:eastAsia="Times New Roman" w:hAnsi="Arial" w:cs="Arial"/>
          <w:bCs/>
          <w:lang w:val="es-ES_tradnl" w:eastAsia="es-ES"/>
        </w:rPr>
      </w:pPr>
      <w:r w:rsidRPr="0050266C">
        <w:rPr>
          <w:rFonts w:ascii="Arial" w:eastAsia="Times New Roman" w:hAnsi="Arial" w:cs="Arial"/>
          <w:bCs/>
          <w:lang w:val="es-ES_tradnl" w:eastAsia="es-ES"/>
        </w:rPr>
        <w:t xml:space="preserve">ASUNTO: </w:t>
      </w:r>
      <w:r w:rsidRPr="0050266C">
        <w:rPr>
          <w:rFonts w:ascii="Arial" w:eastAsia="Times New Roman" w:hAnsi="Arial" w:cs="Arial"/>
          <w:bCs/>
          <w:lang w:val="es-ES_tradnl" w:eastAsia="es-ES"/>
        </w:rPr>
        <w:tab/>
      </w:r>
      <w:r>
        <w:rPr>
          <w:rFonts w:ascii="Arial" w:eastAsia="Times New Roman" w:hAnsi="Arial" w:cs="Arial"/>
          <w:bCs/>
          <w:lang w:val="es-ES_tradnl" w:eastAsia="es-ES"/>
        </w:rPr>
        <w:t xml:space="preserve">DILIGENCIA DE POSESIÓN DE PERITO. </w:t>
      </w:r>
      <w:r w:rsidRPr="008A7706">
        <w:rPr>
          <w:rFonts w:ascii="Arial" w:eastAsia="Times New Roman" w:hAnsi="Arial" w:cs="Arial"/>
          <w:bCs/>
          <w:lang w:val="es-ES_tradnl" w:eastAsia="es-ES"/>
        </w:rPr>
        <w:t>ACTUACIÓN ADMINISTRATIVA ADELANTADA POR LA CREG EN VIRTUD DE LAS SOLICITUDES PRESENTADAS POR PROMIGAS S.A. E.S.P. DE ACUERDO CON EL ARTÍCULO 14 DE LA RESOLUCIÓN CREG 126 DE 2010</w:t>
      </w:r>
      <w:r>
        <w:rPr>
          <w:rFonts w:ascii="Arial" w:eastAsia="Times New Roman" w:hAnsi="Arial" w:cs="Arial"/>
          <w:bCs/>
          <w:lang w:val="es-ES_tradnl" w:eastAsia="es-ES"/>
        </w:rPr>
        <w:t xml:space="preserve">. </w:t>
      </w:r>
      <w:r w:rsidRPr="0050266C">
        <w:rPr>
          <w:rFonts w:ascii="Arial" w:eastAsia="Times New Roman" w:hAnsi="Arial" w:cs="Arial"/>
          <w:bCs/>
          <w:lang w:val="es-ES_tradnl" w:eastAsia="es-ES"/>
        </w:rPr>
        <w:t>(Expediente 201</w:t>
      </w:r>
      <w:r>
        <w:rPr>
          <w:rFonts w:ascii="Arial" w:eastAsia="Times New Roman" w:hAnsi="Arial" w:cs="Arial"/>
          <w:bCs/>
          <w:lang w:val="es-ES_tradnl" w:eastAsia="es-ES"/>
        </w:rPr>
        <w:t>3</w:t>
      </w:r>
      <w:r w:rsidRPr="0050266C">
        <w:rPr>
          <w:rFonts w:ascii="Arial" w:eastAsia="Times New Roman" w:hAnsi="Arial" w:cs="Arial"/>
          <w:bCs/>
          <w:lang w:val="es-ES_tradnl" w:eastAsia="es-ES"/>
        </w:rPr>
        <w:t xml:space="preserve"> – 0</w:t>
      </w:r>
      <w:r>
        <w:rPr>
          <w:rFonts w:ascii="Arial" w:eastAsia="Times New Roman" w:hAnsi="Arial" w:cs="Arial"/>
          <w:bCs/>
          <w:lang w:val="es-ES_tradnl" w:eastAsia="es-ES"/>
        </w:rPr>
        <w:t>067</w:t>
      </w:r>
      <w:r w:rsidRPr="0050266C">
        <w:rPr>
          <w:rFonts w:ascii="Arial" w:eastAsia="Times New Roman" w:hAnsi="Arial" w:cs="Arial"/>
          <w:bCs/>
          <w:lang w:val="es-ES_tradnl" w:eastAsia="es-ES"/>
        </w:rPr>
        <w:t>)</w:t>
      </w:r>
    </w:p>
    <w:p w:rsidR="0039447A" w:rsidRDefault="0039447A" w:rsidP="008A7706">
      <w:pPr>
        <w:spacing w:after="0" w:line="240" w:lineRule="auto"/>
        <w:jc w:val="both"/>
        <w:rPr>
          <w:rFonts w:ascii="Arial" w:eastAsia="Times New Roman" w:hAnsi="Arial" w:cs="Arial"/>
          <w:lang w:val="es-ES_tradnl" w:eastAsia="es-ES"/>
        </w:rPr>
      </w:pPr>
    </w:p>
    <w:p w:rsidR="002C34E0" w:rsidRPr="0050266C" w:rsidRDefault="002C34E0" w:rsidP="008A7706">
      <w:pPr>
        <w:spacing w:after="0" w:line="240" w:lineRule="auto"/>
        <w:jc w:val="both"/>
        <w:rPr>
          <w:rFonts w:ascii="Arial" w:eastAsia="Times New Roman" w:hAnsi="Arial" w:cs="Arial"/>
          <w:lang w:val="es-ES_tradnl" w:eastAsia="es-ES"/>
        </w:rPr>
      </w:pPr>
    </w:p>
    <w:p w:rsidR="0039447A" w:rsidRDefault="008A7706" w:rsidP="008A7706">
      <w:pPr>
        <w:spacing w:after="0" w:line="240" w:lineRule="auto"/>
        <w:jc w:val="both"/>
        <w:rPr>
          <w:rFonts w:ascii="Arial" w:eastAsia="Times New Roman" w:hAnsi="Arial" w:cs="Arial"/>
          <w:lang w:val="es-ES_tradnl" w:eastAsia="es-ES"/>
        </w:rPr>
      </w:pPr>
      <w:r w:rsidRPr="00723ACC">
        <w:rPr>
          <w:rFonts w:ascii="Arial" w:eastAsia="Times New Roman" w:hAnsi="Arial" w:cs="Arial"/>
          <w:lang w:val="es-ES_tradnl" w:eastAsia="es-ES"/>
        </w:rPr>
        <w:t xml:space="preserve">De conformidad con el procedimiento previsto en el artículo 14 de la Resolución CREG 126 de 2010, en concordancia con lo dispuesto en la Ley 1437 de 2011, así como lo previsto en el </w:t>
      </w:r>
      <w:r w:rsidR="0039447A" w:rsidRPr="00723ACC">
        <w:rPr>
          <w:rFonts w:ascii="Arial" w:eastAsia="Times New Roman" w:hAnsi="Arial" w:cs="Arial"/>
          <w:lang w:val="es-ES_tradnl" w:eastAsia="es-ES"/>
        </w:rPr>
        <w:t xml:space="preserve">artículo 236 y siguientes del </w:t>
      </w:r>
      <w:r w:rsidRPr="00723ACC">
        <w:rPr>
          <w:rFonts w:ascii="Arial" w:eastAsia="Times New Roman" w:hAnsi="Arial" w:cs="Arial"/>
          <w:lang w:val="es-ES_tradnl" w:eastAsia="es-ES"/>
        </w:rPr>
        <w:t xml:space="preserve">Código de Procedimiento Civil, la Dirección Ejecutiva de la Comisión de Regulación de Energía y Gas mediante la presente Circular hace público y comunica a las partes y demás interesados dentro de la actuación administrativa de la referencia, que el día </w:t>
      </w:r>
      <w:r w:rsidR="002063D3" w:rsidRPr="00723ACC">
        <w:rPr>
          <w:rFonts w:ascii="Arial" w:eastAsia="Times New Roman" w:hAnsi="Arial" w:cs="Arial"/>
          <w:lang w:val="es-ES_tradnl" w:eastAsia="es-ES"/>
        </w:rPr>
        <w:t>23</w:t>
      </w:r>
      <w:r w:rsidRPr="00723ACC">
        <w:rPr>
          <w:rFonts w:ascii="Arial" w:eastAsia="Times New Roman" w:hAnsi="Arial" w:cs="Arial"/>
          <w:lang w:val="es-ES_tradnl" w:eastAsia="es-ES"/>
        </w:rPr>
        <w:t xml:space="preserve"> a las </w:t>
      </w:r>
      <w:r w:rsidR="002063D3" w:rsidRPr="00723ACC">
        <w:rPr>
          <w:rFonts w:ascii="Arial" w:eastAsia="Times New Roman" w:hAnsi="Arial" w:cs="Arial"/>
          <w:lang w:val="es-ES_tradnl" w:eastAsia="es-ES"/>
        </w:rPr>
        <w:t>septiembre</w:t>
      </w:r>
      <w:r w:rsidR="0039447A" w:rsidRPr="00723ACC">
        <w:rPr>
          <w:rFonts w:ascii="Arial" w:eastAsia="Times New Roman" w:hAnsi="Arial" w:cs="Arial"/>
          <w:lang w:val="es-ES_tradnl" w:eastAsia="es-ES"/>
        </w:rPr>
        <w:t xml:space="preserve"> de</w:t>
      </w:r>
      <w:r w:rsidR="00A01E94" w:rsidRPr="00723ACC">
        <w:rPr>
          <w:rFonts w:ascii="Arial" w:eastAsia="Times New Roman" w:hAnsi="Arial" w:cs="Arial"/>
          <w:lang w:val="es-ES_tradnl" w:eastAsia="es-ES"/>
        </w:rPr>
        <w:t xml:space="preserve"> </w:t>
      </w:r>
      <w:r w:rsidR="0039447A" w:rsidRPr="00723ACC">
        <w:rPr>
          <w:rFonts w:ascii="Arial" w:eastAsia="Times New Roman" w:hAnsi="Arial" w:cs="Arial"/>
          <w:lang w:val="es-ES_tradnl" w:eastAsia="es-ES"/>
        </w:rPr>
        <w:t>2013</w:t>
      </w:r>
      <w:r w:rsidR="002063D3" w:rsidRPr="00723ACC">
        <w:rPr>
          <w:rFonts w:ascii="Arial" w:eastAsia="Times New Roman" w:hAnsi="Arial" w:cs="Arial"/>
          <w:lang w:val="es-ES_tradnl" w:eastAsia="es-ES"/>
        </w:rPr>
        <w:t xml:space="preserve"> a las 10 a.m.</w:t>
      </w:r>
      <w:r w:rsidR="0039447A" w:rsidRPr="00723ACC">
        <w:rPr>
          <w:rFonts w:ascii="Arial" w:eastAsia="Times New Roman" w:hAnsi="Arial" w:cs="Arial"/>
          <w:lang w:val="es-ES_tradnl" w:eastAsia="es-ES"/>
        </w:rPr>
        <w:t xml:space="preserve"> en la sede de la Comisión de Regulación de Energía y Gas se llevará a cabo la diligencia de posesión del señor FRANK GREGORY LAMBERSON, quien en virtud de lo dispuesto en la Resolución CREG 080 de 2013, así como de la designación hecha por la Comisión de Regulación de Energía y Gas en la Resolución CREG 109 de 2013, habrá de tomar posesión de la designación como perito de acuerdo con lo establecido en los artículos 109 y 124 numeral 1 de la Ley 142 de 1994.</w:t>
      </w:r>
    </w:p>
    <w:p w:rsidR="0039447A" w:rsidRDefault="0039447A" w:rsidP="008A7706">
      <w:pPr>
        <w:spacing w:after="0" w:line="240" w:lineRule="auto"/>
        <w:jc w:val="both"/>
        <w:rPr>
          <w:rFonts w:ascii="Arial" w:eastAsia="Times New Roman" w:hAnsi="Arial" w:cs="Arial"/>
          <w:lang w:val="es-ES_tradnl" w:eastAsia="es-ES"/>
        </w:rPr>
      </w:pPr>
    </w:p>
    <w:p w:rsidR="0039447A" w:rsidRDefault="0039447A" w:rsidP="008A7706">
      <w:pPr>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Lo anterior, para efectos de que las partes y demás interesados ejerzan sus derechos en los términos previstos en la Ley 1437 de 2011, así como en el Código de Procedimiento Civil.</w:t>
      </w:r>
    </w:p>
    <w:p w:rsidR="008A7706" w:rsidRDefault="008A7706" w:rsidP="008A7706">
      <w:pPr>
        <w:spacing w:after="0" w:line="240" w:lineRule="auto"/>
        <w:jc w:val="both"/>
        <w:rPr>
          <w:rFonts w:ascii="Arial" w:eastAsia="Times New Roman" w:hAnsi="Arial" w:cs="Arial"/>
          <w:lang w:val="es-ES_tradnl" w:eastAsia="es-ES"/>
        </w:rPr>
      </w:pPr>
    </w:p>
    <w:p w:rsidR="002C34E0" w:rsidRDefault="002C34E0" w:rsidP="008A7706">
      <w:pPr>
        <w:spacing w:after="0" w:line="240" w:lineRule="auto"/>
        <w:jc w:val="both"/>
        <w:rPr>
          <w:rFonts w:ascii="Arial" w:eastAsia="Times New Roman" w:hAnsi="Arial" w:cs="Arial"/>
          <w:lang w:val="es-ES_tradnl" w:eastAsia="es-ES"/>
        </w:rPr>
      </w:pPr>
    </w:p>
    <w:p w:rsidR="008A7706" w:rsidRPr="0050266C" w:rsidRDefault="008A7706" w:rsidP="008A7706">
      <w:pPr>
        <w:spacing w:after="0" w:line="240" w:lineRule="auto"/>
        <w:rPr>
          <w:rFonts w:ascii="Arial" w:eastAsia="Times New Roman" w:hAnsi="Arial" w:cs="Arial"/>
          <w:lang w:val="es-ES_tradnl" w:eastAsia="es-ES"/>
        </w:rPr>
      </w:pPr>
      <w:r w:rsidRPr="0050266C">
        <w:rPr>
          <w:rFonts w:ascii="Arial" w:eastAsia="Times New Roman" w:hAnsi="Arial" w:cs="Arial"/>
          <w:lang w:val="es-ES_tradnl" w:eastAsia="es-ES"/>
        </w:rPr>
        <w:t>Cordialmente,</w:t>
      </w:r>
    </w:p>
    <w:p w:rsidR="008A7706" w:rsidRPr="0050266C" w:rsidRDefault="008A7706" w:rsidP="008A7706">
      <w:pPr>
        <w:spacing w:after="0" w:line="240" w:lineRule="auto"/>
        <w:rPr>
          <w:rFonts w:ascii="CG Times" w:eastAsia="Times New Roman" w:hAnsi="CG Times" w:cs="Arial"/>
          <w:lang w:val="es-ES_tradnl" w:eastAsia="es-ES"/>
        </w:rPr>
      </w:pPr>
    </w:p>
    <w:p w:rsidR="008A7706" w:rsidRDefault="008A7706" w:rsidP="008A7706">
      <w:pPr>
        <w:spacing w:after="0" w:line="240" w:lineRule="auto"/>
        <w:rPr>
          <w:rFonts w:ascii="CG Times" w:eastAsia="Times New Roman" w:hAnsi="CG Times" w:cs="Arial"/>
          <w:lang w:val="es-ES_tradnl" w:eastAsia="es-ES"/>
        </w:rPr>
      </w:pPr>
    </w:p>
    <w:p w:rsidR="008A7706" w:rsidRPr="0050266C" w:rsidRDefault="008A7706" w:rsidP="008A7706">
      <w:pPr>
        <w:spacing w:after="0" w:line="240" w:lineRule="auto"/>
        <w:rPr>
          <w:rFonts w:ascii="CG Times" w:eastAsia="Times New Roman" w:hAnsi="CG Times" w:cs="Arial"/>
          <w:lang w:val="es-ES_tradnl" w:eastAsia="es-ES"/>
        </w:rPr>
      </w:pPr>
    </w:p>
    <w:p w:rsidR="008A7706" w:rsidRPr="0050266C" w:rsidRDefault="008A7706" w:rsidP="008A7706">
      <w:pPr>
        <w:spacing w:after="0" w:line="240" w:lineRule="auto"/>
        <w:rPr>
          <w:rFonts w:ascii="CG Times" w:eastAsia="Times New Roman" w:hAnsi="CG Times" w:cs="Arial"/>
          <w:lang w:val="es-ES_tradnl" w:eastAsia="es-ES"/>
        </w:rPr>
      </w:pPr>
    </w:p>
    <w:p w:rsidR="008A7706" w:rsidRPr="0050266C" w:rsidRDefault="008A7706" w:rsidP="008A7706">
      <w:pPr>
        <w:spacing w:after="0" w:line="240" w:lineRule="auto"/>
        <w:jc w:val="center"/>
        <w:rPr>
          <w:rFonts w:ascii="Arial" w:eastAsia="Times New Roman" w:hAnsi="Arial" w:cs="Arial"/>
          <w:spacing w:val="-5"/>
        </w:rPr>
      </w:pPr>
      <w:r w:rsidRPr="0050266C">
        <w:rPr>
          <w:rFonts w:ascii="Arial" w:eastAsia="Times New Roman" w:hAnsi="Arial" w:cs="Arial"/>
          <w:spacing w:val="-5"/>
        </w:rPr>
        <w:t>GERMÁN CASTRO FERREIRA</w:t>
      </w:r>
    </w:p>
    <w:p w:rsidR="00991713" w:rsidRDefault="00991713" w:rsidP="00A01E94">
      <w:pPr>
        <w:spacing w:after="0" w:line="240" w:lineRule="auto"/>
        <w:jc w:val="center"/>
        <w:rPr>
          <w:rFonts w:ascii="Arial" w:eastAsia="Times New Roman" w:hAnsi="Arial" w:cs="Arial"/>
          <w:spacing w:val="-5"/>
        </w:rPr>
      </w:pPr>
    </w:p>
    <w:p w:rsidR="002C34E0" w:rsidRDefault="002C34E0" w:rsidP="00A01E94">
      <w:pPr>
        <w:spacing w:after="0" w:line="240" w:lineRule="auto"/>
        <w:jc w:val="center"/>
      </w:pPr>
    </w:p>
    <w:sectPr w:rsidR="002C34E0" w:rsidSect="00812AAC">
      <w:headerReference w:type="default" r:id="rId7"/>
      <w:footerReference w:type="default" r:id="rId8"/>
      <w:headerReference w:type="first" r:id="rId9"/>
      <w:footerReference w:type="first" r:id="rId10"/>
      <w:pgSz w:w="12240" w:h="15840" w:code="1"/>
      <w:pgMar w:top="430" w:right="1701" w:bottom="1418" w:left="1985" w:header="709" w:footer="86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4E" w:rsidRDefault="00A01E94">
      <w:pPr>
        <w:spacing w:after="0" w:line="240" w:lineRule="auto"/>
      </w:pPr>
      <w:r>
        <w:separator/>
      </w:r>
    </w:p>
  </w:endnote>
  <w:endnote w:type="continuationSeparator" w:id="0">
    <w:p w:rsidR="00970B4E" w:rsidRDefault="00A0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48" w:rsidRPr="0027586D" w:rsidRDefault="0039447A" w:rsidP="0027586D">
    <w:pPr>
      <w:pStyle w:val="Piedepgina"/>
      <w:pBdr>
        <w:top w:val="dotted" w:sz="4" w:space="1" w:color="auto"/>
      </w:pBdr>
      <w:jc w:val="center"/>
      <w:rPr>
        <w:rFonts w:ascii="Arial" w:hAnsi="Arial" w:cs="Arial"/>
        <w:sz w:val="14"/>
      </w:rPr>
    </w:pPr>
    <w:r w:rsidRPr="0027586D">
      <w:rPr>
        <w:rFonts w:ascii="Arial" w:hAnsi="Arial" w:cs="Arial"/>
      </w:rPr>
      <w:sym w:font="Wingdings" w:char="F028"/>
    </w:r>
    <w:r w:rsidRPr="0027586D">
      <w:rPr>
        <w:rFonts w:ascii="Arial" w:hAnsi="Arial" w:cs="Arial"/>
        <w:sz w:val="14"/>
      </w:rPr>
      <w:t xml:space="preserve"> 6032020</w:t>
    </w:r>
    <w:r w:rsidRPr="0027586D">
      <w:rPr>
        <w:rFonts w:ascii="Arial" w:hAnsi="Arial" w:cs="Arial"/>
        <w:b/>
        <w:sz w:val="14"/>
      </w:rPr>
      <w:t xml:space="preserve">   </w:t>
    </w:r>
    <w:proofErr w:type="gramStart"/>
    <w:r w:rsidRPr="0027586D">
      <w:rPr>
        <w:rFonts w:ascii="Arial" w:hAnsi="Arial" w:cs="Arial"/>
        <w:b/>
        <w:sz w:val="14"/>
      </w:rPr>
      <w:t>FAX :</w:t>
    </w:r>
    <w:proofErr w:type="gramEnd"/>
    <w:r w:rsidRPr="0027586D">
      <w:rPr>
        <w:rFonts w:ascii="Arial" w:hAnsi="Arial" w:cs="Arial"/>
        <w:sz w:val="14"/>
      </w:rPr>
      <w:t xml:space="preserve">  6032100 / 6032049 </w:t>
    </w:r>
    <w:r w:rsidRPr="0027586D">
      <w:rPr>
        <w:rFonts w:ascii="Arial" w:hAnsi="Arial" w:cs="Arial"/>
        <w:b/>
        <w:i/>
        <w:sz w:val="14"/>
      </w:rPr>
      <w:t xml:space="preserve">  url: </w:t>
    </w:r>
    <w:r w:rsidRPr="0027586D">
      <w:rPr>
        <w:rFonts w:ascii="Arial" w:hAnsi="Arial" w:cs="Arial"/>
        <w:i/>
        <w:sz w:val="14"/>
      </w:rPr>
      <w:t>www.creg.gov.co</w:t>
    </w:r>
    <w:r w:rsidRPr="0027586D">
      <w:rPr>
        <w:rFonts w:ascii="Arial" w:hAnsi="Arial" w:cs="Arial"/>
        <w:b/>
        <w:i/>
        <w:sz w:val="14"/>
      </w:rPr>
      <w:t xml:space="preserve">  e-mail: </w:t>
    </w:r>
    <w:r w:rsidRPr="0027586D">
      <w:rPr>
        <w:rFonts w:ascii="Arial" w:hAnsi="Arial" w:cs="Arial"/>
        <w:sz w:val="14"/>
      </w:rPr>
      <w:t>creg@creg.gov.co</w:t>
    </w:r>
  </w:p>
  <w:p w:rsidR="00C37948" w:rsidRDefault="0039447A" w:rsidP="008344B0">
    <w:pPr>
      <w:pStyle w:val="Piedepgina"/>
      <w:pBdr>
        <w:top w:val="dotted" w:sz="4" w:space="1" w:color="auto"/>
      </w:pBdr>
      <w:jc w:val="center"/>
    </w:pPr>
    <w:r w:rsidRPr="0027586D">
      <w:rPr>
        <w:rFonts w:ascii="Arial" w:hAnsi="Arial" w:cs="Arial"/>
      </w:rPr>
      <w:sym w:font="Wingdings" w:char="F02A"/>
    </w:r>
    <w:r w:rsidRPr="0027586D">
      <w:rPr>
        <w:rFonts w:ascii="Arial" w:hAnsi="Arial" w:cs="Arial"/>
        <w:sz w:val="14"/>
      </w:rPr>
      <w:t xml:space="preserve"> </w:t>
    </w:r>
    <w:r>
      <w:rPr>
        <w:rFonts w:ascii="Arial" w:hAnsi="Arial" w:cs="Arial"/>
        <w:sz w:val="14"/>
      </w:rPr>
      <w:t xml:space="preserve">Av. </w:t>
    </w:r>
    <w:r w:rsidRPr="0027586D">
      <w:rPr>
        <w:rFonts w:ascii="Arial" w:hAnsi="Arial" w:cs="Arial"/>
        <w:sz w:val="14"/>
      </w:rPr>
      <w:t xml:space="preserve">Calle 116 No.7-15 Int.2 Piso 9 Ofi.901, Edif. </w:t>
    </w:r>
    <w:proofErr w:type="spellStart"/>
    <w:r w:rsidRPr="0027586D">
      <w:rPr>
        <w:rFonts w:ascii="Arial" w:hAnsi="Arial" w:cs="Arial"/>
        <w:sz w:val="14"/>
      </w:rPr>
      <w:t>Cusezar</w:t>
    </w:r>
    <w:proofErr w:type="spellEnd"/>
    <w:r w:rsidRPr="0027586D">
      <w:rPr>
        <w:rFonts w:ascii="Arial" w:hAnsi="Arial" w:cs="Arial"/>
        <w:sz w:val="14"/>
      </w:rPr>
      <w:t xml:space="preserve"> Bogotá, D.C. Colombia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48" w:rsidRPr="0027586D" w:rsidRDefault="0039447A" w:rsidP="00735F2F">
    <w:pPr>
      <w:pStyle w:val="Piedepgina"/>
      <w:pBdr>
        <w:top w:val="dotted" w:sz="4" w:space="1" w:color="auto"/>
      </w:pBdr>
      <w:jc w:val="center"/>
      <w:rPr>
        <w:rFonts w:ascii="Arial" w:hAnsi="Arial" w:cs="Arial"/>
        <w:sz w:val="14"/>
      </w:rPr>
    </w:pPr>
    <w:r w:rsidRPr="0027586D">
      <w:rPr>
        <w:rFonts w:ascii="Arial" w:hAnsi="Arial" w:cs="Arial"/>
      </w:rPr>
      <w:sym w:font="Wingdings" w:char="F028"/>
    </w:r>
    <w:r w:rsidRPr="0027586D">
      <w:rPr>
        <w:rFonts w:ascii="Arial" w:hAnsi="Arial" w:cs="Arial"/>
        <w:sz w:val="14"/>
      </w:rPr>
      <w:t xml:space="preserve"> 6032020</w:t>
    </w:r>
    <w:r w:rsidRPr="0027586D">
      <w:rPr>
        <w:rFonts w:ascii="Arial" w:hAnsi="Arial" w:cs="Arial"/>
        <w:b/>
        <w:sz w:val="14"/>
      </w:rPr>
      <w:t xml:space="preserve">   </w:t>
    </w:r>
    <w:proofErr w:type="gramStart"/>
    <w:r w:rsidRPr="0027586D">
      <w:rPr>
        <w:rFonts w:ascii="Arial" w:hAnsi="Arial" w:cs="Arial"/>
        <w:b/>
        <w:sz w:val="14"/>
      </w:rPr>
      <w:t>FAX :</w:t>
    </w:r>
    <w:proofErr w:type="gramEnd"/>
    <w:r w:rsidRPr="0027586D">
      <w:rPr>
        <w:rFonts w:ascii="Arial" w:hAnsi="Arial" w:cs="Arial"/>
        <w:sz w:val="14"/>
      </w:rPr>
      <w:t xml:space="preserve">  6032100 / 6032049 </w:t>
    </w:r>
    <w:r w:rsidRPr="0027586D">
      <w:rPr>
        <w:rFonts w:ascii="Arial" w:hAnsi="Arial" w:cs="Arial"/>
        <w:b/>
        <w:i/>
        <w:sz w:val="14"/>
      </w:rPr>
      <w:t xml:space="preserve">  url: </w:t>
    </w:r>
    <w:r w:rsidRPr="0027586D">
      <w:rPr>
        <w:rFonts w:ascii="Arial" w:hAnsi="Arial" w:cs="Arial"/>
        <w:i/>
        <w:sz w:val="14"/>
      </w:rPr>
      <w:t>www.creg.gov.co</w:t>
    </w:r>
    <w:r w:rsidRPr="0027586D">
      <w:rPr>
        <w:rFonts w:ascii="Arial" w:hAnsi="Arial" w:cs="Arial"/>
        <w:b/>
        <w:i/>
        <w:sz w:val="14"/>
      </w:rPr>
      <w:t xml:space="preserve">  e-mail: </w:t>
    </w:r>
    <w:r w:rsidRPr="0027586D">
      <w:rPr>
        <w:rFonts w:ascii="Arial" w:hAnsi="Arial" w:cs="Arial"/>
        <w:sz w:val="14"/>
      </w:rPr>
      <w:t>creg@creg.gov.co</w:t>
    </w:r>
  </w:p>
  <w:p w:rsidR="00C37948" w:rsidRDefault="0039447A" w:rsidP="00735F2F">
    <w:pPr>
      <w:pStyle w:val="Piedepgina"/>
      <w:pBdr>
        <w:top w:val="dotted" w:sz="4" w:space="1" w:color="auto"/>
      </w:pBdr>
      <w:jc w:val="center"/>
    </w:pPr>
    <w:r w:rsidRPr="0027586D">
      <w:rPr>
        <w:rFonts w:ascii="Arial" w:hAnsi="Arial" w:cs="Arial"/>
      </w:rPr>
      <w:sym w:font="Wingdings" w:char="F02A"/>
    </w:r>
    <w:r w:rsidRPr="0027586D">
      <w:rPr>
        <w:rFonts w:ascii="Arial" w:hAnsi="Arial" w:cs="Arial"/>
        <w:sz w:val="14"/>
      </w:rPr>
      <w:t xml:space="preserve"> </w:t>
    </w:r>
    <w:r>
      <w:rPr>
        <w:rFonts w:ascii="Arial" w:hAnsi="Arial" w:cs="Arial"/>
        <w:sz w:val="14"/>
      </w:rPr>
      <w:t xml:space="preserve">Av. </w:t>
    </w:r>
    <w:r w:rsidRPr="0027586D">
      <w:rPr>
        <w:rFonts w:ascii="Arial" w:hAnsi="Arial" w:cs="Arial"/>
        <w:sz w:val="14"/>
      </w:rPr>
      <w:t xml:space="preserve">Calle 116 No.7-15 Int.2 Piso 9 Ofi.901, Edif. </w:t>
    </w:r>
    <w:proofErr w:type="spellStart"/>
    <w:r w:rsidRPr="0027586D">
      <w:rPr>
        <w:rFonts w:ascii="Arial" w:hAnsi="Arial" w:cs="Arial"/>
        <w:sz w:val="14"/>
      </w:rPr>
      <w:t>Cusezar</w:t>
    </w:r>
    <w:proofErr w:type="spellEnd"/>
    <w:r w:rsidRPr="0027586D">
      <w:rPr>
        <w:rFonts w:ascii="Arial" w:hAnsi="Arial" w:cs="Arial"/>
        <w:sz w:val="14"/>
      </w:rPr>
      <w:t xml:space="preserve"> Bogotá, D.C. Colombia</w:t>
    </w:r>
  </w:p>
  <w:p w:rsidR="00C37948" w:rsidRDefault="00CC50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4E" w:rsidRDefault="00A01E94">
      <w:pPr>
        <w:spacing w:after="0" w:line="240" w:lineRule="auto"/>
      </w:pPr>
      <w:r>
        <w:separator/>
      </w:r>
    </w:p>
  </w:footnote>
  <w:footnote w:type="continuationSeparator" w:id="0">
    <w:p w:rsidR="00970B4E" w:rsidRDefault="00A01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48" w:rsidRDefault="0039447A">
    <w:pPr>
      <w:pStyle w:val="Encabezado"/>
      <w:rPr>
        <w:rFonts w:ascii="Arial" w:hAnsi="Arial" w:cs="Arial"/>
        <w:sz w:val="18"/>
        <w:szCs w:val="18"/>
        <w:u w:val="single"/>
      </w:rPr>
    </w:pPr>
    <w:r>
      <w:rPr>
        <w:rFonts w:ascii="Arial" w:hAnsi="Arial" w:cs="Arial"/>
        <w:noProof/>
        <w:sz w:val="18"/>
        <w:szCs w:val="18"/>
        <w:u w:val="single"/>
        <w:lang w:eastAsia="es-CO"/>
      </w:rPr>
      <w:drawing>
        <wp:anchor distT="0" distB="0" distL="114300" distR="114300" simplePos="0" relativeHeight="251659264" behindDoc="0" locked="0" layoutInCell="1" allowOverlap="1" wp14:anchorId="5B250984" wp14:editId="36EAE0E0">
          <wp:simplePos x="0" y="0"/>
          <wp:positionH relativeFrom="column">
            <wp:posOffset>4368165</wp:posOffset>
          </wp:positionH>
          <wp:positionV relativeFrom="paragraph">
            <wp:posOffset>-83820</wp:posOffset>
          </wp:positionV>
          <wp:extent cx="1463040" cy="671830"/>
          <wp:effectExtent l="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u w:val="single"/>
      </w:rPr>
      <w:t>CIRCULAR-042</w:t>
    </w:r>
    <w:r w:rsidRPr="00735F2F">
      <w:rPr>
        <w:rFonts w:ascii="Arial" w:hAnsi="Arial" w:cs="Arial"/>
        <w:sz w:val="18"/>
        <w:szCs w:val="18"/>
        <w:u w:val="single"/>
      </w:rPr>
      <w:t>-2010</w:t>
    </w:r>
  </w:p>
  <w:p w:rsidR="00C37948" w:rsidRPr="00735F2F" w:rsidRDefault="0039447A">
    <w:pPr>
      <w:rPr>
        <w:rFonts w:ascii="Arial" w:hAnsi="Arial" w:cs="Arial"/>
        <w:sz w:val="18"/>
        <w:szCs w:val="18"/>
        <w:u w:val="single"/>
        <w:lang w:val="es-ES"/>
      </w:rPr>
    </w:pPr>
    <w:r w:rsidRPr="00735F2F">
      <w:rPr>
        <w:rFonts w:ascii="Arial" w:hAnsi="Arial" w:cs="Arial"/>
        <w:sz w:val="18"/>
        <w:szCs w:val="18"/>
        <w:u w:val="single"/>
        <w:lang w:val="es-ES"/>
      </w:rPr>
      <w:t xml:space="preserve">  </w:t>
    </w:r>
    <w:r>
      <w:rPr>
        <w:rFonts w:ascii="Arial" w:hAnsi="Arial" w:cs="Arial"/>
        <w:sz w:val="18"/>
        <w:szCs w:val="18"/>
        <w:u w:val="single"/>
        <w:lang w:val="es-ES"/>
      </w:rPr>
      <w:t xml:space="preserve">                        </w:t>
    </w:r>
    <w:r w:rsidRPr="00735F2F">
      <w:rPr>
        <w:rFonts w:ascii="Arial" w:hAnsi="Arial" w:cs="Arial"/>
        <w:sz w:val="18"/>
        <w:szCs w:val="18"/>
        <w:u w:val="single"/>
        <w:lang w:val="es-ES"/>
      </w:rPr>
      <w:t xml:space="preserve"> </w:t>
    </w:r>
    <w:r w:rsidRPr="00735F2F">
      <w:rPr>
        <w:rFonts w:ascii="Arial" w:hAnsi="Arial" w:cs="Arial"/>
        <w:sz w:val="18"/>
        <w:szCs w:val="18"/>
        <w:u w:val="single"/>
        <w:lang w:val="es-ES"/>
      </w:rPr>
      <w:fldChar w:fldCharType="begin"/>
    </w:r>
    <w:r w:rsidRPr="00735F2F">
      <w:rPr>
        <w:rFonts w:ascii="Arial" w:hAnsi="Arial" w:cs="Arial"/>
        <w:sz w:val="18"/>
        <w:szCs w:val="18"/>
        <w:u w:val="single"/>
        <w:lang w:val="es-ES"/>
      </w:rPr>
      <w:instrText xml:space="preserve"> PAGE </w:instrText>
    </w:r>
    <w:r w:rsidRPr="00735F2F">
      <w:rPr>
        <w:rFonts w:ascii="Arial" w:hAnsi="Arial" w:cs="Arial"/>
        <w:sz w:val="18"/>
        <w:szCs w:val="18"/>
        <w:u w:val="single"/>
        <w:lang w:val="es-ES"/>
      </w:rPr>
      <w:fldChar w:fldCharType="separate"/>
    </w:r>
    <w:r>
      <w:rPr>
        <w:rFonts w:ascii="Arial" w:hAnsi="Arial" w:cs="Arial"/>
        <w:noProof/>
        <w:sz w:val="18"/>
        <w:szCs w:val="18"/>
        <w:u w:val="single"/>
        <w:lang w:val="es-ES"/>
      </w:rPr>
      <w:t>2</w:t>
    </w:r>
    <w:r w:rsidRPr="00735F2F">
      <w:rPr>
        <w:rFonts w:ascii="Arial" w:hAnsi="Arial" w:cs="Arial"/>
        <w:sz w:val="18"/>
        <w:szCs w:val="18"/>
        <w:u w:val="single"/>
        <w:lang w:val="es-ES"/>
      </w:rPr>
      <w:fldChar w:fldCharType="end"/>
    </w:r>
    <w:r w:rsidRPr="00735F2F">
      <w:rPr>
        <w:rFonts w:ascii="Arial" w:hAnsi="Arial" w:cs="Arial"/>
        <w:sz w:val="18"/>
        <w:szCs w:val="18"/>
        <w:u w:val="single"/>
        <w:lang w:val="es-ES"/>
      </w:rPr>
      <w:t xml:space="preserve"> / </w:t>
    </w:r>
    <w:r w:rsidRPr="00735F2F">
      <w:rPr>
        <w:rFonts w:ascii="Arial" w:hAnsi="Arial" w:cs="Arial"/>
        <w:sz w:val="18"/>
        <w:szCs w:val="18"/>
        <w:u w:val="single"/>
        <w:lang w:val="es-ES"/>
      </w:rPr>
      <w:fldChar w:fldCharType="begin"/>
    </w:r>
    <w:r w:rsidRPr="00735F2F">
      <w:rPr>
        <w:rFonts w:ascii="Arial" w:hAnsi="Arial" w:cs="Arial"/>
        <w:sz w:val="18"/>
        <w:szCs w:val="18"/>
        <w:u w:val="single"/>
        <w:lang w:val="es-ES"/>
      </w:rPr>
      <w:instrText xml:space="preserve"> NUMPAGES  </w:instrText>
    </w:r>
    <w:r w:rsidRPr="00735F2F">
      <w:rPr>
        <w:rFonts w:ascii="Arial" w:hAnsi="Arial" w:cs="Arial"/>
        <w:sz w:val="18"/>
        <w:szCs w:val="18"/>
        <w:u w:val="single"/>
        <w:lang w:val="es-ES"/>
      </w:rPr>
      <w:fldChar w:fldCharType="separate"/>
    </w:r>
    <w:r w:rsidR="002C4909">
      <w:rPr>
        <w:rFonts w:ascii="Arial" w:hAnsi="Arial" w:cs="Arial"/>
        <w:noProof/>
        <w:sz w:val="18"/>
        <w:szCs w:val="18"/>
        <w:u w:val="single"/>
        <w:lang w:val="es-ES"/>
      </w:rPr>
      <w:t>1</w:t>
    </w:r>
    <w:r w:rsidRPr="00735F2F">
      <w:rPr>
        <w:rFonts w:ascii="Arial" w:hAnsi="Arial" w:cs="Arial"/>
        <w:sz w:val="18"/>
        <w:szCs w:val="18"/>
        <w:u w:val="single"/>
        <w:lang w:val="es-ES"/>
      </w:rPr>
      <w:fldChar w:fldCharType="end"/>
    </w:r>
  </w:p>
  <w:p w:rsidR="00C37948" w:rsidRPr="00735F2F" w:rsidRDefault="00CC5037">
    <w:pPr>
      <w:pStyle w:val="Encabezado"/>
      <w:rPr>
        <w:rFonts w:ascii="Arial" w:hAnsi="Arial" w:cs="Arial"/>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948" w:rsidRDefault="0039447A">
    <w:pPr>
      <w:pStyle w:val="Encabezado"/>
    </w:pPr>
    <w:r>
      <w:rPr>
        <w:noProof/>
        <w:lang w:eastAsia="es-CO"/>
      </w:rPr>
      <w:drawing>
        <wp:anchor distT="0" distB="0" distL="114300" distR="114300" simplePos="0" relativeHeight="251660288" behindDoc="0" locked="0" layoutInCell="1" allowOverlap="1" wp14:anchorId="405E2CD5" wp14:editId="77EABE11">
          <wp:simplePos x="0" y="0"/>
          <wp:positionH relativeFrom="column">
            <wp:posOffset>4520565</wp:posOffset>
          </wp:positionH>
          <wp:positionV relativeFrom="paragraph">
            <wp:posOffset>68580</wp:posOffset>
          </wp:positionV>
          <wp:extent cx="1463040" cy="671830"/>
          <wp:effectExtent l="0" t="0" r="3810" b="0"/>
          <wp:wrapTopAndBottom/>
          <wp:docPr id="2" name="Imagen 2"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71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06"/>
    <w:rsid w:val="002063D3"/>
    <w:rsid w:val="002C34E0"/>
    <w:rsid w:val="002C4909"/>
    <w:rsid w:val="00361FF8"/>
    <w:rsid w:val="0039447A"/>
    <w:rsid w:val="00513468"/>
    <w:rsid w:val="006B3346"/>
    <w:rsid w:val="00723ACC"/>
    <w:rsid w:val="008A2849"/>
    <w:rsid w:val="008A7706"/>
    <w:rsid w:val="00970B4E"/>
    <w:rsid w:val="00991713"/>
    <w:rsid w:val="00A01E94"/>
    <w:rsid w:val="00B463A8"/>
    <w:rsid w:val="00B667A4"/>
    <w:rsid w:val="00BC1027"/>
    <w:rsid w:val="00CA3DE4"/>
    <w:rsid w:val="00CC5037"/>
    <w:rsid w:val="00DD7C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7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A77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A7706"/>
  </w:style>
  <w:style w:type="paragraph" w:styleId="Piedepgina">
    <w:name w:val="footer"/>
    <w:basedOn w:val="Normal"/>
    <w:link w:val="PiedepginaCar"/>
    <w:uiPriority w:val="99"/>
    <w:semiHidden/>
    <w:unhideWhenUsed/>
    <w:rsid w:val="008A77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A7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7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A77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A7706"/>
  </w:style>
  <w:style w:type="paragraph" w:styleId="Piedepgina">
    <w:name w:val="footer"/>
    <w:basedOn w:val="Normal"/>
    <w:link w:val="PiedepginaCar"/>
    <w:uiPriority w:val="99"/>
    <w:semiHidden/>
    <w:unhideWhenUsed/>
    <w:rsid w:val="008A77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A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2013-09-20T14:05:00Z</cp:lastPrinted>
  <dcterms:created xsi:type="dcterms:W3CDTF">2013-09-20T17:01:00Z</dcterms:created>
  <dcterms:modified xsi:type="dcterms:W3CDTF">2013-09-20T17:01:00Z</dcterms:modified>
</cp:coreProperties>
</file>