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3638D" w14:textId="5BC89873" w:rsidR="00523E0B" w:rsidRPr="0078541D" w:rsidRDefault="00523E0B" w:rsidP="00D62CDE">
      <w:pPr>
        <w:rPr>
          <w:rFonts w:ascii="Arial" w:hAnsi="Arial" w:cs="Arial"/>
          <w:lang w:val="es-MX"/>
        </w:rPr>
      </w:pPr>
      <w:bookmarkStart w:id="0" w:name="_GoBack"/>
      <w:bookmarkEnd w:id="0"/>
      <w:r w:rsidRPr="0078541D">
        <w:rPr>
          <w:rFonts w:ascii="Arial" w:hAnsi="Arial" w:cs="Arial"/>
          <w:lang w:val="es-MX"/>
        </w:rPr>
        <w:t>Bogotá, D. C.,</w:t>
      </w:r>
      <w:r w:rsidR="00F22EBB">
        <w:rPr>
          <w:rFonts w:ascii="Arial" w:hAnsi="Arial" w:cs="Arial"/>
          <w:lang w:val="es-MX"/>
        </w:rPr>
        <w:t xml:space="preserve"> </w:t>
      </w:r>
      <w:r w:rsidR="006729C9">
        <w:rPr>
          <w:rFonts w:ascii="Arial" w:hAnsi="Arial" w:cs="Arial"/>
          <w:lang w:val="es-MX"/>
        </w:rPr>
        <w:t>19</w:t>
      </w:r>
      <w:r w:rsidR="00271ABD">
        <w:rPr>
          <w:rFonts w:ascii="Arial" w:hAnsi="Arial" w:cs="Arial"/>
          <w:lang w:val="es-MX"/>
        </w:rPr>
        <w:t xml:space="preserve"> </w:t>
      </w:r>
      <w:r w:rsidR="00AD3FB1" w:rsidRPr="0078541D">
        <w:rPr>
          <w:rFonts w:ascii="Arial" w:hAnsi="Arial" w:cs="Arial"/>
          <w:lang w:val="es-MX"/>
        </w:rPr>
        <w:t>de</w:t>
      </w:r>
      <w:r w:rsidRPr="0078541D">
        <w:rPr>
          <w:rFonts w:ascii="Arial" w:hAnsi="Arial" w:cs="Arial"/>
          <w:lang w:val="es-MX"/>
        </w:rPr>
        <w:t xml:space="preserve"> </w:t>
      </w:r>
      <w:r w:rsidR="00D054A0" w:rsidRPr="0078541D">
        <w:rPr>
          <w:rFonts w:ascii="Arial" w:hAnsi="Arial" w:cs="Arial"/>
          <w:lang w:val="es-MX"/>
        </w:rPr>
        <w:t>o</w:t>
      </w:r>
      <w:r w:rsidR="00AC1473">
        <w:rPr>
          <w:rFonts w:ascii="Arial" w:hAnsi="Arial" w:cs="Arial"/>
          <w:lang w:val="es-MX"/>
        </w:rPr>
        <w:t>ctubre</w:t>
      </w:r>
      <w:r w:rsidR="00AD3FB1" w:rsidRPr="0078541D">
        <w:rPr>
          <w:rFonts w:ascii="Arial" w:hAnsi="Arial" w:cs="Arial"/>
          <w:lang w:val="es-MX"/>
        </w:rPr>
        <w:t xml:space="preserve"> de</w:t>
      </w:r>
      <w:r w:rsidRPr="0078541D">
        <w:rPr>
          <w:rFonts w:ascii="Arial" w:hAnsi="Arial" w:cs="Arial"/>
          <w:lang w:val="es-MX"/>
        </w:rPr>
        <w:t xml:space="preserve"> </w:t>
      </w:r>
      <w:r w:rsidR="00D054A0" w:rsidRPr="0078541D">
        <w:rPr>
          <w:rFonts w:ascii="Arial" w:hAnsi="Arial" w:cs="Arial"/>
          <w:lang w:val="es-MX"/>
        </w:rPr>
        <w:t>2020</w:t>
      </w:r>
    </w:p>
    <w:p w14:paraId="649B43E6" w14:textId="3D1F143F" w:rsidR="00523E0B" w:rsidRDefault="00523E0B" w:rsidP="00D62CDE">
      <w:pPr>
        <w:rPr>
          <w:rFonts w:ascii="Arial" w:hAnsi="Arial" w:cs="Arial"/>
          <w:lang w:val="es-MX"/>
        </w:rPr>
      </w:pPr>
    </w:p>
    <w:p w14:paraId="6C587A45" w14:textId="11DC0C98" w:rsidR="002B1E84" w:rsidRDefault="002B1E84" w:rsidP="00D62CDE">
      <w:pPr>
        <w:rPr>
          <w:rFonts w:ascii="Arial" w:hAnsi="Arial" w:cs="Arial"/>
          <w:lang w:val="es-MX"/>
        </w:rPr>
      </w:pPr>
    </w:p>
    <w:p w14:paraId="3388BEE0" w14:textId="62D753F0" w:rsidR="00523E0B" w:rsidRPr="00650304" w:rsidRDefault="00523E0B" w:rsidP="00D62CDE">
      <w:pPr>
        <w:pStyle w:val="Ttulo5"/>
        <w:spacing w:line="240" w:lineRule="auto"/>
        <w:jc w:val="center"/>
        <w:rPr>
          <w:rFonts w:ascii="Arial" w:hAnsi="Arial" w:cs="Arial"/>
          <w:b/>
          <w:bCs/>
          <w:i/>
          <w:iCs/>
          <w:kern w:val="60"/>
          <w:sz w:val="40"/>
          <w:szCs w:val="40"/>
        </w:rPr>
      </w:pPr>
      <w:r w:rsidRPr="00650304">
        <w:rPr>
          <w:rFonts w:ascii="Arial" w:hAnsi="Arial" w:cs="Arial"/>
          <w:b/>
          <w:bCs/>
          <w:i/>
          <w:iCs/>
          <w:kern w:val="60"/>
          <w:sz w:val="40"/>
          <w:szCs w:val="40"/>
        </w:rPr>
        <w:t>CIRCULAR No.</w:t>
      </w:r>
      <w:r w:rsidR="00CA5F2F">
        <w:rPr>
          <w:rFonts w:ascii="Arial" w:hAnsi="Arial" w:cs="Arial"/>
          <w:b/>
          <w:bCs/>
          <w:i/>
          <w:iCs/>
          <w:kern w:val="60"/>
          <w:sz w:val="40"/>
          <w:szCs w:val="40"/>
        </w:rPr>
        <w:t>0</w:t>
      </w:r>
      <w:r w:rsidR="006729C9">
        <w:rPr>
          <w:rFonts w:ascii="Arial" w:hAnsi="Arial" w:cs="Arial"/>
          <w:b/>
          <w:bCs/>
          <w:i/>
          <w:iCs/>
          <w:kern w:val="60"/>
          <w:sz w:val="40"/>
          <w:szCs w:val="40"/>
        </w:rPr>
        <w:t>96</w:t>
      </w:r>
    </w:p>
    <w:p w14:paraId="516BC540" w14:textId="79E7BF91" w:rsidR="00D62CDE" w:rsidRDefault="00D62CDE" w:rsidP="00D62CDE">
      <w:pPr>
        <w:pStyle w:val="Textoindependiente"/>
        <w:spacing w:after="0" w:line="240" w:lineRule="auto"/>
        <w:rPr>
          <w:sz w:val="24"/>
          <w:szCs w:val="24"/>
        </w:rPr>
      </w:pPr>
    </w:p>
    <w:p w14:paraId="4AAD0CCB" w14:textId="77777777" w:rsidR="00EB09CF" w:rsidRDefault="00EB09CF" w:rsidP="00D62CDE">
      <w:pPr>
        <w:pStyle w:val="Textoindependiente"/>
        <w:spacing w:after="0" w:line="240" w:lineRule="auto"/>
        <w:rPr>
          <w:sz w:val="24"/>
          <w:szCs w:val="24"/>
        </w:rPr>
      </w:pPr>
    </w:p>
    <w:p w14:paraId="00146A68" w14:textId="6BCF6361" w:rsidR="00523E0B" w:rsidRPr="0078541D" w:rsidRDefault="00523E0B" w:rsidP="006729C9">
      <w:pPr>
        <w:pStyle w:val="Sangradetextonormal"/>
        <w:spacing w:after="0"/>
        <w:ind w:left="1412" w:hanging="1412"/>
        <w:jc w:val="both"/>
        <w:rPr>
          <w:rFonts w:ascii="Arial" w:hAnsi="Arial" w:cs="Arial"/>
          <w:b/>
        </w:rPr>
      </w:pPr>
      <w:r w:rsidRPr="0078541D">
        <w:rPr>
          <w:rFonts w:ascii="Arial" w:hAnsi="Arial" w:cs="Arial"/>
          <w:b/>
        </w:rPr>
        <w:t>PARA:</w:t>
      </w:r>
      <w:r w:rsidRPr="0078541D">
        <w:rPr>
          <w:rFonts w:ascii="Arial" w:hAnsi="Arial" w:cs="Arial"/>
          <w:b/>
        </w:rPr>
        <w:tab/>
      </w:r>
      <w:r w:rsidR="00F22EBB">
        <w:rPr>
          <w:rFonts w:ascii="Arial" w:hAnsi="Arial" w:cs="Arial"/>
          <w:b/>
        </w:rPr>
        <w:t xml:space="preserve">EMPRESAS DEL SECTOR ELÉCTRICO Y TERCEROS INTERESADOS  </w:t>
      </w:r>
    </w:p>
    <w:p w14:paraId="2A42CEDB" w14:textId="77777777" w:rsidR="00523E0B" w:rsidRPr="0078541D" w:rsidRDefault="00523E0B" w:rsidP="00D62CDE">
      <w:pPr>
        <w:pStyle w:val="Sangradetextonormal"/>
        <w:spacing w:after="0"/>
        <w:ind w:left="1412" w:hanging="1412"/>
        <w:rPr>
          <w:rFonts w:ascii="Arial" w:hAnsi="Arial" w:cs="Arial"/>
          <w:b/>
        </w:rPr>
      </w:pPr>
    </w:p>
    <w:p w14:paraId="60066E71" w14:textId="77777777" w:rsidR="00523E0B" w:rsidRPr="0078541D" w:rsidRDefault="00523E0B" w:rsidP="00595820">
      <w:pPr>
        <w:pStyle w:val="Sangradetextonormal"/>
        <w:spacing w:after="0"/>
        <w:ind w:left="1412" w:hanging="1412"/>
        <w:jc w:val="both"/>
        <w:rPr>
          <w:rFonts w:ascii="Arial" w:hAnsi="Arial" w:cs="Arial"/>
          <w:b/>
        </w:rPr>
      </w:pPr>
      <w:r w:rsidRPr="0078541D">
        <w:rPr>
          <w:rFonts w:ascii="Arial" w:hAnsi="Arial" w:cs="Arial"/>
          <w:b/>
        </w:rPr>
        <w:t>DE:</w:t>
      </w:r>
      <w:r w:rsidRPr="0078541D">
        <w:rPr>
          <w:rFonts w:ascii="Arial" w:hAnsi="Arial" w:cs="Arial"/>
          <w:b/>
        </w:rPr>
        <w:tab/>
        <w:t>DIRECCIÓN EJECUTIVA</w:t>
      </w:r>
    </w:p>
    <w:p w14:paraId="71C7C615" w14:textId="77777777" w:rsidR="00523E0B" w:rsidRPr="0078541D" w:rsidRDefault="00523E0B" w:rsidP="00D62CDE">
      <w:pPr>
        <w:pStyle w:val="Sangradetextonormal"/>
        <w:spacing w:after="0"/>
        <w:ind w:left="1412" w:hanging="1412"/>
        <w:rPr>
          <w:rFonts w:ascii="Arial" w:hAnsi="Arial" w:cs="Arial"/>
          <w:b/>
        </w:rPr>
      </w:pPr>
    </w:p>
    <w:p w14:paraId="1806F616" w14:textId="63CD1428" w:rsidR="00523E0B" w:rsidRPr="0078541D" w:rsidRDefault="00523E0B" w:rsidP="006729C9">
      <w:pPr>
        <w:pStyle w:val="Sangradetextonormal"/>
        <w:spacing w:after="0"/>
        <w:ind w:left="1412" w:hanging="1412"/>
        <w:jc w:val="both"/>
        <w:rPr>
          <w:rFonts w:ascii="Arial" w:hAnsi="Arial" w:cs="Arial"/>
          <w:b/>
        </w:rPr>
      </w:pPr>
      <w:r w:rsidRPr="0078541D">
        <w:rPr>
          <w:rFonts w:ascii="Arial" w:hAnsi="Arial" w:cs="Arial"/>
          <w:b/>
        </w:rPr>
        <w:t>ASUNTO:</w:t>
      </w:r>
      <w:r w:rsidRPr="0078541D">
        <w:rPr>
          <w:rFonts w:ascii="Arial" w:hAnsi="Arial" w:cs="Arial"/>
          <w:b/>
        </w:rPr>
        <w:tab/>
      </w:r>
      <w:r w:rsidR="00F22EBB">
        <w:rPr>
          <w:rFonts w:ascii="Arial" w:hAnsi="Arial" w:cs="Arial"/>
          <w:b/>
        </w:rPr>
        <w:t>ENTREGA DEL INFORME FINAL DE AUDITORÍA DE PARÁMETROS</w:t>
      </w:r>
      <w:r w:rsidR="00D64BE1">
        <w:rPr>
          <w:rFonts w:ascii="Arial" w:hAnsi="Arial" w:cs="Arial"/>
          <w:b/>
        </w:rPr>
        <w:t xml:space="preserve"> DE LA</w:t>
      </w:r>
      <w:r w:rsidR="00F22EBB">
        <w:rPr>
          <w:rFonts w:ascii="Arial" w:hAnsi="Arial" w:cs="Arial"/>
          <w:b/>
        </w:rPr>
        <w:t xml:space="preserve"> RESOLUCIÓN CREG 030 DE 2019</w:t>
      </w:r>
    </w:p>
    <w:p w14:paraId="4D9830B5" w14:textId="65D200F3" w:rsidR="00CA5F2F" w:rsidRDefault="00CA5F2F" w:rsidP="00523E0B">
      <w:pPr>
        <w:pStyle w:val="Textoindependiente"/>
        <w:spacing w:after="0" w:line="240" w:lineRule="auto"/>
        <w:rPr>
          <w:rFonts w:cs="Arial"/>
          <w:sz w:val="24"/>
          <w:szCs w:val="24"/>
        </w:rPr>
      </w:pPr>
    </w:p>
    <w:p w14:paraId="447B4504" w14:textId="77777777" w:rsidR="006729C9" w:rsidRPr="0078541D" w:rsidRDefault="006729C9" w:rsidP="00523E0B">
      <w:pPr>
        <w:pStyle w:val="Textoindependiente"/>
        <w:spacing w:after="0" w:line="240" w:lineRule="auto"/>
        <w:rPr>
          <w:rFonts w:cs="Arial"/>
          <w:sz w:val="24"/>
          <w:szCs w:val="24"/>
        </w:rPr>
      </w:pPr>
    </w:p>
    <w:p w14:paraId="3D44C88B" w14:textId="15E777B7" w:rsidR="00D75435" w:rsidRDefault="00925D8B" w:rsidP="008B6ED6">
      <w:pPr>
        <w:pStyle w:val="Textoindependiente"/>
        <w:rPr>
          <w:rFonts w:cs="Arial"/>
          <w:sz w:val="24"/>
          <w:szCs w:val="24"/>
        </w:rPr>
      </w:pPr>
      <w:r>
        <w:rPr>
          <w:rFonts w:cs="Arial"/>
          <w:sz w:val="24"/>
          <w:szCs w:val="24"/>
        </w:rPr>
        <w:t>M</w:t>
      </w:r>
      <w:r w:rsidRPr="00F22EBB">
        <w:rPr>
          <w:rFonts w:cs="Arial"/>
          <w:sz w:val="24"/>
          <w:szCs w:val="24"/>
        </w:rPr>
        <w:t xml:space="preserve">ediante </w:t>
      </w:r>
      <w:r>
        <w:rPr>
          <w:rFonts w:cs="Arial"/>
          <w:sz w:val="24"/>
          <w:szCs w:val="24"/>
        </w:rPr>
        <w:t xml:space="preserve">la </w:t>
      </w:r>
      <w:r w:rsidRPr="00F22EBB">
        <w:rPr>
          <w:rFonts w:cs="Arial"/>
          <w:sz w:val="24"/>
          <w:szCs w:val="24"/>
        </w:rPr>
        <w:t>Circular 0</w:t>
      </w:r>
      <w:r>
        <w:rPr>
          <w:rFonts w:cs="Arial"/>
          <w:sz w:val="24"/>
          <w:szCs w:val="24"/>
        </w:rPr>
        <w:t>35</w:t>
      </w:r>
      <w:r w:rsidRPr="00F22EBB">
        <w:rPr>
          <w:rFonts w:cs="Arial"/>
          <w:sz w:val="24"/>
          <w:szCs w:val="24"/>
        </w:rPr>
        <w:t xml:space="preserve"> de 20</w:t>
      </w:r>
      <w:r>
        <w:rPr>
          <w:rFonts w:cs="Arial"/>
          <w:sz w:val="24"/>
          <w:szCs w:val="24"/>
        </w:rPr>
        <w:t>19</w:t>
      </w:r>
      <w:r w:rsidRPr="00F22EBB">
        <w:rPr>
          <w:rFonts w:cs="Arial"/>
          <w:sz w:val="24"/>
          <w:szCs w:val="24"/>
        </w:rPr>
        <w:t>,</w:t>
      </w:r>
      <w:r>
        <w:rPr>
          <w:rFonts w:cs="Arial"/>
          <w:sz w:val="24"/>
          <w:szCs w:val="24"/>
        </w:rPr>
        <w:t xml:space="preserve"> l</w:t>
      </w:r>
      <w:r w:rsidR="00F22EBB" w:rsidRPr="00F22EBB">
        <w:rPr>
          <w:rFonts w:cs="Arial"/>
          <w:sz w:val="24"/>
          <w:szCs w:val="24"/>
        </w:rPr>
        <w:t>a Comisión de Regulación de Energía y Gas</w:t>
      </w:r>
      <w:r w:rsidR="00F22EBB">
        <w:rPr>
          <w:rFonts w:cs="Arial"/>
          <w:sz w:val="24"/>
          <w:szCs w:val="24"/>
        </w:rPr>
        <w:t>,</w:t>
      </w:r>
      <w:r w:rsidR="00F22EBB" w:rsidRPr="00F22EBB">
        <w:rPr>
          <w:rFonts w:cs="Arial"/>
          <w:sz w:val="24"/>
          <w:szCs w:val="24"/>
        </w:rPr>
        <w:t xml:space="preserve"> </w:t>
      </w:r>
      <w:r w:rsidR="00F22EBB">
        <w:rPr>
          <w:rFonts w:cs="Arial"/>
          <w:sz w:val="24"/>
          <w:szCs w:val="24"/>
        </w:rPr>
        <w:t>CREG</w:t>
      </w:r>
      <w:r w:rsidR="00F22EBB" w:rsidRPr="00F22EBB">
        <w:rPr>
          <w:rFonts w:cs="Arial"/>
          <w:sz w:val="24"/>
          <w:szCs w:val="24"/>
        </w:rPr>
        <w:t xml:space="preserve">, </w:t>
      </w:r>
      <w:r w:rsidR="00F22EBB">
        <w:rPr>
          <w:rFonts w:cs="Arial"/>
          <w:sz w:val="24"/>
          <w:szCs w:val="24"/>
        </w:rPr>
        <w:t>definió la f</w:t>
      </w:r>
      <w:r>
        <w:rPr>
          <w:rFonts w:cs="Arial"/>
          <w:sz w:val="24"/>
          <w:szCs w:val="24"/>
        </w:rPr>
        <w:t>e</w:t>
      </w:r>
      <w:r w:rsidR="00F22EBB">
        <w:rPr>
          <w:rFonts w:cs="Arial"/>
          <w:sz w:val="24"/>
          <w:szCs w:val="24"/>
        </w:rPr>
        <w:t>cha límite para la entrega d</w:t>
      </w:r>
      <w:r w:rsidR="00F22EBB" w:rsidRPr="00F22EBB">
        <w:rPr>
          <w:rFonts w:cs="Arial"/>
          <w:sz w:val="24"/>
          <w:szCs w:val="24"/>
        </w:rPr>
        <w:t xml:space="preserve">el informe de auditoría de parámetros </w:t>
      </w:r>
      <w:r>
        <w:rPr>
          <w:rFonts w:cs="Arial"/>
          <w:sz w:val="24"/>
          <w:szCs w:val="24"/>
        </w:rPr>
        <w:t xml:space="preserve">de </w:t>
      </w:r>
      <w:r w:rsidR="00F22EBB" w:rsidRPr="00F22EBB">
        <w:rPr>
          <w:rFonts w:cs="Arial"/>
          <w:sz w:val="24"/>
          <w:szCs w:val="24"/>
        </w:rPr>
        <w:t>que trata la Resolución CREG 030 de 2019</w:t>
      </w:r>
      <w:r>
        <w:rPr>
          <w:rFonts w:cs="Arial"/>
          <w:sz w:val="24"/>
          <w:szCs w:val="24"/>
        </w:rPr>
        <w:t>. Posteriormente</w:t>
      </w:r>
      <w:r w:rsidR="00F22EBB" w:rsidRPr="00F22EBB">
        <w:rPr>
          <w:rFonts w:cs="Arial"/>
          <w:sz w:val="24"/>
          <w:szCs w:val="24"/>
        </w:rPr>
        <w:t xml:space="preserve">, </w:t>
      </w:r>
      <w:r>
        <w:rPr>
          <w:rFonts w:cs="Arial"/>
          <w:sz w:val="24"/>
          <w:szCs w:val="24"/>
        </w:rPr>
        <w:t xml:space="preserve">dicha </w:t>
      </w:r>
      <w:r w:rsidR="00F22EBB">
        <w:rPr>
          <w:rFonts w:cs="Arial"/>
          <w:sz w:val="24"/>
          <w:szCs w:val="24"/>
        </w:rPr>
        <w:t xml:space="preserve">fecha fue </w:t>
      </w:r>
      <w:r w:rsidR="005E64F7">
        <w:rPr>
          <w:rFonts w:cs="Arial"/>
          <w:sz w:val="24"/>
          <w:szCs w:val="24"/>
        </w:rPr>
        <w:t xml:space="preserve">postergada </w:t>
      </w:r>
      <w:r w:rsidR="00F22EBB">
        <w:rPr>
          <w:rFonts w:cs="Arial"/>
          <w:sz w:val="24"/>
          <w:szCs w:val="24"/>
        </w:rPr>
        <w:t xml:space="preserve">a través de la Circular 026 de 2020. </w:t>
      </w:r>
    </w:p>
    <w:p w14:paraId="40397BF0" w14:textId="2035A2E7" w:rsidR="00440F62" w:rsidRDefault="005E64F7" w:rsidP="008B6ED6">
      <w:pPr>
        <w:pStyle w:val="Textoindependiente"/>
        <w:rPr>
          <w:rFonts w:cs="Arial"/>
          <w:sz w:val="24"/>
          <w:szCs w:val="24"/>
        </w:rPr>
      </w:pPr>
      <w:r>
        <w:rPr>
          <w:rFonts w:cs="Arial"/>
          <w:sz w:val="24"/>
          <w:szCs w:val="24"/>
        </w:rPr>
        <w:t>En los últimos meses,</w:t>
      </w:r>
      <w:r w:rsidR="00F22EBB">
        <w:rPr>
          <w:rFonts w:cs="Arial"/>
          <w:sz w:val="24"/>
          <w:szCs w:val="24"/>
        </w:rPr>
        <w:t xml:space="preserve"> dentro del desarrollo de la auditoría de parámetros de las plantas </w:t>
      </w:r>
      <w:r w:rsidR="001D69A1">
        <w:rPr>
          <w:rFonts w:cs="Arial"/>
          <w:sz w:val="24"/>
          <w:szCs w:val="24"/>
        </w:rPr>
        <w:t>hidráulicas</w:t>
      </w:r>
      <w:r w:rsidR="00B32DA8">
        <w:rPr>
          <w:rFonts w:cs="Arial"/>
          <w:sz w:val="24"/>
          <w:szCs w:val="24"/>
        </w:rPr>
        <w:t>,</w:t>
      </w:r>
      <w:r w:rsidR="00F22EBB">
        <w:rPr>
          <w:rFonts w:cs="Arial"/>
          <w:sz w:val="24"/>
          <w:szCs w:val="24"/>
        </w:rPr>
        <w:t xml:space="preserve"> se ha</w:t>
      </w:r>
      <w:r>
        <w:rPr>
          <w:rFonts w:cs="Arial"/>
          <w:sz w:val="24"/>
          <w:szCs w:val="24"/>
        </w:rPr>
        <w:t>n</w:t>
      </w:r>
      <w:r w:rsidR="00F22EBB">
        <w:rPr>
          <w:rFonts w:cs="Arial"/>
          <w:sz w:val="24"/>
          <w:szCs w:val="24"/>
        </w:rPr>
        <w:t xml:space="preserve"> evidenciado retrasos en la entrega de información por parte de agentes generadores y autoridades ambientales, lo cual ha </w:t>
      </w:r>
      <w:r>
        <w:rPr>
          <w:rFonts w:cs="Arial"/>
          <w:sz w:val="24"/>
          <w:szCs w:val="24"/>
        </w:rPr>
        <w:t>afectado el cumplimiento del cronograma de trabajo para</w:t>
      </w:r>
      <w:r w:rsidR="001D69A1">
        <w:rPr>
          <w:rFonts w:cs="Arial"/>
          <w:sz w:val="24"/>
          <w:szCs w:val="24"/>
        </w:rPr>
        <w:t xml:space="preserve"> </w:t>
      </w:r>
      <w:r>
        <w:rPr>
          <w:rFonts w:cs="Arial"/>
          <w:sz w:val="24"/>
          <w:szCs w:val="24"/>
        </w:rPr>
        <w:t xml:space="preserve">la </w:t>
      </w:r>
      <w:r w:rsidR="001D69A1">
        <w:rPr>
          <w:rFonts w:cs="Arial"/>
          <w:sz w:val="24"/>
          <w:szCs w:val="24"/>
        </w:rPr>
        <w:t xml:space="preserve">validación </w:t>
      </w:r>
      <w:r>
        <w:rPr>
          <w:rFonts w:cs="Arial"/>
          <w:sz w:val="24"/>
          <w:szCs w:val="24"/>
        </w:rPr>
        <w:t xml:space="preserve">oportuna </w:t>
      </w:r>
      <w:r w:rsidR="00EC40C2">
        <w:rPr>
          <w:rFonts w:cs="Arial"/>
          <w:sz w:val="24"/>
          <w:szCs w:val="24"/>
        </w:rPr>
        <w:t xml:space="preserve">de los parámetros </w:t>
      </w:r>
      <w:r>
        <w:rPr>
          <w:rFonts w:cs="Arial"/>
          <w:sz w:val="24"/>
          <w:szCs w:val="24"/>
        </w:rPr>
        <w:t>auditados.</w:t>
      </w:r>
      <w:r w:rsidR="00EC40C2">
        <w:rPr>
          <w:rFonts w:cs="Arial"/>
          <w:sz w:val="24"/>
          <w:szCs w:val="24"/>
        </w:rPr>
        <w:t xml:space="preserve"> Por tal razón, </w:t>
      </w:r>
      <w:r w:rsidR="008D7E4F">
        <w:rPr>
          <w:rFonts w:cs="Arial"/>
          <w:sz w:val="24"/>
          <w:szCs w:val="24"/>
        </w:rPr>
        <w:t xml:space="preserve">una de </w:t>
      </w:r>
      <w:r w:rsidR="00EC40C2">
        <w:rPr>
          <w:rFonts w:cs="Arial"/>
          <w:sz w:val="24"/>
          <w:szCs w:val="24"/>
        </w:rPr>
        <w:t>la</w:t>
      </w:r>
      <w:r w:rsidR="008D7E4F">
        <w:rPr>
          <w:rFonts w:cs="Arial"/>
          <w:sz w:val="24"/>
          <w:szCs w:val="24"/>
        </w:rPr>
        <w:t>s</w:t>
      </w:r>
      <w:r w:rsidR="00EC40C2">
        <w:rPr>
          <w:rFonts w:cs="Arial"/>
          <w:sz w:val="24"/>
          <w:szCs w:val="24"/>
        </w:rPr>
        <w:t xml:space="preserve"> firma</w:t>
      </w:r>
      <w:r w:rsidR="008D7E4F">
        <w:rPr>
          <w:rFonts w:cs="Arial"/>
          <w:sz w:val="24"/>
          <w:szCs w:val="24"/>
        </w:rPr>
        <w:t>s</w:t>
      </w:r>
      <w:r w:rsidR="00EC40C2">
        <w:rPr>
          <w:rFonts w:cs="Arial"/>
          <w:sz w:val="24"/>
          <w:szCs w:val="24"/>
        </w:rPr>
        <w:t xml:space="preserve"> auditora</w:t>
      </w:r>
      <w:r w:rsidR="008D7E4F">
        <w:rPr>
          <w:rFonts w:cs="Arial"/>
          <w:sz w:val="24"/>
          <w:szCs w:val="24"/>
        </w:rPr>
        <w:t>s</w:t>
      </w:r>
      <w:r w:rsidR="00EC40C2">
        <w:rPr>
          <w:rFonts w:cs="Arial"/>
          <w:sz w:val="24"/>
          <w:szCs w:val="24"/>
        </w:rPr>
        <w:t>, HMV INGENIEROS</w:t>
      </w:r>
      <w:r w:rsidR="00B32DA8">
        <w:rPr>
          <w:rFonts w:cs="Arial"/>
          <w:sz w:val="24"/>
          <w:szCs w:val="24"/>
        </w:rPr>
        <w:t>,</w:t>
      </w:r>
      <w:r w:rsidR="001D69A1">
        <w:rPr>
          <w:rFonts w:cs="Arial"/>
          <w:sz w:val="24"/>
          <w:szCs w:val="24"/>
        </w:rPr>
        <w:t xml:space="preserve"> y la empresa XM S.A. E.S.P.</w:t>
      </w:r>
      <w:r w:rsidR="00EC40C2">
        <w:rPr>
          <w:rFonts w:cs="Arial"/>
          <w:sz w:val="24"/>
          <w:szCs w:val="24"/>
        </w:rPr>
        <w:t xml:space="preserve"> en </w:t>
      </w:r>
      <w:r>
        <w:rPr>
          <w:rFonts w:cs="Arial"/>
          <w:sz w:val="24"/>
          <w:szCs w:val="24"/>
        </w:rPr>
        <w:t>su calidad de contratante y supervisor de la</w:t>
      </w:r>
      <w:r w:rsidR="00EC40C2">
        <w:rPr>
          <w:rFonts w:cs="Arial"/>
          <w:sz w:val="24"/>
          <w:szCs w:val="24"/>
        </w:rPr>
        <w:t xml:space="preserve"> auditoria, solicita</w:t>
      </w:r>
      <w:r>
        <w:rPr>
          <w:rFonts w:cs="Arial"/>
          <w:sz w:val="24"/>
          <w:szCs w:val="24"/>
        </w:rPr>
        <w:t>ron</w:t>
      </w:r>
      <w:r w:rsidR="00EC40C2">
        <w:rPr>
          <w:rFonts w:cs="Arial"/>
          <w:sz w:val="24"/>
          <w:szCs w:val="24"/>
        </w:rPr>
        <w:t xml:space="preserve"> la ampliación de la fecha de entrega del informe final de auditoria</w:t>
      </w:r>
      <w:r>
        <w:rPr>
          <w:rFonts w:cs="Arial"/>
          <w:sz w:val="24"/>
          <w:szCs w:val="24"/>
        </w:rPr>
        <w:t xml:space="preserve"> de la citada firma</w:t>
      </w:r>
      <w:r w:rsidR="00EC40C2">
        <w:rPr>
          <w:rFonts w:cs="Arial"/>
          <w:sz w:val="24"/>
          <w:szCs w:val="24"/>
        </w:rPr>
        <w:t xml:space="preserve">, tal y como </w:t>
      </w:r>
      <w:r w:rsidR="00595820">
        <w:rPr>
          <w:rFonts w:cs="Arial"/>
          <w:sz w:val="24"/>
          <w:szCs w:val="24"/>
        </w:rPr>
        <w:t>lo</w:t>
      </w:r>
      <w:r w:rsidR="00EC40C2">
        <w:rPr>
          <w:rFonts w:cs="Arial"/>
          <w:sz w:val="24"/>
          <w:szCs w:val="24"/>
        </w:rPr>
        <w:t xml:space="preserve"> manif</w:t>
      </w:r>
      <w:r w:rsidR="00595820">
        <w:rPr>
          <w:rFonts w:cs="Arial"/>
          <w:sz w:val="24"/>
          <w:szCs w:val="24"/>
        </w:rPr>
        <w:t>iesta</w:t>
      </w:r>
      <w:r w:rsidR="001D69A1">
        <w:rPr>
          <w:rFonts w:cs="Arial"/>
          <w:sz w:val="24"/>
          <w:szCs w:val="24"/>
        </w:rPr>
        <w:t xml:space="preserve"> </w:t>
      </w:r>
      <w:r>
        <w:rPr>
          <w:rFonts w:cs="Arial"/>
          <w:sz w:val="24"/>
          <w:szCs w:val="24"/>
        </w:rPr>
        <w:t xml:space="preserve">XM S.A. E.S.P. </w:t>
      </w:r>
      <w:r w:rsidR="001D69A1">
        <w:rPr>
          <w:rFonts w:cs="Arial"/>
          <w:sz w:val="24"/>
          <w:szCs w:val="24"/>
        </w:rPr>
        <w:t xml:space="preserve">en la comunicación </w:t>
      </w:r>
      <w:r>
        <w:rPr>
          <w:rFonts w:cs="Arial"/>
          <w:sz w:val="24"/>
          <w:szCs w:val="24"/>
        </w:rPr>
        <w:t xml:space="preserve">con </w:t>
      </w:r>
      <w:r w:rsidR="001D69A1">
        <w:rPr>
          <w:rFonts w:cs="Arial"/>
          <w:sz w:val="24"/>
          <w:szCs w:val="24"/>
        </w:rPr>
        <w:t>radi</w:t>
      </w:r>
      <w:r w:rsidR="00EC40C2">
        <w:rPr>
          <w:rFonts w:cs="Arial"/>
          <w:sz w:val="24"/>
          <w:szCs w:val="24"/>
        </w:rPr>
        <w:t>ca</w:t>
      </w:r>
      <w:r w:rsidR="001D69A1">
        <w:rPr>
          <w:rFonts w:cs="Arial"/>
          <w:sz w:val="24"/>
          <w:szCs w:val="24"/>
        </w:rPr>
        <w:t>do CREG E-2020-012358</w:t>
      </w:r>
      <w:r w:rsidR="00440F62">
        <w:rPr>
          <w:rFonts w:cs="Arial"/>
          <w:sz w:val="24"/>
          <w:szCs w:val="24"/>
        </w:rPr>
        <w:t>.</w:t>
      </w:r>
      <w:r w:rsidR="00AB3CE9" w:rsidRPr="0078541D">
        <w:rPr>
          <w:rFonts w:cs="Arial"/>
          <w:sz w:val="24"/>
          <w:szCs w:val="24"/>
        </w:rPr>
        <w:t xml:space="preserve"> </w:t>
      </w:r>
    </w:p>
    <w:p w14:paraId="714715BA" w14:textId="44B74C10" w:rsidR="001D69A1" w:rsidRDefault="005E64F7" w:rsidP="006729C9">
      <w:pPr>
        <w:pStyle w:val="Textoindependiente"/>
        <w:spacing w:after="120"/>
        <w:rPr>
          <w:rFonts w:cs="Arial"/>
          <w:sz w:val="24"/>
          <w:szCs w:val="24"/>
        </w:rPr>
      </w:pPr>
      <w:r>
        <w:rPr>
          <w:rFonts w:cs="Arial"/>
          <w:sz w:val="24"/>
          <w:szCs w:val="24"/>
        </w:rPr>
        <w:t>Conforme</w:t>
      </w:r>
      <w:r w:rsidR="002F653B">
        <w:rPr>
          <w:rFonts w:cs="Arial"/>
          <w:sz w:val="24"/>
          <w:szCs w:val="24"/>
        </w:rPr>
        <w:t xml:space="preserve"> </w:t>
      </w:r>
      <w:r w:rsidR="001D69A1">
        <w:rPr>
          <w:rFonts w:cs="Arial"/>
          <w:sz w:val="24"/>
          <w:szCs w:val="24"/>
        </w:rPr>
        <w:t>los argumentos expuestos</w:t>
      </w:r>
      <w:r w:rsidR="00EC40C2">
        <w:rPr>
          <w:rFonts w:cs="Arial"/>
          <w:sz w:val="24"/>
          <w:szCs w:val="24"/>
        </w:rPr>
        <w:t xml:space="preserve"> y la solicitud realizada,</w:t>
      </w:r>
      <w:r w:rsidR="001D69A1">
        <w:rPr>
          <w:rFonts w:cs="Arial"/>
          <w:sz w:val="24"/>
          <w:szCs w:val="24"/>
        </w:rPr>
        <w:t xml:space="preserve"> </w:t>
      </w:r>
      <w:r w:rsidR="00EC40C2">
        <w:rPr>
          <w:rFonts w:cs="Arial"/>
          <w:sz w:val="24"/>
          <w:szCs w:val="24"/>
        </w:rPr>
        <w:t>l</w:t>
      </w:r>
      <w:r w:rsidR="002F653B" w:rsidRPr="002F653B">
        <w:rPr>
          <w:rFonts w:cs="Arial"/>
          <w:sz w:val="24"/>
          <w:szCs w:val="24"/>
        </w:rPr>
        <w:t xml:space="preserve">a CREG comunica que el informe final de la auditoría de parámetros </w:t>
      </w:r>
      <w:r w:rsidR="008D7E4F">
        <w:rPr>
          <w:rFonts w:cs="Arial"/>
          <w:sz w:val="24"/>
          <w:szCs w:val="24"/>
        </w:rPr>
        <w:t xml:space="preserve">de </w:t>
      </w:r>
      <w:r w:rsidR="002F653B" w:rsidRPr="002F653B">
        <w:rPr>
          <w:rFonts w:cs="Arial"/>
          <w:sz w:val="24"/>
          <w:szCs w:val="24"/>
        </w:rPr>
        <w:t xml:space="preserve">que trata la Resolución CREG 030 de 2019, se deberá entregar a más tardar </w:t>
      </w:r>
      <w:r w:rsidR="002F653B">
        <w:rPr>
          <w:rFonts w:cs="Arial"/>
          <w:sz w:val="24"/>
          <w:szCs w:val="24"/>
        </w:rPr>
        <w:t>el 15 de febrero de 202</w:t>
      </w:r>
      <w:r w:rsidR="00EC40C2">
        <w:rPr>
          <w:rFonts w:cs="Arial"/>
          <w:sz w:val="24"/>
          <w:szCs w:val="24"/>
        </w:rPr>
        <w:t>1</w:t>
      </w:r>
      <w:r w:rsidR="002F653B">
        <w:rPr>
          <w:rFonts w:cs="Arial"/>
          <w:sz w:val="24"/>
          <w:szCs w:val="24"/>
        </w:rPr>
        <w:t>.</w:t>
      </w:r>
    </w:p>
    <w:p w14:paraId="2042DF8B" w14:textId="2C669502" w:rsidR="001D69A1" w:rsidRDefault="001D69A1" w:rsidP="006729C9">
      <w:pPr>
        <w:pStyle w:val="Textoindependiente"/>
        <w:spacing w:after="0"/>
        <w:rPr>
          <w:rFonts w:cs="Arial"/>
          <w:sz w:val="24"/>
          <w:szCs w:val="24"/>
        </w:rPr>
      </w:pPr>
    </w:p>
    <w:p w14:paraId="24EBAA14" w14:textId="71AC4BE0" w:rsidR="00523E0B" w:rsidRPr="0078541D" w:rsidRDefault="00EB09CF" w:rsidP="00523E0B">
      <w:pPr>
        <w:pStyle w:val="Textoindependiente"/>
        <w:spacing w:after="0" w:line="240" w:lineRule="auto"/>
        <w:rPr>
          <w:rFonts w:cs="Arial"/>
          <w:sz w:val="24"/>
          <w:szCs w:val="24"/>
        </w:rPr>
      </w:pPr>
      <w:r>
        <w:rPr>
          <w:rFonts w:cs="Arial"/>
          <w:sz w:val="24"/>
          <w:szCs w:val="24"/>
        </w:rPr>
        <w:t>Cordialmente,</w:t>
      </w:r>
    </w:p>
    <w:p w14:paraId="7FE89089" w14:textId="140C5CB8" w:rsidR="00BB6EB9" w:rsidRDefault="00BB6EB9" w:rsidP="00BB6EB9">
      <w:pPr>
        <w:pStyle w:val="Textoindependiente"/>
        <w:spacing w:after="0" w:line="240" w:lineRule="auto"/>
        <w:rPr>
          <w:rFonts w:cs="Arial"/>
          <w:sz w:val="24"/>
          <w:szCs w:val="24"/>
        </w:rPr>
      </w:pPr>
    </w:p>
    <w:p w14:paraId="394DBA56" w14:textId="77777777" w:rsidR="00C64379" w:rsidRPr="0078541D" w:rsidRDefault="00C64379" w:rsidP="00BB6EB9">
      <w:pPr>
        <w:pStyle w:val="Textoindependiente"/>
        <w:spacing w:after="0" w:line="240" w:lineRule="auto"/>
        <w:rPr>
          <w:rFonts w:cs="Arial"/>
          <w:sz w:val="24"/>
          <w:szCs w:val="24"/>
        </w:rPr>
      </w:pPr>
    </w:p>
    <w:p w14:paraId="7382F2C7" w14:textId="77777777" w:rsidR="00440F62" w:rsidRDefault="00440F62" w:rsidP="00BB6EB9">
      <w:pPr>
        <w:jc w:val="center"/>
        <w:rPr>
          <w:rFonts w:ascii="Arial" w:hAnsi="Arial" w:cs="Arial"/>
        </w:rPr>
      </w:pPr>
    </w:p>
    <w:p w14:paraId="7E81EBAF" w14:textId="63348D74" w:rsidR="0080709A" w:rsidRPr="00CA5F2F" w:rsidRDefault="00AB3CE9" w:rsidP="002B1E84">
      <w:pPr>
        <w:jc w:val="center"/>
        <w:rPr>
          <w:rFonts w:ascii="Arial" w:hAnsi="Arial" w:cs="Arial"/>
        </w:rPr>
      </w:pPr>
      <w:r w:rsidRPr="00CA5F2F">
        <w:rPr>
          <w:rFonts w:ascii="Arial" w:hAnsi="Arial" w:cs="Arial"/>
        </w:rPr>
        <w:t>JORGE ALBERTO VALENCIA MARÍN</w:t>
      </w:r>
    </w:p>
    <w:sectPr w:rsidR="0080709A" w:rsidRPr="00CA5F2F"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21644" w14:textId="77777777" w:rsidR="00910FAB" w:rsidRDefault="00910FAB" w:rsidP="00AA0519">
      <w:r>
        <w:separator/>
      </w:r>
    </w:p>
  </w:endnote>
  <w:endnote w:type="continuationSeparator" w:id="0">
    <w:p w14:paraId="1B522FCC" w14:textId="77777777" w:rsidR="00910FAB" w:rsidRDefault="00910FAB"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E07C" w14:textId="77777777" w:rsidR="000B4B3B" w:rsidRDefault="000B4B3B" w:rsidP="00735E1F">
    <w:pPr>
      <w:pStyle w:val="Piedepgina"/>
      <w:jc w:val="center"/>
    </w:pPr>
    <w:r>
      <w:rPr>
        <w:noProof/>
        <w:lang w:val="es-CO" w:eastAsia="es-CO"/>
      </w:rPr>
      <w:drawing>
        <wp:inline distT="0" distB="0" distL="0" distR="0" wp14:anchorId="4FB80C44" wp14:editId="62BB78F9">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0B33" w14:textId="77777777" w:rsidR="000B4B3B" w:rsidRDefault="000B4B3B" w:rsidP="003F2F4B">
    <w:pPr>
      <w:pStyle w:val="Piedepgina"/>
      <w:jc w:val="center"/>
    </w:pPr>
    <w:r>
      <w:rPr>
        <w:noProof/>
        <w:lang w:val="es-CO" w:eastAsia="es-CO"/>
      </w:rPr>
      <w:drawing>
        <wp:inline distT="0" distB="0" distL="0" distR="0" wp14:anchorId="5FD8E632" wp14:editId="1F03E7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5175C" w14:textId="77777777" w:rsidR="00910FAB" w:rsidRDefault="00910FAB" w:rsidP="00AA0519">
      <w:r>
        <w:separator/>
      </w:r>
    </w:p>
  </w:footnote>
  <w:footnote w:type="continuationSeparator" w:id="0">
    <w:p w14:paraId="35E11AC5" w14:textId="77777777" w:rsidR="00910FAB" w:rsidRDefault="00910FAB"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3258" w14:textId="77777777" w:rsidR="000B4B3B" w:rsidRDefault="000B4B3B">
    <w:pPr>
      <w:pStyle w:val="Encabezado"/>
    </w:pPr>
    <w:r>
      <w:rPr>
        <w:noProof/>
        <w:lang w:val="es-CO" w:eastAsia="es-CO"/>
      </w:rPr>
      <w:drawing>
        <wp:inline distT="0" distB="0" distL="0" distR="0" wp14:anchorId="360FFC79" wp14:editId="1E5576B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681B1BE7" w14:textId="77777777" w:rsidR="000B4B3B" w:rsidRDefault="000B4B3B">
    <w:pPr>
      <w:pStyle w:val="Encabezado"/>
      <w:rPr>
        <w:sz w:val="18"/>
        <w:szCs w:val="18"/>
        <w:u w:val="single"/>
      </w:rPr>
    </w:pPr>
  </w:p>
  <w:p w14:paraId="730A6720" w14:textId="65DF94FA" w:rsidR="001C1C4B" w:rsidRDefault="000B4B3B">
    <w:pPr>
      <w:pStyle w:val="Encabezado"/>
      <w:rPr>
        <w:sz w:val="18"/>
        <w:szCs w:val="18"/>
        <w:u w:val="single"/>
      </w:rPr>
    </w:pPr>
    <w:r w:rsidRPr="00653E2D">
      <w:rPr>
        <w:sz w:val="18"/>
        <w:szCs w:val="18"/>
        <w:u w:val="single"/>
      </w:rPr>
      <w:t>CIRCULAR No.</w:t>
    </w:r>
    <w:r w:rsidR="00D75435">
      <w:rPr>
        <w:sz w:val="18"/>
        <w:szCs w:val="18"/>
        <w:u w:val="single"/>
      </w:rPr>
      <w:t xml:space="preserve"> </w:t>
    </w:r>
    <w:r w:rsidR="005E64F7">
      <w:rPr>
        <w:sz w:val="18"/>
        <w:szCs w:val="18"/>
        <w:u w:val="single"/>
      </w:rPr>
      <w:t xml:space="preserve">XXX </w:t>
    </w:r>
    <w:r w:rsidR="00D75435">
      <w:rPr>
        <w:sz w:val="18"/>
        <w:szCs w:val="18"/>
        <w:u w:val="single"/>
      </w:rPr>
      <w:t>DE 2020</w:t>
    </w:r>
  </w:p>
  <w:p w14:paraId="6AB4061C" w14:textId="5887C498" w:rsidR="000B4B3B" w:rsidRDefault="000B4B3B">
    <w:pPr>
      <w:pStyle w:val="Encabezad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5E64F7" w:rsidRPr="005E64F7">
      <w:rPr>
        <w:noProof/>
        <w:sz w:val="18"/>
        <w:szCs w:val="18"/>
        <w:u w:val="single"/>
        <w:lang w:val="es-ES"/>
      </w:rPr>
      <w:t>2</w:t>
    </w:r>
    <w:r w:rsidRPr="00653E2D">
      <w:rPr>
        <w:sz w:val="18"/>
        <w:szCs w:val="18"/>
        <w:u w:val="single"/>
      </w:rPr>
      <w:fldChar w:fldCharType="end"/>
    </w:r>
    <w:r>
      <w:rPr>
        <w:sz w:val="18"/>
        <w:szCs w:val="18"/>
        <w:u w:val="single"/>
      </w:rPr>
      <w:t>/</w:t>
    </w:r>
    <w:r w:rsidR="00217E9E">
      <w:rPr>
        <w:sz w:val="18"/>
        <w:szCs w:val="18"/>
        <w:u w:val="single"/>
      </w:rPr>
      <w:t>2</w:t>
    </w:r>
  </w:p>
  <w:p w14:paraId="175B44CE" w14:textId="77777777" w:rsidR="000B4B3B" w:rsidRPr="00653E2D" w:rsidRDefault="000B4B3B">
    <w:pPr>
      <w:pStyle w:val="Encabezado"/>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0549" w14:textId="77777777" w:rsidR="000B4B3B" w:rsidRDefault="000B4B3B" w:rsidP="003F2F4B">
    <w:pPr>
      <w:pStyle w:val="Encabezado"/>
    </w:pPr>
    <w:r>
      <w:rPr>
        <w:noProof/>
        <w:lang w:val="es-CO" w:eastAsia="es-CO"/>
      </w:rPr>
      <w:drawing>
        <wp:inline distT="0" distB="0" distL="0" distR="0" wp14:anchorId="4D1CD45A" wp14:editId="660B701D">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65FA804F" w14:textId="77777777" w:rsidR="000B4B3B" w:rsidRDefault="000B4B3B" w:rsidP="003F2F4B">
    <w:pPr>
      <w:pStyle w:val="Encabezado"/>
    </w:pPr>
  </w:p>
  <w:p w14:paraId="561938C8" w14:textId="77777777" w:rsidR="000B4B3B" w:rsidRDefault="000B4B3B"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CE0DB0"/>
    <w:multiLevelType w:val="hybridMultilevel"/>
    <w:tmpl w:val="B1FE00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30A9"/>
    <w:rsid w:val="0001207B"/>
    <w:rsid w:val="00017D4D"/>
    <w:rsid w:val="000B2EE8"/>
    <w:rsid w:val="000B4B3B"/>
    <w:rsid w:val="000B7638"/>
    <w:rsid w:val="000E38FC"/>
    <w:rsid w:val="001004AF"/>
    <w:rsid w:val="001052C1"/>
    <w:rsid w:val="00112363"/>
    <w:rsid w:val="00133A82"/>
    <w:rsid w:val="00137242"/>
    <w:rsid w:val="00152A1C"/>
    <w:rsid w:val="001747A9"/>
    <w:rsid w:val="00177F31"/>
    <w:rsid w:val="00190778"/>
    <w:rsid w:val="00190D77"/>
    <w:rsid w:val="00194973"/>
    <w:rsid w:val="001C1C4B"/>
    <w:rsid w:val="001D31C4"/>
    <w:rsid w:val="001D5E48"/>
    <w:rsid w:val="001D69A1"/>
    <w:rsid w:val="001E769C"/>
    <w:rsid w:val="00217E9E"/>
    <w:rsid w:val="00221B8C"/>
    <w:rsid w:val="00222C26"/>
    <w:rsid w:val="00225C50"/>
    <w:rsid w:val="00237FBB"/>
    <w:rsid w:val="0024601B"/>
    <w:rsid w:val="00251D19"/>
    <w:rsid w:val="00256FA3"/>
    <w:rsid w:val="00265727"/>
    <w:rsid w:val="00271ABD"/>
    <w:rsid w:val="00281A45"/>
    <w:rsid w:val="00281DDB"/>
    <w:rsid w:val="002B1E84"/>
    <w:rsid w:val="002B43CA"/>
    <w:rsid w:val="002F653B"/>
    <w:rsid w:val="003018AD"/>
    <w:rsid w:val="00321BFA"/>
    <w:rsid w:val="00330770"/>
    <w:rsid w:val="0034087E"/>
    <w:rsid w:val="00341EB2"/>
    <w:rsid w:val="00344399"/>
    <w:rsid w:val="00367E25"/>
    <w:rsid w:val="00386CB3"/>
    <w:rsid w:val="003C7E1C"/>
    <w:rsid w:val="003F2F4B"/>
    <w:rsid w:val="004336CD"/>
    <w:rsid w:val="00440F62"/>
    <w:rsid w:val="00442F76"/>
    <w:rsid w:val="00460742"/>
    <w:rsid w:val="00471187"/>
    <w:rsid w:val="0048510E"/>
    <w:rsid w:val="00485817"/>
    <w:rsid w:val="00486F35"/>
    <w:rsid w:val="0049717A"/>
    <w:rsid w:val="004B511D"/>
    <w:rsid w:val="004D5F55"/>
    <w:rsid w:val="004E1441"/>
    <w:rsid w:val="005130F3"/>
    <w:rsid w:val="005141DA"/>
    <w:rsid w:val="00523E0B"/>
    <w:rsid w:val="00595820"/>
    <w:rsid w:val="005A4014"/>
    <w:rsid w:val="005C238D"/>
    <w:rsid w:val="005C366E"/>
    <w:rsid w:val="005D6F59"/>
    <w:rsid w:val="005E64F7"/>
    <w:rsid w:val="006026B2"/>
    <w:rsid w:val="006045B9"/>
    <w:rsid w:val="006059F6"/>
    <w:rsid w:val="00650304"/>
    <w:rsid w:val="00651040"/>
    <w:rsid w:val="00653E2D"/>
    <w:rsid w:val="00667A53"/>
    <w:rsid w:val="006729C9"/>
    <w:rsid w:val="00675547"/>
    <w:rsid w:val="006C5EA2"/>
    <w:rsid w:val="006D6BD9"/>
    <w:rsid w:val="006F444F"/>
    <w:rsid w:val="00707A85"/>
    <w:rsid w:val="007224C7"/>
    <w:rsid w:val="007313DB"/>
    <w:rsid w:val="00733F64"/>
    <w:rsid w:val="00735E1F"/>
    <w:rsid w:val="0078541D"/>
    <w:rsid w:val="007907C3"/>
    <w:rsid w:val="007C19FA"/>
    <w:rsid w:val="007E16DF"/>
    <w:rsid w:val="007E5224"/>
    <w:rsid w:val="008015BB"/>
    <w:rsid w:val="0080709A"/>
    <w:rsid w:val="00816448"/>
    <w:rsid w:val="00852C36"/>
    <w:rsid w:val="00883B14"/>
    <w:rsid w:val="00893D67"/>
    <w:rsid w:val="008B6ED6"/>
    <w:rsid w:val="008D7E4F"/>
    <w:rsid w:val="008E17C2"/>
    <w:rsid w:val="00910FAB"/>
    <w:rsid w:val="00925D8B"/>
    <w:rsid w:val="00970D09"/>
    <w:rsid w:val="00991E8D"/>
    <w:rsid w:val="009A3312"/>
    <w:rsid w:val="009E5B3F"/>
    <w:rsid w:val="00A15CDD"/>
    <w:rsid w:val="00A16476"/>
    <w:rsid w:val="00A262BE"/>
    <w:rsid w:val="00A318C1"/>
    <w:rsid w:val="00A370A6"/>
    <w:rsid w:val="00A7557C"/>
    <w:rsid w:val="00A81C99"/>
    <w:rsid w:val="00A83D0A"/>
    <w:rsid w:val="00AA0519"/>
    <w:rsid w:val="00AA3F4A"/>
    <w:rsid w:val="00AB3CE9"/>
    <w:rsid w:val="00AC1473"/>
    <w:rsid w:val="00AC5A07"/>
    <w:rsid w:val="00AD3FB1"/>
    <w:rsid w:val="00B32C86"/>
    <w:rsid w:val="00B32DA8"/>
    <w:rsid w:val="00B61F2E"/>
    <w:rsid w:val="00B90F04"/>
    <w:rsid w:val="00BA2D14"/>
    <w:rsid w:val="00BA41D8"/>
    <w:rsid w:val="00BB555A"/>
    <w:rsid w:val="00BB6EB9"/>
    <w:rsid w:val="00C069C9"/>
    <w:rsid w:val="00C11B58"/>
    <w:rsid w:val="00C47642"/>
    <w:rsid w:val="00C568B6"/>
    <w:rsid w:val="00C61E55"/>
    <w:rsid w:val="00C64379"/>
    <w:rsid w:val="00C72E21"/>
    <w:rsid w:val="00C81D4A"/>
    <w:rsid w:val="00C91DF2"/>
    <w:rsid w:val="00CA5029"/>
    <w:rsid w:val="00CA5F2F"/>
    <w:rsid w:val="00CB159C"/>
    <w:rsid w:val="00CC7A14"/>
    <w:rsid w:val="00CE5E5D"/>
    <w:rsid w:val="00D054A0"/>
    <w:rsid w:val="00D10F66"/>
    <w:rsid w:val="00D24127"/>
    <w:rsid w:val="00D509FC"/>
    <w:rsid w:val="00D540CB"/>
    <w:rsid w:val="00D62CDE"/>
    <w:rsid w:val="00D64BE1"/>
    <w:rsid w:val="00D71550"/>
    <w:rsid w:val="00D75435"/>
    <w:rsid w:val="00DA3B49"/>
    <w:rsid w:val="00DA74E3"/>
    <w:rsid w:val="00DC46FE"/>
    <w:rsid w:val="00DD2D99"/>
    <w:rsid w:val="00DD787B"/>
    <w:rsid w:val="00E50033"/>
    <w:rsid w:val="00E60A46"/>
    <w:rsid w:val="00E94665"/>
    <w:rsid w:val="00EB09CF"/>
    <w:rsid w:val="00EC40C2"/>
    <w:rsid w:val="00F02F54"/>
    <w:rsid w:val="00F22EBB"/>
    <w:rsid w:val="00F314BD"/>
    <w:rsid w:val="00F54C83"/>
    <w:rsid w:val="00F65EB3"/>
    <w:rsid w:val="00F96E31"/>
    <w:rsid w:val="00FA09A7"/>
    <w:rsid w:val="00FA6EC6"/>
    <w:rsid w:val="00FC5875"/>
    <w:rsid w:val="00FD2A8B"/>
    <w:rsid w:val="00FE318F"/>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98A1D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7E16DF"/>
    <w:pPr>
      <w:spacing w:after="120"/>
      <w:ind w:left="283"/>
    </w:pPr>
  </w:style>
  <w:style w:type="character" w:customStyle="1" w:styleId="SangradetextonormalCar">
    <w:name w:val="Sangría de texto normal Car"/>
    <w:basedOn w:val="Fuentedeprrafopredeter"/>
    <w:link w:val="Sangradetextonormal"/>
    <w:uiPriority w:val="99"/>
    <w:semiHidden/>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59A92-0499-40B5-AFAB-92DF4698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1258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2020-10-19T20:07:00Z</cp:lastPrinted>
  <dcterms:created xsi:type="dcterms:W3CDTF">2020-10-19T20:40:00Z</dcterms:created>
  <dcterms:modified xsi:type="dcterms:W3CDTF">2020-10-19T20:40:00Z</dcterms:modified>
</cp:coreProperties>
</file>