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4411" w:rsidRPr="009E0F14" w:rsidRDefault="009E4411" w:rsidP="009E4411">
      <w:pPr>
        <w:rPr>
          <w:rFonts w:ascii="Arial" w:hAnsi="Arial" w:cs="Arial"/>
          <w:sz w:val="22"/>
          <w:szCs w:val="22"/>
          <w:lang w:val="es-MX"/>
        </w:rPr>
      </w:pPr>
      <w:bookmarkStart w:id="0" w:name="_GoBack"/>
      <w:bookmarkEnd w:id="0"/>
      <w:r w:rsidRPr="009E0F14">
        <w:rPr>
          <w:rFonts w:ascii="Arial" w:hAnsi="Arial" w:cs="Arial"/>
          <w:sz w:val="22"/>
          <w:szCs w:val="22"/>
          <w:lang w:val="es-MX"/>
        </w:rPr>
        <w:t xml:space="preserve">Bogotá, D. C., </w:t>
      </w:r>
      <w:r w:rsidR="00EE5379">
        <w:rPr>
          <w:rFonts w:ascii="Arial" w:hAnsi="Arial" w:cs="Arial"/>
          <w:sz w:val="22"/>
          <w:szCs w:val="22"/>
          <w:lang w:val="es-MX"/>
        </w:rPr>
        <w:t>mayo</w:t>
      </w:r>
      <w:r w:rsidR="00D677C8">
        <w:rPr>
          <w:rFonts w:ascii="Arial" w:hAnsi="Arial" w:cs="Arial"/>
          <w:sz w:val="22"/>
          <w:szCs w:val="22"/>
          <w:lang w:val="es-MX"/>
        </w:rPr>
        <w:t>15</w:t>
      </w:r>
      <w:r w:rsidR="00D60521">
        <w:rPr>
          <w:rFonts w:ascii="Arial" w:hAnsi="Arial" w:cs="Arial"/>
          <w:sz w:val="22"/>
          <w:szCs w:val="22"/>
          <w:lang w:val="es-MX"/>
        </w:rPr>
        <w:t xml:space="preserve"> de 2017</w:t>
      </w:r>
    </w:p>
    <w:p w:rsidR="009E4411" w:rsidRPr="009E0F14" w:rsidRDefault="009E4411" w:rsidP="009E4411">
      <w:pPr>
        <w:rPr>
          <w:rFonts w:ascii="Arial" w:hAnsi="Arial" w:cs="Arial"/>
          <w:sz w:val="22"/>
          <w:szCs w:val="22"/>
          <w:lang w:val="es-MX"/>
        </w:rPr>
      </w:pPr>
    </w:p>
    <w:p w:rsidR="009E4411" w:rsidRPr="009E0F14" w:rsidRDefault="009E4411" w:rsidP="009E4411">
      <w:pPr>
        <w:rPr>
          <w:rFonts w:ascii="Arial" w:hAnsi="Arial" w:cs="Arial"/>
          <w:sz w:val="22"/>
          <w:szCs w:val="22"/>
          <w:lang w:val="es-MX"/>
        </w:rPr>
      </w:pPr>
    </w:p>
    <w:p w:rsidR="009E4411" w:rsidRPr="009E0F14" w:rsidRDefault="009E4411" w:rsidP="009E4411">
      <w:pPr>
        <w:rPr>
          <w:rFonts w:ascii="Arial" w:hAnsi="Arial" w:cs="Arial"/>
          <w:sz w:val="22"/>
          <w:szCs w:val="22"/>
          <w:lang w:val="es-MX"/>
        </w:rPr>
      </w:pPr>
    </w:p>
    <w:p w:rsidR="009E4411" w:rsidRPr="009E0F14" w:rsidRDefault="009E4411" w:rsidP="009E4411">
      <w:pPr>
        <w:pStyle w:val="Ttulo5"/>
        <w:jc w:val="center"/>
        <w:rPr>
          <w:rFonts w:ascii="Arial" w:hAnsi="Arial" w:cs="Arial"/>
          <w:b/>
          <w:bCs/>
          <w:i/>
          <w:iCs/>
          <w:kern w:val="60"/>
          <w:sz w:val="40"/>
          <w:szCs w:val="40"/>
        </w:rPr>
      </w:pPr>
      <w:r w:rsidRPr="009E0F14">
        <w:rPr>
          <w:rFonts w:ascii="Arial" w:hAnsi="Arial" w:cs="Arial"/>
          <w:b/>
          <w:bCs/>
          <w:i/>
          <w:iCs/>
          <w:kern w:val="60"/>
          <w:sz w:val="40"/>
          <w:szCs w:val="40"/>
        </w:rPr>
        <w:t xml:space="preserve">CIRCULAR No. </w:t>
      </w:r>
      <w:r w:rsidR="00D60521">
        <w:rPr>
          <w:rFonts w:ascii="Arial" w:hAnsi="Arial" w:cs="Arial"/>
          <w:b/>
          <w:bCs/>
          <w:i/>
          <w:iCs/>
          <w:kern w:val="60"/>
          <w:sz w:val="40"/>
          <w:szCs w:val="40"/>
        </w:rPr>
        <w:t>0</w:t>
      </w:r>
      <w:r w:rsidR="00D677C8">
        <w:rPr>
          <w:rFonts w:ascii="Arial" w:hAnsi="Arial" w:cs="Arial"/>
          <w:b/>
          <w:bCs/>
          <w:i/>
          <w:iCs/>
          <w:kern w:val="60"/>
          <w:sz w:val="40"/>
          <w:szCs w:val="40"/>
        </w:rPr>
        <w:t>28</w:t>
      </w:r>
    </w:p>
    <w:p w:rsidR="009E4411" w:rsidRPr="009E0F14" w:rsidRDefault="009E4411" w:rsidP="009E4411">
      <w:pPr>
        <w:rPr>
          <w:rFonts w:ascii="Arial" w:hAnsi="Arial" w:cs="Arial"/>
          <w:sz w:val="22"/>
          <w:szCs w:val="22"/>
        </w:rPr>
      </w:pPr>
    </w:p>
    <w:p w:rsidR="009E4411" w:rsidRPr="009E0F14" w:rsidRDefault="009E4411" w:rsidP="009E4411">
      <w:pPr>
        <w:rPr>
          <w:rFonts w:ascii="Arial" w:hAnsi="Arial" w:cs="Arial"/>
          <w:sz w:val="22"/>
          <w:szCs w:val="22"/>
          <w:lang w:val="es-MX"/>
        </w:rPr>
      </w:pPr>
    </w:p>
    <w:p w:rsidR="009E4411" w:rsidRPr="009E0F14" w:rsidRDefault="009E4411" w:rsidP="009E4411">
      <w:pPr>
        <w:rPr>
          <w:rFonts w:ascii="Arial" w:hAnsi="Arial" w:cs="Arial"/>
          <w:sz w:val="22"/>
          <w:szCs w:val="22"/>
          <w:lang w:val="es-MX"/>
        </w:rPr>
      </w:pPr>
    </w:p>
    <w:p w:rsidR="009E4411" w:rsidRPr="009E4411" w:rsidRDefault="009E4411" w:rsidP="00D60521">
      <w:pPr>
        <w:pStyle w:val="Sangradetextonormal"/>
        <w:ind w:left="1410" w:hanging="1410"/>
        <w:rPr>
          <w:rFonts w:ascii="Arial" w:hAnsi="Arial" w:cs="Arial"/>
          <w:b/>
        </w:rPr>
      </w:pPr>
      <w:r w:rsidRPr="009E4411">
        <w:rPr>
          <w:rFonts w:ascii="Arial" w:hAnsi="Arial" w:cs="Arial"/>
          <w:b/>
        </w:rPr>
        <w:t>PARA:</w:t>
      </w:r>
      <w:r w:rsidRPr="009E4411">
        <w:rPr>
          <w:rFonts w:ascii="Arial" w:hAnsi="Arial" w:cs="Arial"/>
          <w:b/>
        </w:rPr>
        <w:tab/>
      </w:r>
      <w:r w:rsidR="00DB3D9C">
        <w:rPr>
          <w:rFonts w:ascii="Arial" w:hAnsi="Arial" w:cs="Arial"/>
          <w:b/>
        </w:rPr>
        <w:t xml:space="preserve">TRANSPORTADORES DE </w:t>
      </w:r>
      <w:r w:rsidR="00EE5379">
        <w:rPr>
          <w:rFonts w:ascii="Arial" w:hAnsi="Arial" w:cs="Arial"/>
          <w:b/>
        </w:rPr>
        <w:t>GAS NATURAL</w:t>
      </w:r>
    </w:p>
    <w:p w:rsidR="009E4411" w:rsidRPr="009E4411" w:rsidRDefault="009E4411" w:rsidP="009E4411">
      <w:pPr>
        <w:spacing w:line="216" w:lineRule="auto"/>
        <w:ind w:left="1410" w:hanging="1410"/>
        <w:rPr>
          <w:rFonts w:ascii="Arial" w:hAnsi="Arial" w:cs="Arial"/>
          <w:b/>
        </w:rPr>
      </w:pPr>
    </w:p>
    <w:p w:rsidR="009E4411" w:rsidRPr="009E4411" w:rsidRDefault="009E4411" w:rsidP="009E4411">
      <w:pPr>
        <w:pStyle w:val="Sangradetextonormal"/>
        <w:ind w:left="1410" w:hanging="1410"/>
        <w:rPr>
          <w:rFonts w:ascii="Arial" w:hAnsi="Arial" w:cs="Arial"/>
          <w:b/>
        </w:rPr>
      </w:pPr>
      <w:r w:rsidRPr="009E4411">
        <w:rPr>
          <w:rFonts w:ascii="Arial" w:hAnsi="Arial" w:cs="Arial"/>
          <w:b/>
        </w:rPr>
        <w:t>DE:</w:t>
      </w:r>
      <w:r w:rsidRPr="009E4411">
        <w:rPr>
          <w:rFonts w:ascii="Arial" w:hAnsi="Arial" w:cs="Arial"/>
          <w:b/>
        </w:rPr>
        <w:tab/>
        <w:t>DIRECCIÓN EJECUTIVA</w:t>
      </w:r>
    </w:p>
    <w:p w:rsidR="009E4411" w:rsidRPr="009E4411" w:rsidRDefault="009E4411" w:rsidP="009E4411">
      <w:pPr>
        <w:spacing w:line="216" w:lineRule="auto"/>
        <w:rPr>
          <w:rFonts w:ascii="Arial" w:hAnsi="Arial" w:cs="Arial"/>
        </w:rPr>
      </w:pPr>
    </w:p>
    <w:p w:rsidR="009E4411" w:rsidRPr="009E4411" w:rsidRDefault="00DB3D9C" w:rsidP="009E4411">
      <w:pPr>
        <w:pStyle w:val="Sangradetextonormal"/>
        <w:ind w:left="1410" w:hanging="141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ASUNTO:</w:t>
      </w:r>
      <w:r>
        <w:rPr>
          <w:rFonts w:ascii="Arial" w:hAnsi="Arial" w:cs="Arial"/>
          <w:b/>
        </w:rPr>
        <w:tab/>
        <w:t>SOLICITUD DE INFORMACIÓN</w:t>
      </w:r>
    </w:p>
    <w:p w:rsidR="009E4411" w:rsidRDefault="009E4411" w:rsidP="009E4411">
      <w:pPr>
        <w:spacing w:before="120" w:after="120"/>
        <w:rPr>
          <w:rFonts w:ascii="Arial" w:hAnsi="Arial" w:cs="Arial"/>
        </w:rPr>
      </w:pPr>
    </w:p>
    <w:p w:rsidR="00D677C8" w:rsidRPr="00A21B94" w:rsidRDefault="00D677C8" w:rsidP="009E4411">
      <w:pPr>
        <w:spacing w:before="120" w:after="120"/>
        <w:rPr>
          <w:rFonts w:ascii="Arial" w:hAnsi="Arial" w:cs="Arial"/>
        </w:rPr>
      </w:pPr>
    </w:p>
    <w:p w:rsidR="00DB3D9C" w:rsidRDefault="00D0564C" w:rsidP="00DB3D9C">
      <w:pPr>
        <w:pStyle w:val="Textoindependiente"/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  <w:r>
        <w:rPr>
          <w:rFonts w:eastAsiaTheme="minorEastAsia" w:cs="Arial"/>
          <w:spacing w:val="0"/>
          <w:sz w:val="24"/>
          <w:szCs w:val="24"/>
          <w:lang w:val="es-ES_tradnl"/>
        </w:rPr>
        <w:t>Como resultado de las reuniones realizadas con los transportadores, y con el fin de enriquecer la información relativa a la valoración de activos, l</w:t>
      </w:r>
      <w:r w:rsidR="00DB3D9C" w:rsidRPr="00A21B94">
        <w:rPr>
          <w:rFonts w:eastAsiaTheme="minorEastAsia" w:cs="Arial"/>
          <w:spacing w:val="0"/>
          <w:sz w:val="24"/>
          <w:szCs w:val="24"/>
          <w:lang w:val="es-ES_tradnl"/>
        </w:rPr>
        <w:t>a Dirección Ejecutiva de la Comisión de Regulación de Energía y Gas, en desarrollo de la metodología para remunerar la actividad de transporte</w:t>
      </w:r>
      <w:r w:rsidR="00EE5379">
        <w:rPr>
          <w:rFonts w:eastAsiaTheme="minorEastAsia" w:cs="Arial"/>
          <w:spacing w:val="0"/>
          <w:sz w:val="24"/>
          <w:szCs w:val="24"/>
          <w:lang w:val="es-ES_tradnl"/>
        </w:rPr>
        <w:t>,</w:t>
      </w:r>
      <w:r w:rsidR="005F4AA5">
        <w:rPr>
          <w:rFonts w:eastAsiaTheme="minorEastAsia" w:cs="Arial"/>
          <w:spacing w:val="0"/>
          <w:sz w:val="24"/>
          <w:szCs w:val="24"/>
          <w:lang w:val="es-ES_tradnl"/>
        </w:rPr>
        <w:t xml:space="preserve"> concretamente en los análisis de los valores mínimos a reconocer en la construcción de un gasoducto,</w:t>
      </w:r>
      <w:r w:rsidR="00EE5379">
        <w:rPr>
          <w:rFonts w:eastAsiaTheme="minorEastAsia" w:cs="Arial"/>
          <w:spacing w:val="0"/>
          <w:sz w:val="24"/>
          <w:szCs w:val="24"/>
          <w:lang w:val="es-ES_tradnl"/>
        </w:rPr>
        <w:t xml:space="preserve"> solicita a los transportadore</w:t>
      </w:r>
      <w:r w:rsidR="007076C5">
        <w:rPr>
          <w:rFonts w:eastAsiaTheme="minorEastAsia" w:cs="Arial"/>
          <w:spacing w:val="0"/>
          <w:sz w:val="24"/>
          <w:szCs w:val="24"/>
          <w:lang w:val="es-ES_tradnl"/>
        </w:rPr>
        <w:t>s diligenciar el formato de Excel que se adjunta con esta circular.</w:t>
      </w:r>
    </w:p>
    <w:p w:rsidR="00EE5379" w:rsidRDefault="00EE5379" w:rsidP="00DB3D9C">
      <w:pPr>
        <w:pStyle w:val="Textoindependiente"/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</w:p>
    <w:p w:rsidR="007076C5" w:rsidRDefault="007076C5" w:rsidP="00DB3D9C">
      <w:pPr>
        <w:pStyle w:val="Textoindependiente"/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  <w:r>
        <w:rPr>
          <w:rFonts w:eastAsiaTheme="minorEastAsia" w:cs="Arial"/>
          <w:spacing w:val="0"/>
          <w:sz w:val="24"/>
          <w:szCs w:val="24"/>
          <w:lang w:val="es-ES_tradnl"/>
        </w:rPr>
        <w:t xml:space="preserve">Los valores que los transportadores de gas natural </w:t>
      </w:r>
      <w:r w:rsidR="005F4AA5">
        <w:rPr>
          <w:rFonts w:eastAsiaTheme="minorEastAsia" w:cs="Arial"/>
          <w:spacing w:val="0"/>
          <w:sz w:val="24"/>
          <w:szCs w:val="24"/>
          <w:lang w:val="es-ES_tradnl"/>
        </w:rPr>
        <w:t>entregarán</w:t>
      </w:r>
      <w:r>
        <w:rPr>
          <w:rFonts w:eastAsiaTheme="minorEastAsia" w:cs="Arial"/>
          <w:spacing w:val="0"/>
          <w:sz w:val="24"/>
          <w:szCs w:val="24"/>
          <w:lang w:val="es-ES_tradnl"/>
        </w:rPr>
        <w:t xml:space="preserve"> en el formato de Excel</w:t>
      </w:r>
      <w:r w:rsidR="005F4AA5">
        <w:rPr>
          <w:rFonts w:eastAsiaTheme="minorEastAsia" w:cs="Arial"/>
          <w:spacing w:val="0"/>
          <w:sz w:val="24"/>
          <w:szCs w:val="24"/>
          <w:lang w:val="es-ES_tradnl"/>
        </w:rPr>
        <w:t xml:space="preserve"> que se adjunta</w:t>
      </w:r>
      <w:r>
        <w:rPr>
          <w:rFonts w:eastAsiaTheme="minorEastAsia" w:cs="Arial"/>
          <w:spacing w:val="0"/>
          <w:sz w:val="24"/>
          <w:szCs w:val="24"/>
          <w:lang w:val="es-ES_tradnl"/>
        </w:rPr>
        <w:t xml:space="preserve"> deben basarse en los siguientes supuestos:</w:t>
      </w:r>
    </w:p>
    <w:p w:rsidR="007076C5" w:rsidRDefault="007076C5" w:rsidP="00DB3D9C">
      <w:pPr>
        <w:pStyle w:val="Textoindependiente"/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</w:p>
    <w:p w:rsidR="007076C5" w:rsidRDefault="007076C5" w:rsidP="007076C5">
      <w:pPr>
        <w:pStyle w:val="Textoindependiente"/>
        <w:numPr>
          <w:ilvl w:val="0"/>
          <w:numId w:val="7"/>
        </w:numPr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  <w:r>
        <w:rPr>
          <w:rFonts w:eastAsiaTheme="minorEastAsia" w:cs="Arial"/>
          <w:spacing w:val="0"/>
          <w:sz w:val="24"/>
          <w:szCs w:val="24"/>
          <w:lang w:val="es-ES_tradnl"/>
        </w:rPr>
        <w:t>Inclinación del gasoducto en todo el trazado</w:t>
      </w:r>
      <w:r w:rsidR="005F4AA5">
        <w:rPr>
          <w:rFonts w:eastAsiaTheme="minorEastAsia" w:cs="Arial"/>
          <w:spacing w:val="0"/>
          <w:sz w:val="24"/>
          <w:szCs w:val="24"/>
          <w:lang w:val="es-ES_tradnl"/>
        </w:rPr>
        <w:t>:</w:t>
      </w:r>
      <w:r>
        <w:rPr>
          <w:rFonts w:eastAsiaTheme="minorEastAsia" w:cs="Arial"/>
          <w:spacing w:val="0"/>
          <w:sz w:val="24"/>
          <w:szCs w:val="24"/>
          <w:lang w:val="es-ES_tradnl"/>
        </w:rPr>
        <w:t xml:space="preserve"> entre 0% y 5%</w:t>
      </w:r>
    </w:p>
    <w:p w:rsidR="007076C5" w:rsidRDefault="007076C5" w:rsidP="007076C5">
      <w:pPr>
        <w:pStyle w:val="Textoindependiente"/>
        <w:numPr>
          <w:ilvl w:val="0"/>
          <w:numId w:val="7"/>
        </w:numPr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  <w:r>
        <w:rPr>
          <w:rFonts w:eastAsiaTheme="minorEastAsia" w:cs="Arial"/>
          <w:spacing w:val="0"/>
          <w:sz w:val="24"/>
          <w:szCs w:val="24"/>
          <w:lang w:val="es-ES_tradnl"/>
        </w:rPr>
        <w:t>Tipo de suelo en todo el trazado: arcilloso</w:t>
      </w:r>
    </w:p>
    <w:p w:rsidR="007076C5" w:rsidRDefault="007076C5" w:rsidP="007076C5">
      <w:pPr>
        <w:pStyle w:val="Textoindependiente"/>
        <w:numPr>
          <w:ilvl w:val="0"/>
          <w:numId w:val="7"/>
        </w:numPr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  <w:r>
        <w:rPr>
          <w:rFonts w:eastAsiaTheme="minorEastAsia" w:cs="Arial"/>
          <w:spacing w:val="0"/>
          <w:sz w:val="24"/>
          <w:szCs w:val="24"/>
          <w:lang w:val="es-ES_tradnl"/>
        </w:rPr>
        <w:t>Tipo de vegetación en todo el trazado: estepa seca</w:t>
      </w:r>
    </w:p>
    <w:p w:rsidR="007076C5" w:rsidRDefault="007076C5" w:rsidP="007076C5">
      <w:pPr>
        <w:pStyle w:val="Textoindependiente"/>
        <w:numPr>
          <w:ilvl w:val="0"/>
          <w:numId w:val="7"/>
        </w:numPr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  <w:r>
        <w:rPr>
          <w:rFonts w:eastAsiaTheme="minorEastAsia" w:cs="Arial"/>
          <w:spacing w:val="0"/>
          <w:sz w:val="24"/>
          <w:szCs w:val="24"/>
          <w:lang w:val="es-ES_tradnl"/>
        </w:rPr>
        <w:t>‘</w:t>
      </w:r>
      <w:r>
        <w:rPr>
          <w:rFonts w:eastAsiaTheme="minorEastAsia" w:cs="Arial"/>
          <w:i/>
          <w:spacing w:val="0"/>
          <w:sz w:val="24"/>
          <w:szCs w:val="24"/>
          <w:lang w:val="es-ES_tradnl"/>
        </w:rPr>
        <w:t xml:space="preserve">Class location’ </w:t>
      </w:r>
      <w:r>
        <w:rPr>
          <w:rFonts w:eastAsiaTheme="minorEastAsia" w:cs="Arial"/>
          <w:spacing w:val="0"/>
          <w:sz w:val="24"/>
          <w:szCs w:val="24"/>
          <w:lang w:val="es-ES_tradnl"/>
        </w:rPr>
        <w:t>en todo el trazado: tipo I</w:t>
      </w:r>
    </w:p>
    <w:p w:rsidR="007076C5" w:rsidRDefault="007076C5" w:rsidP="007076C5">
      <w:pPr>
        <w:pStyle w:val="Textoindependiente"/>
        <w:numPr>
          <w:ilvl w:val="0"/>
          <w:numId w:val="7"/>
        </w:numPr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  <w:r>
        <w:rPr>
          <w:rFonts w:eastAsiaTheme="minorEastAsia" w:cs="Arial"/>
          <w:spacing w:val="0"/>
          <w:sz w:val="24"/>
          <w:szCs w:val="24"/>
          <w:lang w:val="es-ES_tradnl"/>
        </w:rPr>
        <w:t>En el trazado no se requieren técnicas de manejo de nivel freático</w:t>
      </w:r>
    </w:p>
    <w:p w:rsidR="007076C5" w:rsidRDefault="007076C5" w:rsidP="007076C5">
      <w:pPr>
        <w:pStyle w:val="Textoindependiente"/>
        <w:numPr>
          <w:ilvl w:val="0"/>
          <w:numId w:val="7"/>
        </w:numPr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  <w:r>
        <w:rPr>
          <w:rFonts w:eastAsiaTheme="minorEastAsia" w:cs="Arial"/>
          <w:spacing w:val="0"/>
          <w:sz w:val="24"/>
          <w:szCs w:val="24"/>
          <w:lang w:val="es-ES_tradnl"/>
        </w:rPr>
        <w:t>En el trazado no hay cruces de cuerpos de agua</w:t>
      </w:r>
    </w:p>
    <w:p w:rsidR="007076C5" w:rsidRDefault="005F4AA5" w:rsidP="007076C5">
      <w:pPr>
        <w:pStyle w:val="Textoindependiente"/>
        <w:numPr>
          <w:ilvl w:val="0"/>
          <w:numId w:val="7"/>
        </w:numPr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  <w:r>
        <w:rPr>
          <w:rFonts w:eastAsiaTheme="minorEastAsia" w:cs="Arial"/>
          <w:spacing w:val="0"/>
          <w:sz w:val="24"/>
          <w:szCs w:val="24"/>
          <w:lang w:val="es-ES_tradnl"/>
        </w:rPr>
        <w:t>En el trazado no hay cruces sísmicos</w:t>
      </w:r>
    </w:p>
    <w:p w:rsidR="005F4AA5" w:rsidRDefault="005F4AA5" w:rsidP="007076C5">
      <w:pPr>
        <w:pStyle w:val="Textoindependiente"/>
        <w:numPr>
          <w:ilvl w:val="0"/>
          <w:numId w:val="7"/>
        </w:numPr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  <w:r>
        <w:rPr>
          <w:rFonts w:eastAsiaTheme="minorEastAsia" w:cs="Arial"/>
          <w:spacing w:val="0"/>
          <w:sz w:val="24"/>
          <w:szCs w:val="24"/>
          <w:lang w:val="es-ES_tradnl"/>
        </w:rPr>
        <w:t>En el trazado no se utilizan técnicas constructivas de doble junta</w:t>
      </w:r>
    </w:p>
    <w:p w:rsidR="0035439E" w:rsidRDefault="0035439E" w:rsidP="0035439E">
      <w:pPr>
        <w:pStyle w:val="Textoindependiente"/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</w:p>
    <w:p w:rsidR="0035439E" w:rsidRDefault="0035439E" w:rsidP="0035439E">
      <w:pPr>
        <w:pStyle w:val="Textoindependiente"/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  <w:r>
        <w:rPr>
          <w:rFonts w:eastAsiaTheme="minorEastAsia" w:cs="Arial"/>
          <w:spacing w:val="0"/>
          <w:sz w:val="24"/>
          <w:szCs w:val="24"/>
          <w:lang w:val="es-ES_tradnl"/>
        </w:rPr>
        <w:t>En general,</w:t>
      </w:r>
      <w:r w:rsidR="00753942">
        <w:rPr>
          <w:rFonts w:eastAsiaTheme="minorEastAsia" w:cs="Arial"/>
          <w:spacing w:val="0"/>
          <w:sz w:val="24"/>
          <w:szCs w:val="24"/>
          <w:lang w:val="es-ES_tradnl"/>
        </w:rPr>
        <w:t xml:space="preserve"> todas las condiciones de los trazados del gasoducto son las más sencillas.</w:t>
      </w:r>
    </w:p>
    <w:p w:rsidR="007076C5" w:rsidRDefault="007076C5" w:rsidP="00DB3D9C">
      <w:pPr>
        <w:pStyle w:val="Textoindependiente"/>
        <w:spacing w:after="0" w:line="240" w:lineRule="auto"/>
        <w:rPr>
          <w:rFonts w:eastAsiaTheme="minorEastAsia" w:cs="Arial"/>
          <w:spacing w:val="0"/>
          <w:sz w:val="24"/>
          <w:szCs w:val="24"/>
          <w:lang w:val="es-ES_tradnl"/>
        </w:rPr>
      </w:pPr>
    </w:p>
    <w:p w:rsidR="005F4AA5" w:rsidRDefault="005F4AA5" w:rsidP="00D6052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Adicionalmente, </w:t>
      </w:r>
      <w:r w:rsidR="0032775B">
        <w:rPr>
          <w:rFonts w:ascii="Arial" w:hAnsi="Arial" w:cs="Arial"/>
        </w:rPr>
        <w:t xml:space="preserve">comprendiendo que los valores que </w:t>
      </w:r>
      <w:r>
        <w:rPr>
          <w:rFonts w:ascii="Arial" w:hAnsi="Arial" w:cs="Arial"/>
        </w:rPr>
        <w:t xml:space="preserve">los transportadores </w:t>
      </w:r>
      <w:r w:rsidR="0032775B">
        <w:rPr>
          <w:rFonts w:ascii="Arial" w:hAnsi="Arial" w:cs="Arial"/>
        </w:rPr>
        <w:t>entregarán son referencias hipotéticas</w:t>
      </w:r>
      <w:r>
        <w:rPr>
          <w:rFonts w:ascii="Arial" w:hAnsi="Arial" w:cs="Arial"/>
        </w:rPr>
        <w:t xml:space="preserve">, junto con el formato en Excel, </w:t>
      </w:r>
      <w:r w:rsidR="001B7E15">
        <w:rPr>
          <w:rFonts w:ascii="Arial" w:hAnsi="Arial" w:cs="Arial"/>
        </w:rPr>
        <w:t xml:space="preserve">también </w:t>
      </w:r>
      <w:r>
        <w:rPr>
          <w:rFonts w:ascii="Arial" w:hAnsi="Arial" w:cs="Arial"/>
        </w:rPr>
        <w:t>deberán remitir a la CREG las consideraciones generales que tuvieron en cuenta para la construcción de la información.</w:t>
      </w:r>
    </w:p>
    <w:p w:rsidR="005F4AA5" w:rsidRDefault="005F4AA5" w:rsidP="00D60521">
      <w:pPr>
        <w:jc w:val="both"/>
        <w:rPr>
          <w:rFonts w:ascii="Arial" w:hAnsi="Arial" w:cs="Arial"/>
        </w:rPr>
      </w:pPr>
    </w:p>
    <w:p w:rsidR="009E4411" w:rsidRPr="00A21B94" w:rsidRDefault="00DB3D9C" w:rsidP="00D60521">
      <w:pPr>
        <w:jc w:val="both"/>
        <w:rPr>
          <w:rFonts w:cs="Arial"/>
        </w:rPr>
      </w:pPr>
      <w:r w:rsidRPr="00A21B94">
        <w:rPr>
          <w:rFonts w:ascii="Arial" w:hAnsi="Arial" w:cs="Arial"/>
        </w:rPr>
        <w:lastRenderedPageBreak/>
        <w:t xml:space="preserve">Se requiere que la anterior información sea enviada a más tardar el </w:t>
      </w:r>
      <w:r w:rsidR="004D2E40">
        <w:rPr>
          <w:rFonts w:ascii="Arial" w:hAnsi="Arial" w:cs="Arial"/>
        </w:rPr>
        <w:t>16</w:t>
      </w:r>
      <w:r w:rsidRPr="00A21B94">
        <w:rPr>
          <w:rFonts w:ascii="Arial" w:hAnsi="Arial" w:cs="Arial"/>
        </w:rPr>
        <w:t xml:space="preserve"> de </w:t>
      </w:r>
      <w:r w:rsidR="005F4AA5">
        <w:rPr>
          <w:rFonts w:ascii="Arial" w:hAnsi="Arial" w:cs="Arial"/>
        </w:rPr>
        <w:t>junio</w:t>
      </w:r>
      <w:r w:rsidRPr="00A21B94">
        <w:rPr>
          <w:rFonts w:ascii="Arial" w:hAnsi="Arial" w:cs="Arial"/>
        </w:rPr>
        <w:t xml:space="preserve"> de 2017 al correo electrónico </w:t>
      </w:r>
      <w:hyperlink r:id="rId8" w:history="1">
        <w:r w:rsidRPr="00A21B94">
          <w:rPr>
            <w:rStyle w:val="Hipervnculo"/>
            <w:rFonts w:ascii="Arial" w:hAnsi="Arial" w:cs="Arial"/>
          </w:rPr>
          <w:t>creg@creg.gov.co</w:t>
        </w:r>
      </w:hyperlink>
      <w:r w:rsidR="00CF6E10">
        <w:rPr>
          <w:rStyle w:val="Hipervnculo"/>
          <w:rFonts w:ascii="Arial" w:hAnsi="Arial" w:cs="Arial"/>
        </w:rPr>
        <w:t>.</w:t>
      </w:r>
      <w:r w:rsidR="00035A66">
        <w:rPr>
          <w:rFonts w:ascii="Arial" w:hAnsi="Arial" w:cs="Arial"/>
        </w:rPr>
        <w:t xml:space="preserve"> </w:t>
      </w:r>
      <w:r w:rsidR="00CF6E10">
        <w:rPr>
          <w:rFonts w:ascii="Arial" w:hAnsi="Arial" w:cs="Arial"/>
        </w:rPr>
        <w:t>Los valores</w:t>
      </w:r>
      <w:r w:rsidR="004D2E40">
        <w:rPr>
          <w:rFonts w:ascii="Arial" w:hAnsi="Arial" w:cs="Arial"/>
        </w:rPr>
        <w:t>,</w:t>
      </w:r>
      <w:r w:rsidR="00CF6E10">
        <w:rPr>
          <w:rFonts w:ascii="Arial" w:hAnsi="Arial" w:cs="Arial"/>
        </w:rPr>
        <w:t xml:space="preserve"> </w:t>
      </w:r>
      <w:r w:rsidR="00035A66">
        <w:rPr>
          <w:rFonts w:ascii="Arial" w:hAnsi="Arial" w:cs="Arial"/>
        </w:rPr>
        <w:t>en el f</w:t>
      </w:r>
      <w:r w:rsidR="00E83AC5" w:rsidRPr="00A21B94">
        <w:rPr>
          <w:rFonts w:ascii="Arial" w:hAnsi="Arial" w:cs="Arial"/>
        </w:rPr>
        <w:t xml:space="preserve">ormato </w:t>
      </w:r>
      <w:r w:rsidR="00222511">
        <w:rPr>
          <w:rFonts w:ascii="Arial" w:hAnsi="Arial" w:cs="Arial"/>
        </w:rPr>
        <w:t>Excel</w:t>
      </w:r>
      <w:r w:rsidR="00CF6E10">
        <w:rPr>
          <w:rFonts w:ascii="Arial" w:hAnsi="Arial" w:cs="Arial"/>
        </w:rPr>
        <w:t xml:space="preserve"> adjunto a la presente Circular</w:t>
      </w:r>
      <w:r w:rsidR="004D2E40">
        <w:rPr>
          <w:rFonts w:ascii="Arial" w:hAnsi="Arial" w:cs="Arial"/>
        </w:rPr>
        <w:t>,</w:t>
      </w:r>
      <w:r w:rsidR="00CF6E10">
        <w:rPr>
          <w:rFonts w:ascii="Arial" w:hAnsi="Arial" w:cs="Arial"/>
        </w:rPr>
        <w:t xml:space="preserve"> y las consideraciones generales</w:t>
      </w:r>
      <w:r w:rsidR="004D2E40">
        <w:rPr>
          <w:rFonts w:ascii="Arial" w:hAnsi="Arial" w:cs="Arial"/>
        </w:rPr>
        <w:t xml:space="preserve"> que tuvieron en cuenta,</w:t>
      </w:r>
      <w:r w:rsidR="00CF6E10">
        <w:rPr>
          <w:rFonts w:ascii="Arial" w:hAnsi="Arial" w:cs="Arial"/>
        </w:rPr>
        <w:t xml:space="preserve"> en formato Pdf o Word.</w:t>
      </w:r>
    </w:p>
    <w:p w:rsidR="009E4411" w:rsidRPr="004D2E40" w:rsidRDefault="009E4411" w:rsidP="009E4411">
      <w:pPr>
        <w:pStyle w:val="Textoindependiente"/>
        <w:spacing w:after="0" w:line="240" w:lineRule="auto"/>
        <w:rPr>
          <w:rFonts w:cs="Arial"/>
          <w:sz w:val="24"/>
          <w:szCs w:val="24"/>
          <w:lang w:val="es-ES_tradnl"/>
        </w:rPr>
      </w:pPr>
    </w:p>
    <w:p w:rsidR="00222511" w:rsidRPr="00A21B94" w:rsidRDefault="00222511" w:rsidP="009E4411">
      <w:pPr>
        <w:pStyle w:val="Textoindependiente"/>
        <w:spacing w:after="0" w:line="240" w:lineRule="auto"/>
        <w:rPr>
          <w:rFonts w:cs="Arial"/>
          <w:sz w:val="24"/>
          <w:szCs w:val="24"/>
        </w:rPr>
      </w:pPr>
    </w:p>
    <w:p w:rsidR="009E4411" w:rsidRPr="00A21B94" w:rsidRDefault="009E4411" w:rsidP="009E4411">
      <w:pPr>
        <w:pStyle w:val="Textoindependiente"/>
        <w:spacing w:after="0" w:line="240" w:lineRule="auto"/>
        <w:rPr>
          <w:rFonts w:cs="Arial"/>
          <w:sz w:val="24"/>
          <w:szCs w:val="24"/>
        </w:rPr>
      </w:pPr>
      <w:r w:rsidRPr="00A21B94">
        <w:rPr>
          <w:rFonts w:cs="Arial"/>
          <w:sz w:val="24"/>
          <w:szCs w:val="24"/>
        </w:rPr>
        <w:t>Cordialmente,</w:t>
      </w:r>
    </w:p>
    <w:p w:rsidR="009E4411" w:rsidRPr="00A21B94" w:rsidRDefault="009E4411" w:rsidP="009E4411">
      <w:pPr>
        <w:jc w:val="center"/>
        <w:rPr>
          <w:rFonts w:ascii="Arial" w:hAnsi="Arial" w:cs="Arial"/>
        </w:rPr>
      </w:pPr>
    </w:p>
    <w:p w:rsidR="009E4411" w:rsidRPr="00A21B94" w:rsidRDefault="009E4411" w:rsidP="009E4411">
      <w:pPr>
        <w:jc w:val="center"/>
        <w:rPr>
          <w:rFonts w:ascii="Arial" w:hAnsi="Arial" w:cs="Arial"/>
        </w:rPr>
      </w:pPr>
    </w:p>
    <w:p w:rsidR="009E4411" w:rsidRPr="00A21B94" w:rsidRDefault="009E4411" w:rsidP="009E4411">
      <w:pPr>
        <w:pStyle w:val="Textoindependiente"/>
        <w:spacing w:after="0" w:line="240" w:lineRule="auto"/>
        <w:rPr>
          <w:rFonts w:cs="Arial"/>
          <w:sz w:val="24"/>
          <w:szCs w:val="24"/>
        </w:rPr>
      </w:pPr>
    </w:p>
    <w:p w:rsidR="00A21B94" w:rsidRDefault="00DB3D9C" w:rsidP="00A21B94">
      <w:pPr>
        <w:pStyle w:val="Textoindependiente"/>
        <w:spacing w:after="0" w:line="240" w:lineRule="auto"/>
        <w:jc w:val="center"/>
        <w:rPr>
          <w:rFonts w:cs="Arial"/>
        </w:rPr>
      </w:pPr>
      <w:r w:rsidRPr="00A21B94">
        <w:rPr>
          <w:rFonts w:cs="Arial"/>
          <w:sz w:val="24"/>
          <w:szCs w:val="24"/>
        </w:rPr>
        <w:t>GERMÁN CASTRO FERREIRA</w:t>
      </w:r>
    </w:p>
    <w:p w:rsidR="009E4411" w:rsidRDefault="009E4411" w:rsidP="009E4411">
      <w:pPr>
        <w:pStyle w:val="Textoindependiente"/>
        <w:spacing w:after="0" w:line="240" w:lineRule="auto"/>
        <w:rPr>
          <w:rFonts w:cs="Arial"/>
          <w:lang w:val="es-ES"/>
        </w:rPr>
      </w:pPr>
    </w:p>
    <w:p w:rsidR="00D03901" w:rsidRDefault="00D03901" w:rsidP="00F02F94">
      <w:pPr>
        <w:pStyle w:val="Textoindependiente"/>
        <w:spacing w:after="0" w:line="240" w:lineRule="auto"/>
        <w:rPr>
          <w:rFonts w:cs="Arial"/>
        </w:rPr>
      </w:pPr>
    </w:p>
    <w:p w:rsidR="00D03901" w:rsidRDefault="00D03901" w:rsidP="00F02F94">
      <w:pPr>
        <w:pStyle w:val="Textoindependiente"/>
        <w:spacing w:after="0" w:line="240" w:lineRule="auto"/>
        <w:rPr>
          <w:rFonts w:cs="Arial"/>
        </w:rPr>
      </w:pPr>
    </w:p>
    <w:sectPr w:rsidR="00D03901" w:rsidSect="00A566D9">
      <w:headerReference w:type="default" r:id="rId9"/>
      <w:footerReference w:type="default" r:id="rId10"/>
      <w:headerReference w:type="first" r:id="rId11"/>
      <w:footerReference w:type="first" r:id="rId12"/>
      <w:pgSz w:w="12240" w:h="15840" w:code="1"/>
      <w:pgMar w:top="2268" w:right="1325" w:bottom="1383" w:left="179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353A" w:rsidRDefault="0071353A" w:rsidP="00D3044D">
      <w:r>
        <w:separator/>
      </w:r>
    </w:p>
  </w:endnote>
  <w:endnote w:type="continuationSeparator" w:id="0">
    <w:p w:rsidR="0071353A" w:rsidRDefault="0071353A" w:rsidP="00D30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39E" w:rsidRDefault="0035439E" w:rsidP="008254E5">
    <w:pPr>
      <w:pStyle w:val="Piedepgina"/>
      <w:tabs>
        <w:tab w:val="clear" w:pos="4153"/>
        <w:tab w:val="clear" w:pos="8306"/>
        <w:tab w:val="left" w:pos="5987"/>
      </w:tabs>
    </w:pPr>
  </w:p>
  <w:p w:rsidR="0035439E" w:rsidRDefault="0035439E" w:rsidP="002F0A84">
    <w:pPr>
      <w:pStyle w:val="Piedepgina"/>
      <w:tabs>
        <w:tab w:val="clear" w:pos="4153"/>
        <w:tab w:val="clear" w:pos="8306"/>
        <w:tab w:val="left" w:pos="5987"/>
      </w:tabs>
      <w:jc w:val="center"/>
    </w:pPr>
    <w:r>
      <w:rPr>
        <w:rFonts w:ascii="Arial" w:hAnsi="Arial" w:cs="Arial"/>
        <w:noProof/>
        <w:lang w:val="es-CO" w:eastAsia="es-CO"/>
      </w:rPr>
      <w:drawing>
        <wp:anchor distT="0" distB="0" distL="114300" distR="114300" simplePos="0" relativeHeight="251671552" behindDoc="1" locked="0" layoutInCell="1" allowOverlap="1" wp14:anchorId="2B35002C" wp14:editId="01443628">
          <wp:simplePos x="0" y="0"/>
          <wp:positionH relativeFrom="column">
            <wp:posOffset>883920</wp:posOffset>
          </wp:positionH>
          <wp:positionV relativeFrom="paragraph">
            <wp:posOffset>20955</wp:posOffset>
          </wp:positionV>
          <wp:extent cx="1631950" cy="539750"/>
          <wp:effectExtent l="0" t="0" r="6350" b="0"/>
          <wp:wrapNone/>
          <wp:docPr id="12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in título-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1950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="Arial"/>
        <w:noProof/>
        <w:lang w:val="es-CO" w:eastAsia="es-CO"/>
      </w:rPr>
      <w:drawing>
        <wp:anchor distT="0" distB="0" distL="114300" distR="114300" simplePos="0" relativeHeight="251665408" behindDoc="1" locked="0" layoutInCell="1" allowOverlap="1" wp14:anchorId="4E83D0A3" wp14:editId="31E7D2C9">
          <wp:simplePos x="0" y="0"/>
          <wp:positionH relativeFrom="margin">
            <wp:posOffset>2572678</wp:posOffset>
          </wp:positionH>
          <wp:positionV relativeFrom="paragraph">
            <wp:posOffset>12700</wp:posOffset>
          </wp:positionV>
          <wp:extent cx="1841013" cy="561340"/>
          <wp:effectExtent l="0" t="0" r="0" b="0"/>
          <wp:wrapNone/>
          <wp:docPr id="127" name="Imagen 1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ATA CREG.jp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4020"/>
                  <a:stretch/>
                </pic:blipFill>
                <pic:spPr bwMode="auto">
                  <a:xfrm>
                    <a:off x="0" y="0"/>
                    <a:ext cx="1841013" cy="5613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5439E" w:rsidRDefault="0035439E" w:rsidP="008254E5">
    <w:pPr>
      <w:pStyle w:val="Piedepgina"/>
      <w:tabs>
        <w:tab w:val="clear" w:pos="4153"/>
        <w:tab w:val="clear" w:pos="8306"/>
        <w:tab w:val="left" w:pos="5987"/>
      </w:tabs>
    </w:pPr>
    <w: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39E" w:rsidRDefault="0035439E">
    <w:pPr>
      <w:pStyle w:val="Piedepgina"/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3A06D8FC" wp14:editId="26558FC5">
              <wp:simplePos x="0" y="0"/>
              <wp:positionH relativeFrom="column">
                <wp:posOffset>6774815</wp:posOffset>
              </wp:positionH>
              <wp:positionV relativeFrom="paragraph">
                <wp:posOffset>-147320</wp:posOffset>
              </wp:positionV>
              <wp:extent cx="2046605" cy="1036955"/>
              <wp:effectExtent l="57150" t="19050" r="67945" b="86995"/>
              <wp:wrapNone/>
              <wp:docPr id="11" name="11 Rectángu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46605" cy="1036955"/>
                      </a:xfrm>
                      <a:prstGeom prst="rect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4890A9CF" id="11 Rectángulo" o:spid="_x0000_s1026" style="position:absolute;margin-left:533.45pt;margin-top:-11.6pt;width:161.15pt;height:81.65p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" fillcolor="#4f81bd [3204]" strokecolor="#4579b8 [3044]">
              <v:fill color2="#a7bfde [1620]" rotate="t" angle="180" focus="100%" type="gradient">
                <o:fill v:ext="view" type="gradientUnscaled"/>
              </v:fill>
              <v:shadow on="t" color="black" opacity="22937f" origin=",.5" offset="0,.63889mm"/>
            </v:rect>
          </w:pict>
        </mc:Fallback>
      </mc:AlternateContent>
    </w:r>
    <w:r w:rsidRPr="000518F8">
      <w:rPr>
        <w:noProof/>
        <w:lang w:val="es-CO" w:eastAsia="es-CO"/>
      </w:rPr>
      <w:drawing>
        <wp:anchor distT="0" distB="0" distL="114300" distR="114300" simplePos="0" relativeHeight="251677696" behindDoc="1" locked="0" layoutInCell="1" allowOverlap="1" wp14:anchorId="1D511204" wp14:editId="67D04453">
          <wp:simplePos x="0" y="0"/>
          <wp:positionH relativeFrom="margin">
            <wp:posOffset>2584450</wp:posOffset>
          </wp:positionH>
          <wp:positionV relativeFrom="paragraph">
            <wp:posOffset>24765</wp:posOffset>
          </wp:positionV>
          <wp:extent cx="1840865" cy="561340"/>
          <wp:effectExtent l="0" t="0" r="6985" b="0"/>
          <wp:wrapNone/>
          <wp:docPr id="130" name="Imagen 1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ATA CREG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4020"/>
                  <a:stretch/>
                </pic:blipFill>
                <pic:spPr bwMode="auto">
                  <a:xfrm>
                    <a:off x="0" y="0"/>
                    <a:ext cx="1840865" cy="5613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518F8">
      <w:rPr>
        <w:noProof/>
        <w:lang w:val="es-CO" w:eastAsia="es-CO"/>
      </w:rPr>
      <w:drawing>
        <wp:anchor distT="0" distB="0" distL="114300" distR="114300" simplePos="0" relativeHeight="251678720" behindDoc="1" locked="0" layoutInCell="1" allowOverlap="1" wp14:anchorId="35D0D38A" wp14:editId="57C527A8">
          <wp:simplePos x="0" y="0"/>
          <wp:positionH relativeFrom="column">
            <wp:posOffset>896298</wp:posOffset>
          </wp:positionH>
          <wp:positionV relativeFrom="paragraph">
            <wp:posOffset>33020</wp:posOffset>
          </wp:positionV>
          <wp:extent cx="1631950" cy="539750"/>
          <wp:effectExtent l="0" t="0" r="6350" b="0"/>
          <wp:wrapNone/>
          <wp:docPr id="13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in título-1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1950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81792" behindDoc="0" locked="0" layoutInCell="1" allowOverlap="1" wp14:anchorId="17E85313" wp14:editId="01451519">
              <wp:simplePos x="0" y="0"/>
              <wp:positionH relativeFrom="column">
                <wp:posOffset>6774815</wp:posOffset>
              </wp:positionH>
              <wp:positionV relativeFrom="paragraph">
                <wp:posOffset>-161290</wp:posOffset>
              </wp:positionV>
              <wp:extent cx="2046605" cy="982345"/>
              <wp:effectExtent l="57150" t="19050" r="67945" b="103505"/>
              <wp:wrapNone/>
              <wp:docPr id="9" name="9 Rectángu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46605" cy="982345"/>
                      </a:xfrm>
                      <a:prstGeom prst="rect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63CC6AC1" id="9 Rectángulo" o:spid="_x0000_s1026" style="position:absolute;margin-left:533.45pt;margin-top:-12.7pt;width:161.15pt;height:77.35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" fillcolor="#4f81bd [3204]" strokecolor="#4579b8 [3044]">
              <v:fill color2="#a7bfde [1620]" rotate="t" angle="180" focus="100%" type="gradient">
                <o:fill v:ext="view" type="gradientUnscaled"/>
              </v:fill>
              <v:shadow on="t" color="black" opacity="22937f" origin=",.5" offset="0,.63889mm"/>
            </v:rect>
          </w:pict>
        </mc:Fallback>
      </mc:AlternateContent>
    </w:r>
  </w:p>
  <w:p w:rsidR="0035439E" w:rsidRDefault="0035439E">
    <w:pPr>
      <w:pStyle w:val="Piedepgina"/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678E8F64" wp14:editId="160F7845">
              <wp:simplePos x="0" y="0"/>
              <wp:positionH relativeFrom="column">
                <wp:posOffset>6760845</wp:posOffset>
              </wp:positionH>
              <wp:positionV relativeFrom="paragraph">
                <wp:posOffset>382905</wp:posOffset>
              </wp:positionV>
              <wp:extent cx="2060575" cy="45085"/>
              <wp:effectExtent l="57150" t="19050" r="73025" b="88265"/>
              <wp:wrapNone/>
              <wp:docPr id="8" name="8 Rectángu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60575" cy="45085"/>
                      </a:xfrm>
                      <a:prstGeom prst="rect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BD38BCC" id="8 Rectángulo" o:spid="_x0000_s1026" style="position:absolute;margin-left:532.35pt;margin-top:30.15pt;width:162.25pt;height:3.5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" fillcolor="#4f81bd [3204]" strokecolor="#4579b8 [3044]">
              <v:fill color2="#a7bfde [1620]" rotate="t" angle="180" focus="100%" type="gradient">
                <o:fill v:ext="view" type="gradientUnscaled"/>
              </v:fill>
              <v:shadow on="t" color="black" opacity="22937f" origin=",.5" offset="0,.63889mm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353A" w:rsidRDefault="0071353A" w:rsidP="00D3044D">
      <w:r>
        <w:separator/>
      </w:r>
    </w:p>
  </w:footnote>
  <w:footnote w:type="continuationSeparator" w:id="0">
    <w:p w:rsidR="0071353A" w:rsidRDefault="0071353A" w:rsidP="00D304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39E" w:rsidRDefault="0035439E">
    <w:pPr>
      <w:pStyle w:val="Encabezado"/>
    </w:pPr>
    <w:r>
      <w:rPr>
        <w:rFonts w:ascii="Arial" w:hAnsi="Arial" w:cs="Arial"/>
        <w:noProof/>
        <w:lang w:val="es-CO" w:eastAsia="es-CO"/>
      </w:rPr>
      <w:drawing>
        <wp:anchor distT="0" distB="0" distL="114300" distR="114300" simplePos="0" relativeHeight="251675648" behindDoc="1" locked="0" layoutInCell="1" allowOverlap="1" wp14:anchorId="45636ABF" wp14:editId="12030B57">
          <wp:simplePos x="0" y="0"/>
          <wp:positionH relativeFrom="column">
            <wp:posOffset>5132705</wp:posOffset>
          </wp:positionH>
          <wp:positionV relativeFrom="paragraph">
            <wp:posOffset>-31928</wp:posOffset>
          </wp:positionV>
          <wp:extent cx="1050878" cy="750779"/>
          <wp:effectExtent l="0" t="0" r="0" b="0"/>
          <wp:wrapNone/>
          <wp:docPr id="12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in título-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0878" cy="7507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251666944" behindDoc="1" locked="0" layoutInCell="1" allowOverlap="1" wp14:anchorId="19D6B5F1" wp14:editId="5D0E8DE7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62742" cy="708193"/>
          <wp:effectExtent l="0" t="0" r="0" b="0"/>
          <wp:wrapNone/>
          <wp:docPr id="125" name="Imagen 1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 CREG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2742" cy="7081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677C8" w:rsidRDefault="00D677C8">
    <w:pPr>
      <w:pStyle w:val="Encabezado"/>
    </w:pPr>
  </w:p>
  <w:p w:rsidR="00D677C8" w:rsidRDefault="00D677C8">
    <w:pPr>
      <w:pStyle w:val="Encabezado"/>
    </w:pPr>
  </w:p>
  <w:p w:rsidR="00D677C8" w:rsidRDefault="00D677C8">
    <w:pPr>
      <w:pStyle w:val="Encabezado"/>
    </w:pPr>
  </w:p>
  <w:p w:rsidR="00D677C8" w:rsidRDefault="00D677C8">
    <w:pPr>
      <w:pStyle w:val="Encabezado"/>
      <w:rPr>
        <w:rFonts w:ascii="Arial" w:hAnsi="Arial" w:cs="Arial"/>
        <w:i/>
        <w:sz w:val="18"/>
        <w:szCs w:val="18"/>
        <w:u w:val="single"/>
      </w:rPr>
    </w:pPr>
  </w:p>
  <w:p w:rsidR="0035439E" w:rsidRPr="00D677C8" w:rsidRDefault="00D677C8">
    <w:pPr>
      <w:pStyle w:val="Encabezado"/>
      <w:rPr>
        <w:rFonts w:ascii="Arial" w:hAnsi="Arial" w:cs="Arial"/>
        <w:i/>
        <w:sz w:val="18"/>
        <w:szCs w:val="18"/>
        <w:u w:val="single"/>
      </w:rPr>
    </w:pPr>
    <w:r w:rsidRPr="00D677C8">
      <w:rPr>
        <w:rFonts w:ascii="Arial" w:hAnsi="Arial" w:cs="Arial"/>
        <w:i/>
        <w:sz w:val="18"/>
        <w:szCs w:val="18"/>
        <w:u w:val="single"/>
      </w:rPr>
      <w:t>Circular028</w:t>
    </w:r>
  </w:p>
  <w:p w:rsidR="00D677C8" w:rsidRPr="00D677C8" w:rsidRDefault="00D677C8">
    <w:pPr>
      <w:pStyle w:val="Encabezado"/>
      <w:rPr>
        <w:rFonts w:ascii="Arial" w:hAnsi="Arial" w:cs="Arial"/>
        <w:i/>
        <w:sz w:val="18"/>
        <w:szCs w:val="18"/>
        <w:u w:val="single"/>
      </w:rPr>
    </w:pPr>
    <w:r w:rsidRPr="00D677C8">
      <w:rPr>
        <w:rFonts w:ascii="Arial" w:hAnsi="Arial" w:cs="Arial"/>
        <w:i/>
        <w:sz w:val="18"/>
        <w:szCs w:val="18"/>
        <w:u w:val="single"/>
      </w:rPr>
      <w:t>Mayo  de 2017</w:t>
    </w:r>
  </w:p>
  <w:p w:rsidR="00D677C8" w:rsidRPr="00D677C8" w:rsidRDefault="00D677C8">
    <w:pPr>
      <w:pStyle w:val="Encabezado"/>
      <w:rPr>
        <w:rFonts w:ascii="Arial" w:hAnsi="Arial" w:cs="Arial"/>
        <w:i/>
        <w:sz w:val="18"/>
        <w:szCs w:val="18"/>
        <w:u w:val="single"/>
      </w:rPr>
    </w:pPr>
    <w:r w:rsidRPr="00D677C8">
      <w:rPr>
        <w:rFonts w:ascii="Arial" w:hAnsi="Arial" w:cs="Arial"/>
        <w:bCs/>
        <w:i/>
        <w:sz w:val="18"/>
        <w:szCs w:val="18"/>
        <w:u w:val="single"/>
      </w:rPr>
      <w:fldChar w:fldCharType="begin"/>
    </w:r>
    <w:r w:rsidRPr="00D677C8">
      <w:rPr>
        <w:rFonts w:ascii="Arial" w:hAnsi="Arial" w:cs="Arial"/>
        <w:bCs/>
        <w:i/>
        <w:sz w:val="18"/>
        <w:szCs w:val="18"/>
        <w:u w:val="single"/>
      </w:rPr>
      <w:instrText>PAGE  \* Arabic  \* MERGEFORMAT</w:instrText>
    </w:r>
    <w:r w:rsidRPr="00D677C8">
      <w:rPr>
        <w:rFonts w:ascii="Arial" w:hAnsi="Arial" w:cs="Arial"/>
        <w:bCs/>
        <w:i/>
        <w:sz w:val="18"/>
        <w:szCs w:val="18"/>
        <w:u w:val="single"/>
      </w:rPr>
      <w:fldChar w:fldCharType="separate"/>
    </w:r>
    <w:r w:rsidR="000E3937" w:rsidRPr="000E3937">
      <w:rPr>
        <w:rFonts w:ascii="Arial" w:hAnsi="Arial" w:cs="Arial"/>
        <w:bCs/>
        <w:i/>
        <w:noProof/>
        <w:sz w:val="18"/>
        <w:szCs w:val="18"/>
        <w:u w:val="single"/>
        <w:lang w:val="es-ES"/>
      </w:rPr>
      <w:t>2</w:t>
    </w:r>
    <w:r w:rsidRPr="00D677C8">
      <w:rPr>
        <w:rFonts w:ascii="Arial" w:hAnsi="Arial" w:cs="Arial"/>
        <w:bCs/>
        <w:i/>
        <w:sz w:val="18"/>
        <w:szCs w:val="18"/>
        <w:u w:val="single"/>
      </w:rPr>
      <w:fldChar w:fldCharType="end"/>
    </w:r>
    <w:r w:rsidRPr="00D677C8">
      <w:rPr>
        <w:rFonts w:ascii="Arial" w:hAnsi="Arial" w:cs="Arial"/>
        <w:i/>
        <w:sz w:val="18"/>
        <w:szCs w:val="18"/>
        <w:u w:val="single"/>
        <w:lang w:val="es-ES"/>
      </w:rPr>
      <w:t xml:space="preserve"> </w:t>
    </w:r>
    <w:r>
      <w:rPr>
        <w:rFonts w:ascii="Arial" w:hAnsi="Arial" w:cs="Arial"/>
        <w:i/>
        <w:sz w:val="18"/>
        <w:szCs w:val="18"/>
        <w:u w:val="single"/>
        <w:lang w:val="es-ES"/>
      </w:rPr>
      <w:t>/</w:t>
    </w:r>
    <w:r w:rsidRPr="00D677C8">
      <w:rPr>
        <w:rFonts w:ascii="Arial" w:hAnsi="Arial" w:cs="Arial"/>
        <w:i/>
        <w:sz w:val="18"/>
        <w:szCs w:val="18"/>
        <w:u w:val="single"/>
        <w:lang w:val="es-ES"/>
      </w:rPr>
      <w:t xml:space="preserve"> </w:t>
    </w:r>
    <w:r w:rsidRPr="00D677C8">
      <w:rPr>
        <w:rFonts w:ascii="Arial" w:hAnsi="Arial" w:cs="Arial"/>
        <w:bCs/>
        <w:i/>
        <w:sz w:val="18"/>
        <w:szCs w:val="18"/>
        <w:u w:val="single"/>
      </w:rPr>
      <w:fldChar w:fldCharType="begin"/>
    </w:r>
    <w:r w:rsidRPr="00D677C8">
      <w:rPr>
        <w:rFonts w:ascii="Arial" w:hAnsi="Arial" w:cs="Arial"/>
        <w:bCs/>
        <w:i/>
        <w:sz w:val="18"/>
        <w:szCs w:val="18"/>
        <w:u w:val="single"/>
      </w:rPr>
      <w:instrText>NUMPAGES  \* Arabic  \* MERGEFORMAT</w:instrText>
    </w:r>
    <w:r w:rsidRPr="00D677C8">
      <w:rPr>
        <w:rFonts w:ascii="Arial" w:hAnsi="Arial" w:cs="Arial"/>
        <w:bCs/>
        <w:i/>
        <w:sz w:val="18"/>
        <w:szCs w:val="18"/>
        <w:u w:val="single"/>
      </w:rPr>
      <w:fldChar w:fldCharType="separate"/>
    </w:r>
    <w:r w:rsidR="000E3937" w:rsidRPr="000E3937">
      <w:rPr>
        <w:rFonts w:ascii="Arial" w:hAnsi="Arial" w:cs="Arial"/>
        <w:bCs/>
        <w:i/>
        <w:noProof/>
        <w:sz w:val="18"/>
        <w:szCs w:val="18"/>
        <w:u w:val="single"/>
        <w:lang w:val="es-ES"/>
      </w:rPr>
      <w:t>2</w:t>
    </w:r>
    <w:r w:rsidRPr="00D677C8">
      <w:rPr>
        <w:rFonts w:ascii="Arial" w:hAnsi="Arial" w:cs="Arial"/>
        <w:bCs/>
        <w:i/>
        <w:sz w:val="18"/>
        <w:szCs w:val="18"/>
        <w:u w:val="single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39E" w:rsidRPr="007C047A" w:rsidRDefault="0035439E" w:rsidP="007C047A">
    <w:pPr>
      <w:pStyle w:val="Encabezado"/>
    </w:pPr>
    <w:r>
      <w:rPr>
        <w:rFonts w:ascii="Arial" w:hAnsi="Arial" w:cs="Arial"/>
        <w:noProof/>
        <w:lang w:val="es-CO" w:eastAsia="es-CO"/>
      </w:rPr>
      <w:drawing>
        <wp:anchor distT="0" distB="0" distL="114300" distR="114300" simplePos="0" relativeHeight="251673600" behindDoc="1" locked="0" layoutInCell="1" allowOverlap="1" wp14:anchorId="68A96AE9" wp14:editId="1BD91C29">
          <wp:simplePos x="0" y="0"/>
          <wp:positionH relativeFrom="column">
            <wp:posOffset>5113968</wp:posOffset>
          </wp:positionH>
          <wp:positionV relativeFrom="paragraph">
            <wp:posOffset>-20320</wp:posOffset>
          </wp:positionV>
          <wp:extent cx="1050878" cy="750779"/>
          <wp:effectExtent l="0" t="0" r="0" b="0"/>
          <wp:wrapNone/>
          <wp:docPr id="128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in título-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0878" cy="7507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251661824" behindDoc="1" locked="0" layoutInCell="1" allowOverlap="1" wp14:anchorId="5FC041C8" wp14:editId="4EB5ABBE">
          <wp:simplePos x="0" y="0"/>
          <wp:positionH relativeFrom="column">
            <wp:posOffset>5080</wp:posOffset>
          </wp:positionH>
          <wp:positionV relativeFrom="paragraph">
            <wp:posOffset>43180</wp:posOffset>
          </wp:positionV>
          <wp:extent cx="1262742" cy="708193"/>
          <wp:effectExtent l="0" t="0" r="0" b="0"/>
          <wp:wrapNone/>
          <wp:docPr id="129" name="Imagen 1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 CREG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2742" cy="7081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F855BE"/>
    <w:multiLevelType w:val="hybridMultilevel"/>
    <w:tmpl w:val="2B3638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4A53C6"/>
    <w:multiLevelType w:val="hybridMultilevel"/>
    <w:tmpl w:val="5366C0F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245833"/>
    <w:multiLevelType w:val="hybridMultilevel"/>
    <w:tmpl w:val="B40469DA"/>
    <w:lvl w:ilvl="0" w:tplc="5A32A4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804FD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478B3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3A630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EE07A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28EDC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F483A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FC22B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9D637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4FB110C7"/>
    <w:multiLevelType w:val="hybridMultilevel"/>
    <w:tmpl w:val="9C84215E"/>
    <w:lvl w:ilvl="0" w:tplc="240A001B">
      <w:start w:val="1"/>
      <w:numFmt w:val="low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713572"/>
    <w:multiLevelType w:val="hybridMultilevel"/>
    <w:tmpl w:val="08B8BD0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EF5B98"/>
    <w:multiLevelType w:val="hybridMultilevel"/>
    <w:tmpl w:val="474CB4BC"/>
    <w:lvl w:ilvl="0" w:tplc="450EAE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D9CD3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0F29E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CDAC4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95257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44847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29250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78E7F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93C28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6E975B3B"/>
    <w:multiLevelType w:val="hybridMultilevel"/>
    <w:tmpl w:val="3C723F14"/>
    <w:lvl w:ilvl="0" w:tplc="44805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6C0B3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D9AB5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736CC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CFA01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CE066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6E222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D981C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6085CB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44D"/>
    <w:rsid w:val="00035A66"/>
    <w:rsid w:val="000518F8"/>
    <w:rsid w:val="000A7717"/>
    <w:rsid w:val="000B7EDB"/>
    <w:rsid w:val="000E3937"/>
    <w:rsid w:val="00113FBE"/>
    <w:rsid w:val="001149EB"/>
    <w:rsid w:val="00143E5A"/>
    <w:rsid w:val="00160B29"/>
    <w:rsid w:val="00171830"/>
    <w:rsid w:val="001B7E15"/>
    <w:rsid w:val="001D78B8"/>
    <w:rsid w:val="001F7FBD"/>
    <w:rsid w:val="00222511"/>
    <w:rsid w:val="00246A4A"/>
    <w:rsid w:val="002A2432"/>
    <w:rsid w:val="002D2979"/>
    <w:rsid w:val="002E0DAE"/>
    <w:rsid w:val="002F0A84"/>
    <w:rsid w:val="002F737B"/>
    <w:rsid w:val="0032479A"/>
    <w:rsid w:val="0032775B"/>
    <w:rsid w:val="0035439E"/>
    <w:rsid w:val="003702AE"/>
    <w:rsid w:val="00377098"/>
    <w:rsid w:val="003A5B3E"/>
    <w:rsid w:val="003C5498"/>
    <w:rsid w:val="003E1618"/>
    <w:rsid w:val="003E4CDE"/>
    <w:rsid w:val="004002E0"/>
    <w:rsid w:val="00434A80"/>
    <w:rsid w:val="00462394"/>
    <w:rsid w:val="00463384"/>
    <w:rsid w:val="004D2E40"/>
    <w:rsid w:val="0053042A"/>
    <w:rsid w:val="0059771E"/>
    <w:rsid w:val="005C3844"/>
    <w:rsid w:val="005F4AA5"/>
    <w:rsid w:val="006144B6"/>
    <w:rsid w:val="00624C00"/>
    <w:rsid w:val="0064418B"/>
    <w:rsid w:val="00670568"/>
    <w:rsid w:val="0069035B"/>
    <w:rsid w:val="00691672"/>
    <w:rsid w:val="00692EC2"/>
    <w:rsid w:val="006A34BE"/>
    <w:rsid w:val="006B1478"/>
    <w:rsid w:val="006C2C6E"/>
    <w:rsid w:val="006C4187"/>
    <w:rsid w:val="006F4CD4"/>
    <w:rsid w:val="00705B44"/>
    <w:rsid w:val="007076C5"/>
    <w:rsid w:val="0071353A"/>
    <w:rsid w:val="00723AB7"/>
    <w:rsid w:val="007279A1"/>
    <w:rsid w:val="00734C9A"/>
    <w:rsid w:val="00753942"/>
    <w:rsid w:val="00791A92"/>
    <w:rsid w:val="007C047A"/>
    <w:rsid w:val="008047C2"/>
    <w:rsid w:val="00804E80"/>
    <w:rsid w:val="008254E5"/>
    <w:rsid w:val="008B07EE"/>
    <w:rsid w:val="008D11BA"/>
    <w:rsid w:val="00922D60"/>
    <w:rsid w:val="00934269"/>
    <w:rsid w:val="009378A1"/>
    <w:rsid w:val="00963B76"/>
    <w:rsid w:val="00966960"/>
    <w:rsid w:val="009823F7"/>
    <w:rsid w:val="009D0ECA"/>
    <w:rsid w:val="009E4411"/>
    <w:rsid w:val="00A06DBE"/>
    <w:rsid w:val="00A21B94"/>
    <w:rsid w:val="00A35E81"/>
    <w:rsid w:val="00A566D9"/>
    <w:rsid w:val="00A62DC2"/>
    <w:rsid w:val="00A94073"/>
    <w:rsid w:val="00AB1B80"/>
    <w:rsid w:val="00AD4DC5"/>
    <w:rsid w:val="00AF5A1D"/>
    <w:rsid w:val="00B66D2A"/>
    <w:rsid w:val="00BA7595"/>
    <w:rsid w:val="00C24869"/>
    <w:rsid w:val="00C73028"/>
    <w:rsid w:val="00C80840"/>
    <w:rsid w:val="00CA0DD1"/>
    <w:rsid w:val="00CA7997"/>
    <w:rsid w:val="00CB590F"/>
    <w:rsid w:val="00CC3B9D"/>
    <w:rsid w:val="00CC4390"/>
    <w:rsid w:val="00CF6E10"/>
    <w:rsid w:val="00D03901"/>
    <w:rsid w:val="00D0564C"/>
    <w:rsid w:val="00D171B2"/>
    <w:rsid w:val="00D3044D"/>
    <w:rsid w:val="00D5357C"/>
    <w:rsid w:val="00D60521"/>
    <w:rsid w:val="00D64248"/>
    <w:rsid w:val="00D677C8"/>
    <w:rsid w:val="00D717EE"/>
    <w:rsid w:val="00D81061"/>
    <w:rsid w:val="00D87F17"/>
    <w:rsid w:val="00DB3D9C"/>
    <w:rsid w:val="00E4791A"/>
    <w:rsid w:val="00E83AC5"/>
    <w:rsid w:val="00E93DFA"/>
    <w:rsid w:val="00EC1EFF"/>
    <w:rsid w:val="00EE5379"/>
    <w:rsid w:val="00EE79B5"/>
    <w:rsid w:val="00EF081D"/>
    <w:rsid w:val="00F02F94"/>
    <w:rsid w:val="00F14092"/>
    <w:rsid w:val="00F25346"/>
    <w:rsid w:val="00F44CA7"/>
    <w:rsid w:val="00F51041"/>
    <w:rsid w:val="00F72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,"/>
  <w14:defaultImageDpi w14:val="300"/>
  <w15:docId w15:val="{75FFC03F-CF22-440B-9C95-0AFE92A52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5">
    <w:name w:val="heading 5"/>
    <w:basedOn w:val="Normal"/>
    <w:next w:val="Textoindependiente"/>
    <w:link w:val="Ttulo5Car"/>
    <w:semiHidden/>
    <w:unhideWhenUsed/>
    <w:qFormat/>
    <w:rsid w:val="009E4411"/>
    <w:pPr>
      <w:keepNext/>
      <w:keepLines/>
      <w:spacing w:line="220" w:lineRule="atLeast"/>
      <w:ind w:left="720"/>
      <w:jc w:val="both"/>
      <w:outlineLvl w:val="4"/>
    </w:pPr>
    <w:rPr>
      <w:rFonts w:ascii="Arial Black" w:eastAsia="Times New Roman" w:hAnsi="Arial Black" w:cs="Times New Roman"/>
      <w:spacing w:val="-5"/>
      <w:kern w:val="20"/>
      <w:sz w:val="18"/>
      <w:szCs w:val="20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3044D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044D"/>
    <w:rPr>
      <w:rFonts w:ascii="Lucida Grande" w:hAnsi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D3044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3044D"/>
  </w:style>
  <w:style w:type="paragraph" w:styleId="Piedepgina">
    <w:name w:val="footer"/>
    <w:basedOn w:val="Normal"/>
    <w:link w:val="PiedepginaCar"/>
    <w:uiPriority w:val="99"/>
    <w:unhideWhenUsed/>
    <w:rsid w:val="00D3044D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3044D"/>
  </w:style>
  <w:style w:type="paragraph" w:styleId="Prrafodelista">
    <w:name w:val="List Paragraph"/>
    <w:basedOn w:val="Normal"/>
    <w:uiPriority w:val="34"/>
    <w:qFormat/>
    <w:rsid w:val="00377098"/>
    <w:pPr>
      <w:ind w:left="720"/>
      <w:contextualSpacing/>
    </w:pPr>
  </w:style>
  <w:style w:type="paragraph" w:styleId="Textoindependiente">
    <w:name w:val="Body Text"/>
    <w:basedOn w:val="Normal"/>
    <w:link w:val="TextoindependienteCar"/>
    <w:semiHidden/>
    <w:rsid w:val="001149EB"/>
    <w:pPr>
      <w:spacing w:after="220" w:line="220" w:lineRule="atLeast"/>
      <w:jc w:val="both"/>
    </w:pPr>
    <w:rPr>
      <w:rFonts w:ascii="Arial" w:eastAsia="Times New Roman" w:hAnsi="Arial" w:cs="Times New Roman"/>
      <w:spacing w:val="-5"/>
      <w:sz w:val="20"/>
      <w:szCs w:val="20"/>
      <w:lang w:val="es-CO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1149EB"/>
    <w:rPr>
      <w:rFonts w:ascii="Arial" w:eastAsia="Times New Roman" w:hAnsi="Arial" w:cs="Times New Roman"/>
      <w:spacing w:val="-5"/>
      <w:sz w:val="20"/>
      <w:szCs w:val="20"/>
      <w:lang w:val="es-CO"/>
    </w:rPr>
  </w:style>
  <w:style w:type="paragraph" w:customStyle="1" w:styleId="doctor">
    <w:name w:val="doctor"/>
    <w:basedOn w:val="Textoindependiente"/>
    <w:rsid w:val="001149EB"/>
    <w:pPr>
      <w:spacing w:after="0" w:line="240" w:lineRule="auto"/>
    </w:pPr>
    <w:rPr>
      <w:rFonts w:cs="Arial"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9E441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9E4411"/>
  </w:style>
  <w:style w:type="character" w:customStyle="1" w:styleId="Ttulo5Car">
    <w:name w:val="Título 5 Car"/>
    <w:basedOn w:val="Fuentedeprrafopredeter"/>
    <w:link w:val="Ttulo5"/>
    <w:semiHidden/>
    <w:rsid w:val="009E4411"/>
    <w:rPr>
      <w:rFonts w:ascii="Arial Black" w:eastAsia="Times New Roman" w:hAnsi="Arial Black" w:cs="Times New Roman"/>
      <w:spacing w:val="-5"/>
      <w:kern w:val="20"/>
      <w:sz w:val="18"/>
      <w:szCs w:val="20"/>
      <w:lang w:val="es-CO"/>
    </w:rPr>
  </w:style>
  <w:style w:type="paragraph" w:styleId="TDC1">
    <w:name w:val="toc 1"/>
    <w:basedOn w:val="Normal"/>
    <w:next w:val="Normal"/>
    <w:autoRedefine/>
    <w:semiHidden/>
    <w:rsid w:val="00DB3D9C"/>
    <w:pPr>
      <w:jc w:val="both"/>
    </w:pPr>
    <w:rPr>
      <w:rFonts w:ascii="Arial" w:eastAsia="Times New Roman" w:hAnsi="Arial" w:cs="Times New Roman"/>
      <w:spacing w:val="-5"/>
      <w:szCs w:val="20"/>
      <w:lang w:val="es-CO"/>
    </w:rPr>
  </w:style>
  <w:style w:type="character" w:styleId="Hipervnculo">
    <w:name w:val="Hyperlink"/>
    <w:basedOn w:val="Fuentedeprrafopredeter"/>
    <w:uiPriority w:val="99"/>
    <w:unhideWhenUsed/>
    <w:rsid w:val="00DB3D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57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5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eg@creg.gov.co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4A612-96A0-4AF6-9542-3E06B2EC62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295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carlos andrés design</Company>
  <LinksUpToDate>false</LinksUpToDate>
  <CharactersWithSpaces>1915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Carlos Andrés Londoño</dc:creator>
  <cp:lastModifiedBy>Luz Stella Rojas Macias</cp:lastModifiedBy>
  <cp:revision>2</cp:revision>
  <cp:lastPrinted>2017-01-26T16:17:00Z</cp:lastPrinted>
  <dcterms:created xsi:type="dcterms:W3CDTF">2017-05-15T14:32:00Z</dcterms:created>
  <dcterms:modified xsi:type="dcterms:W3CDTF">2017-05-15T14:32:00Z</dcterms:modified>
</cp:coreProperties>
</file>