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5232C2" w:rsidRDefault="009E0F14" w:rsidP="009E0F14">
      <w:pPr>
        <w:rPr>
          <w:rFonts w:ascii="Arial" w:hAnsi="Arial" w:cs="Arial"/>
          <w:lang w:val="es-MX"/>
        </w:rPr>
      </w:pPr>
      <w:r w:rsidRPr="005232C2">
        <w:rPr>
          <w:rFonts w:ascii="Arial" w:hAnsi="Arial" w:cs="Arial"/>
          <w:lang w:val="es-MX"/>
        </w:rPr>
        <w:t xml:space="preserve">Bogotá, D. C., </w:t>
      </w:r>
      <w:r w:rsidR="003E36C0">
        <w:rPr>
          <w:rFonts w:ascii="Arial" w:hAnsi="Arial" w:cs="Arial"/>
          <w:lang w:val="es-MX"/>
        </w:rPr>
        <w:t>n</w:t>
      </w:r>
      <w:r w:rsidR="00FF00C2">
        <w:rPr>
          <w:rFonts w:ascii="Arial" w:hAnsi="Arial" w:cs="Arial"/>
          <w:lang w:val="es-MX"/>
        </w:rPr>
        <w:t>oviembre 17</w:t>
      </w:r>
      <w:r w:rsidR="006E0F44" w:rsidRPr="005232C2">
        <w:rPr>
          <w:rFonts w:ascii="Arial" w:hAnsi="Arial" w:cs="Arial"/>
          <w:lang w:val="es-MX"/>
        </w:rPr>
        <w:t xml:space="preserve"> </w:t>
      </w:r>
      <w:r w:rsidR="00D1121E" w:rsidRPr="005232C2">
        <w:rPr>
          <w:rFonts w:ascii="Arial" w:hAnsi="Arial" w:cs="Arial"/>
          <w:lang w:val="es-MX"/>
        </w:rPr>
        <w:t>de 2015</w:t>
      </w:r>
    </w:p>
    <w:p w:rsidR="009E0F14" w:rsidRPr="005232C2" w:rsidRDefault="009E0F14" w:rsidP="009E0F14">
      <w:pPr>
        <w:rPr>
          <w:rFonts w:ascii="Arial" w:hAnsi="Arial" w:cs="Arial"/>
          <w:lang w:val="es-MX"/>
        </w:rPr>
      </w:pPr>
    </w:p>
    <w:p w:rsidR="000B556C" w:rsidRPr="005232C2" w:rsidRDefault="000B556C" w:rsidP="009E0F14">
      <w:pPr>
        <w:rPr>
          <w:rFonts w:ascii="Arial" w:hAnsi="Arial" w:cs="Arial"/>
          <w:lang w:val="es-MX"/>
        </w:rPr>
      </w:pPr>
    </w:p>
    <w:p w:rsidR="009E0F14" w:rsidRPr="003E36C0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3E36C0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3E36C0" w:rsidRPr="003E36C0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137</w:t>
      </w:r>
    </w:p>
    <w:p w:rsidR="009E0F14" w:rsidRPr="005232C2" w:rsidRDefault="009E0F14" w:rsidP="009E0F14">
      <w:pPr>
        <w:rPr>
          <w:rFonts w:ascii="Arial" w:hAnsi="Arial" w:cs="Arial"/>
          <w:lang w:val="es-MX"/>
        </w:rPr>
      </w:pPr>
    </w:p>
    <w:p w:rsidR="009E0F14" w:rsidRPr="005232C2" w:rsidRDefault="009E0F14" w:rsidP="009E0F14">
      <w:pPr>
        <w:rPr>
          <w:rFonts w:ascii="Arial" w:hAnsi="Arial" w:cs="Arial"/>
          <w:lang w:val="es-MX"/>
        </w:rPr>
      </w:pPr>
    </w:p>
    <w:p w:rsidR="009E0F14" w:rsidRPr="005232C2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5232C2">
        <w:rPr>
          <w:rFonts w:cs="Arial"/>
          <w:b/>
          <w:szCs w:val="24"/>
        </w:rPr>
        <w:t>PARA:</w:t>
      </w:r>
      <w:r w:rsidRPr="005232C2">
        <w:rPr>
          <w:rFonts w:cs="Arial"/>
          <w:b/>
          <w:szCs w:val="24"/>
        </w:rPr>
        <w:tab/>
      </w:r>
      <w:r w:rsidR="003E36C0" w:rsidRPr="005232C2">
        <w:rPr>
          <w:rFonts w:cs="Arial"/>
          <w:szCs w:val="24"/>
        </w:rPr>
        <w:t>AGENTES DE LA CADENA DE DISTRIBUCIÓN DE COMBUSTIBLES LÍQUIDOS</w:t>
      </w:r>
    </w:p>
    <w:p w:rsidR="00A21C97" w:rsidRPr="005232C2" w:rsidRDefault="00A21C97" w:rsidP="009E0F14">
      <w:pPr>
        <w:pStyle w:val="Sangradetextonormal"/>
        <w:ind w:left="1410" w:hanging="1410"/>
        <w:rPr>
          <w:rFonts w:cs="Arial"/>
          <w:b/>
          <w:szCs w:val="24"/>
        </w:rPr>
      </w:pPr>
    </w:p>
    <w:p w:rsidR="009E0F14" w:rsidRPr="005232C2" w:rsidRDefault="003E36C0" w:rsidP="009E0F14">
      <w:pPr>
        <w:pStyle w:val="Sangradetextonormal"/>
        <w:ind w:left="1410" w:hanging="1410"/>
        <w:rPr>
          <w:rFonts w:cs="Arial"/>
          <w:szCs w:val="24"/>
        </w:rPr>
      </w:pPr>
      <w:r w:rsidRPr="005232C2">
        <w:rPr>
          <w:rFonts w:cs="Arial"/>
          <w:b/>
          <w:szCs w:val="24"/>
        </w:rPr>
        <w:t>DE:</w:t>
      </w:r>
      <w:r w:rsidRPr="005232C2">
        <w:rPr>
          <w:rFonts w:cs="Arial"/>
          <w:b/>
          <w:szCs w:val="24"/>
        </w:rPr>
        <w:tab/>
      </w:r>
      <w:r w:rsidRPr="005232C2">
        <w:rPr>
          <w:rFonts w:cs="Arial"/>
          <w:szCs w:val="24"/>
        </w:rPr>
        <w:t>DIRECCIÓN EJECUTIVA</w:t>
      </w:r>
    </w:p>
    <w:p w:rsidR="009E0F14" w:rsidRPr="005232C2" w:rsidRDefault="009E0F14" w:rsidP="00A21C97">
      <w:pPr>
        <w:pStyle w:val="Sangradetextonormal"/>
        <w:ind w:left="1410" w:hanging="1410"/>
        <w:rPr>
          <w:rFonts w:cs="Arial"/>
          <w:b/>
          <w:szCs w:val="24"/>
        </w:rPr>
      </w:pPr>
    </w:p>
    <w:p w:rsidR="00A21C97" w:rsidRPr="005232C2" w:rsidRDefault="003E36C0" w:rsidP="005232C2">
      <w:pPr>
        <w:pStyle w:val="Default"/>
        <w:ind w:left="1418" w:hanging="1418"/>
        <w:jc w:val="both"/>
        <w:rPr>
          <w:rFonts w:ascii="Arial" w:hAnsi="Arial" w:cs="Arial"/>
        </w:rPr>
      </w:pPr>
      <w:r w:rsidRPr="005232C2">
        <w:rPr>
          <w:rFonts w:ascii="Arial" w:hAnsi="Arial" w:cs="Arial"/>
          <w:b/>
        </w:rPr>
        <w:t>ASUNTO:</w:t>
      </w:r>
      <w:r w:rsidRPr="005232C2">
        <w:rPr>
          <w:rFonts w:ascii="Arial" w:hAnsi="Arial" w:cs="Arial"/>
          <w:b/>
        </w:rPr>
        <w:tab/>
      </w:r>
      <w:r w:rsidRPr="005232C2">
        <w:rPr>
          <w:rFonts w:ascii="Arial" w:hAnsi="Arial" w:cs="Arial"/>
        </w:rPr>
        <w:t>PRESENTACIÓN DE</w:t>
      </w:r>
      <w:r>
        <w:rPr>
          <w:rFonts w:ascii="Arial" w:hAnsi="Arial" w:cs="Arial"/>
        </w:rPr>
        <w:t xml:space="preserve"> OBSERVACIONES, COMENTARIOS Y SUGERENCIAS AL E</w:t>
      </w:r>
      <w:r w:rsidRPr="005232C2">
        <w:rPr>
          <w:rFonts w:ascii="Arial" w:hAnsi="Arial" w:cs="Arial"/>
        </w:rPr>
        <w:t>STUDIO “</w:t>
      </w:r>
      <w:r>
        <w:rPr>
          <w:rFonts w:ascii="Arial" w:hAnsi="Arial" w:cs="Arial"/>
          <w:b/>
        </w:rPr>
        <w:t>M</w:t>
      </w:r>
      <w:r w:rsidRPr="0065652A">
        <w:rPr>
          <w:rFonts w:ascii="Arial" w:hAnsi="Arial" w:cs="Arial"/>
          <w:b/>
        </w:rPr>
        <w:t>ERCADOS INTERNACIONALES DE BIOCOMBUSTIBLES CON ÉNFASIS EN ALCOHOL ANHIDRO Y BIODIESEL DE PALMA</w:t>
      </w:r>
      <w:r w:rsidRPr="005232C2">
        <w:rPr>
          <w:rFonts w:ascii="Arial" w:hAnsi="Arial" w:cs="Arial"/>
        </w:rPr>
        <w:t>”</w:t>
      </w:r>
    </w:p>
    <w:p w:rsidR="009E0F14" w:rsidRPr="005232C2" w:rsidRDefault="003E36C0" w:rsidP="00A21C97">
      <w:pPr>
        <w:pStyle w:val="Sangradetextonormal"/>
        <w:ind w:left="1410" w:hanging="1410"/>
        <w:rPr>
          <w:rFonts w:cs="Arial"/>
          <w:b/>
          <w:szCs w:val="24"/>
        </w:rPr>
      </w:pPr>
      <w:r w:rsidRPr="005232C2">
        <w:rPr>
          <w:rFonts w:cs="Arial"/>
          <w:b/>
          <w:szCs w:val="24"/>
        </w:rPr>
        <w:t xml:space="preserve"> </w:t>
      </w:r>
    </w:p>
    <w:p w:rsidR="00FF00C2" w:rsidRDefault="00D1121E" w:rsidP="003E36C0">
      <w:pPr>
        <w:pStyle w:val="Sangradetextonormal"/>
        <w:spacing w:after="0"/>
        <w:ind w:left="0" w:firstLine="8"/>
        <w:rPr>
          <w:rFonts w:cs="Arial"/>
          <w:szCs w:val="24"/>
        </w:rPr>
      </w:pPr>
      <w:r w:rsidRPr="005232C2">
        <w:rPr>
          <w:rFonts w:cs="Arial"/>
          <w:szCs w:val="24"/>
        </w:rPr>
        <w:t xml:space="preserve">Mediante la presente circular se </w:t>
      </w:r>
      <w:r w:rsidR="00B113CA" w:rsidRPr="005232C2">
        <w:rPr>
          <w:rFonts w:cs="Arial"/>
          <w:szCs w:val="24"/>
        </w:rPr>
        <w:t>invita</w:t>
      </w:r>
      <w:r w:rsidRPr="005232C2">
        <w:rPr>
          <w:rFonts w:cs="Arial"/>
          <w:szCs w:val="24"/>
        </w:rPr>
        <w:t xml:space="preserve"> a </w:t>
      </w:r>
      <w:r w:rsidR="00DB50E3" w:rsidRPr="005232C2">
        <w:rPr>
          <w:rFonts w:cs="Arial"/>
          <w:szCs w:val="24"/>
        </w:rPr>
        <w:t xml:space="preserve">todos los agentes de la cadena de </w:t>
      </w:r>
      <w:r w:rsidR="00A21C97" w:rsidRPr="005232C2">
        <w:rPr>
          <w:rFonts w:cs="Arial"/>
          <w:szCs w:val="24"/>
        </w:rPr>
        <w:t xml:space="preserve">distribución de </w:t>
      </w:r>
      <w:r w:rsidR="00DB50E3" w:rsidRPr="005232C2">
        <w:rPr>
          <w:rFonts w:cs="Arial"/>
          <w:szCs w:val="24"/>
        </w:rPr>
        <w:t>combustibles líquidos a p</w:t>
      </w:r>
      <w:r w:rsidR="00FF00C2">
        <w:rPr>
          <w:rFonts w:cs="Arial"/>
          <w:szCs w:val="24"/>
        </w:rPr>
        <w:t xml:space="preserve">resentar las observaciones, comentarios y sugerencias al estudio </w:t>
      </w:r>
      <w:r w:rsidR="00A21C97" w:rsidRPr="005232C2">
        <w:rPr>
          <w:rFonts w:cs="Arial"/>
          <w:szCs w:val="24"/>
        </w:rPr>
        <w:t>“</w:t>
      </w:r>
      <w:r w:rsidR="00FF00C2">
        <w:rPr>
          <w:rFonts w:cs="Arial"/>
          <w:b/>
          <w:color w:val="000000"/>
          <w:szCs w:val="24"/>
        </w:rPr>
        <w:t>Me</w:t>
      </w:r>
      <w:r w:rsidR="005232C2" w:rsidRPr="0065652A">
        <w:rPr>
          <w:rFonts w:cs="Arial"/>
          <w:b/>
          <w:color w:val="000000"/>
          <w:szCs w:val="24"/>
        </w:rPr>
        <w:t>rcados internacionales de biocombustibles con énfasis en alcohol anhidro y biodiesel de palma</w:t>
      </w:r>
      <w:r w:rsidR="00A21C97" w:rsidRPr="005232C2">
        <w:rPr>
          <w:rFonts w:cs="Arial"/>
          <w:szCs w:val="24"/>
        </w:rPr>
        <w:t xml:space="preserve">” desarrollado por la firma </w:t>
      </w:r>
      <w:r w:rsidR="00FF00C2">
        <w:rPr>
          <w:rFonts w:cs="Arial"/>
          <w:szCs w:val="24"/>
        </w:rPr>
        <w:t>Ernst</w:t>
      </w:r>
      <w:r w:rsidR="005232C2">
        <w:rPr>
          <w:rFonts w:cs="Arial"/>
          <w:szCs w:val="24"/>
        </w:rPr>
        <w:t xml:space="preserve"> &amp; Young S.A.S.</w:t>
      </w:r>
      <w:r w:rsidR="00B113CA" w:rsidRPr="005232C2">
        <w:rPr>
          <w:rFonts w:cs="Arial"/>
          <w:szCs w:val="24"/>
        </w:rPr>
        <w:t>, que</w:t>
      </w:r>
      <w:r w:rsidR="00FF00C2">
        <w:rPr>
          <w:rFonts w:cs="Arial"/>
          <w:szCs w:val="24"/>
        </w:rPr>
        <w:t xml:space="preserve"> se socializó entre los agentes el día 13 de noviembre en la sede de la CREG.</w:t>
      </w:r>
    </w:p>
    <w:p w:rsidR="00FF00C2" w:rsidRDefault="00FF00C2" w:rsidP="0065652A">
      <w:pPr>
        <w:pStyle w:val="Sangradetextonormal"/>
        <w:ind w:left="0" w:firstLine="8"/>
        <w:rPr>
          <w:rFonts w:cs="Arial"/>
          <w:szCs w:val="24"/>
        </w:rPr>
      </w:pPr>
    </w:p>
    <w:p w:rsidR="00FF00C2" w:rsidRDefault="00FF00C2" w:rsidP="003E36C0">
      <w:pPr>
        <w:pStyle w:val="Sangradetextonormal"/>
        <w:spacing w:after="0"/>
        <w:ind w:left="0" w:firstLine="8"/>
        <w:rPr>
          <w:rFonts w:cs="Arial"/>
          <w:szCs w:val="24"/>
        </w:rPr>
      </w:pPr>
      <w:r>
        <w:rPr>
          <w:rFonts w:cs="Arial"/>
          <w:szCs w:val="24"/>
        </w:rPr>
        <w:t xml:space="preserve">Tanto la presentación </w:t>
      </w:r>
      <w:r w:rsidR="00770A72">
        <w:rPr>
          <w:rFonts w:cs="Arial"/>
          <w:szCs w:val="24"/>
        </w:rPr>
        <w:t xml:space="preserve">realizada </w:t>
      </w:r>
      <w:r>
        <w:rPr>
          <w:rFonts w:cs="Arial"/>
          <w:szCs w:val="24"/>
        </w:rPr>
        <w:t xml:space="preserve">como el informe final </w:t>
      </w:r>
      <w:r w:rsidR="00770A72">
        <w:rPr>
          <w:rFonts w:cs="Arial"/>
          <w:szCs w:val="24"/>
        </w:rPr>
        <w:t xml:space="preserve">presentado por los consultores </w:t>
      </w:r>
      <w:r>
        <w:rPr>
          <w:rFonts w:cs="Arial"/>
          <w:szCs w:val="24"/>
        </w:rPr>
        <w:t>estarán disponibles para su consulta en el portal de la CREG (</w:t>
      </w:r>
      <w:hyperlink r:id="rId9" w:history="1">
        <w:r w:rsidRPr="008641B1">
          <w:rPr>
            <w:rStyle w:val="Hipervnculo"/>
            <w:rFonts w:cs="Arial"/>
            <w:szCs w:val="24"/>
          </w:rPr>
          <w:t>www.creg.gov.co</w:t>
        </w:r>
      </w:hyperlink>
      <w:r>
        <w:rPr>
          <w:rFonts w:cs="Arial"/>
          <w:szCs w:val="24"/>
        </w:rPr>
        <w:t>).</w:t>
      </w:r>
    </w:p>
    <w:p w:rsidR="00FF00C2" w:rsidRDefault="00FF00C2" w:rsidP="0065652A">
      <w:pPr>
        <w:pStyle w:val="Sangradetextonormal"/>
        <w:ind w:left="0" w:firstLine="8"/>
        <w:rPr>
          <w:rFonts w:cs="Arial"/>
          <w:szCs w:val="24"/>
        </w:rPr>
      </w:pPr>
    </w:p>
    <w:p w:rsidR="00FF00C2" w:rsidRDefault="00FF00C2" w:rsidP="0065652A">
      <w:pPr>
        <w:pStyle w:val="Sangradetextonormal"/>
        <w:ind w:left="0" w:firstLine="8"/>
        <w:rPr>
          <w:rFonts w:cs="Arial"/>
          <w:szCs w:val="24"/>
        </w:rPr>
      </w:pPr>
      <w:r>
        <w:rPr>
          <w:rFonts w:cs="Arial"/>
          <w:szCs w:val="24"/>
        </w:rPr>
        <w:t>L</w:t>
      </w:r>
      <w:r w:rsidR="00B113CA" w:rsidRPr="005232C2">
        <w:rPr>
          <w:rFonts w:cs="Arial"/>
          <w:szCs w:val="24"/>
        </w:rPr>
        <w:t xml:space="preserve">os interesados en </w:t>
      </w:r>
      <w:r>
        <w:rPr>
          <w:rFonts w:cs="Arial"/>
          <w:szCs w:val="24"/>
        </w:rPr>
        <w:t>presentar observaciones, comentarios y sugerencias al mencionado estudio</w:t>
      </w:r>
      <w:r w:rsidR="00A21C97" w:rsidRPr="005232C2">
        <w:rPr>
          <w:rFonts w:cs="Arial"/>
          <w:szCs w:val="24"/>
        </w:rPr>
        <w:t>, les a</w:t>
      </w:r>
      <w:r w:rsidR="00DB50E3" w:rsidRPr="005232C2">
        <w:rPr>
          <w:rFonts w:cs="Arial"/>
          <w:szCs w:val="24"/>
        </w:rPr>
        <w:t xml:space="preserve">gradecemos </w:t>
      </w:r>
      <w:r>
        <w:rPr>
          <w:rFonts w:cs="Arial"/>
          <w:szCs w:val="24"/>
        </w:rPr>
        <w:t xml:space="preserve">hacerlos al correo electrónico </w:t>
      </w:r>
      <w:hyperlink r:id="rId10" w:history="1">
        <w:r w:rsidRPr="008641B1">
          <w:rPr>
            <w:rStyle w:val="Hipervnculo"/>
            <w:rFonts w:cs="Arial"/>
            <w:szCs w:val="24"/>
          </w:rPr>
          <w:t>creg@creg.gov.co</w:t>
        </w:r>
      </w:hyperlink>
      <w:r>
        <w:rPr>
          <w:rFonts w:cs="Arial"/>
          <w:szCs w:val="24"/>
        </w:rPr>
        <w:t xml:space="preserve"> hasta el día 7 de diciembre de 2015. </w:t>
      </w:r>
    </w:p>
    <w:p w:rsidR="005232C2" w:rsidRDefault="005232C2" w:rsidP="0065652A">
      <w:pPr>
        <w:pStyle w:val="Sangradetextonormal"/>
        <w:ind w:left="0" w:firstLine="8"/>
        <w:rPr>
          <w:rFonts w:cs="Arial"/>
          <w:szCs w:val="24"/>
        </w:rPr>
      </w:pPr>
    </w:p>
    <w:p w:rsidR="009E0F14" w:rsidRPr="005232C2" w:rsidRDefault="009E0F14" w:rsidP="00156B0B">
      <w:pPr>
        <w:pStyle w:val="Sangradetextonormal"/>
        <w:ind w:left="0" w:firstLine="8"/>
        <w:rPr>
          <w:rFonts w:cs="Arial"/>
          <w:szCs w:val="24"/>
        </w:rPr>
      </w:pPr>
      <w:r w:rsidRPr="005232C2">
        <w:rPr>
          <w:rFonts w:cs="Arial"/>
          <w:szCs w:val="24"/>
        </w:rPr>
        <w:t>Cordialmente,</w:t>
      </w:r>
    </w:p>
    <w:p w:rsidR="00437B7E" w:rsidRDefault="00437B7E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770A72" w:rsidRPr="005232C2" w:rsidRDefault="00770A72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9E0F14" w:rsidRPr="005232C2" w:rsidRDefault="0053388D" w:rsidP="00C735D2">
      <w:pPr>
        <w:pStyle w:val="Textoindependiente"/>
        <w:spacing w:after="0" w:line="240" w:lineRule="auto"/>
        <w:jc w:val="center"/>
        <w:rPr>
          <w:rFonts w:cs="Arial"/>
          <w:sz w:val="24"/>
          <w:szCs w:val="24"/>
        </w:rPr>
      </w:pPr>
      <w:r w:rsidRPr="005232C2">
        <w:rPr>
          <w:rFonts w:cs="Arial"/>
          <w:sz w:val="24"/>
          <w:szCs w:val="24"/>
        </w:rPr>
        <w:t>JORGE PINTO NOLLA</w:t>
      </w:r>
    </w:p>
    <w:sectPr w:rsidR="009E0F14" w:rsidRPr="005232C2" w:rsidSect="00FD48A7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3E9" w:rsidRDefault="004133E9" w:rsidP="00D3044D">
      <w:r>
        <w:separator/>
      </w:r>
    </w:p>
  </w:endnote>
  <w:endnote w:type="continuationSeparator" w:id="0">
    <w:p w:rsidR="004133E9" w:rsidRDefault="004133E9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rinda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57CF7CB1" wp14:editId="4DEF871D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39FA028B" wp14:editId="47405F92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3E9" w:rsidRDefault="004133E9" w:rsidP="00D3044D">
      <w:r>
        <w:separator/>
      </w:r>
    </w:p>
  </w:footnote>
  <w:footnote w:type="continuationSeparator" w:id="0">
    <w:p w:rsidR="004133E9" w:rsidRDefault="004133E9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7D0D6E77" wp14:editId="0753B555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603926" wp14:editId="537D3448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3E36C0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A736C4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91F4431" wp14:editId="3F87F1C7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D53415F" wp14:editId="5DFFD0CC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7349"/>
    <w:rsid w:val="00032633"/>
    <w:rsid w:val="0004193E"/>
    <w:rsid w:val="00073CF2"/>
    <w:rsid w:val="000A7717"/>
    <w:rsid w:val="000B556C"/>
    <w:rsid w:val="000B7EDB"/>
    <w:rsid w:val="0010308C"/>
    <w:rsid w:val="001149EB"/>
    <w:rsid w:val="00156B0B"/>
    <w:rsid w:val="00171830"/>
    <w:rsid w:val="00180304"/>
    <w:rsid w:val="00191E79"/>
    <w:rsid w:val="002E065D"/>
    <w:rsid w:val="002E5F67"/>
    <w:rsid w:val="002F40F4"/>
    <w:rsid w:val="00323D16"/>
    <w:rsid w:val="00377098"/>
    <w:rsid w:val="003C5498"/>
    <w:rsid w:val="003E36C0"/>
    <w:rsid w:val="003E4CDE"/>
    <w:rsid w:val="003F5CD2"/>
    <w:rsid w:val="004133E9"/>
    <w:rsid w:val="00434A80"/>
    <w:rsid w:val="00437B7E"/>
    <w:rsid w:val="00444821"/>
    <w:rsid w:val="00445957"/>
    <w:rsid w:val="0046232C"/>
    <w:rsid w:val="004852CB"/>
    <w:rsid w:val="00490226"/>
    <w:rsid w:val="004F5983"/>
    <w:rsid w:val="00511C3D"/>
    <w:rsid w:val="005232C2"/>
    <w:rsid w:val="0053388D"/>
    <w:rsid w:val="00552AC6"/>
    <w:rsid w:val="005629A0"/>
    <w:rsid w:val="005632D5"/>
    <w:rsid w:val="00576705"/>
    <w:rsid w:val="005921C0"/>
    <w:rsid w:val="005B503C"/>
    <w:rsid w:val="005C3844"/>
    <w:rsid w:val="005D17CC"/>
    <w:rsid w:val="006144B6"/>
    <w:rsid w:val="0064418B"/>
    <w:rsid w:val="00655302"/>
    <w:rsid w:val="0065652A"/>
    <w:rsid w:val="00670568"/>
    <w:rsid w:val="0069035B"/>
    <w:rsid w:val="00691672"/>
    <w:rsid w:val="006A34BE"/>
    <w:rsid w:val="006E0F44"/>
    <w:rsid w:val="006F1712"/>
    <w:rsid w:val="006F2148"/>
    <w:rsid w:val="007279A1"/>
    <w:rsid w:val="00734C9A"/>
    <w:rsid w:val="00770A72"/>
    <w:rsid w:val="00775315"/>
    <w:rsid w:val="00791A92"/>
    <w:rsid w:val="007A7C2F"/>
    <w:rsid w:val="00804E80"/>
    <w:rsid w:val="00822756"/>
    <w:rsid w:val="008254E5"/>
    <w:rsid w:val="00846E38"/>
    <w:rsid w:val="00877EED"/>
    <w:rsid w:val="00922D60"/>
    <w:rsid w:val="00935BCD"/>
    <w:rsid w:val="00963B76"/>
    <w:rsid w:val="009E0F14"/>
    <w:rsid w:val="00A21C97"/>
    <w:rsid w:val="00A2331F"/>
    <w:rsid w:val="00A35E81"/>
    <w:rsid w:val="00A37F41"/>
    <w:rsid w:val="00A62DC2"/>
    <w:rsid w:val="00A736C4"/>
    <w:rsid w:val="00AA2B91"/>
    <w:rsid w:val="00AB1B80"/>
    <w:rsid w:val="00AF5A1D"/>
    <w:rsid w:val="00AF6950"/>
    <w:rsid w:val="00B113CA"/>
    <w:rsid w:val="00B3548E"/>
    <w:rsid w:val="00B765B0"/>
    <w:rsid w:val="00BF5487"/>
    <w:rsid w:val="00C41FA1"/>
    <w:rsid w:val="00C735D2"/>
    <w:rsid w:val="00C87DE4"/>
    <w:rsid w:val="00C95520"/>
    <w:rsid w:val="00CB12D5"/>
    <w:rsid w:val="00CC2592"/>
    <w:rsid w:val="00CC3B9D"/>
    <w:rsid w:val="00D1121E"/>
    <w:rsid w:val="00D3044D"/>
    <w:rsid w:val="00D40475"/>
    <w:rsid w:val="00D5357C"/>
    <w:rsid w:val="00D62D0C"/>
    <w:rsid w:val="00D669E1"/>
    <w:rsid w:val="00D87F17"/>
    <w:rsid w:val="00DB50E3"/>
    <w:rsid w:val="00DE6624"/>
    <w:rsid w:val="00E4791A"/>
    <w:rsid w:val="00E52F65"/>
    <w:rsid w:val="00E72AEF"/>
    <w:rsid w:val="00E804DD"/>
    <w:rsid w:val="00EC1EFF"/>
    <w:rsid w:val="00EC3B58"/>
    <w:rsid w:val="00F25346"/>
    <w:rsid w:val="00F43793"/>
    <w:rsid w:val="00F51041"/>
    <w:rsid w:val="00FB166E"/>
    <w:rsid w:val="00FD48A7"/>
    <w:rsid w:val="00F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5232C2"/>
    <w:pPr>
      <w:autoSpaceDE w:val="0"/>
      <w:autoSpaceDN w:val="0"/>
      <w:adjustRightInd w:val="0"/>
    </w:pPr>
    <w:rPr>
      <w:rFonts w:ascii="Vrinda" w:hAnsi="Vrinda" w:cs="Vrinda"/>
      <w:color w:val="000000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5232C2"/>
    <w:pPr>
      <w:autoSpaceDE w:val="0"/>
      <w:autoSpaceDN w:val="0"/>
      <w:adjustRightInd w:val="0"/>
    </w:pPr>
    <w:rPr>
      <w:rFonts w:ascii="Vrinda" w:hAnsi="Vrinda" w:cs="Vrinda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reg@creg.gov.c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reg.gov.co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7C562-D498-4C88-8A00-D5D1591F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2015-11-17T20:46:00Z</cp:lastPrinted>
  <dcterms:created xsi:type="dcterms:W3CDTF">2015-11-17T20:53:00Z</dcterms:created>
  <dcterms:modified xsi:type="dcterms:W3CDTF">2015-11-17T20:53:00Z</dcterms:modified>
</cp:coreProperties>
</file>