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0EF" w14:textId="431CAC6A" w:rsidR="005035BC" w:rsidRPr="008472E7" w:rsidRDefault="00AA0519" w:rsidP="005B4F83">
      <w:pPr>
        <w:pStyle w:val="Ciudad"/>
        <w:jc w:val="both"/>
        <w:rPr>
          <w:sz w:val="22"/>
          <w:szCs w:val="22"/>
        </w:rPr>
      </w:pPr>
      <w:r w:rsidRPr="008472E7">
        <w:rPr>
          <w:sz w:val="22"/>
          <w:szCs w:val="22"/>
        </w:rPr>
        <w:t>Bogotá, D.C.,</w:t>
      </w:r>
      <w:r w:rsidR="005035BC" w:rsidRPr="008472E7">
        <w:rPr>
          <w:sz w:val="22"/>
          <w:szCs w:val="22"/>
        </w:rPr>
        <w:t xml:space="preserve"> </w:t>
      </w:r>
      <w:r w:rsidR="008472E7" w:rsidRPr="008472E7">
        <w:rPr>
          <w:sz w:val="22"/>
          <w:szCs w:val="22"/>
        </w:rPr>
        <w:t>30</w:t>
      </w:r>
      <w:r w:rsidR="005035BC" w:rsidRPr="008472E7">
        <w:rPr>
          <w:sz w:val="22"/>
          <w:szCs w:val="22"/>
        </w:rPr>
        <w:t xml:space="preserve"> de enero de 2023</w:t>
      </w:r>
    </w:p>
    <w:p w14:paraId="61A414C0" w14:textId="59381ACC" w:rsidR="00F57DC8" w:rsidRPr="008472E7" w:rsidRDefault="005B4F83" w:rsidP="008472E7">
      <w:pPr>
        <w:pStyle w:val="Ciudad"/>
        <w:jc w:val="both"/>
        <w:rPr>
          <w:rFonts w:ascii="Arial" w:hAnsi="Arial" w:cs="Arial"/>
          <w:b/>
          <w:bCs/>
          <w:i/>
          <w:iCs/>
          <w:kern w:val="60"/>
          <w:sz w:val="36"/>
          <w:szCs w:val="36"/>
        </w:rPr>
      </w:pPr>
      <w:r w:rsidRPr="008472E7">
        <w:rPr>
          <w:sz w:val="22"/>
          <w:szCs w:val="22"/>
        </w:rPr>
        <w:t xml:space="preserve">                                                     </w:t>
      </w:r>
      <w:r w:rsidR="00F57DC8" w:rsidRPr="008472E7">
        <w:rPr>
          <w:rFonts w:ascii="Arial" w:hAnsi="Arial" w:cs="Arial"/>
          <w:b/>
          <w:bCs/>
          <w:i/>
          <w:iCs/>
          <w:kern w:val="60"/>
          <w:sz w:val="36"/>
          <w:szCs w:val="36"/>
        </w:rPr>
        <w:t xml:space="preserve">CIRCULAR No. </w:t>
      </w:r>
      <w:r w:rsidR="008472E7">
        <w:rPr>
          <w:rFonts w:ascii="Arial" w:hAnsi="Arial" w:cs="Arial"/>
          <w:b/>
          <w:bCs/>
          <w:i/>
          <w:iCs/>
          <w:kern w:val="60"/>
          <w:sz w:val="36"/>
          <w:szCs w:val="36"/>
        </w:rPr>
        <w:t>005</w:t>
      </w:r>
    </w:p>
    <w:p w14:paraId="56D24F34" w14:textId="77777777" w:rsidR="00227806" w:rsidRPr="008472E7" w:rsidRDefault="00227806" w:rsidP="00F57DC8">
      <w:pPr>
        <w:pStyle w:val="Sangradetextonormal"/>
        <w:ind w:left="1410" w:hanging="1410"/>
        <w:rPr>
          <w:rFonts w:cs="Arial"/>
          <w:b/>
          <w:sz w:val="22"/>
          <w:szCs w:val="22"/>
        </w:rPr>
      </w:pPr>
    </w:p>
    <w:p w14:paraId="7AAD9B27" w14:textId="1CF09843" w:rsidR="00F57DC8" w:rsidRPr="008472E7" w:rsidRDefault="00F57DC8" w:rsidP="00F57DC8">
      <w:pPr>
        <w:pStyle w:val="Sangradetextonormal"/>
        <w:ind w:left="1410" w:hanging="1410"/>
        <w:rPr>
          <w:rFonts w:cs="Arial"/>
          <w:b/>
          <w:sz w:val="22"/>
          <w:szCs w:val="22"/>
        </w:rPr>
      </w:pPr>
      <w:r w:rsidRPr="008472E7">
        <w:rPr>
          <w:rFonts w:cs="Arial"/>
          <w:b/>
          <w:sz w:val="22"/>
          <w:szCs w:val="22"/>
        </w:rPr>
        <w:t>PARA:</w:t>
      </w:r>
      <w:r w:rsidRPr="008472E7">
        <w:rPr>
          <w:rFonts w:cs="Arial"/>
          <w:b/>
          <w:sz w:val="22"/>
          <w:szCs w:val="22"/>
        </w:rPr>
        <w:tab/>
        <w:t xml:space="preserve">DISTRIBUIDORES </w:t>
      </w:r>
      <w:r w:rsidR="006A32AC" w:rsidRPr="008472E7">
        <w:rPr>
          <w:rFonts w:cs="Arial"/>
          <w:b/>
          <w:sz w:val="22"/>
          <w:szCs w:val="22"/>
        </w:rPr>
        <w:t>MAYORISTA</w:t>
      </w:r>
      <w:r w:rsidR="003A505E" w:rsidRPr="008472E7">
        <w:rPr>
          <w:rFonts w:cs="Arial"/>
          <w:b/>
          <w:sz w:val="22"/>
          <w:szCs w:val="22"/>
        </w:rPr>
        <w:t>S</w:t>
      </w:r>
      <w:r w:rsidRPr="008472E7">
        <w:rPr>
          <w:rFonts w:cs="Arial"/>
          <w:b/>
          <w:sz w:val="22"/>
          <w:szCs w:val="22"/>
        </w:rPr>
        <w:t xml:space="preserve"> DE GASOLINA MOTOR CORRIENTE Y DIESEL</w:t>
      </w:r>
    </w:p>
    <w:p w14:paraId="5D8AF2CF" w14:textId="77777777" w:rsidR="00F57DC8" w:rsidRPr="008472E7" w:rsidRDefault="00F57DC8" w:rsidP="00F57DC8">
      <w:pPr>
        <w:pStyle w:val="Sangradetextonormal"/>
        <w:ind w:left="1410" w:hanging="1410"/>
        <w:rPr>
          <w:rFonts w:cs="Arial"/>
          <w:b/>
          <w:sz w:val="22"/>
          <w:szCs w:val="22"/>
        </w:rPr>
      </w:pPr>
      <w:r w:rsidRPr="008472E7">
        <w:rPr>
          <w:rFonts w:cs="Arial"/>
          <w:b/>
          <w:sz w:val="22"/>
          <w:szCs w:val="22"/>
        </w:rPr>
        <w:t>DE:</w:t>
      </w:r>
      <w:r w:rsidRPr="008472E7">
        <w:rPr>
          <w:rFonts w:cs="Arial"/>
          <w:b/>
          <w:sz w:val="22"/>
          <w:szCs w:val="22"/>
        </w:rPr>
        <w:tab/>
        <w:t>DIRECCIÓN EJECUTIVA</w:t>
      </w:r>
    </w:p>
    <w:p w14:paraId="623CD510" w14:textId="07D676BD" w:rsidR="00227806" w:rsidRPr="008472E7" w:rsidRDefault="00F57DC8" w:rsidP="00680AE4">
      <w:pPr>
        <w:pStyle w:val="Sangradetextonormal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8472E7">
        <w:rPr>
          <w:rFonts w:cs="Arial"/>
          <w:b/>
          <w:sz w:val="22"/>
          <w:szCs w:val="22"/>
        </w:rPr>
        <w:t>ASUNTO:</w:t>
      </w:r>
      <w:r w:rsidRPr="008472E7">
        <w:rPr>
          <w:rFonts w:cs="Arial"/>
          <w:b/>
          <w:sz w:val="22"/>
          <w:szCs w:val="22"/>
        </w:rPr>
        <w:tab/>
      </w:r>
      <w:r w:rsidR="00227806" w:rsidRPr="008472E7">
        <w:rPr>
          <w:rFonts w:ascii="Arial" w:hAnsi="Arial" w:cs="Arial"/>
          <w:b/>
          <w:sz w:val="22"/>
          <w:szCs w:val="22"/>
        </w:rPr>
        <w:t>PRÓRROGA CIRCULAR CREG 002 DE 2023</w:t>
      </w:r>
    </w:p>
    <w:p w14:paraId="4995D4ED" w14:textId="77777777" w:rsidR="00680AE4" w:rsidRPr="008472E7" w:rsidRDefault="00680AE4" w:rsidP="00680AE4">
      <w:pPr>
        <w:pStyle w:val="Sangradetextonormal"/>
        <w:ind w:left="1410" w:hanging="1410"/>
        <w:jc w:val="both"/>
        <w:rPr>
          <w:rFonts w:cs="Arial"/>
          <w:b/>
          <w:sz w:val="22"/>
          <w:szCs w:val="22"/>
        </w:rPr>
      </w:pPr>
    </w:p>
    <w:p w14:paraId="29391667" w14:textId="67907F91" w:rsidR="00227806" w:rsidRPr="008472E7" w:rsidRDefault="00227806" w:rsidP="00680AE4">
      <w:pPr>
        <w:rPr>
          <w:sz w:val="22"/>
          <w:szCs w:val="22"/>
        </w:rPr>
      </w:pPr>
      <w:r w:rsidRPr="008472E7">
        <w:rPr>
          <w:sz w:val="22"/>
          <w:szCs w:val="22"/>
        </w:rPr>
        <w:t>La Dirección Ejecutiva de la CREG se permite informar las nuevas fechas para la entrega de la información de gastos AOM solicitada en la Circular CREG 002 de 2023 así:</w:t>
      </w:r>
    </w:p>
    <w:p w14:paraId="10AE89E8" w14:textId="08CFCD10" w:rsidR="00227806" w:rsidRPr="008472E7" w:rsidRDefault="00227806" w:rsidP="00680AE4">
      <w:pPr>
        <w:rPr>
          <w:sz w:val="22"/>
          <w:szCs w:val="22"/>
        </w:rPr>
      </w:pPr>
      <w:r w:rsidRPr="008472E7">
        <w:rPr>
          <w:sz w:val="22"/>
          <w:szCs w:val="22"/>
        </w:rPr>
        <w:t xml:space="preserve">Los distribuidores mayoristas de combustibles líquidos derivados del petróleo deberán reportar la información de los gastos AOM de las vigencias 2018 </w:t>
      </w:r>
      <w:r w:rsidR="00AA39E4" w:rsidRPr="008472E7">
        <w:rPr>
          <w:sz w:val="22"/>
          <w:szCs w:val="22"/>
        </w:rPr>
        <w:t>hasta</w:t>
      </w:r>
      <w:r w:rsidRPr="008472E7">
        <w:rPr>
          <w:sz w:val="22"/>
          <w:szCs w:val="22"/>
        </w:rPr>
        <w:t xml:space="preserve"> 202</w:t>
      </w:r>
      <w:r w:rsidR="006842B1" w:rsidRPr="008472E7">
        <w:rPr>
          <w:sz w:val="22"/>
          <w:szCs w:val="22"/>
        </w:rPr>
        <w:t>2</w:t>
      </w:r>
      <w:r w:rsidR="00AA39E4" w:rsidRPr="008472E7">
        <w:rPr>
          <w:sz w:val="22"/>
          <w:szCs w:val="22"/>
        </w:rPr>
        <w:t>, con fecha límite</w:t>
      </w:r>
      <w:r w:rsidRPr="008472E7">
        <w:rPr>
          <w:sz w:val="22"/>
          <w:szCs w:val="22"/>
        </w:rPr>
        <w:t xml:space="preserve"> </w:t>
      </w:r>
      <w:r w:rsidR="006842B1" w:rsidRPr="008472E7">
        <w:rPr>
          <w:sz w:val="22"/>
          <w:szCs w:val="22"/>
        </w:rPr>
        <w:t>abril</w:t>
      </w:r>
      <w:r w:rsidR="00A1229D" w:rsidRPr="008472E7">
        <w:rPr>
          <w:sz w:val="22"/>
          <w:szCs w:val="22"/>
        </w:rPr>
        <w:t xml:space="preserve"> 3</w:t>
      </w:r>
      <w:r w:rsidR="006842B1" w:rsidRPr="008472E7">
        <w:rPr>
          <w:sz w:val="22"/>
          <w:szCs w:val="22"/>
        </w:rPr>
        <w:t xml:space="preserve"> </w:t>
      </w:r>
      <w:r w:rsidRPr="008472E7">
        <w:rPr>
          <w:sz w:val="22"/>
          <w:szCs w:val="22"/>
        </w:rPr>
        <w:t>de 2023.</w:t>
      </w:r>
    </w:p>
    <w:p w14:paraId="6E0866B9" w14:textId="264A0CE9" w:rsidR="00DD0862" w:rsidRPr="008472E7" w:rsidRDefault="00227806" w:rsidP="00972126">
      <w:pPr>
        <w:spacing w:after="240"/>
        <w:rPr>
          <w:sz w:val="22"/>
          <w:szCs w:val="22"/>
        </w:rPr>
      </w:pPr>
      <w:r w:rsidRPr="008472E7">
        <w:rPr>
          <w:sz w:val="22"/>
          <w:szCs w:val="22"/>
        </w:rPr>
        <w:t xml:space="preserve">Esta información debe ser enviada en los anexos adjuntos a la Circular CREG 002 de 2023 en formato xls y pdf al correo electrónico </w:t>
      </w:r>
      <w:hyperlink r:id="rId8" w:history="1">
        <w:r w:rsidRPr="008472E7">
          <w:rPr>
            <w:rStyle w:val="Hipervnculo"/>
            <w:rFonts w:cs="Arial"/>
            <w:sz w:val="22"/>
            <w:szCs w:val="22"/>
          </w:rPr>
          <w:t>creg@creg.gov.co</w:t>
        </w:r>
      </w:hyperlink>
      <w:r w:rsidR="006842B1" w:rsidRPr="008472E7">
        <w:rPr>
          <w:rStyle w:val="Hipervnculo"/>
          <w:rFonts w:cs="Arial"/>
          <w:sz w:val="22"/>
          <w:szCs w:val="22"/>
        </w:rPr>
        <w:t>.</w:t>
      </w:r>
    </w:p>
    <w:p w14:paraId="6DF59A38" w14:textId="0DCC348B" w:rsidR="00FA7C73" w:rsidRPr="008472E7" w:rsidRDefault="00FA7C73" w:rsidP="00680AE4">
      <w:pPr>
        <w:pStyle w:val="Cordialmente"/>
        <w:rPr>
          <w:sz w:val="22"/>
          <w:szCs w:val="22"/>
        </w:rPr>
      </w:pPr>
      <w:r w:rsidRPr="008472E7">
        <w:rPr>
          <w:sz w:val="22"/>
          <w:szCs w:val="22"/>
        </w:rPr>
        <w:t>Cordialmente,</w:t>
      </w:r>
    </w:p>
    <w:p w14:paraId="6FD453FE" w14:textId="639F1D18" w:rsidR="0054310E" w:rsidRPr="008472E7" w:rsidRDefault="00354A1C" w:rsidP="0054310E">
      <w:pPr>
        <w:pStyle w:val="Director"/>
        <w:jc w:val="center"/>
        <w:rPr>
          <w:sz w:val="22"/>
          <w:szCs w:val="22"/>
        </w:rPr>
      </w:pPr>
      <w:r w:rsidRPr="008472E7">
        <w:rPr>
          <w:sz w:val="22"/>
          <w:szCs w:val="22"/>
        </w:rPr>
        <w:t>JOS</w:t>
      </w:r>
      <w:r w:rsidR="00C7149B" w:rsidRPr="008472E7">
        <w:rPr>
          <w:sz w:val="22"/>
          <w:szCs w:val="22"/>
        </w:rPr>
        <w:t>É</w:t>
      </w:r>
      <w:r w:rsidRPr="008472E7">
        <w:rPr>
          <w:sz w:val="22"/>
          <w:szCs w:val="22"/>
        </w:rPr>
        <w:t xml:space="preserve"> FERNANDO PRADA R</w:t>
      </w:r>
      <w:r w:rsidR="00C7149B" w:rsidRPr="008472E7">
        <w:rPr>
          <w:sz w:val="22"/>
          <w:szCs w:val="22"/>
        </w:rPr>
        <w:t>Í</w:t>
      </w:r>
      <w:r w:rsidRPr="008472E7">
        <w:rPr>
          <w:sz w:val="22"/>
          <w:szCs w:val="22"/>
        </w:rPr>
        <w:t>OS</w:t>
      </w:r>
    </w:p>
    <w:p w14:paraId="6B179FBF" w14:textId="23F416E1" w:rsidR="0054310E" w:rsidRPr="008472E7" w:rsidRDefault="0054310E" w:rsidP="0054310E">
      <w:pPr>
        <w:pStyle w:val="Director"/>
        <w:jc w:val="center"/>
        <w:rPr>
          <w:sz w:val="22"/>
          <w:szCs w:val="22"/>
        </w:rPr>
      </w:pPr>
      <w:r w:rsidRPr="008472E7">
        <w:rPr>
          <w:sz w:val="22"/>
          <w:szCs w:val="22"/>
        </w:rPr>
        <w:t>Director Ejecutiv</w:t>
      </w:r>
      <w:r w:rsidR="00354A1C" w:rsidRPr="008472E7">
        <w:rPr>
          <w:sz w:val="22"/>
          <w:szCs w:val="22"/>
        </w:rPr>
        <w:t>o</w:t>
      </w:r>
    </w:p>
    <w:p w14:paraId="1A6AFF70" w14:textId="15D624B6" w:rsidR="004120E7" w:rsidRDefault="004120E7" w:rsidP="0054310E">
      <w:pPr>
        <w:pStyle w:val="Director"/>
        <w:jc w:val="center"/>
      </w:pPr>
    </w:p>
    <w:p w14:paraId="6F4C5D9A" w14:textId="77777777" w:rsidR="004120E7" w:rsidRPr="008472E7" w:rsidRDefault="004120E7" w:rsidP="00680AE4">
      <w:pPr>
        <w:rPr>
          <w:rFonts w:ascii="Segoe UI" w:hAnsi="Segoe UI" w:cs="Segoe UI"/>
          <w:sz w:val="20"/>
          <w:szCs w:val="20"/>
        </w:rPr>
      </w:pPr>
      <w:r w:rsidRPr="008472E7">
        <w:rPr>
          <w:rStyle w:val="normaltextrun"/>
          <w:rFonts w:ascii="Arial" w:hAnsi="Arial" w:cs="Arial"/>
          <w:sz w:val="20"/>
          <w:szCs w:val="20"/>
        </w:rPr>
        <w:t>Nota: En las siguientes páginas encontrará las firmas electrónicas asociadas a este documento.</w:t>
      </w:r>
      <w:r w:rsidRPr="008472E7">
        <w:rPr>
          <w:rStyle w:val="eop"/>
          <w:rFonts w:ascii="Arial" w:eastAsiaTheme="minorEastAsia" w:hAnsi="Arial" w:cs="Arial"/>
          <w:sz w:val="20"/>
          <w:szCs w:val="20"/>
        </w:rPr>
        <w:t> </w:t>
      </w:r>
    </w:p>
    <w:p w14:paraId="522B81F1" w14:textId="798C8E47" w:rsidR="0054310E" w:rsidRPr="008472E7" w:rsidRDefault="00AA0519" w:rsidP="00680AE4">
      <w:pPr>
        <w:rPr>
          <w:sz w:val="20"/>
          <w:szCs w:val="20"/>
          <w:lang w:val="en-US"/>
        </w:rPr>
      </w:pPr>
      <w:r w:rsidRPr="008472E7">
        <w:rPr>
          <w:sz w:val="20"/>
          <w:szCs w:val="20"/>
          <w:lang w:val="en-US"/>
        </w:rPr>
        <w:t xml:space="preserve">Anexo: </w:t>
      </w:r>
      <w:r w:rsidR="00181B57" w:rsidRPr="008472E7">
        <w:rPr>
          <w:sz w:val="20"/>
          <w:szCs w:val="20"/>
          <w:lang w:val="en-US"/>
        </w:rPr>
        <w:t xml:space="preserve">Formato </w:t>
      </w:r>
      <w:r w:rsidR="00C77CBE" w:rsidRPr="008472E7">
        <w:rPr>
          <w:sz w:val="20"/>
          <w:szCs w:val="20"/>
          <w:lang w:val="en-US"/>
        </w:rPr>
        <w:t>AOM_803</w:t>
      </w:r>
      <w:r w:rsidR="0054310E" w:rsidRPr="008472E7">
        <w:rPr>
          <w:sz w:val="20"/>
          <w:szCs w:val="20"/>
          <w:lang w:val="en-US"/>
        </w:rPr>
        <w:t>_Consolidado</w:t>
      </w:r>
      <w:r w:rsidR="00680AE4" w:rsidRPr="008472E7">
        <w:rPr>
          <w:sz w:val="20"/>
          <w:szCs w:val="20"/>
          <w:lang w:val="en-US"/>
        </w:rPr>
        <w:t xml:space="preserve">, </w:t>
      </w:r>
      <w:r w:rsidR="0054310E" w:rsidRPr="008472E7">
        <w:rPr>
          <w:sz w:val="20"/>
          <w:szCs w:val="20"/>
          <w:lang w:val="en-US"/>
        </w:rPr>
        <w:t>Formato AOM_803_Back Office</w:t>
      </w:r>
      <w:r w:rsidR="00680AE4" w:rsidRPr="008472E7">
        <w:rPr>
          <w:sz w:val="20"/>
          <w:szCs w:val="20"/>
          <w:lang w:val="en-US"/>
        </w:rPr>
        <w:t xml:space="preserve">, </w:t>
      </w:r>
      <w:r w:rsidR="0054310E" w:rsidRPr="008472E7">
        <w:rPr>
          <w:sz w:val="20"/>
          <w:szCs w:val="20"/>
        </w:rPr>
        <w:t>Formato AOM_803_Plantas</w:t>
      </w:r>
      <w:r w:rsidR="00680AE4" w:rsidRPr="008472E7">
        <w:rPr>
          <w:sz w:val="20"/>
          <w:szCs w:val="20"/>
        </w:rPr>
        <w:t xml:space="preserve">, </w:t>
      </w:r>
      <w:r w:rsidR="00227806" w:rsidRPr="008472E7">
        <w:rPr>
          <w:sz w:val="20"/>
          <w:szCs w:val="20"/>
        </w:rPr>
        <w:t>Manual</w:t>
      </w:r>
      <w:r w:rsidR="00680AE4" w:rsidRPr="008472E7">
        <w:rPr>
          <w:sz w:val="20"/>
          <w:szCs w:val="20"/>
        </w:rPr>
        <w:t xml:space="preserve">, </w:t>
      </w:r>
      <w:r w:rsidR="0054310E" w:rsidRPr="008472E7">
        <w:rPr>
          <w:sz w:val="20"/>
          <w:szCs w:val="20"/>
        </w:rPr>
        <w:t>Marco General</w:t>
      </w:r>
      <w:r w:rsidR="00680AE4" w:rsidRPr="008472E7">
        <w:rPr>
          <w:sz w:val="20"/>
          <w:szCs w:val="20"/>
        </w:rPr>
        <w:t>.</w:t>
      </w:r>
    </w:p>
    <w:sectPr w:rsidR="0054310E" w:rsidRPr="008472E7" w:rsidSect="008472E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1418" w:bottom="1276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116D" w14:textId="77777777" w:rsidR="00533A9E" w:rsidRDefault="00533A9E" w:rsidP="00AA0519">
      <w:r>
        <w:separator/>
      </w:r>
    </w:p>
  </w:endnote>
  <w:endnote w:type="continuationSeparator" w:id="0">
    <w:p w14:paraId="321A0256" w14:textId="77777777" w:rsidR="00533A9E" w:rsidRDefault="00533A9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51" name="Imagen 5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54" name="Imagen 5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3ADA" w14:textId="77777777" w:rsidR="00533A9E" w:rsidRDefault="00533A9E" w:rsidP="00AA0519">
      <w:r>
        <w:separator/>
      </w:r>
    </w:p>
  </w:footnote>
  <w:footnote w:type="continuationSeparator" w:id="0">
    <w:p w14:paraId="36EEF22C" w14:textId="77777777" w:rsidR="00533A9E" w:rsidRDefault="00533A9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D0FD2E" w:rsidR="003F2F4B" w:rsidRPr="00C9169C" w:rsidRDefault="005035BC" w:rsidP="002E0B21">
    <w:pPr>
      <w:pStyle w:val="Destinario"/>
      <w:spacing w:before="240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C8DBE07" wp14:editId="3726B9EE">
          <wp:simplePos x="0" y="0"/>
          <wp:positionH relativeFrom="column">
            <wp:posOffset>3248025</wp:posOffset>
          </wp:positionH>
          <wp:positionV relativeFrom="paragraph">
            <wp:posOffset>-648335</wp:posOffset>
          </wp:positionV>
          <wp:extent cx="3346234" cy="527857"/>
          <wp:effectExtent l="0" t="0" r="6985" b="5715"/>
          <wp:wrapNone/>
          <wp:docPr id="49" name="Imagen 49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50" name="Imagen 5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615789" wp14:editId="0291CD7C">
          <wp:simplePos x="0" y="0"/>
          <wp:positionH relativeFrom="column">
            <wp:posOffset>3324225</wp:posOffset>
          </wp:positionH>
          <wp:positionV relativeFrom="paragraph">
            <wp:posOffset>-543560</wp:posOffset>
          </wp:positionV>
          <wp:extent cx="3346234" cy="527857"/>
          <wp:effectExtent l="0" t="0" r="6985" b="5715"/>
          <wp:wrapNone/>
          <wp:docPr id="52" name="Imagen 5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53" name="Imagen 5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F1"/>
    <w:multiLevelType w:val="hybridMultilevel"/>
    <w:tmpl w:val="3E746A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6EDE"/>
    <w:multiLevelType w:val="hybridMultilevel"/>
    <w:tmpl w:val="5162A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0085"/>
    <w:multiLevelType w:val="hybridMultilevel"/>
    <w:tmpl w:val="5162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F6E01"/>
    <w:multiLevelType w:val="hybridMultilevel"/>
    <w:tmpl w:val="E1B6BA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95370"/>
    <w:multiLevelType w:val="hybridMultilevel"/>
    <w:tmpl w:val="F7C86172"/>
    <w:lvl w:ilvl="0" w:tplc="A194559E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054126">
    <w:abstractNumId w:val="4"/>
  </w:num>
  <w:num w:numId="2" w16cid:durableId="1399015154">
    <w:abstractNumId w:val="0"/>
  </w:num>
  <w:num w:numId="3" w16cid:durableId="2034459376">
    <w:abstractNumId w:val="3"/>
  </w:num>
  <w:num w:numId="4" w16cid:durableId="24184144">
    <w:abstractNumId w:val="1"/>
  </w:num>
  <w:num w:numId="5" w16cid:durableId="208536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03D"/>
    <w:rsid w:val="00011EC2"/>
    <w:rsid w:val="00017371"/>
    <w:rsid w:val="00046BDF"/>
    <w:rsid w:val="00071BA7"/>
    <w:rsid w:val="00074D17"/>
    <w:rsid w:val="000B439A"/>
    <w:rsid w:val="000E44C3"/>
    <w:rsid w:val="000F11F6"/>
    <w:rsid w:val="000F38B4"/>
    <w:rsid w:val="00104B6D"/>
    <w:rsid w:val="001215BB"/>
    <w:rsid w:val="00124C31"/>
    <w:rsid w:val="0014353D"/>
    <w:rsid w:val="00153BE7"/>
    <w:rsid w:val="00163884"/>
    <w:rsid w:val="0017389A"/>
    <w:rsid w:val="00181B57"/>
    <w:rsid w:val="001E2DD2"/>
    <w:rsid w:val="001F303A"/>
    <w:rsid w:val="001F47AB"/>
    <w:rsid w:val="00227806"/>
    <w:rsid w:val="0024085D"/>
    <w:rsid w:val="002A3070"/>
    <w:rsid w:val="002B341D"/>
    <w:rsid w:val="002C26C3"/>
    <w:rsid w:val="002C417E"/>
    <w:rsid w:val="002D3835"/>
    <w:rsid w:val="002E0B21"/>
    <w:rsid w:val="00305C80"/>
    <w:rsid w:val="00306882"/>
    <w:rsid w:val="00314A0B"/>
    <w:rsid w:val="0031683D"/>
    <w:rsid w:val="00324760"/>
    <w:rsid w:val="00350DD5"/>
    <w:rsid w:val="00353D1D"/>
    <w:rsid w:val="00354A1C"/>
    <w:rsid w:val="00361DFF"/>
    <w:rsid w:val="0038014E"/>
    <w:rsid w:val="00383165"/>
    <w:rsid w:val="003A505E"/>
    <w:rsid w:val="003A7FC9"/>
    <w:rsid w:val="003B1FEC"/>
    <w:rsid w:val="003C7E1C"/>
    <w:rsid w:val="003F2F4B"/>
    <w:rsid w:val="004120E7"/>
    <w:rsid w:val="004170AF"/>
    <w:rsid w:val="00422191"/>
    <w:rsid w:val="00456720"/>
    <w:rsid w:val="00457CC2"/>
    <w:rsid w:val="00483D6B"/>
    <w:rsid w:val="004A6CAB"/>
    <w:rsid w:val="004C0855"/>
    <w:rsid w:val="004C18DF"/>
    <w:rsid w:val="004C69B7"/>
    <w:rsid w:val="005035BC"/>
    <w:rsid w:val="0051561B"/>
    <w:rsid w:val="00515BEF"/>
    <w:rsid w:val="00533A9E"/>
    <w:rsid w:val="0054310E"/>
    <w:rsid w:val="00571351"/>
    <w:rsid w:val="005723D7"/>
    <w:rsid w:val="00587F12"/>
    <w:rsid w:val="005A2EFE"/>
    <w:rsid w:val="005A400D"/>
    <w:rsid w:val="005A4453"/>
    <w:rsid w:val="005B4F83"/>
    <w:rsid w:val="005B53D9"/>
    <w:rsid w:val="005B5736"/>
    <w:rsid w:val="005C287A"/>
    <w:rsid w:val="005C42EC"/>
    <w:rsid w:val="005D70FA"/>
    <w:rsid w:val="005D7D66"/>
    <w:rsid w:val="005E366C"/>
    <w:rsid w:val="005F6877"/>
    <w:rsid w:val="00602072"/>
    <w:rsid w:val="00611DF0"/>
    <w:rsid w:val="006328E6"/>
    <w:rsid w:val="00651863"/>
    <w:rsid w:val="00653F23"/>
    <w:rsid w:val="006629AD"/>
    <w:rsid w:val="0067213E"/>
    <w:rsid w:val="00680AE4"/>
    <w:rsid w:val="006842B1"/>
    <w:rsid w:val="006A32AC"/>
    <w:rsid w:val="006F4130"/>
    <w:rsid w:val="00717096"/>
    <w:rsid w:val="00735E1F"/>
    <w:rsid w:val="0074199A"/>
    <w:rsid w:val="007427AF"/>
    <w:rsid w:val="00752DEC"/>
    <w:rsid w:val="00762CBD"/>
    <w:rsid w:val="0078631A"/>
    <w:rsid w:val="007A7C1D"/>
    <w:rsid w:val="007F42E3"/>
    <w:rsid w:val="007F4E31"/>
    <w:rsid w:val="00823401"/>
    <w:rsid w:val="008472E7"/>
    <w:rsid w:val="00847FE4"/>
    <w:rsid w:val="00853767"/>
    <w:rsid w:val="008622F2"/>
    <w:rsid w:val="008666EB"/>
    <w:rsid w:val="008776E3"/>
    <w:rsid w:val="008B0943"/>
    <w:rsid w:val="00930F73"/>
    <w:rsid w:val="00950BFD"/>
    <w:rsid w:val="009541D8"/>
    <w:rsid w:val="00957BE3"/>
    <w:rsid w:val="00972126"/>
    <w:rsid w:val="00976702"/>
    <w:rsid w:val="009A3312"/>
    <w:rsid w:val="009C379D"/>
    <w:rsid w:val="009C3A29"/>
    <w:rsid w:val="009E7865"/>
    <w:rsid w:val="009F3478"/>
    <w:rsid w:val="009F5428"/>
    <w:rsid w:val="00A10F8C"/>
    <w:rsid w:val="00A1229D"/>
    <w:rsid w:val="00A159F9"/>
    <w:rsid w:val="00A15CDD"/>
    <w:rsid w:val="00A15D55"/>
    <w:rsid w:val="00A33CFC"/>
    <w:rsid w:val="00A53C35"/>
    <w:rsid w:val="00A84924"/>
    <w:rsid w:val="00A90A86"/>
    <w:rsid w:val="00A92B44"/>
    <w:rsid w:val="00AA0519"/>
    <w:rsid w:val="00AA39E4"/>
    <w:rsid w:val="00AA7A5F"/>
    <w:rsid w:val="00AC14E2"/>
    <w:rsid w:val="00B14080"/>
    <w:rsid w:val="00B74DFE"/>
    <w:rsid w:val="00C05924"/>
    <w:rsid w:val="00C4439A"/>
    <w:rsid w:val="00C7149B"/>
    <w:rsid w:val="00C77CBE"/>
    <w:rsid w:val="00C81E1F"/>
    <w:rsid w:val="00C9169C"/>
    <w:rsid w:val="00CB3666"/>
    <w:rsid w:val="00CD6394"/>
    <w:rsid w:val="00CE66F4"/>
    <w:rsid w:val="00D754A1"/>
    <w:rsid w:val="00D915DC"/>
    <w:rsid w:val="00DB086B"/>
    <w:rsid w:val="00DD0862"/>
    <w:rsid w:val="00DE10FB"/>
    <w:rsid w:val="00DE7969"/>
    <w:rsid w:val="00DF3059"/>
    <w:rsid w:val="00DF79E2"/>
    <w:rsid w:val="00E035CC"/>
    <w:rsid w:val="00E074E7"/>
    <w:rsid w:val="00E264B4"/>
    <w:rsid w:val="00E56853"/>
    <w:rsid w:val="00E77923"/>
    <w:rsid w:val="00E96622"/>
    <w:rsid w:val="00EC5291"/>
    <w:rsid w:val="00EF672E"/>
    <w:rsid w:val="00EF7F58"/>
    <w:rsid w:val="00F02D43"/>
    <w:rsid w:val="00F13D47"/>
    <w:rsid w:val="00F35EFC"/>
    <w:rsid w:val="00F54A80"/>
    <w:rsid w:val="00F57DC8"/>
    <w:rsid w:val="00F65597"/>
    <w:rsid w:val="00F80B1D"/>
    <w:rsid w:val="00F82573"/>
    <w:rsid w:val="00FA6661"/>
    <w:rsid w:val="00FA7C73"/>
    <w:rsid w:val="00FC759B"/>
    <w:rsid w:val="00FD2A8B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F5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57DC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57DC8"/>
  </w:style>
  <w:style w:type="character" w:styleId="Hipervnculo">
    <w:name w:val="Hyperlink"/>
    <w:basedOn w:val="Fuentedeprrafopredeter"/>
    <w:uiPriority w:val="99"/>
    <w:unhideWhenUsed/>
    <w:rsid w:val="00866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6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14E2"/>
    <w:pPr>
      <w:ind w:left="720"/>
      <w:contextualSpacing/>
    </w:pPr>
  </w:style>
  <w:style w:type="paragraph" w:customStyle="1" w:styleId="paragraph">
    <w:name w:val="paragraph"/>
    <w:basedOn w:val="Normal"/>
    <w:rsid w:val="0041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120E7"/>
  </w:style>
  <w:style w:type="character" w:customStyle="1" w:styleId="eop">
    <w:name w:val="eop"/>
    <w:basedOn w:val="Fuentedeprrafopredeter"/>
    <w:rsid w:val="0041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10</cp:revision>
  <cp:lastPrinted>2023-01-30T13:39:00Z</cp:lastPrinted>
  <dcterms:created xsi:type="dcterms:W3CDTF">2023-01-26T22:11:00Z</dcterms:created>
  <dcterms:modified xsi:type="dcterms:W3CDTF">2023-01-30T13:40:00Z</dcterms:modified>
</cp:coreProperties>
</file>