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4CF24" w14:textId="1E5289FA" w:rsidR="00486572" w:rsidRPr="00DD4975" w:rsidRDefault="00486572" w:rsidP="00DD4975">
      <w:pPr>
        <w:spacing w:before="0" w:after="0" w:line="240" w:lineRule="auto"/>
        <w:rPr>
          <w:rFonts w:ascii="Arial" w:hAnsi="Arial" w:cs="Arial"/>
          <w:lang w:val="es-MX"/>
        </w:rPr>
      </w:pPr>
      <w:r w:rsidRPr="00DD4975">
        <w:rPr>
          <w:rFonts w:ascii="Arial" w:hAnsi="Arial" w:cs="Arial"/>
          <w:lang w:val="es-MX"/>
        </w:rPr>
        <w:t xml:space="preserve">Bogotá, D. C., </w:t>
      </w:r>
      <w:r w:rsidR="00DD4975">
        <w:rPr>
          <w:rFonts w:ascii="Arial" w:hAnsi="Arial" w:cs="Arial"/>
          <w:lang w:val="es-MX"/>
        </w:rPr>
        <w:t xml:space="preserve">22 de marzo </w:t>
      </w:r>
      <w:r w:rsidR="00D92782" w:rsidRPr="00DD4975">
        <w:rPr>
          <w:rFonts w:ascii="Arial" w:hAnsi="Arial" w:cs="Arial"/>
          <w:lang w:val="es-MX"/>
        </w:rPr>
        <w:t>de 202</w:t>
      </w:r>
      <w:r w:rsidR="0059183D" w:rsidRPr="00DD4975">
        <w:rPr>
          <w:rFonts w:ascii="Arial" w:hAnsi="Arial" w:cs="Arial"/>
          <w:lang w:val="es-MX"/>
        </w:rPr>
        <w:t>3</w:t>
      </w:r>
    </w:p>
    <w:p w14:paraId="00A5D322" w14:textId="044E88D2" w:rsidR="00486572" w:rsidRDefault="00486572" w:rsidP="00DD4975">
      <w:pPr>
        <w:spacing w:before="0" w:after="0" w:line="240" w:lineRule="auto"/>
        <w:rPr>
          <w:rFonts w:ascii="Arial" w:hAnsi="Arial" w:cs="Arial"/>
          <w:lang w:val="es-MX"/>
        </w:rPr>
      </w:pPr>
    </w:p>
    <w:p w14:paraId="53E387C6" w14:textId="77777777" w:rsidR="00DD4975" w:rsidRPr="00DD4975" w:rsidRDefault="00DD4975" w:rsidP="00DD4975">
      <w:pPr>
        <w:spacing w:before="0" w:after="0" w:line="240" w:lineRule="auto"/>
        <w:rPr>
          <w:rFonts w:ascii="Arial" w:hAnsi="Arial" w:cs="Arial"/>
          <w:lang w:val="es-MX"/>
        </w:rPr>
      </w:pPr>
    </w:p>
    <w:p w14:paraId="74A169FC" w14:textId="678CA14F" w:rsidR="00486572" w:rsidRPr="00DD4975" w:rsidRDefault="00486572" w:rsidP="00DD4975">
      <w:pPr>
        <w:pStyle w:val="Ttulo5"/>
        <w:spacing w:before="0" w:line="240" w:lineRule="auto"/>
        <w:jc w:val="center"/>
        <w:rPr>
          <w:rFonts w:ascii="Arial" w:hAnsi="Arial" w:cs="Arial"/>
          <w:b/>
          <w:bCs/>
          <w:i/>
          <w:iCs/>
          <w:color w:val="000000" w:themeColor="text1"/>
          <w:kern w:val="60"/>
        </w:rPr>
      </w:pPr>
      <w:r w:rsidRPr="00DD4975">
        <w:rPr>
          <w:rFonts w:ascii="Arial" w:hAnsi="Arial" w:cs="Arial"/>
          <w:b/>
          <w:bCs/>
          <w:i/>
          <w:iCs/>
          <w:color w:val="000000" w:themeColor="text1"/>
          <w:kern w:val="60"/>
        </w:rPr>
        <w:t>CIRCULAR No.</w:t>
      </w:r>
      <w:r w:rsidR="00A851AE" w:rsidRPr="00DD4975">
        <w:rPr>
          <w:rFonts w:ascii="Arial" w:hAnsi="Arial" w:cs="Arial"/>
          <w:b/>
          <w:bCs/>
          <w:i/>
          <w:iCs/>
          <w:color w:val="000000" w:themeColor="text1"/>
          <w:kern w:val="60"/>
        </w:rPr>
        <w:t xml:space="preserve"> </w:t>
      </w:r>
      <w:r w:rsidR="00DD4975" w:rsidRPr="00DD4975">
        <w:rPr>
          <w:rFonts w:ascii="Arial" w:hAnsi="Arial" w:cs="Arial"/>
          <w:b/>
          <w:bCs/>
          <w:i/>
          <w:iCs/>
          <w:color w:val="000000" w:themeColor="text1"/>
          <w:kern w:val="60"/>
        </w:rPr>
        <w:t>024</w:t>
      </w:r>
    </w:p>
    <w:p w14:paraId="5053CDF9" w14:textId="5ADCAC91" w:rsidR="00486572" w:rsidRDefault="00486572" w:rsidP="00DD4975">
      <w:pPr>
        <w:spacing w:before="0" w:after="0" w:line="240" w:lineRule="auto"/>
        <w:rPr>
          <w:rFonts w:ascii="Arial" w:hAnsi="Arial" w:cs="Arial"/>
          <w:lang w:val="es-MX"/>
        </w:rPr>
      </w:pPr>
    </w:p>
    <w:p w14:paraId="5ED51742" w14:textId="77777777" w:rsidR="00DD4975" w:rsidRPr="00DD4975" w:rsidRDefault="00DD4975" w:rsidP="00DD4975">
      <w:pPr>
        <w:spacing w:before="0" w:after="0" w:line="240" w:lineRule="auto"/>
        <w:rPr>
          <w:rFonts w:ascii="Arial" w:hAnsi="Arial" w:cs="Arial"/>
          <w:lang w:val="es-MX"/>
        </w:rPr>
      </w:pPr>
    </w:p>
    <w:p w14:paraId="524AC56D" w14:textId="6A9983A0" w:rsidR="00486572" w:rsidRPr="00DD4975" w:rsidRDefault="00486572" w:rsidP="00DD4975">
      <w:pPr>
        <w:pStyle w:val="Sangradetextonormal"/>
        <w:spacing w:after="0"/>
        <w:ind w:left="1410" w:hanging="1410"/>
        <w:rPr>
          <w:rFonts w:ascii="Arial" w:hAnsi="Arial" w:cs="Arial"/>
          <w:b/>
        </w:rPr>
      </w:pPr>
      <w:r w:rsidRPr="00DD4975">
        <w:rPr>
          <w:rFonts w:ascii="Arial" w:hAnsi="Arial" w:cs="Arial"/>
          <w:b/>
        </w:rPr>
        <w:t>PARA:</w:t>
      </w:r>
      <w:r w:rsidRPr="00DD4975">
        <w:rPr>
          <w:rFonts w:ascii="Arial" w:hAnsi="Arial" w:cs="Arial"/>
          <w:b/>
        </w:rPr>
        <w:tab/>
      </w:r>
      <w:r w:rsidR="00B9151C" w:rsidRPr="00DD4975">
        <w:rPr>
          <w:rFonts w:ascii="Arial" w:hAnsi="Arial" w:cs="Arial"/>
          <w:b/>
        </w:rPr>
        <w:t>AGENTES DE LA CADENA DE COMBUSTIBLES LÍQUIDOS.</w:t>
      </w:r>
    </w:p>
    <w:p w14:paraId="1BB87CCE" w14:textId="77777777" w:rsidR="008E270F" w:rsidRPr="00DD4975" w:rsidRDefault="008E270F" w:rsidP="00DD4975">
      <w:pPr>
        <w:pStyle w:val="Sangradetextonormal"/>
        <w:spacing w:after="0"/>
        <w:ind w:left="1410" w:hanging="1410"/>
        <w:rPr>
          <w:rFonts w:ascii="Arial" w:hAnsi="Arial" w:cs="Arial"/>
          <w:b/>
        </w:rPr>
      </w:pPr>
    </w:p>
    <w:p w14:paraId="1984CBC1" w14:textId="3390CA15" w:rsidR="00486572" w:rsidRPr="00DD4975" w:rsidRDefault="00486572" w:rsidP="00DD4975">
      <w:pPr>
        <w:pStyle w:val="Sangradetextonormal"/>
        <w:spacing w:after="0"/>
        <w:ind w:left="1410" w:hanging="1410"/>
        <w:rPr>
          <w:rFonts w:ascii="Arial" w:hAnsi="Arial" w:cs="Arial"/>
          <w:b/>
        </w:rPr>
      </w:pPr>
      <w:r w:rsidRPr="00DD4975">
        <w:rPr>
          <w:rFonts w:ascii="Arial" w:hAnsi="Arial" w:cs="Arial"/>
          <w:b/>
        </w:rPr>
        <w:t>DE:</w:t>
      </w:r>
      <w:r w:rsidRPr="00DD4975">
        <w:rPr>
          <w:rFonts w:ascii="Arial" w:hAnsi="Arial" w:cs="Arial"/>
          <w:b/>
        </w:rPr>
        <w:tab/>
        <w:t>DIRECCIÓN EJECUTIVA</w:t>
      </w:r>
      <w:r w:rsidR="0036074B" w:rsidRPr="00DD4975">
        <w:rPr>
          <w:rFonts w:ascii="Arial" w:hAnsi="Arial" w:cs="Arial"/>
          <w:b/>
        </w:rPr>
        <w:t>.</w:t>
      </w:r>
    </w:p>
    <w:p w14:paraId="168966D6" w14:textId="77777777" w:rsidR="00486572" w:rsidRPr="00DD4975" w:rsidRDefault="00486572" w:rsidP="00DD4975">
      <w:pPr>
        <w:spacing w:before="0" w:after="0" w:line="240" w:lineRule="auto"/>
        <w:ind w:left="1410" w:hanging="1410"/>
        <w:rPr>
          <w:rFonts w:ascii="Arial" w:hAnsi="Arial" w:cs="Arial"/>
          <w:b/>
        </w:rPr>
      </w:pPr>
    </w:p>
    <w:p w14:paraId="5A6FCC67" w14:textId="2FEA1DFD" w:rsidR="00486572" w:rsidRDefault="00486572" w:rsidP="00DD4975">
      <w:pPr>
        <w:pStyle w:val="Sangradetextonormal"/>
        <w:spacing w:after="0"/>
        <w:ind w:left="1410" w:hanging="1410"/>
        <w:rPr>
          <w:rFonts w:ascii="Arial" w:hAnsi="Arial" w:cs="Arial"/>
          <w:b/>
        </w:rPr>
      </w:pPr>
      <w:r w:rsidRPr="00DD4975">
        <w:rPr>
          <w:rFonts w:ascii="Arial" w:hAnsi="Arial" w:cs="Arial"/>
          <w:b/>
        </w:rPr>
        <w:t>ASUNTO:</w:t>
      </w:r>
      <w:r w:rsidRPr="00DD4975">
        <w:rPr>
          <w:rFonts w:ascii="Arial" w:hAnsi="Arial" w:cs="Arial"/>
          <w:b/>
        </w:rPr>
        <w:tab/>
      </w:r>
      <w:r w:rsidR="00151620" w:rsidRPr="00DD4975">
        <w:rPr>
          <w:rFonts w:ascii="Arial" w:hAnsi="Arial" w:cs="Arial"/>
          <w:b/>
        </w:rPr>
        <w:t>PUBLICACIÓN DEL DOCUMENTO DE ANÁLISIS DE IMPACTO NORMATIVO</w:t>
      </w:r>
      <w:r w:rsidR="000B63A3" w:rsidRPr="00DD4975">
        <w:rPr>
          <w:rFonts w:ascii="Arial" w:hAnsi="Arial" w:cs="Arial"/>
          <w:b/>
        </w:rPr>
        <w:t xml:space="preserve"> </w:t>
      </w:r>
      <w:r w:rsidR="008D1663" w:rsidRPr="00DD4975">
        <w:rPr>
          <w:rFonts w:ascii="Arial" w:hAnsi="Arial" w:cs="Arial"/>
          <w:b/>
        </w:rPr>
        <w:t>SOBRE EL</w:t>
      </w:r>
      <w:r w:rsidR="000B63A3" w:rsidRPr="00DD4975">
        <w:rPr>
          <w:rFonts w:ascii="Arial" w:hAnsi="Arial" w:cs="Arial"/>
          <w:b/>
        </w:rPr>
        <w:t xml:space="preserve"> RÉGIMEN</w:t>
      </w:r>
      <w:r w:rsidR="008D1663" w:rsidRPr="00DD4975">
        <w:rPr>
          <w:rFonts w:ascii="Arial" w:hAnsi="Arial" w:cs="Arial"/>
          <w:b/>
        </w:rPr>
        <w:t xml:space="preserve"> DE LA ACTIVIDAD DE DISTRIBUCIÓN</w:t>
      </w:r>
      <w:r w:rsidR="000B63A3" w:rsidRPr="00DD4975">
        <w:rPr>
          <w:rFonts w:ascii="Arial" w:hAnsi="Arial" w:cs="Arial"/>
          <w:b/>
        </w:rPr>
        <w:t xml:space="preserve"> MINORISTA</w:t>
      </w:r>
      <w:r w:rsidR="00CE0EE2" w:rsidRPr="00DD4975">
        <w:rPr>
          <w:rFonts w:ascii="Arial" w:hAnsi="Arial" w:cs="Arial"/>
          <w:b/>
        </w:rPr>
        <w:t xml:space="preserve"> DE GASOLINA MOTOR CORRIENTE Y ACPM-DIÉSEL Y SUS MEZCLAS CON BIOCOMBUSTIBLE</w:t>
      </w:r>
      <w:r w:rsidR="000B63A3" w:rsidRPr="00DD4975">
        <w:rPr>
          <w:rFonts w:ascii="Arial" w:hAnsi="Arial" w:cs="Arial"/>
          <w:b/>
        </w:rPr>
        <w:t>.</w:t>
      </w:r>
      <w:r w:rsidR="00151620" w:rsidRPr="00DD4975">
        <w:rPr>
          <w:rFonts w:ascii="Arial" w:hAnsi="Arial" w:cs="Arial"/>
          <w:b/>
        </w:rPr>
        <w:t xml:space="preserve"> </w:t>
      </w:r>
    </w:p>
    <w:p w14:paraId="438D32AD" w14:textId="77777777" w:rsidR="00DD4975" w:rsidRPr="00DD4975" w:rsidRDefault="00DD4975" w:rsidP="00DD4975">
      <w:pPr>
        <w:pStyle w:val="Sangradetextonormal"/>
        <w:spacing w:after="0"/>
        <w:ind w:left="1410" w:hanging="1410"/>
        <w:rPr>
          <w:rFonts w:ascii="Arial" w:hAnsi="Arial" w:cs="Arial"/>
          <w:b/>
        </w:rPr>
      </w:pPr>
    </w:p>
    <w:p w14:paraId="0E0182DB" w14:textId="77777777" w:rsidR="00486572" w:rsidRPr="00DD4975" w:rsidRDefault="00486572" w:rsidP="00DD4975">
      <w:pPr>
        <w:pStyle w:val="Textoindependiente"/>
        <w:spacing w:before="0" w:after="0" w:line="240" w:lineRule="auto"/>
        <w:ind w:left="1410" w:hanging="1410"/>
        <w:rPr>
          <w:rFonts w:cs="Arial"/>
          <w:sz w:val="24"/>
          <w:szCs w:val="24"/>
        </w:rPr>
      </w:pPr>
    </w:p>
    <w:p w14:paraId="2C936080" w14:textId="5268B4C9" w:rsidR="00FA0C26" w:rsidRDefault="00E61A3C" w:rsidP="00DD4975">
      <w:pPr>
        <w:spacing w:before="0" w:after="0" w:line="240" w:lineRule="auto"/>
        <w:jc w:val="both"/>
        <w:rPr>
          <w:rFonts w:ascii="Arial" w:hAnsi="Arial" w:cs="Arial"/>
        </w:rPr>
      </w:pPr>
      <w:r w:rsidRPr="00DD4975">
        <w:rPr>
          <w:rFonts w:ascii="Arial" w:hAnsi="Arial" w:cs="Arial"/>
        </w:rPr>
        <w:t>La Comisión de Regulación de Energía y Gas (CREG)</w:t>
      </w:r>
      <w:r w:rsidR="00EC1FDE" w:rsidRPr="00DD4975">
        <w:rPr>
          <w:rFonts w:ascii="Arial" w:hAnsi="Arial" w:cs="Arial"/>
        </w:rPr>
        <w:t xml:space="preserve">, </w:t>
      </w:r>
      <w:r w:rsidR="00BE4806" w:rsidRPr="00DD4975">
        <w:rPr>
          <w:rFonts w:ascii="Arial" w:hAnsi="Arial" w:cs="Arial"/>
        </w:rPr>
        <w:t xml:space="preserve">hace público </w:t>
      </w:r>
      <w:r w:rsidR="00F41094" w:rsidRPr="00DD4975">
        <w:rPr>
          <w:rFonts w:ascii="Arial" w:hAnsi="Arial" w:cs="Arial"/>
        </w:rPr>
        <w:t>el documento</w:t>
      </w:r>
      <w:r w:rsidR="005358EA" w:rsidRPr="00DD4975">
        <w:rPr>
          <w:rFonts w:ascii="Arial" w:hAnsi="Arial" w:cs="Arial"/>
        </w:rPr>
        <w:t xml:space="preserve"> </w:t>
      </w:r>
      <w:r w:rsidR="009A1BBE" w:rsidRPr="00DD4975">
        <w:rPr>
          <w:rFonts w:ascii="Arial" w:hAnsi="Arial" w:cs="Arial"/>
        </w:rPr>
        <w:t>de A</w:t>
      </w:r>
      <w:r w:rsidR="009A1BBE" w:rsidRPr="00DD4975">
        <w:rPr>
          <w:rFonts w:cs="Arial"/>
        </w:rPr>
        <w:t>nálisis de Impacto Normativo</w:t>
      </w:r>
      <w:r w:rsidR="005358EA" w:rsidRPr="00DD4975">
        <w:rPr>
          <w:rFonts w:cs="Arial"/>
        </w:rPr>
        <w:t xml:space="preserve"> (AIN)</w:t>
      </w:r>
      <w:r w:rsidR="00F41094" w:rsidRPr="00DD4975">
        <w:rPr>
          <w:rFonts w:ascii="Arial" w:hAnsi="Arial" w:cs="Arial"/>
        </w:rPr>
        <w:t xml:space="preserve">: </w:t>
      </w:r>
      <w:r w:rsidR="007536FD" w:rsidRPr="00DD4975">
        <w:rPr>
          <w:rFonts w:ascii="Arial" w:hAnsi="Arial" w:cs="Arial"/>
        </w:rPr>
        <w:t>“</w:t>
      </w:r>
      <w:r w:rsidR="00EC1FDE" w:rsidRPr="00DD4975">
        <w:rPr>
          <w:rFonts w:ascii="Arial" w:hAnsi="Arial" w:cs="Arial"/>
          <w:i/>
          <w:iCs/>
        </w:rPr>
        <w:t>A</w:t>
      </w:r>
      <w:r w:rsidR="00F41094" w:rsidRPr="00DD4975">
        <w:rPr>
          <w:rFonts w:ascii="Arial" w:hAnsi="Arial" w:cs="Arial"/>
          <w:i/>
          <w:iCs/>
        </w:rPr>
        <w:t>nálisis de competencia para establecer el régimen de precios aplicable para el margen de distribución minorista de gasolina motor corriente y ACPM-Diésel y sus mezclas con biocombustibles</w:t>
      </w:r>
      <w:r w:rsidR="007536FD" w:rsidRPr="00DD4975">
        <w:rPr>
          <w:rFonts w:ascii="Arial" w:hAnsi="Arial" w:cs="Arial"/>
        </w:rPr>
        <w:t>”</w:t>
      </w:r>
      <w:r w:rsidR="00401BF2" w:rsidRPr="00DD4975">
        <w:rPr>
          <w:rFonts w:ascii="Arial" w:hAnsi="Arial" w:cs="Arial"/>
        </w:rPr>
        <w:t xml:space="preserve"> aprobado </w:t>
      </w:r>
      <w:r w:rsidR="004B5827" w:rsidRPr="00DD4975">
        <w:rPr>
          <w:rFonts w:ascii="Arial" w:hAnsi="Arial" w:cs="Arial"/>
        </w:rPr>
        <w:t xml:space="preserve">para publicación </w:t>
      </w:r>
      <w:r w:rsidR="00401BF2" w:rsidRPr="00DD4975">
        <w:rPr>
          <w:rFonts w:ascii="Arial" w:hAnsi="Arial" w:cs="Arial"/>
        </w:rPr>
        <w:t xml:space="preserve">en </w:t>
      </w:r>
      <w:r w:rsidR="009D5C91" w:rsidRPr="00DD4975">
        <w:rPr>
          <w:rFonts w:ascii="Arial" w:hAnsi="Arial" w:cs="Arial"/>
        </w:rPr>
        <w:t>s</w:t>
      </w:r>
      <w:r w:rsidR="00401BF2" w:rsidRPr="00DD4975">
        <w:rPr>
          <w:rFonts w:ascii="Arial" w:hAnsi="Arial" w:cs="Arial"/>
        </w:rPr>
        <w:t>esión CREG 1251 del 17 de marzo</w:t>
      </w:r>
      <w:r w:rsidR="00F87129" w:rsidRPr="00DD4975">
        <w:rPr>
          <w:rFonts w:ascii="Arial" w:hAnsi="Arial" w:cs="Arial"/>
        </w:rPr>
        <w:t xml:space="preserve"> de 2023</w:t>
      </w:r>
      <w:r w:rsidR="00F41094" w:rsidRPr="00DD4975">
        <w:rPr>
          <w:rFonts w:ascii="Arial" w:hAnsi="Arial" w:cs="Arial"/>
        </w:rPr>
        <w:t xml:space="preserve">. </w:t>
      </w:r>
    </w:p>
    <w:p w14:paraId="15EC730A" w14:textId="77777777" w:rsidR="00DD4975" w:rsidRPr="00DD4975" w:rsidRDefault="00DD4975" w:rsidP="00DD4975">
      <w:pPr>
        <w:spacing w:before="0" w:after="0" w:line="240" w:lineRule="auto"/>
        <w:jc w:val="both"/>
        <w:rPr>
          <w:rFonts w:ascii="Arial" w:hAnsi="Arial" w:cs="Arial"/>
        </w:rPr>
      </w:pPr>
    </w:p>
    <w:p w14:paraId="158A29A8" w14:textId="2B060F51" w:rsidR="00BE4806" w:rsidRDefault="002A00B7" w:rsidP="00DD4975">
      <w:pPr>
        <w:spacing w:before="0" w:after="0" w:line="240" w:lineRule="auto"/>
        <w:jc w:val="both"/>
      </w:pPr>
      <w:r w:rsidRPr="00DD4975">
        <w:rPr>
          <w:rFonts w:cs="Arial"/>
        </w:rPr>
        <w:t>E</w:t>
      </w:r>
      <w:r w:rsidR="00FA0C26" w:rsidRPr="00DD4975">
        <w:rPr>
          <w:rFonts w:cs="Arial"/>
        </w:rPr>
        <w:t>n e</w:t>
      </w:r>
      <w:r w:rsidRPr="00DD4975">
        <w:rPr>
          <w:rFonts w:cs="Arial"/>
        </w:rPr>
        <w:t>ste documento se presentan los principales antecedentes regulatorios, normativos y de mercado para la actividad de la distribución minorista, específicamente lo relacionado con la determinación del régimen, en el marco del desarrollo de los elementos que hacen parte del análisis de impacto normativo (AIN) de la regulación para esta actividad.</w:t>
      </w:r>
      <w:r w:rsidR="00CC006B" w:rsidRPr="00DD4975">
        <w:rPr>
          <w:rFonts w:cs="Arial"/>
        </w:rPr>
        <w:t xml:space="preserve"> </w:t>
      </w:r>
      <w:r w:rsidR="00CC006B" w:rsidRPr="00DD4975">
        <w:t>Es importante resaltar que este documento debe analizarse en simult</w:t>
      </w:r>
      <w:r w:rsidR="00B23C0A" w:rsidRPr="00DD4975">
        <w:t>á</w:t>
      </w:r>
      <w:r w:rsidR="00CC006B" w:rsidRPr="00DD4975">
        <w:t>neo con el documento AIN sobre el margen d</w:t>
      </w:r>
      <w:r w:rsidR="006444EB" w:rsidRPr="00DD4975">
        <w:t>e la actividad de distribución minorista.</w:t>
      </w:r>
    </w:p>
    <w:p w14:paraId="2286513F" w14:textId="77777777" w:rsidR="00DD4975" w:rsidRPr="00DD4975" w:rsidRDefault="00DD4975" w:rsidP="00DD4975">
      <w:pPr>
        <w:spacing w:before="0" w:after="0" w:line="240" w:lineRule="auto"/>
        <w:jc w:val="both"/>
        <w:rPr>
          <w:rFonts w:ascii="Arial" w:hAnsi="Arial" w:cs="Arial"/>
        </w:rPr>
      </w:pPr>
    </w:p>
    <w:p w14:paraId="0F128E34" w14:textId="5C39C998" w:rsidR="00F147D4" w:rsidRPr="00DD4975" w:rsidRDefault="00BE4806" w:rsidP="00DD4975">
      <w:pPr>
        <w:spacing w:before="0" w:after="0" w:line="240" w:lineRule="auto"/>
        <w:jc w:val="both"/>
        <w:rPr>
          <w:rFonts w:ascii="Arial" w:hAnsi="Arial" w:cs="Arial"/>
          <w:shd w:val="clear" w:color="auto" w:fill="FFFFFF"/>
        </w:rPr>
      </w:pPr>
      <w:r w:rsidRPr="00DD4975">
        <w:rPr>
          <w:rFonts w:ascii="Arial" w:hAnsi="Arial" w:cs="Arial"/>
        </w:rPr>
        <w:t xml:space="preserve">Los agentes de la cadena de combustibles líquidos y demás interesados </w:t>
      </w:r>
      <w:r w:rsidRPr="00DD4975">
        <w:rPr>
          <w:rFonts w:ascii="Arial" w:hAnsi="Arial" w:cs="Arial"/>
          <w:shd w:val="clear" w:color="auto" w:fill="FFFFFF"/>
        </w:rPr>
        <w:t>p</w:t>
      </w:r>
      <w:r w:rsidR="00D55A00" w:rsidRPr="00DD4975">
        <w:rPr>
          <w:rFonts w:ascii="Arial" w:hAnsi="Arial" w:cs="Arial"/>
          <w:shd w:val="clear" w:color="auto" w:fill="FFFFFF"/>
        </w:rPr>
        <w:t xml:space="preserve">odrán enviar sus consultas y comentarios al correo </w:t>
      </w:r>
      <w:hyperlink r:id="rId10" w:history="1">
        <w:r w:rsidR="00F147D4" w:rsidRPr="00DD4975">
          <w:rPr>
            <w:rStyle w:val="Hipervnculo"/>
            <w:rFonts w:ascii="Arial" w:hAnsi="Arial" w:cs="Arial"/>
            <w:shd w:val="clear" w:color="auto" w:fill="FFFFFF"/>
          </w:rPr>
          <w:t>creg@creg.gov.co</w:t>
        </w:r>
      </w:hyperlink>
      <w:r w:rsidRPr="00DD4975">
        <w:rPr>
          <w:rFonts w:ascii="Arial" w:hAnsi="Arial" w:cs="Arial"/>
          <w:shd w:val="clear" w:color="auto" w:fill="FFFFFF"/>
        </w:rPr>
        <w:t>, por el término de 30 días calendario a partir de la fecha de publicación.</w:t>
      </w:r>
    </w:p>
    <w:p w14:paraId="1293B5EA" w14:textId="77777777" w:rsidR="008C5726" w:rsidRPr="00DD4975" w:rsidRDefault="008C5726" w:rsidP="00DD4975">
      <w:pPr>
        <w:spacing w:before="0" w:after="0" w:line="240" w:lineRule="auto"/>
        <w:jc w:val="both"/>
        <w:rPr>
          <w:rFonts w:ascii="Arial" w:hAnsi="Arial" w:cs="Arial"/>
          <w:shd w:val="clear" w:color="auto" w:fill="FFFFFF"/>
        </w:rPr>
      </w:pPr>
    </w:p>
    <w:p w14:paraId="33A3B513" w14:textId="56CF2050" w:rsidR="00486572" w:rsidRPr="00DD4975" w:rsidRDefault="00486572" w:rsidP="00DD4975">
      <w:pPr>
        <w:pStyle w:val="Textoindependiente"/>
        <w:spacing w:before="0" w:after="0" w:line="240" w:lineRule="auto"/>
        <w:rPr>
          <w:rFonts w:cs="Arial"/>
          <w:sz w:val="24"/>
          <w:szCs w:val="24"/>
        </w:rPr>
      </w:pPr>
      <w:r w:rsidRPr="00DD4975">
        <w:rPr>
          <w:rFonts w:cs="Arial"/>
          <w:sz w:val="24"/>
          <w:szCs w:val="24"/>
        </w:rPr>
        <w:t>Cordialmente,</w:t>
      </w:r>
    </w:p>
    <w:p w14:paraId="6BF86C92" w14:textId="1ADDE06E" w:rsidR="00C32AA5" w:rsidRDefault="00C32AA5" w:rsidP="00DD4975">
      <w:pPr>
        <w:pStyle w:val="Textoindependiente"/>
        <w:spacing w:before="0" w:after="0" w:line="240" w:lineRule="auto"/>
        <w:rPr>
          <w:rFonts w:cs="Arial"/>
          <w:sz w:val="24"/>
          <w:szCs w:val="24"/>
        </w:rPr>
      </w:pPr>
    </w:p>
    <w:p w14:paraId="4CF79DAC" w14:textId="77777777" w:rsidR="00DD4975" w:rsidRPr="00DD4975" w:rsidRDefault="00DD4975" w:rsidP="00DD4975">
      <w:pPr>
        <w:pStyle w:val="Textoindependiente"/>
        <w:spacing w:before="0" w:after="0" w:line="240" w:lineRule="auto"/>
        <w:rPr>
          <w:rFonts w:cs="Arial"/>
          <w:sz w:val="24"/>
          <w:szCs w:val="24"/>
        </w:rPr>
      </w:pPr>
    </w:p>
    <w:p w14:paraId="3E938A15" w14:textId="77777777" w:rsidR="008C5726" w:rsidRPr="00DD4975" w:rsidRDefault="008C5726" w:rsidP="00DD4975">
      <w:pPr>
        <w:pStyle w:val="Textoindependiente"/>
        <w:spacing w:before="0" w:after="0" w:line="240" w:lineRule="auto"/>
        <w:rPr>
          <w:rFonts w:cs="Arial"/>
          <w:sz w:val="24"/>
          <w:szCs w:val="24"/>
        </w:rPr>
      </w:pPr>
    </w:p>
    <w:p w14:paraId="2F87F549" w14:textId="614D38B6" w:rsidR="00486572" w:rsidRPr="00DD4975" w:rsidRDefault="007536FD" w:rsidP="00DD4975">
      <w:pPr>
        <w:pStyle w:val="Textoindependiente"/>
        <w:spacing w:before="0" w:after="0" w:line="240" w:lineRule="auto"/>
        <w:jc w:val="center"/>
        <w:rPr>
          <w:rFonts w:cs="Arial"/>
          <w:sz w:val="24"/>
          <w:szCs w:val="24"/>
        </w:rPr>
      </w:pPr>
      <w:r w:rsidRPr="00DD4975">
        <w:rPr>
          <w:rFonts w:cs="Arial"/>
          <w:sz w:val="24"/>
          <w:szCs w:val="24"/>
        </w:rPr>
        <w:t>JOSÉ FERNANDO P</w:t>
      </w:r>
      <w:r w:rsidR="009D1374" w:rsidRPr="00DD4975">
        <w:rPr>
          <w:rFonts w:cs="Arial"/>
          <w:sz w:val="24"/>
          <w:szCs w:val="24"/>
        </w:rPr>
        <w:t>RADA</w:t>
      </w:r>
      <w:r w:rsidRPr="00DD4975">
        <w:rPr>
          <w:rFonts w:cs="Arial"/>
          <w:sz w:val="24"/>
          <w:szCs w:val="24"/>
        </w:rPr>
        <w:t xml:space="preserve"> RÍOS</w:t>
      </w:r>
    </w:p>
    <w:sectPr w:rsidR="00486572" w:rsidRPr="00DD4975" w:rsidSect="008B0943">
      <w:headerReference w:type="even" r:id="rId11"/>
      <w:headerReference w:type="default" r:id="rId12"/>
      <w:footerReference w:type="even" r:id="rId13"/>
      <w:footerReference w:type="default" r:id="rId14"/>
      <w:headerReference w:type="first" r:id="rId15"/>
      <w:footerReference w:type="first" r:id="rId16"/>
      <w:pgSz w:w="12240" w:h="15840"/>
      <w:pgMar w:top="1979" w:right="1418" w:bottom="1985" w:left="1418" w:header="156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5DA5" w14:textId="77777777" w:rsidR="00B74B10" w:rsidRDefault="00B74B10" w:rsidP="00AA0519">
      <w:r>
        <w:separator/>
      </w:r>
    </w:p>
  </w:endnote>
  <w:endnote w:type="continuationSeparator" w:id="0">
    <w:p w14:paraId="7564069F" w14:textId="77777777" w:rsidR="00B74B10" w:rsidRDefault="00B74B10" w:rsidP="00AA0519">
      <w:r>
        <w:continuationSeparator/>
      </w:r>
    </w:p>
  </w:endnote>
  <w:endnote w:type="continuationNotice" w:id="1">
    <w:p w14:paraId="6A1DD208" w14:textId="77777777" w:rsidR="00B74B10" w:rsidRDefault="00B74B1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EA78" w14:textId="77777777" w:rsidR="00590454" w:rsidRDefault="005904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3481B366" w:rsidR="00735E1F" w:rsidRDefault="003B1FEC" w:rsidP="00735E1F">
    <w:pPr>
      <w:jc w:val="center"/>
    </w:pPr>
    <w:r>
      <w:rPr>
        <w:noProof/>
      </w:rPr>
      <w:drawing>
        <wp:anchor distT="0" distB="0" distL="114300" distR="114300" simplePos="0" relativeHeight="251658242" behindDoc="1" locked="0" layoutInCell="1" allowOverlap="1" wp14:anchorId="6ECC2AB7" wp14:editId="1949C643">
          <wp:simplePos x="0" y="0"/>
          <wp:positionH relativeFrom="margin">
            <wp:posOffset>-905789</wp:posOffset>
          </wp:positionH>
          <wp:positionV relativeFrom="paragraph">
            <wp:posOffset>-401320</wp:posOffset>
          </wp:positionV>
          <wp:extent cx="7750098" cy="1248555"/>
          <wp:effectExtent l="0" t="0" r="3810" b="8890"/>
          <wp:wrapNone/>
          <wp:docPr id="2" name="Imagen 2"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1ED06985" w:rsidR="003F2F4B" w:rsidRDefault="003B1FEC" w:rsidP="003F2F4B">
    <w:pPr>
      <w:jc w:val="center"/>
    </w:pPr>
    <w:r>
      <w:rPr>
        <w:noProof/>
      </w:rPr>
      <w:drawing>
        <wp:anchor distT="0" distB="0" distL="114300" distR="114300" simplePos="0" relativeHeight="251658241" behindDoc="1" locked="0" layoutInCell="1" allowOverlap="1" wp14:anchorId="7CCCAF8A" wp14:editId="5E0A0A50">
          <wp:simplePos x="0" y="0"/>
          <wp:positionH relativeFrom="page">
            <wp:align>right</wp:align>
          </wp:positionH>
          <wp:positionV relativeFrom="paragraph">
            <wp:posOffset>-401247</wp:posOffset>
          </wp:positionV>
          <wp:extent cx="7750098" cy="1248555"/>
          <wp:effectExtent l="0" t="0" r="3810" b="8890"/>
          <wp:wrapNone/>
          <wp:docPr id="1" name="Imagen 1"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7750098" cy="1248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85358" w14:textId="77777777" w:rsidR="00B74B10" w:rsidRDefault="00B74B10" w:rsidP="00AA0519">
      <w:r>
        <w:separator/>
      </w:r>
    </w:p>
  </w:footnote>
  <w:footnote w:type="continuationSeparator" w:id="0">
    <w:p w14:paraId="32BB82D3" w14:textId="77777777" w:rsidR="00B74B10" w:rsidRDefault="00B74B10" w:rsidP="00AA0519">
      <w:r>
        <w:continuationSeparator/>
      </w:r>
    </w:p>
  </w:footnote>
  <w:footnote w:type="continuationNotice" w:id="1">
    <w:p w14:paraId="545D4F81" w14:textId="77777777" w:rsidR="00B74B10" w:rsidRDefault="00B74B1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8CC0" w14:textId="77777777" w:rsidR="00590454" w:rsidRDefault="005904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88324" w14:textId="3D45C71A" w:rsidR="003F2F4B" w:rsidRPr="00C9169C" w:rsidRDefault="008B0943" w:rsidP="00590454">
    <w:pPr>
      <w:pStyle w:val="Destinario"/>
      <w:spacing w:before="240"/>
      <w:ind w:left="708" w:hanging="708"/>
      <w:rPr>
        <w:sz w:val="22"/>
        <w:szCs w:val="22"/>
        <w:lang w:val="es-ES"/>
      </w:rPr>
    </w:pPr>
    <w:r w:rsidRPr="00C9169C">
      <w:rPr>
        <w:rStyle w:val="DestinatariosegundapginaCar"/>
        <w:noProof/>
        <w:sz w:val="20"/>
        <w:szCs w:val="20"/>
      </w:rPr>
      <w:drawing>
        <wp:anchor distT="0" distB="0" distL="114300" distR="114300" simplePos="0" relativeHeight="251658240" behindDoc="1" locked="0" layoutInCell="1" allowOverlap="1" wp14:anchorId="012A5AF7" wp14:editId="6D6C418E">
          <wp:simplePos x="0" y="0"/>
          <wp:positionH relativeFrom="column">
            <wp:posOffset>-366849</wp:posOffset>
          </wp:positionH>
          <wp:positionV relativeFrom="paragraph">
            <wp:posOffset>-661942</wp:posOffset>
          </wp:positionV>
          <wp:extent cx="1104900" cy="618490"/>
          <wp:effectExtent l="0" t="0" r="0" b="0"/>
          <wp:wrapNone/>
          <wp:docPr id="30" name="Imagen 30"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7C70C000" w:rsidR="00F82573" w:rsidRDefault="00BA0BE0" w:rsidP="005B5736">
    <w:pPr>
      <w:pStyle w:val="Encabezado"/>
      <w:tabs>
        <w:tab w:val="clear" w:pos="4419"/>
        <w:tab w:val="left" w:pos="7274"/>
      </w:tabs>
      <w:ind w:right="-1369"/>
    </w:pPr>
    <w:r>
      <w:rPr>
        <w:noProof/>
      </w:rPr>
      <w:drawing>
        <wp:anchor distT="0" distB="0" distL="114300" distR="114300" simplePos="0" relativeHeight="251658243" behindDoc="1" locked="0" layoutInCell="1" allowOverlap="1" wp14:anchorId="7ADF0160" wp14:editId="74BFF297">
          <wp:simplePos x="0" y="0"/>
          <wp:positionH relativeFrom="column">
            <wp:posOffset>-470535</wp:posOffset>
          </wp:positionH>
          <wp:positionV relativeFrom="paragraph">
            <wp:posOffset>-582295</wp:posOffset>
          </wp:positionV>
          <wp:extent cx="1104900" cy="618490"/>
          <wp:effectExtent l="0" t="0" r="0" b="0"/>
          <wp:wrapNone/>
          <wp:docPr id="33" name="Imagen 3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Logo de la Comisión de Regulación de Energía y Gas, CR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1" locked="0" layoutInCell="1" allowOverlap="1" wp14:anchorId="5EF7231E" wp14:editId="5FD11FDB">
          <wp:simplePos x="0" y="0"/>
          <wp:positionH relativeFrom="column">
            <wp:posOffset>3260211</wp:posOffset>
          </wp:positionH>
          <wp:positionV relativeFrom="paragraph">
            <wp:posOffset>-522355</wp:posOffset>
          </wp:positionV>
          <wp:extent cx="3346234" cy="527857"/>
          <wp:effectExtent l="0" t="0" r="6985" b="5715"/>
          <wp:wrapNone/>
          <wp:docPr id="4" name="Imagen 4"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3346234" cy="52785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1EC2"/>
    <w:rsid w:val="00026FFB"/>
    <w:rsid w:val="00040337"/>
    <w:rsid w:val="00042CD1"/>
    <w:rsid w:val="00046BDF"/>
    <w:rsid w:val="00067539"/>
    <w:rsid w:val="00071BA7"/>
    <w:rsid w:val="00074D17"/>
    <w:rsid w:val="000B439A"/>
    <w:rsid w:val="000B63A3"/>
    <w:rsid w:val="000F11F6"/>
    <w:rsid w:val="000F38B4"/>
    <w:rsid w:val="001215BB"/>
    <w:rsid w:val="00124C31"/>
    <w:rsid w:val="0014353D"/>
    <w:rsid w:val="00151620"/>
    <w:rsid w:val="00153BE7"/>
    <w:rsid w:val="001729EA"/>
    <w:rsid w:val="001E2DD2"/>
    <w:rsid w:val="001F303A"/>
    <w:rsid w:val="001F47AB"/>
    <w:rsid w:val="0024085D"/>
    <w:rsid w:val="00247425"/>
    <w:rsid w:val="002A00B7"/>
    <w:rsid w:val="002C26C3"/>
    <w:rsid w:val="002D6C8F"/>
    <w:rsid w:val="002F1228"/>
    <w:rsid w:val="0031445B"/>
    <w:rsid w:val="00324760"/>
    <w:rsid w:val="00353D1D"/>
    <w:rsid w:val="0036074B"/>
    <w:rsid w:val="00361DFF"/>
    <w:rsid w:val="0038014E"/>
    <w:rsid w:val="003A7FC9"/>
    <w:rsid w:val="003B1FEC"/>
    <w:rsid w:val="003C7E1C"/>
    <w:rsid w:val="003D27AD"/>
    <w:rsid w:val="003E29AB"/>
    <w:rsid w:val="003F2F4B"/>
    <w:rsid w:val="00401BF2"/>
    <w:rsid w:val="00410882"/>
    <w:rsid w:val="004170AF"/>
    <w:rsid w:val="0042219A"/>
    <w:rsid w:val="004272E1"/>
    <w:rsid w:val="00446C26"/>
    <w:rsid w:val="00456720"/>
    <w:rsid w:val="00457CC2"/>
    <w:rsid w:val="00483D6B"/>
    <w:rsid w:val="00486572"/>
    <w:rsid w:val="00495316"/>
    <w:rsid w:val="004A6CAB"/>
    <w:rsid w:val="004B5827"/>
    <w:rsid w:val="004C0855"/>
    <w:rsid w:val="004C69B7"/>
    <w:rsid w:val="00515BEF"/>
    <w:rsid w:val="005358EA"/>
    <w:rsid w:val="005723D7"/>
    <w:rsid w:val="0058397F"/>
    <w:rsid w:val="00584ADD"/>
    <w:rsid w:val="00587F12"/>
    <w:rsid w:val="00590454"/>
    <w:rsid w:val="0059183D"/>
    <w:rsid w:val="005A4453"/>
    <w:rsid w:val="005B4F83"/>
    <w:rsid w:val="005B53D9"/>
    <w:rsid w:val="005B5736"/>
    <w:rsid w:val="005C287A"/>
    <w:rsid w:val="005C42EC"/>
    <w:rsid w:val="005D7D66"/>
    <w:rsid w:val="005E366C"/>
    <w:rsid w:val="005F6877"/>
    <w:rsid w:val="00602072"/>
    <w:rsid w:val="00616121"/>
    <w:rsid w:val="006444EB"/>
    <w:rsid w:val="00651863"/>
    <w:rsid w:val="006629AD"/>
    <w:rsid w:val="006D62D3"/>
    <w:rsid w:val="00717096"/>
    <w:rsid w:val="007278DC"/>
    <w:rsid w:val="00735E1F"/>
    <w:rsid w:val="0074199A"/>
    <w:rsid w:val="00752DEC"/>
    <w:rsid w:val="007536FD"/>
    <w:rsid w:val="00762CBD"/>
    <w:rsid w:val="0078631A"/>
    <w:rsid w:val="00791A63"/>
    <w:rsid w:val="007A7C1D"/>
    <w:rsid w:val="007F42E3"/>
    <w:rsid w:val="007F4E31"/>
    <w:rsid w:val="00823401"/>
    <w:rsid w:val="00837A17"/>
    <w:rsid w:val="00847FE4"/>
    <w:rsid w:val="00863E84"/>
    <w:rsid w:val="008776E3"/>
    <w:rsid w:val="008A7DD8"/>
    <w:rsid w:val="008B0943"/>
    <w:rsid w:val="008C5726"/>
    <w:rsid w:val="008D1663"/>
    <w:rsid w:val="008E270F"/>
    <w:rsid w:val="008F13E2"/>
    <w:rsid w:val="00923930"/>
    <w:rsid w:val="00930F73"/>
    <w:rsid w:val="00957BE3"/>
    <w:rsid w:val="00976702"/>
    <w:rsid w:val="009A1BBE"/>
    <w:rsid w:val="009A3312"/>
    <w:rsid w:val="009D1374"/>
    <w:rsid w:val="009D5C91"/>
    <w:rsid w:val="009E7865"/>
    <w:rsid w:val="009F3478"/>
    <w:rsid w:val="009F5428"/>
    <w:rsid w:val="00A15CDD"/>
    <w:rsid w:val="00A15D55"/>
    <w:rsid w:val="00A402E2"/>
    <w:rsid w:val="00A56031"/>
    <w:rsid w:val="00A623C7"/>
    <w:rsid w:val="00A84924"/>
    <w:rsid w:val="00A851AE"/>
    <w:rsid w:val="00A90A86"/>
    <w:rsid w:val="00A92B44"/>
    <w:rsid w:val="00AA0519"/>
    <w:rsid w:val="00AA7A5F"/>
    <w:rsid w:val="00AB368E"/>
    <w:rsid w:val="00AB7F1F"/>
    <w:rsid w:val="00AD7FE1"/>
    <w:rsid w:val="00AF6248"/>
    <w:rsid w:val="00B0250E"/>
    <w:rsid w:val="00B23C0A"/>
    <w:rsid w:val="00B33E6D"/>
    <w:rsid w:val="00B62C88"/>
    <w:rsid w:val="00B62D75"/>
    <w:rsid w:val="00B74B10"/>
    <w:rsid w:val="00B74DFE"/>
    <w:rsid w:val="00B9151C"/>
    <w:rsid w:val="00BA0BE0"/>
    <w:rsid w:val="00BE4806"/>
    <w:rsid w:val="00BF54E9"/>
    <w:rsid w:val="00C12877"/>
    <w:rsid w:val="00C23F85"/>
    <w:rsid w:val="00C32AA5"/>
    <w:rsid w:val="00C81E1F"/>
    <w:rsid w:val="00C8578B"/>
    <w:rsid w:val="00C9169C"/>
    <w:rsid w:val="00CB3666"/>
    <w:rsid w:val="00CC006B"/>
    <w:rsid w:val="00CC5E97"/>
    <w:rsid w:val="00CD588B"/>
    <w:rsid w:val="00CD6394"/>
    <w:rsid w:val="00CE0EE2"/>
    <w:rsid w:val="00CE66F4"/>
    <w:rsid w:val="00D31768"/>
    <w:rsid w:val="00D55A00"/>
    <w:rsid w:val="00D754A1"/>
    <w:rsid w:val="00D915DC"/>
    <w:rsid w:val="00D92782"/>
    <w:rsid w:val="00DC4ACA"/>
    <w:rsid w:val="00DD4975"/>
    <w:rsid w:val="00DF0ED4"/>
    <w:rsid w:val="00DF79E2"/>
    <w:rsid w:val="00E035CC"/>
    <w:rsid w:val="00E07367"/>
    <w:rsid w:val="00E30465"/>
    <w:rsid w:val="00E337B1"/>
    <w:rsid w:val="00E56853"/>
    <w:rsid w:val="00E60A7D"/>
    <w:rsid w:val="00E61A3C"/>
    <w:rsid w:val="00E714DB"/>
    <w:rsid w:val="00E77923"/>
    <w:rsid w:val="00EC1FDE"/>
    <w:rsid w:val="00EC5291"/>
    <w:rsid w:val="00EE4776"/>
    <w:rsid w:val="00EE6261"/>
    <w:rsid w:val="00F02D43"/>
    <w:rsid w:val="00F13B1D"/>
    <w:rsid w:val="00F13D47"/>
    <w:rsid w:val="00F147D4"/>
    <w:rsid w:val="00F329B3"/>
    <w:rsid w:val="00F35EFC"/>
    <w:rsid w:val="00F41094"/>
    <w:rsid w:val="00F66BF3"/>
    <w:rsid w:val="00F80B1D"/>
    <w:rsid w:val="00F82573"/>
    <w:rsid w:val="00F87129"/>
    <w:rsid w:val="00FA0C26"/>
    <w:rsid w:val="00FA6661"/>
    <w:rsid w:val="00FB07C1"/>
    <w:rsid w:val="00FC759B"/>
    <w:rsid w:val="00FD2A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uiPriority w:val="9"/>
    <w:semiHidden/>
    <w:unhideWhenUsed/>
    <w:qFormat/>
    <w:rsid w:val="0048657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7F4E31"/>
    <w:pPr>
      <w:spacing w:before="240"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5F6877"/>
    <w:pPr>
      <w:spacing w:before="0"/>
    </w:pPr>
  </w:style>
  <w:style w:type="paragraph" w:customStyle="1" w:styleId="Destinario">
    <w:name w:val="Destinario"/>
    <w:basedOn w:val="Normal"/>
    <w:link w:val="DestinarioCar"/>
    <w:qFormat/>
    <w:rsid w:val="00A84924"/>
    <w:pPr>
      <w:contextualSpacing/>
    </w:pPr>
  </w:style>
  <w:style w:type="paragraph" w:customStyle="1" w:styleId="Cordialmente">
    <w:name w:val="Cordialmente"/>
    <w:basedOn w:val="Normal"/>
    <w:qFormat/>
    <w:rsid w:val="005F6877"/>
    <w:pPr>
      <w:spacing w:after="4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customStyle="1" w:styleId="Destinatariosegundapgina">
    <w:name w:val="Destinatario segunda página"/>
    <w:basedOn w:val="Destinario"/>
    <w:link w:val="DestinatariosegundapginaCar"/>
    <w:autoRedefine/>
    <w:qFormat/>
    <w:rsid w:val="008B0943"/>
    <w:pPr>
      <w:spacing w:before="840" w:line="480" w:lineRule="auto"/>
    </w:pPr>
  </w:style>
  <w:style w:type="character" w:customStyle="1" w:styleId="DestinarioCar">
    <w:name w:val="Destinario Car"/>
    <w:basedOn w:val="Fuentedeprrafopredeter"/>
    <w:link w:val="Destinario"/>
    <w:rsid w:val="00EC5291"/>
  </w:style>
  <w:style w:type="character" w:customStyle="1" w:styleId="DestinatariosegundapginaCar">
    <w:name w:val="Destinatario segunda página Car"/>
    <w:basedOn w:val="DestinarioCar"/>
    <w:link w:val="Destinatariosegundapgina"/>
    <w:rsid w:val="008B0943"/>
  </w:style>
  <w:style w:type="character" w:customStyle="1" w:styleId="Ttulo5Car">
    <w:name w:val="Título 5 Car"/>
    <w:basedOn w:val="Fuentedeprrafopredeter"/>
    <w:link w:val="Ttulo5"/>
    <w:uiPriority w:val="9"/>
    <w:semiHidden/>
    <w:rsid w:val="00486572"/>
    <w:rPr>
      <w:rFonts w:asciiTheme="majorHAnsi" w:eastAsiaTheme="majorEastAsia" w:hAnsiTheme="majorHAnsi" w:cstheme="majorBidi"/>
      <w:color w:val="2E74B5" w:themeColor="accent1" w:themeShade="BF"/>
    </w:rPr>
  </w:style>
  <w:style w:type="paragraph" w:styleId="Sangradetextonormal">
    <w:name w:val="Body Text Indent"/>
    <w:basedOn w:val="Normal"/>
    <w:link w:val="SangradetextonormalCar"/>
    <w:uiPriority w:val="99"/>
    <w:unhideWhenUsed/>
    <w:rsid w:val="00486572"/>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486572"/>
    <w:rPr>
      <w:rFonts w:eastAsiaTheme="minorEastAsia"/>
      <w:lang w:val="es-ES_tradnl"/>
    </w:rPr>
  </w:style>
  <w:style w:type="character" w:styleId="Hipervnculo">
    <w:name w:val="Hyperlink"/>
    <w:basedOn w:val="Fuentedeprrafopredeter"/>
    <w:uiPriority w:val="99"/>
    <w:unhideWhenUsed/>
    <w:rsid w:val="00F147D4"/>
    <w:rPr>
      <w:color w:val="0563C1" w:themeColor="hyperlink"/>
      <w:u w:val="single"/>
    </w:rPr>
  </w:style>
  <w:style w:type="character" w:styleId="Mencinsinresolver">
    <w:name w:val="Unresolved Mention"/>
    <w:basedOn w:val="Fuentedeprrafopredeter"/>
    <w:uiPriority w:val="99"/>
    <w:semiHidden/>
    <w:unhideWhenUsed/>
    <w:rsid w:val="00F147D4"/>
    <w:rPr>
      <w:color w:val="605E5C"/>
      <w:shd w:val="clear" w:color="auto" w:fill="E1DFDD"/>
    </w:rPr>
  </w:style>
  <w:style w:type="paragraph" w:styleId="Revisin">
    <w:name w:val="Revision"/>
    <w:hidden/>
    <w:uiPriority w:val="99"/>
    <w:semiHidden/>
    <w:rsid w:val="0059183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reg@creg.gov.co"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559356-b7d8-492d-9298-14d0ebe6e63f">
      <Terms xmlns="http://schemas.microsoft.com/office/infopath/2007/PartnerControls"/>
    </lcf76f155ced4ddcb4097134ff3c332f>
    <TaxCatchAll xmlns="70751286-a4e8-4d8a-ac9c-f8504c42fc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5C9467655B364DB1409EA5590C6EC3" ma:contentTypeVersion="17" ma:contentTypeDescription="Crear nuevo documento." ma:contentTypeScope="" ma:versionID="e65b870406cd9d64f3cc7c393a7dfa28">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3d4a418b9bb30772fb32bcef20d2a4fb"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cbafcc-4746-41b1-aabd-9d505a02a196}" ma:internalName="TaxCatchAll" ma:showField="CatchAllData" ma:web="70751286-a4e8-4d8a-ac9c-f8504c42f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E7FF-3B4D-42C5-B3DA-7B43831626DE}">
  <ds:schemaRefs>
    <ds:schemaRef ds:uri="http://schemas.microsoft.com/office/2006/metadata/properties"/>
    <ds:schemaRef ds:uri="http://schemas.microsoft.com/office/infopath/2007/PartnerControls"/>
    <ds:schemaRef ds:uri="ea559356-b7d8-492d-9298-14d0ebe6e63f"/>
    <ds:schemaRef ds:uri="70751286-a4e8-4d8a-ac9c-f8504c42fcfb"/>
  </ds:schemaRefs>
</ds:datastoreItem>
</file>

<file path=customXml/itemProps2.xml><?xml version="1.0" encoding="utf-8"?>
<ds:datastoreItem xmlns:ds="http://schemas.openxmlformats.org/officeDocument/2006/customXml" ds:itemID="{604B4386-2B43-4774-9ED1-D0CC374D4C26}">
  <ds:schemaRefs>
    <ds:schemaRef ds:uri="http://schemas.microsoft.com/sharepoint/v3/contenttype/forms"/>
  </ds:schemaRefs>
</ds:datastoreItem>
</file>

<file path=customXml/itemProps3.xml><?xml version="1.0" encoding="utf-8"?>
<ds:datastoreItem xmlns:ds="http://schemas.openxmlformats.org/officeDocument/2006/customXml" ds:itemID="{D21DCB11-110E-438C-8F99-469B23A8C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882A4-6231-4B7C-BFEB-BCBED7A7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234</Words>
  <Characters>1287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Diana Patino</cp:lastModifiedBy>
  <cp:revision>20</cp:revision>
  <cp:lastPrinted>2022-08-09T12:58:00Z</cp:lastPrinted>
  <dcterms:created xsi:type="dcterms:W3CDTF">2023-03-21T16:28:00Z</dcterms:created>
  <dcterms:modified xsi:type="dcterms:W3CDTF">2023-03-22T20:09:00Z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0x010100B75C9467655B364DB1409EA5590C6EC3</vt:lpwstr>
  </property>
</Properties>
</file>