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CC20C0">
        <w:rPr>
          <w:rFonts w:ascii="Arial" w:hAnsi="Arial" w:cs="Arial"/>
          <w:sz w:val="22"/>
          <w:szCs w:val="22"/>
          <w:lang w:val="es-MX"/>
        </w:rPr>
        <w:t>mayo</w:t>
      </w:r>
      <w:r w:rsidR="00540FF3">
        <w:rPr>
          <w:rFonts w:ascii="Arial" w:hAnsi="Arial" w:cs="Arial"/>
          <w:sz w:val="22"/>
          <w:szCs w:val="22"/>
          <w:lang w:val="es-MX"/>
        </w:rPr>
        <w:t xml:space="preserve"> </w:t>
      </w:r>
      <w:r w:rsidR="00DB00E5">
        <w:rPr>
          <w:rFonts w:ascii="Arial" w:hAnsi="Arial" w:cs="Arial"/>
          <w:sz w:val="22"/>
          <w:szCs w:val="22"/>
          <w:lang w:val="es-MX"/>
        </w:rPr>
        <w:t>11</w:t>
      </w:r>
      <w:r w:rsidR="008C2E15">
        <w:rPr>
          <w:rFonts w:ascii="Arial" w:hAnsi="Arial" w:cs="Arial"/>
          <w:sz w:val="22"/>
          <w:szCs w:val="22"/>
          <w:lang w:val="es-MX"/>
        </w:rPr>
        <w:t xml:space="preserve"> </w:t>
      </w:r>
      <w:r w:rsidR="00540FF3">
        <w:rPr>
          <w:rFonts w:ascii="Arial" w:hAnsi="Arial" w:cs="Arial"/>
          <w:sz w:val="22"/>
          <w:szCs w:val="22"/>
          <w:lang w:val="es-MX"/>
        </w:rPr>
        <w:t>de 2018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CC20C0" w:rsidRPr="009E0F14" w:rsidRDefault="00CC20C0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CC20C0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03</w:t>
      </w:r>
      <w:r w:rsidR="00D3659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3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540FF3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DB00E5">
        <w:rPr>
          <w:rFonts w:ascii="Arial" w:hAnsi="Arial" w:cs="Arial"/>
          <w:b/>
        </w:rPr>
        <w:t xml:space="preserve">PROVEEDORES DE SOLUCIONES DE MEDICIÓN AVANZADA Y OPERADORES DE RED  </w:t>
      </w:r>
      <w:r w:rsidR="00540FF3">
        <w:rPr>
          <w:rFonts w:ascii="Arial" w:hAnsi="Arial" w:cs="Arial"/>
          <w:b/>
        </w:rPr>
        <w:t xml:space="preserve">  </w:t>
      </w:r>
    </w:p>
    <w:p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540FF3" w:rsidRPr="009E4411" w:rsidRDefault="00540FF3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  <w:r w:rsidR="00624750">
        <w:rPr>
          <w:rFonts w:ascii="Arial" w:hAnsi="Arial" w:cs="Arial"/>
          <w:b/>
        </w:rPr>
        <w:t xml:space="preserve"> (E)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:rsidR="009E4411" w:rsidRPr="009E4411" w:rsidRDefault="009E4411" w:rsidP="00DB00E5">
      <w:pPr>
        <w:pStyle w:val="Sangradetextonormal"/>
        <w:spacing w:after="0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DB00E5">
        <w:rPr>
          <w:rFonts w:ascii="Arial" w:hAnsi="Arial" w:cs="Arial"/>
          <w:b/>
        </w:rPr>
        <w:t xml:space="preserve">REUNIONES INFORMATIVAS </w:t>
      </w:r>
      <w:r w:rsidR="002E26D0">
        <w:rPr>
          <w:rFonts w:ascii="Arial" w:hAnsi="Arial" w:cs="Arial"/>
          <w:b/>
        </w:rPr>
        <w:t>– INFRAESTRUCTURA DE MEDICIÓN AVANZADA</w:t>
      </w:r>
    </w:p>
    <w:p w:rsidR="009E441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CC20C0" w:rsidRPr="009E0F14" w:rsidRDefault="00CC20C0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DB00E5" w:rsidRDefault="00DB00E5" w:rsidP="00A37BCF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 xml:space="preserve">En desarrollo de los estudios relacionados con la implementación de la infraestructura de medición avanzada para los usuarios de energía eléctrica en Colombia, </w:t>
      </w:r>
      <w:r w:rsidR="00845DBE">
        <w:rPr>
          <w:rFonts w:ascii="Arial" w:hAnsi="Arial" w:cs="Arial"/>
          <w:sz w:val="22"/>
          <w:szCs w:val="27"/>
        </w:rPr>
        <w:t xml:space="preserve">según lo establecido en </w:t>
      </w:r>
      <w:r>
        <w:rPr>
          <w:rFonts w:ascii="Arial" w:hAnsi="Arial" w:cs="Arial"/>
          <w:sz w:val="22"/>
          <w:szCs w:val="27"/>
        </w:rPr>
        <w:t xml:space="preserve">la Resolución </w:t>
      </w:r>
      <w:r w:rsidRPr="00DB00E5">
        <w:rPr>
          <w:rFonts w:ascii="Arial" w:hAnsi="Arial" w:cs="Arial"/>
          <w:sz w:val="22"/>
          <w:szCs w:val="27"/>
        </w:rPr>
        <w:t>4 0072 del 29 de enero de 2018</w:t>
      </w:r>
      <w:r w:rsidR="00AE1302">
        <w:rPr>
          <w:rFonts w:ascii="Arial" w:hAnsi="Arial" w:cs="Arial"/>
          <w:sz w:val="22"/>
          <w:szCs w:val="27"/>
        </w:rPr>
        <w:t>,</w:t>
      </w:r>
      <w:r w:rsidRPr="00DB00E5">
        <w:rPr>
          <w:rFonts w:ascii="Arial" w:hAnsi="Arial" w:cs="Arial"/>
          <w:sz w:val="22"/>
          <w:szCs w:val="27"/>
        </w:rPr>
        <w:t xml:space="preserve"> expedida por el Ministerio de Minas y Energía</w:t>
      </w:r>
      <w:r>
        <w:rPr>
          <w:rFonts w:ascii="Arial" w:hAnsi="Arial" w:cs="Arial"/>
          <w:sz w:val="22"/>
          <w:szCs w:val="27"/>
        </w:rPr>
        <w:t>, la Comisión efectuará reuniones con los proveedores de soluciones de medición avanzada y operadores de red que hayan desarrollado proyectos piloto con este tipo de medición, interesados en exponer sus experiencias.</w:t>
      </w:r>
    </w:p>
    <w:p w:rsidR="00DB00E5" w:rsidRDefault="00DB00E5" w:rsidP="00A37BCF">
      <w:pPr>
        <w:jc w:val="both"/>
        <w:rPr>
          <w:rFonts w:ascii="Arial" w:hAnsi="Arial" w:cs="Arial"/>
          <w:sz w:val="22"/>
          <w:szCs w:val="27"/>
        </w:rPr>
      </w:pPr>
    </w:p>
    <w:p w:rsidR="00DB00E5" w:rsidRDefault="00DB00E5" w:rsidP="00A37BCF">
      <w:pPr>
        <w:jc w:val="both"/>
        <w:rPr>
          <w:rFonts w:ascii="Arial" w:hAnsi="Arial" w:cs="Arial"/>
          <w:sz w:val="22"/>
          <w:szCs w:val="27"/>
        </w:rPr>
      </w:pPr>
      <w:r>
        <w:rPr>
          <w:rFonts w:ascii="Arial" w:hAnsi="Arial" w:cs="Arial"/>
          <w:sz w:val="22"/>
          <w:szCs w:val="27"/>
        </w:rPr>
        <w:t xml:space="preserve">Para tal fin, se coordinarán reuniones </w:t>
      </w:r>
      <w:r w:rsidR="00AE1302">
        <w:rPr>
          <w:rFonts w:ascii="Arial" w:hAnsi="Arial" w:cs="Arial"/>
          <w:sz w:val="22"/>
          <w:szCs w:val="27"/>
        </w:rPr>
        <w:t xml:space="preserve">de 90 minutos </w:t>
      </w:r>
      <w:r w:rsidR="00470087">
        <w:rPr>
          <w:rFonts w:ascii="Arial" w:hAnsi="Arial" w:cs="Arial"/>
          <w:sz w:val="22"/>
          <w:szCs w:val="27"/>
        </w:rPr>
        <w:t xml:space="preserve">cada una </w:t>
      </w:r>
      <w:r w:rsidR="001F60F6">
        <w:rPr>
          <w:rFonts w:ascii="Arial" w:hAnsi="Arial" w:cs="Arial"/>
          <w:sz w:val="22"/>
          <w:szCs w:val="27"/>
        </w:rPr>
        <w:t xml:space="preserve">en las oficinas de la CREG, </w:t>
      </w:r>
      <w:r>
        <w:rPr>
          <w:rFonts w:ascii="Arial" w:hAnsi="Arial" w:cs="Arial"/>
          <w:sz w:val="22"/>
          <w:szCs w:val="27"/>
        </w:rPr>
        <w:t xml:space="preserve">entre el 21 </w:t>
      </w:r>
      <w:r w:rsidR="00845DBE">
        <w:rPr>
          <w:rFonts w:ascii="Arial" w:hAnsi="Arial" w:cs="Arial"/>
          <w:sz w:val="22"/>
          <w:szCs w:val="27"/>
        </w:rPr>
        <w:t>a</w:t>
      </w:r>
      <w:r w:rsidR="00AE1302">
        <w:rPr>
          <w:rFonts w:ascii="Arial" w:hAnsi="Arial" w:cs="Arial"/>
          <w:sz w:val="22"/>
          <w:szCs w:val="27"/>
        </w:rPr>
        <w:t>l 31</w:t>
      </w:r>
      <w:r>
        <w:rPr>
          <w:rFonts w:ascii="Arial" w:hAnsi="Arial" w:cs="Arial"/>
          <w:sz w:val="22"/>
          <w:szCs w:val="27"/>
        </w:rPr>
        <w:t xml:space="preserve"> de mayo de 2018</w:t>
      </w:r>
      <w:r w:rsidR="00AE1302">
        <w:rPr>
          <w:rFonts w:ascii="Arial" w:hAnsi="Arial" w:cs="Arial"/>
          <w:sz w:val="22"/>
          <w:szCs w:val="27"/>
        </w:rPr>
        <w:t>,</w:t>
      </w:r>
      <w:r w:rsidR="00845DBE">
        <w:rPr>
          <w:rFonts w:ascii="Arial" w:hAnsi="Arial" w:cs="Arial"/>
          <w:sz w:val="22"/>
          <w:szCs w:val="27"/>
        </w:rPr>
        <w:t xml:space="preserve"> </w:t>
      </w:r>
      <w:r w:rsidR="00AE1302">
        <w:rPr>
          <w:rFonts w:ascii="Arial" w:hAnsi="Arial" w:cs="Arial"/>
          <w:sz w:val="22"/>
          <w:szCs w:val="27"/>
        </w:rPr>
        <w:t>con</w:t>
      </w:r>
      <w:r w:rsidR="00845DBE">
        <w:rPr>
          <w:rFonts w:ascii="Arial" w:hAnsi="Arial" w:cs="Arial"/>
          <w:sz w:val="22"/>
          <w:szCs w:val="27"/>
        </w:rPr>
        <w:t xml:space="preserve"> los interesados que lo soliciten al correo electrónico </w:t>
      </w:r>
      <w:hyperlink r:id="rId8" w:history="1">
        <w:r w:rsidR="00845DBE" w:rsidRPr="005E1F0A">
          <w:rPr>
            <w:rStyle w:val="Hipervnculo"/>
            <w:rFonts w:ascii="Arial" w:hAnsi="Arial" w:cs="Arial"/>
            <w:sz w:val="22"/>
            <w:szCs w:val="27"/>
          </w:rPr>
          <w:t>medida.avanzada@creg.gov.co</w:t>
        </w:r>
      </w:hyperlink>
      <w:r w:rsidR="00845DBE">
        <w:rPr>
          <w:rFonts w:ascii="Arial" w:hAnsi="Arial" w:cs="Arial"/>
          <w:sz w:val="22"/>
          <w:szCs w:val="27"/>
        </w:rPr>
        <w:t xml:space="preserve"> a quienes, a vuelta de correo, se les confirmará la fecha y el alcance de la reunión.  </w:t>
      </w:r>
    </w:p>
    <w:p w:rsidR="001F60F6" w:rsidRDefault="001F60F6" w:rsidP="00A37BCF">
      <w:pPr>
        <w:jc w:val="both"/>
        <w:rPr>
          <w:rFonts w:ascii="Arial" w:hAnsi="Arial" w:cs="Arial"/>
          <w:sz w:val="22"/>
          <w:szCs w:val="27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A73DB3" w:rsidRPr="009E0F14" w:rsidRDefault="00A73DB3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845DBE" w:rsidRPr="009E0F14" w:rsidRDefault="00845DBE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B70A17" w:rsidRDefault="00B70A17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21C" w:rsidRDefault="004A221C" w:rsidP="00D3044D">
      <w:r>
        <w:separator/>
      </w:r>
    </w:p>
  </w:endnote>
  <w:endnote w:type="continuationSeparator" w:id="0">
    <w:p w:rsidR="004A221C" w:rsidRDefault="004A221C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</w:p>
  <w:p w:rsidR="00540FF3" w:rsidRDefault="00540F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1C" w:rsidRDefault="004A221C" w:rsidP="00D3044D">
      <w:r>
        <w:separator/>
      </w:r>
    </w:p>
  </w:footnote>
  <w:footnote w:type="continuationSeparator" w:id="0">
    <w:p w:rsidR="004A221C" w:rsidRDefault="004A221C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Pr="007C047A" w:rsidRDefault="00540FF3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462"/>
    <w:multiLevelType w:val="hybridMultilevel"/>
    <w:tmpl w:val="EE4C6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A46FC"/>
    <w:rsid w:val="000A7717"/>
    <w:rsid w:val="000B7EDB"/>
    <w:rsid w:val="00113FBE"/>
    <w:rsid w:val="001149EB"/>
    <w:rsid w:val="00143E5A"/>
    <w:rsid w:val="00160B29"/>
    <w:rsid w:val="00164F81"/>
    <w:rsid w:val="00171830"/>
    <w:rsid w:val="001F60F6"/>
    <w:rsid w:val="001F7FBD"/>
    <w:rsid w:val="00202420"/>
    <w:rsid w:val="00263363"/>
    <w:rsid w:val="00282F3F"/>
    <w:rsid w:val="00296C7E"/>
    <w:rsid w:val="002A2432"/>
    <w:rsid w:val="002E0DAE"/>
    <w:rsid w:val="002E26D0"/>
    <w:rsid w:val="002F0A84"/>
    <w:rsid w:val="002F737B"/>
    <w:rsid w:val="00323AED"/>
    <w:rsid w:val="003702AE"/>
    <w:rsid w:val="00377098"/>
    <w:rsid w:val="003A07E3"/>
    <w:rsid w:val="003C5498"/>
    <w:rsid w:val="003E1618"/>
    <w:rsid w:val="003E4CDE"/>
    <w:rsid w:val="004002E0"/>
    <w:rsid w:val="00434A80"/>
    <w:rsid w:val="00462394"/>
    <w:rsid w:val="00463384"/>
    <w:rsid w:val="00470087"/>
    <w:rsid w:val="004A221C"/>
    <w:rsid w:val="0053042A"/>
    <w:rsid w:val="00540FF3"/>
    <w:rsid w:val="0059771E"/>
    <w:rsid w:val="005C3844"/>
    <w:rsid w:val="005D0E5F"/>
    <w:rsid w:val="006144B6"/>
    <w:rsid w:val="00624750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46CFF"/>
    <w:rsid w:val="00791A92"/>
    <w:rsid w:val="007C047A"/>
    <w:rsid w:val="008047C2"/>
    <w:rsid w:val="00804E80"/>
    <w:rsid w:val="008254E5"/>
    <w:rsid w:val="00845DBE"/>
    <w:rsid w:val="008955EA"/>
    <w:rsid w:val="008C2E15"/>
    <w:rsid w:val="008D11BA"/>
    <w:rsid w:val="00922D60"/>
    <w:rsid w:val="00933305"/>
    <w:rsid w:val="009378A1"/>
    <w:rsid w:val="00963B76"/>
    <w:rsid w:val="00966960"/>
    <w:rsid w:val="009823F7"/>
    <w:rsid w:val="00995AAE"/>
    <w:rsid w:val="009D0ECA"/>
    <w:rsid w:val="009E4411"/>
    <w:rsid w:val="00A35E81"/>
    <w:rsid w:val="00A37BCF"/>
    <w:rsid w:val="00A566D9"/>
    <w:rsid w:val="00A62DC2"/>
    <w:rsid w:val="00A73DB3"/>
    <w:rsid w:val="00A94073"/>
    <w:rsid w:val="00AB1B80"/>
    <w:rsid w:val="00AC5FA0"/>
    <w:rsid w:val="00AD4DC5"/>
    <w:rsid w:val="00AE1302"/>
    <w:rsid w:val="00AF5A1D"/>
    <w:rsid w:val="00B137DB"/>
    <w:rsid w:val="00B66D2A"/>
    <w:rsid w:val="00B70A17"/>
    <w:rsid w:val="00BA7595"/>
    <w:rsid w:val="00C24869"/>
    <w:rsid w:val="00C73028"/>
    <w:rsid w:val="00C80840"/>
    <w:rsid w:val="00CA0DD1"/>
    <w:rsid w:val="00CA7997"/>
    <w:rsid w:val="00CB590F"/>
    <w:rsid w:val="00CC20C0"/>
    <w:rsid w:val="00CC3B9D"/>
    <w:rsid w:val="00CC4390"/>
    <w:rsid w:val="00CE09F2"/>
    <w:rsid w:val="00D025BD"/>
    <w:rsid w:val="00D03901"/>
    <w:rsid w:val="00D171B2"/>
    <w:rsid w:val="00D3044D"/>
    <w:rsid w:val="00D36596"/>
    <w:rsid w:val="00D5357C"/>
    <w:rsid w:val="00D64248"/>
    <w:rsid w:val="00D717EE"/>
    <w:rsid w:val="00D81061"/>
    <w:rsid w:val="00D87F17"/>
    <w:rsid w:val="00DB00E5"/>
    <w:rsid w:val="00DD23CF"/>
    <w:rsid w:val="00E4791A"/>
    <w:rsid w:val="00EC1EFF"/>
    <w:rsid w:val="00EE5B1E"/>
    <w:rsid w:val="00EE79B5"/>
    <w:rsid w:val="00F02F9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da.avanzada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F49D-5141-40B3-97F2-E046593D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2018-05-07T13:31:00Z</cp:lastPrinted>
  <dcterms:created xsi:type="dcterms:W3CDTF">2018-05-11T19:33:00Z</dcterms:created>
  <dcterms:modified xsi:type="dcterms:W3CDTF">2018-05-11T19:33:00Z</dcterms:modified>
</cp:coreProperties>
</file>