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2343898C" w:rsidR="00486572" w:rsidRDefault="00486572" w:rsidP="00486572">
      <w:pPr>
        <w:rPr>
          <w:rFonts w:ascii="Arial" w:hAnsi="Arial" w:cs="Arial"/>
          <w:lang w:val="es-MX"/>
        </w:rPr>
      </w:pPr>
      <w:r w:rsidRPr="00774DE9">
        <w:rPr>
          <w:rFonts w:ascii="Arial" w:hAnsi="Arial" w:cs="Arial"/>
          <w:lang w:val="es-MX"/>
        </w:rPr>
        <w:t>Bogotá, D. C.,</w:t>
      </w:r>
      <w:r w:rsidR="00686CDD" w:rsidRPr="00774DE9">
        <w:rPr>
          <w:rFonts w:ascii="Arial" w:hAnsi="Arial" w:cs="Arial"/>
          <w:lang w:val="es-MX"/>
        </w:rPr>
        <w:t xml:space="preserve"> </w:t>
      </w:r>
      <w:r w:rsidR="00AC0D69">
        <w:rPr>
          <w:rFonts w:ascii="Arial" w:hAnsi="Arial" w:cs="Arial"/>
          <w:lang w:val="es-MX"/>
        </w:rPr>
        <w:t>1</w:t>
      </w:r>
      <w:r w:rsidR="008618C8">
        <w:rPr>
          <w:rFonts w:ascii="Arial" w:hAnsi="Arial" w:cs="Arial"/>
          <w:lang w:val="es-MX"/>
        </w:rPr>
        <w:t>8</w:t>
      </w:r>
      <w:r w:rsidR="00686CDD" w:rsidRPr="00774DE9">
        <w:rPr>
          <w:rFonts w:ascii="Arial" w:hAnsi="Arial" w:cs="Arial"/>
          <w:lang w:val="es-MX"/>
        </w:rPr>
        <w:t xml:space="preserve"> de </w:t>
      </w:r>
      <w:r w:rsidR="00AC0D69">
        <w:rPr>
          <w:rFonts w:ascii="Arial" w:hAnsi="Arial" w:cs="Arial"/>
          <w:lang w:val="es-MX"/>
        </w:rPr>
        <w:t>noviembre</w:t>
      </w:r>
      <w:r w:rsidR="00686CDD" w:rsidRPr="00774DE9">
        <w:rPr>
          <w:rFonts w:ascii="Arial" w:hAnsi="Arial" w:cs="Arial"/>
          <w:lang w:val="es-MX"/>
        </w:rPr>
        <w:t xml:space="preserve"> de 2022</w:t>
      </w:r>
    </w:p>
    <w:p w14:paraId="062ACFE1" w14:textId="77777777" w:rsidR="001D6416" w:rsidRPr="00774DE9" w:rsidRDefault="001D6416" w:rsidP="00486572">
      <w:pPr>
        <w:rPr>
          <w:rFonts w:ascii="Arial" w:hAnsi="Arial" w:cs="Arial"/>
          <w:lang w:val="es-MX"/>
        </w:rPr>
      </w:pPr>
    </w:p>
    <w:p w14:paraId="74A169FC" w14:textId="29F3CF2F" w:rsidR="00486572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1D641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AE678A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 </w:t>
      </w:r>
      <w:r w:rsidR="008618C8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113</w:t>
      </w:r>
    </w:p>
    <w:p w14:paraId="3FBF929F" w14:textId="77777777" w:rsidR="001D6416" w:rsidRPr="001D6416" w:rsidRDefault="001D6416" w:rsidP="001D6416"/>
    <w:p w14:paraId="3A11A745" w14:textId="3C01A8F6" w:rsidR="00486572" w:rsidRDefault="00486572" w:rsidP="00AC0D6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D71AA7">
        <w:rPr>
          <w:rFonts w:ascii="Arial" w:hAnsi="Arial" w:cs="Arial"/>
          <w:b/>
        </w:rPr>
        <w:t xml:space="preserve">AGENTES DEL MERCADO </w:t>
      </w:r>
      <w:r w:rsidR="00F51790">
        <w:rPr>
          <w:rFonts w:ascii="Arial" w:hAnsi="Arial" w:cs="Arial"/>
          <w:b/>
        </w:rPr>
        <w:t xml:space="preserve">DE ENERGÍA </w:t>
      </w:r>
      <w:r w:rsidR="00D71AA7">
        <w:rPr>
          <w:rFonts w:ascii="Arial" w:hAnsi="Arial" w:cs="Arial"/>
          <w:b/>
        </w:rPr>
        <w:t>MAYORISTA Y TERCEROS INTERESADOS</w:t>
      </w:r>
    </w:p>
    <w:p w14:paraId="524AC56D" w14:textId="77777777" w:rsidR="0048657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1984CBC1" w14:textId="77777777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168966D6" w14:textId="77777777" w:rsidR="0048657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5A6FCC67" w14:textId="318D3595" w:rsidR="00486572" w:rsidRDefault="00486572" w:rsidP="00AC0D69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D71AA7">
        <w:rPr>
          <w:rFonts w:ascii="Arial" w:hAnsi="Arial" w:cs="Arial"/>
          <w:b/>
        </w:rPr>
        <w:t xml:space="preserve">SOCIALIZACIÓN DEL </w:t>
      </w:r>
      <w:r w:rsidR="00AC0D69">
        <w:rPr>
          <w:rFonts w:ascii="Arial" w:hAnsi="Arial" w:cs="Arial"/>
          <w:b/>
        </w:rPr>
        <w:t>ESTUDIO “</w:t>
      </w:r>
      <w:r w:rsidR="00AC0D69" w:rsidRPr="00AC0D69">
        <w:rPr>
          <w:rFonts w:ascii="Arial" w:hAnsi="Arial" w:cs="Arial"/>
          <w:b/>
          <w:i/>
          <w:iCs/>
        </w:rPr>
        <w:t>REVISIÓN, ANÁLISIS Y EVALUACIÓN DE LOS CRITERIOS TÉCNICOS Y REQUISITOS OPERATIVOS PARA LA PRESTACIÓN DE SERVICIOS COMPLEMENTARIOS EN EL SISTEMA INTERCONECTADO NACIONAL</w:t>
      </w:r>
      <w:r w:rsidR="00AC0D69">
        <w:rPr>
          <w:rFonts w:ascii="Arial" w:hAnsi="Arial" w:cs="Arial"/>
          <w:b/>
        </w:rPr>
        <w:t>”</w:t>
      </w:r>
    </w:p>
    <w:p w14:paraId="6B05D390" w14:textId="77777777" w:rsidR="00486572" w:rsidRDefault="00486572" w:rsidP="00486572">
      <w:pPr>
        <w:rPr>
          <w:rFonts w:ascii="Arial" w:hAnsi="Arial" w:cs="Arial"/>
          <w:sz w:val="22"/>
          <w:szCs w:val="22"/>
        </w:rPr>
      </w:pPr>
    </w:p>
    <w:p w14:paraId="0106EFEC" w14:textId="7DB57343" w:rsidR="00D564B2" w:rsidRPr="00DE2086" w:rsidRDefault="23A11957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1B7E72AC">
        <w:rPr>
          <w:rFonts w:cs="Arial"/>
          <w:sz w:val="24"/>
          <w:szCs w:val="24"/>
        </w:rPr>
        <w:t xml:space="preserve">El Director Ejecutivo </w:t>
      </w:r>
      <w:r w:rsidR="1DC1545C" w:rsidRPr="1B7E72AC">
        <w:rPr>
          <w:rFonts w:cs="Arial"/>
          <w:sz w:val="24"/>
          <w:szCs w:val="24"/>
        </w:rPr>
        <w:t>de la Comisión de Regulación de Energía y Gas (CREG)</w:t>
      </w:r>
      <w:r w:rsidR="3EA6BD53" w:rsidRPr="1B7E72AC">
        <w:rPr>
          <w:rFonts w:cs="Arial"/>
          <w:sz w:val="24"/>
          <w:szCs w:val="24"/>
        </w:rPr>
        <w:t xml:space="preserve"> se permite </w:t>
      </w:r>
      <w:r w:rsidR="6EA048F0" w:rsidRPr="1B7E72AC">
        <w:rPr>
          <w:rFonts w:cs="Arial"/>
          <w:sz w:val="24"/>
          <w:szCs w:val="24"/>
        </w:rPr>
        <w:t>invitar al</w:t>
      </w:r>
      <w:r w:rsidR="33AE56CE" w:rsidRPr="1B7E72AC">
        <w:rPr>
          <w:rFonts w:cs="Arial"/>
          <w:sz w:val="24"/>
          <w:szCs w:val="24"/>
        </w:rPr>
        <w:t xml:space="preserve"> taller</w:t>
      </w:r>
      <w:r w:rsidR="4AF3EF4B" w:rsidRPr="1B7E72AC">
        <w:rPr>
          <w:rFonts w:cs="Arial"/>
          <w:sz w:val="24"/>
          <w:szCs w:val="24"/>
        </w:rPr>
        <w:t xml:space="preserve"> de socialización de</w:t>
      </w:r>
      <w:r w:rsidR="6EA048F0" w:rsidRPr="1B7E72AC">
        <w:rPr>
          <w:rFonts w:cs="Arial"/>
          <w:sz w:val="24"/>
          <w:szCs w:val="24"/>
        </w:rPr>
        <w:t>l estudio</w:t>
      </w:r>
      <w:r w:rsidR="4AF3EF4B" w:rsidRPr="1B7E72AC">
        <w:rPr>
          <w:rFonts w:cs="Arial"/>
          <w:sz w:val="24"/>
          <w:szCs w:val="24"/>
        </w:rPr>
        <w:t xml:space="preserve"> </w:t>
      </w:r>
      <w:r w:rsidR="6EA048F0" w:rsidRPr="1B7E72AC">
        <w:rPr>
          <w:rFonts w:cs="Arial"/>
          <w:sz w:val="24"/>
          <w:szCs w:val="24"/>
        </w:rPr>
        <w:t>sobre “</w:t>
      </w:r>
      <w:r w:rsidR="00B01EA6">
        <w:rPr>
          <w:rFonts w:cs="Arial"/>
          <w:i/>
          <w:iCs/>
          <w:sz w:val="24"/>
          <w:szCs w:val="24"/>
        </w:rPr>
        <w:t>R</w:t>
      </w:r>
      <w:r w:rsidR="6EA048F0" w:rsidRPr="1B7E72AC">
        <w:rPr>
          <w:rFonts w:cs="Arial"/>
          <w:i/>
          <w:iCs/>
          <w:sz w:val="24"/>
          <w:szCs w:val="24"/>
        </w:rPr>
        <w:t>evisión, análisis y evaluación de los criterios técnicos y requisitos operativos para la prestación de servicios complementarios en el sistema interconectado nacional</w:t>
      </w:r>
      <w:r w:rsidR="6EA048F0" w:rsidRPr="1B7E72AC">
        <w:rPr>
          <w:rFonts w:cs="Arial"/>
          <w:sz w:val="24"/>
          <w:szCs w:val="24"/>
        </w:rPr>
        <w:t xml:space="preserve">”, el cual </w:t>
      </w:r>
      <w:r w:rsidR="53958153" w:rsidRPr="1B7E72AC">
        <w:rPr>
          <w:rFonts w:cs="Arial"/>
          <w:sz w:val="24"/>
          <w:szCs w:val="24"/>
        </w:rPr>
        <w:t xml:space="preserve">se va a adelantar el </w:t>
      </w:r>
      <w:r w:rsidR="53958153" w:rsidRPr="1B7E72AC">
        <w:rPr>
          <w:rFonts w:cs="Arial"/>
          <w:b/>
          <w:bCs/>
          <w:sz w:val="24"/>
          <w:szCs w:val="24"/>
          <w:u w:val="single"/>
        </w:rPr>
        <w:t xml:space="preserve">día </w:t>
      </w:r>
      <w:r w:rsidR="6EA048F0" w:rsidRPr="1B7E72AC">
        <w:rPr>
          <w:rFonts w:cs="Arial"/>
          <w:b/>
          <w:bCs/>
          <w:sz w:val="24"/>
          <w:szCs w:val="24"/>
          <w:u w:val="single"/>
        </w:rPr>
        <w:t>30</w:t>
      </w:r>
      <w:r w:rsidR="53958153" w:rsidRPr="1B7E72AC">
        <w:rPr>
          <w:rFonts w:cs="Arial"/>
          <w:b/>
          <w:bCs/>
          <w:sz w:val="24"/>
          <w:szCs w:val="24"/>
          <w:u w:val="single"/>
        </w:rPr>
        <w:t xml:space="preserve"> de </w:t>
      </w:r>
      <w:r w:rsidR="6EA048F0" w:rsidRPr="1B7E72AC">
        <w:rPr>
          <w:rFonts w:cs="Arial"/>
          <w:b/>
          <w:bCs/>
          <w:sz w:val="24"/>
          <w:szCs w:val="24"/>
          <w:u w:val="single"/>
        </w:rPr>
        <w:t>noviembre</w:t>
      </w:r>
      <w:r w:rsidR="53958153" w:rsidRPr="1B7E72AC">
        <w:rPr>
          <w:rFonts w:cs="Arial"/>
          <w:b/>
          <w:bCs/>
          <w:sz w:val="24"/>
          <w:szCs w:val="24"/>
          <w:u w:val="single"/>
        </w:rPr>
        <w:t xml:space="preserve"> de 2022</w:t>
      </w:r>
      <w:r w:rsidR="53958153" w:rsidRPr="1B7E72AC">
        <w:rPr>
          <w:rFonts w:cs="Arial"/>
          <w:sz w:val="24"/>
          <w:szCs w:val="24"/>
        </w:rPr>
        <w:t xml:space="preserve"> </w:t>
      </w:r>
      <w:r w:rsidR="6EA048F0" w:rsidRPr="1B7E72AC">
        <w:rPr>
          <w:rFonts w:cs="Arial"/>
          <w:sz w:val="24"/>
          <w:szCs w:val="24"/>
        </w:rPr>
        <w:t>de 2 p.m. a 6 p.m</w:t>
      </w:r>
      <w:r w:rsidR="04FDEBE3" w:rsidRPr="1B7E72AC">
        <w:rPr>
          <w:rFonts w:cs="Arial"/>
          <w:sz w:val="24"/>
          <w:szCs w:val="24"/>
        </w:rPr>
        <w:t>. El estudio está siendo desarrollado por la firma PHC servicios integrados</w:t>
      </w:r>
      <w:r w:rsidR="6EA048F0" w:rsidRPr="1B7E72AC">
        <w:rPr>
          <w:rFonts w:cs="Arial"/>
          <w:sz w:val="24"/>
          <w:szCs w:val="24"/>
        </w:rPr>
        <w:t>.</w:t>
      </w:r>
    </w:p>
    <w:p w14:paraId="3138EAFB" w14:textId="5B74A024" w:rsidR="00AC0D69" w:rsidRPr="00AC0D69" w:rsidRDefault="4C775755" w:rsidP="00AC0D69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1B7E72AC">
        <w:rPr>
          <w:rFonts w:cs="Arial"/>
          <w:sz w:val="24"/>
          <w:szCs w:val="24"/>
        </w:rPr>
        <w:t xml:space="preserve">El taller será presencial en las oficinas de la Comisión, Av. Calle 116 No. 7-15 Edificio Cusezar Int. 2 Oficina 901 – Bogotá, y </w:t>
      </w:r>
      <w:r w:rsidR="00B01EA6">
        <w:rPr>
          <w:rFonts w:cs="Arial"/>
          <w:sz w:val="24"/>
          <w:szCs w:val="24"/>
        </w:rPr>
        <w:t>contará</w:t>
      </w:r>
      <w:r w:rsidRPr="1B7E72AC">
        <w:rPr>
          <w:rFonts w:cs="Arial"/>
          <w:sz w:val="24"/>
          <w:szCs w:val="24"/>
        </w:rPr>
        <w:t xml:space="preserve"> con transmisión vía streaming. Los interesados en asistir de manera presencial deberán inscribirse en el calendario de eventos disponible en el portal web de la Comisión de Regulación: </w:t>
      </w:r>
      <w:hyperlink r:id="rId11" w:history="1">
        <w:r w:rsidRPr="1B7E72AC">
          <w:rPr>
            <w:rStyle w:val="Hipervnculo"/>
            <w:rFonts w:cs="Arial"/>
            <w:sz w:val="24"/>
            <w:szCs w:val="24"/>
          </w:rPr>
          <w:t>www.creg.gov.co</w:t>
        </w:r>
      </w:hyperlink>
      <w:r w:rsidRPr="1B7E72AC">
        <w:rPr>
          <w:rFonts w:cs="Arial"/>
          <w:sz w:val="24"/>
          <w:szCs w:val="24"/>
        </w:rPr>
        <w:t>.</w:t>
      </w:r>
    </w:p>
    <w:p w14:paraId="08632091" w14:textId="16554496" w:rsidR="6F1B4CC2" w:rsidRDefault="6F1B4CC2" w:rsidP="1B7E72AC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1B7E72AC">
        <w:rPr>
          <w:rFonts w:cs="Arial"/>
          <w:sz w:val="24"/>
          <w:szCs w:val="24"/>
        </w:rPr>
        <w:t xml:space="preserve">Se solicita que, con el fin de permitir la mayor participación posible, se inscriban solo dos personas por empresa o entidad. Se tendrá un cupo máximo de </w:t>
      </w:r>
      <w:r w:rsidR="00CB3963">
        <w:rPr>
          <w:rFonts w:cs="Arial"/>
          <w:sz w:val="24"/>
          <w:szCs w:val="24"/>
        </w:rPr>
        <w:t>80</w:t>
      </w:r>
      <w:r w:rsidRPr="1B7E72AC">
        <w:rPr>
          <w:rFonts w:cs="Arial"/>
          <w:sz w:val="24"/>
          <w:szCs w:val="24"/>
        </w:rPr>
        <w:t xml:space="preserve"> personas.</w:t>
      </w:r>
    </w:p>
    <w:p w14:paraId="37F7E9F3" w14:textId="77777777" w:rsidR="00AC0D69" w:rsidRPr="00AC0D69" w:rsidRDefault="00AC0D69" w:rsidP="00AC0D69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AC0D69">
        <w:rPr>
          <w:rFonts w:cs="Arial"/>
          <w:sz w:val="24"/>
          <w:szCs w:val="24"/>
        </w:rPr>
        <w:t>Las personas que no asistan de manera presencial podrán seguir la socialización de estos proyectos a través del portal Web de la Comisión, www.creg.gov.co, de la cuenta YouTube ComisionCREG y por Twitter en @comisioncreg.</w:t>
      </w:r>
    </w:p>
    <w:p w14:paraId="780622AD" w14:textId="6E49BDA0" w:rsidR="00AC0D69" w:rsidRDefault="00AC0D69" w:rsidP="00486572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297B6B04">
        <w:rPr>
          <w:rFonts w:cs="Arial"/>
          <w:sz w:val="24"/>
          <w:szCs w:val="24"/>
        </w:rPr>
        <w:t xml:space="preserve">Igualmente, junto con esta circular publicamos el </w:t>
      </w:r>
      <w:r w:rsidR="008104B2" w:rsidRPr="297B6B04">
        <w:rPr>
          <w:rFonts w:cs="Arial"/>
          <w:sz w:val="24"/>
          <w:szCs w:val="24"/>
        </w:rPr>
        <w:t>informe</w:t>
      </w:r>
      <w:r w:rsidRPr="297B6B04">
        <w:rPr>
          <w:rFonts w:cs="Arial"/>
          <w:sz w:val="24"/>
          <w:szCs w:val="24"/>
        </w:rPr>
        <w:t xml:space="preserve"> 2 para que los interesados </w:t>
      </w:r>
      <w:r w:rsidR="00B01EA6">
        <w:rPr>
          <w:rFonts w:cs="Arial"/>
          <w:sz w:val="24"/>
          <w:szCs w:val="24"/>
        </w:rPr>
        <w:t>tengan la oportunidad de hacer observaciones al mismo</w:t>
      </w:r>
      <w:r w:rsidRPr="297B6B04">
        <w:rPr>
          <w:rFonts w:cs="Arial"/>
          <w:sz w:val="24"/>
          <w:szCs w:val="24"/>
        </w:rPr>
        <w:t>. La fecha de comentarios de</w:t>
      </w:r>
      <w:r w:rsidR="5085E980" w:rsidRPr="297B6B04">
        <w:rPr>
          <w:rFonts w:cs="Arial"/>
          <w:sz w:val="24"/>
          <w:szCs w:val="24"/>
        </w:rPr>
        <w:t>: i)</w:t>
      </w:r>
      <w:r w:rsidR="008104B2" w:rsidRPr="297B6B04">
        <w:rPr>
          <w:rFonts w:cs="Arial"/>
          <w:sz w:val="24"/>
          <w:szCs w:val="24"/>
        </w:rPr>
        <w:t xml:space="preserve"> </w:t>
      </w:r>
      <w:r w:rsidRPr="297B6B04">
        <w:rPr>
          <w:rFonts w:cs="Arial"/>
          <w:sz w:val="24"/>
          <w:szCs w:val="24"/>
        </w:rPr>
        <w:lastRenderedPageBreak/>
        <w:t>informe 2,</w:t>
      </w:r>
      <w:r w:rsidR="008104B2" w:rsidRPr="297B6B04">
        <w:rPr>
          <w:rFonts w:cs="Arial"/>
          <w:sz w:val="24"/>
          <w:szCs w:val="24"/>
        </w:rPr>
        <w:t xml:space="preserve"> </w:t>
      </w:r>
      <w:r w:rsidR="2FEEF3D7" w:rsidRPr="297B6B04">
        <w:rPr>
          <w:rFonts w:cs="Arial"/>
          <w:sz w:val="24"/>
          <w:szCs w:val="24"/>
        </w:rPr>
        <w:t xml:space="preserve">ii) </w:t>
      </w:r>
      <w:r w:rsidR="008104B2" w:rsidRPr="297B6B04">
        <w:rPr>
          <w:rFonts w:cs="Arial"/>
          <w:sz w:val="24"/>
          <w:szCs w:val="24"/>
        </w:rPr>
        <w:t>del taller de presentación</w:t>
      </w:r>
      <w:r w:rsidR="5AAFFE04" w:rsidRPr="297B6B04">
        <w:rPr>
          <w:rFonts w:cs="Arial"/>
          <w:sz w:val="24"/>
          <w:szCs w:val="24"/>
        </w:rPr>
        <w:t>,</w:t>
      </w:r>
      <w:r w:rsidRPr="297B6B04">
        <w:rPr>
          <w:rFonts w:cs="Arial"/>
          <w:sz w:val="24"/>
          <w:szCs w:val="24"/>
        </w:rPr>
        <w:t xml:space="preserve"> y </w:t>
      </w:r>
      <w:r w:rsidR="64378936" w:rsidRPr="297B6B04">
        <w:rPr>
          <w:rFonts w:cs="Arial"/>
          <w:sz w:val="24"/>
          <w:szCs w:val="24"/>
        </w:rPr>
        <w:t xml:space="preserve">iii) </w:t>
      </w:r>
      <w:r w:rsidRPr="297B6B04">
        <w:rPr>
          <w:rFonts w:cs="Arial"/>
          <w:sz w:val="24"/>
          <w:szCs w:val="24"/>
        </w:rPr>
        <w:t xml:space="preserve">el informe 3 que se </w:t>
      </w:r>
      <w:r w:rsidR="008104B2" w:rsidRPr="297B6B04">
        <w:rPr>
          <w:rFonts w:cs="Arial"/>
          <w:sz w:val="24"/>
          <w:szCs w:val="24"/>
        </w:rPr>
        <w:t>publicará</w:t>
      </w:r>
      <w:r w:rsidRPr="297B6B04">
        <w:rPr>
          <w:rFonts w:cs="Arial"/>
          <w:sz w:val="24"/>
          <w:szCs w:val="24"/>
        </w:rPr>
        <w:t xml:space="preserve"> próximamente</w:t>
      </w:r>
      <w:r w:rsidR="7DC15C7D" w:rsidRPr="297B6B04">
        <w:rPr>
          <w:rFonts w:cs="Arial"/>
          <w:sz w:val="24"/>
          <w:szCs w:val="24"/>
        </w:rPr>
        <w:t>;</w:t>
      </w:r>
      <w:r w:rsidRPr="297B6B04">
        <w:rPr>
          <w:rFonts w:cs="Arial"/>
          <w:sz w:val="24"/>
          <w:szCs w:val="24"/>
        </w:rPr>
        <w:t xml:space="preserve"> será </w:t>
      </w:r>
      <w:bookmarkStart w:id="0" w:name="_Int_Q6sWtLx3"/>
      <w:r w:rsidR="255D33C5" w:rsidRPr="297B6B04">
        <w:rPr>
          <w:rFonts w:cs="Arial"/>
          <w:sz w:val="24"/>
          <w:szCs w:val="24"/>
        </w:rPr>
        <w:t>máximo</w:t>
      </w:r>
      <w:bookmarkEnd w:id="0"/>
      <w:r w:rsidR="255D33C5" w:rsidRPr="297B6B04">
        <w:rPr>
          <w:rFonts w:cs="Arial"/>
          <w:sz w:val="24"/>
          <w:szCs w:val="24"/>
        </w:rPr>
        <w:t xml:space="preserve"> </w:t>
      </w:r>
      <w:r w:rsidR="008104B2" w:rsidRPr="297B6B04">
        <w:rPr>
          <w:rFonts w:cs="Arial"/>
          <w:sz w:val="24"/>
          <w:szCs w:val="24"/>
        </w:rPr>
        <w:t xml:space="preserve">hasta el 7 de diciembre de 2022. Con el fin de tener los comentarios dentro </w:t>
      </w:r>
      <w:r w:rsidR="15343529" w:rsidRPr="297B6B04">
        <w:rPr>
          <w:rFonts w:cs="Arial"/>
          <w:sz w:val="24"/>
          <w:szCs w:val="24"/>
        </w:rPr>
        <w:t>d</w:t>
      </w:r>
      <w:r w:rsidR="008104B2" w:rsidRPr="297B6B04">
        <w:rPr>
          <w:rFonts w:cs="Arial"/>
          <w:sz w:val="24"/>
          <w:szCs w:val="24"/>
        </w:rPr>
        <w:t xml:space="preserve">el plazo </w:t>
      </w:r>
      <w:r w:rsidR="00B01EA6">
        <w:rPr>
          <w:rFonts w:cs="Arial"/>
          <w:sz w:val="24"/>
          <w:szCs w:val="24"/>
        </w:rPr>
        <w:t xml:space="preserve">requerido </w:t>
      </w:r>
      <w:r w:rsidR="008104B2" w:rsidRPr="297B6B04">
        <w:rPr>
          <w:rFonts w:cs="Arial"/>
          <w:sz w:val="24"/>
          <w:szCs w:val="24"/>
        </w:rPr>
        <w:t xml:space="preserve">y que el consultor los </w:t>
      </w:r>
      <w:r w:rsidR="00B01EA6">
        <w:rPr>
          <w:rFonts w:cs="Arial"/>
          <w:sz w:val="24"/>
          <w:szCs w:val="24"/>
        </w:rPr>
        <w:t>reciba en</w:t>
      </w:r>
      <w:r w:rsidR="008104B2" w:rsidRPr="297B6B04">
        <w:rPr>
          <w:rFonts w:cs="Arial"/>
          <w:sz w:val="24"/>
          <w:szCs w:val="24"/>
        </w:rPr>
        <w:t xml:space="preserve"> forma directa, deberán ser enviados al correo </w:t>
      </w:r>
      <w:hyperlink r:id="rId12">
        <w:r w:rsidR="008104B2" w:rsidRPr="297B6B04">
          <w:rPr>
            <w:rStyle w:val="Hipervnculo"/>
            <w:rFonts w:cs="Arial"/>
            <w:sz w:val="24"/>
            <w:szCs w:val="24"/>
          </w:rPr>
          <w:t>creg@creg.gov.co</w:t>
        </w:r>
      </w:hyperlink>
      <w:r w:rsidR="008104B2" w:rsidRPr="297B6B04">
        <w:rPr>
          <w:rFonts w:cs="Arial"/>
          <w:sz w:val="24"/>
          <w:szCs w:val="24"/>
        </w:rPr>
        <w:t xml:space="preserve"> con copia a </w:t>
      </w:r>
      <w:hyperlink r:id="rId13">
        <w:r w:rsidR="008104B2" w:rsidRPr="297B6B04">
          <w:rPr>
            <w:rStyle w:val="Hipervnculo"/>
            <w:rFonts w:cs="Arial"/>
            <w:sz w:val="24"/>
            <w:szCs w:val="24"/>
          </w:rPr>
          <w:t>laura.marin@phc.com.co</w:t>
        </w:r>
      </w:hyperlink>
      <w:r w:rsidR="008104B2" w:rsidRPr="297B6B04">
        <w:rPr>
          <w:rFonts w:cs="Arial"/>
          <w:sz w:val="24"/>
          <w:szCs w:val="24"/>
        </w:rPr>
        <w:t xml:space="preserve">, </w:t>
      </w:r>
      <w:hyperlink r:id="rId14">
        <w:r w:rsidR="008104B2" w:rsidRPr="297B6B04">
          <w:rPr>
            <w:rStyle w:val="Hipervnculo"/>
            <w:rFonts w:cs="Arial"/>
            <w:sz w:val="24"/>
            <w:szCs w:val="24"/>
          </w:rPr>
          <w:t>silvia.cossio@phc.com.co</w:t>
        </w:r>
      </w:hyperlink>
      <w:r w:rsidR="008104B2" w:rsidRPr="297B6B04">
        <w:rPr>
          <w:rFonts w:cs="Arial"/>
          <w:sz w:val="24"/>
          <w:szCs w:val="24"/>
        </w:rPr>
        <w:t xml:space="preserve"> y </w:t>
      </w:r>
      <w:hyperlink r:id="rId15">
        <w:r w:rsidR="008104B2" w:rsidRPr="297B6B04">
          <w:rPr>
            <w:rStyle w:val="Hipervnculo"/>
            <w:rFonts w:cs="Arial"/>
            <w:sz w:val="24"/>
            <w:szCs w:val="24"/>
          </w:rPr>
          <w:t>andres.dominguez@creg.gov.co</w:t>
        </w:r>
      </w:hyperlink>
      <w:r w:rsidR="008104B2" w:rsidRPr="297B6B04">
        <w:rPr>
          <w:rFonts w:cs="Arial"/>
          <w:sz w:val="24"/>
          <w:szCs w:val="24"/>
        </w:rPr>
        <w:t xml:space="preserve"> </w:t>
      </w:r>
    </w:p>
    <w:p w14:paraId="33A3B513" w14:textId="56CF2050" w:rsidR="00486572" w:rsidRPr="00DE2086" w:rsidRDefault="00486572" w:rsidP="00DE2086">
      <w:pPr>
        <w:pStyle w:val="Textoindependiente"/>
        <w:spacing w:before="480" w:after="0" w:line="240" w:lineRule="auto"/>
        <w:rPr>
          <w:rFonts w:cs="Arial"/>
          <w:sz w:val="24"/>
          <w:szCs w:val="24"/>
        </w:rPr>
      </w:pPr>
      <w:r w:rsidRPr="00DE2086">
        <w:rPr>
          <w:rFonts w:cs="Arial"/>
          <w:sz w:val="24"/>
          <w:szCs w:val="24"/>
        </w:rPr>
        <w:t>Cordialmente,</w:t>
      </w:r>
    </w:p>
    <w:p w14:paraId="2A6675D7" w14:textId="77777777" w:rsidR="00486572" w:rsidRDefault="00486572" w:rsidP="00486572">
      <w:pPr>
        <w:jc w:val="center"/>
        <w:rPr>
          <w:rFonts w:ascii="Arial" w:hAnsi="Arial" w:cs="Arial"/>
          <w:sz w:val="22"/>
          <w:szCs w:val="22"/>
        </w:rPr>
      </w:pPr>
    </w:p>
    <w:p w14:paraId="74C637D6" w14:textId="62A7E728" w:rsidR="00486572" w:rsidRDefault="00A67602" w:rsidP="00AC0D69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DE2086">
        <w:rPr>
          <w:rFonts w:cs="Arial"/>
          <w:b/>
          <w:bCs/>
          <w:sz w:val="22"/>
          <w:szCs w:val="22"/>
        </w:rPr>
        <w:t>J</w:t>
      </w:r>
      <w:r w:rsidR="00AC0D69">
        <w:rPr>
          <w:rFonts w:cs="Arial"/>
          <w:b/>
          <w:bCs/>
          <w:sz w:val="22"/>
          <w:szCs w:val="22"/>
        </w:rPr>
        <w:t>OS</w:t>
      </w:r>
      <w:r w:rsidR="00B01EA6">
        <w:rPr>
          <w:rFonts w:cs="Arial"/>
          <w:b/>
          <w:bCs/>
          <w:sz w:val="22"/>
          <w:szCs w:val="22"/>
        </w:rPr>
        <w:t>E</w:t>
      </w:r>
      <w:r w:rsidR="00AC0D69">
        <w:rPr>
          <w:rFonts w:cs="Arial"/>
          <w:b/>
          <w:bCs/>
          <w:sz w:val="22"/>
          <w:szCs w:val="22"/>
        </w:rPr>
        <w:t xml:space="preserve"> FERNANDO PRADA</w:t>
      </w:r>
      <w:r w:rsidR="00B01EA6">
        <w:rPr>
          <w:rFonts w:cs="Arial"/>
          <w:b/>
          <w:bCs/>
          <w:sz w:val="22"/>
          <w:szCs w:val="22"/>
        </w:rPr>
        <w:t xml:space="preserve"> RÍOS</w:t>
      </w:r>
    </w:p>
    <w:p w14:paraId="122153F7" w14:textId="49F6542F" w:rsidR="004820FB" w:rsidRDefault="00B01EA6" w:rsidP="00B01EA6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Director Ejecutivo</w:t>
      </w:r>
    </w:p>
    <w:p w14:paraId="0A0877FA" w14:textId="76716EFD" w:rsidR="00B01EA6" w:rsidRDefault="00B01EA6" w:rsidP="004820FB">
      <w:pPr>
        <w:pStyle w:val="Textoindependiente"/>
        <w:spacing w:before="240" w:after="0" w:line="240" w:lineRule="auto"/>
        <w:rPr>
          <w:rFonts w:cs="Arial"/>
          <w:b/>
          <w:bCs/>
          <w:sz w:val="22"/>
          <w:szCs w:val="22"/>
        </w:rPr>
      </w:pPr>
    </w:p>
    <w:p w14:paraId="78BBE607" w14:textId="77777777" w:rsidR="00B01EA6" w:rsidRDefault="00B01EA6" w:rsidP="004820FB">
      <w:pPr>
        <w:pStyle w:val="Textoindependiente"/>
        <w:spacing w:before="240" w:after="0" w:line="240" w:lineRule="auto"/>
        <w:rPr>
          <w:rFonts w:cs="Arial"/>
          <w:b/>
          <w:bCs/>
          <w:sz w:val="22"/>
          <w:szCs w:val="22"/>
        </w:rPr>
      </w:pPr>
    </w:p>
    <w:p w14:paraId="4EF6E698" w14:textId="239EDEE2" w:rsidR="004820FB" w:rsidRDefault="004820FB" w:rsidP="004820FB">
      <w:pPr>
        <w:pStyle w:val="Textoindependiente"/>
        <w:spacing w:before="240" w:after="0" w:line="240" w:lineRule="auto"/>
        <w:rPr>
          <w:rFonts w:cs="Arial"/>
        </w:rPr>
      </w:pPr>
      <w:r>
        <w:rPr>
          <w:rFonts w:cs="Arial"/>
          <w:b/>
          <w:bCs/>
          <w:sz w:val="22"/>
          <w:szCs w:val="22"/>
        </w:rPr>
        <w:t>Anexo: Informe 2 estudio de SSCC</w:t>
      </w:r>
    </w:p>
    <w:sectPr w:rsidR="004820FB" w:rsidSect="00DE2086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701" w:right="170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1DE7" w14:textId="77777777" w:rsidR="00872776" w:rsidRDefault="00872776" w:rsidP="00AA0519">
      <w:r>
        <w:separator/>
      </w:r>
    </w:p>
  </w:endnote>
  <w:endnote w:type="continuationSeparator" w:id="0">
    <w:p w14:paraId="686F214D" w14:textId="77777777" w:rsidR="00872776" w:rsidRDefault="00872776" w:rsidP="00AA0519">
      <w:r>
        <w:continuationSeparator/>
      </w:r>
    </w:p>
  </w:endnote>
  <w:endnote w:type="continuationNotice" w:id="1">
    <w:p w14:paraId="5049C1AE" w14:textId="77777777" w:rsidR="00B93316" w:rsidRDefault="00B9331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729F" w14:textId="77777777" w:rsidR="00872776" w:rsidRDefault="00872776" w:rsidP="00AA0519">
      <w:r>
        <w:separator/>
      </w:r>
    </w:p>
  </w:footnote>
  <w:footnote w:type="continuationSeparator" w:id="0">
    <w:p w14:paraId="4CAF4198" w14:textId="77777777" w:rsidR="00872776" w:rsidRDefault="00872776" w:rsidP="00AA0519">
      <w:r>
        <w:continuationSeparator/>
      </w:r>
    </w:p>
  </w:footnote>
  <w:footnote w:type="continuationNotice" w:id="1">
    <w:p w14:paraId="4996D129" w14:textId="77777777" w:rsidR="00B93316" w:rsidRDefault="00B9331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6sWtLx3" int2:invalidationBookmarkName="" int2:hashCode="0uy66pfJ7r+yM5" int2:id="MlZ7n0yB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29B7"/>
    <w:rsid w:val="00042CD1"/>
    <w:rsid w:val="00043A3D"/>
    <w:rsid w:val="00046BDF"/>
    <w:rsid w:val="00051800"/>
    <w:rsid w:val="000527E9"/>
    <w:rsid w:val="00055BBD"/>
    <w:rsid w:val="00071BA7"/>
    <w:rsid w:val="00074D17"/>
    <w:rsid w:val="000944F1"/>
    <w:rsid w:val="000B439A"/>
    <w:rsid w:val="000F11F6"/>
    <w:rsid w:val="000F38B4"/>
    <w:rsid w:val="000F6080"/>
    <w:rsid w:val="001028AE"/>
    <w:rsid w:val="001215BB"/>
    <w:rsid w:val="00124C31"/>
    <w:rsid w:val="00133896"/>
    <w:rsid w:val="0014353D"/>
    <w:rsid w:val="00153BE7"/>
    <w:rsid w:val="001D0F53"/>
    <w:rsid w:val="001D5167"/>
    <w:rsid w:val="001D6416"/>
    <w:rsid w:val="001E2DD2"/>
    <w:rsid w:val="001E3AB0"/>
    <w:rsid w:val="001F303A"/>
    <w:rsid w:val="001F47AB"/>
    <w:rsid w:val="00203A5B"/>
    <w:rsid w:val="0024085D"/>
    <w:rsid w:val="002816EA"/>
    <w:rsid w:val="002A1C04"/>
    <w:rsid w:val="002C26C3"/>
    <w:rsid w:val="00323F1A"/>
    <w:rsid w:val="00324760"/>
    <w:rsid w:val="00334909"/>
    <w:rsid w:val="003532C3"/>
    <w:rsid w:val="00353D1D"/>
    <w:rsid w:val="00361DFF"/>
    <w:rsid w:val="0038014E"/>
    <w:rsid w:val="003A7FC9"/>
    <w:rsid w:val="003B1FEC"/>
    <w:rsid w:val="003C358E"/>
    <w:rsid w:val="003C7E1C"/>
    <w:rsid w:val="003D031B"/>
    <w:rsid w:val="003F2F4B"/>
    <w:rsid w:val="004170AF"/>
    <w:rsid w:val="00456720"/>
    <w:rsid w:val="00457CC2"/>
    <w:rsid w:val="00457EAD"/>
    <w:rsid w:val="00466F3F"/>
    <w:rsid w:val="004820FB"/>
    <w:rsid w:val="00483D6B"/>
    <w:rsid w:val="00486572"/>
    <w:rsid w:val="004A6CAB"/>
    <w:rsid w:val="004C02AC"/>
    <w:rsid w:val="004C0855"/>
    <w:rsid w:val="004C69B7"/>
    <w:rsid w:val="004E3DCA"/>
    <w:rsid w:val="004F34ED"/>
    <w:rsid w:val="00515BEF"/>
    <w:rsid w:val="005723D7"/>
    <w:rsid w:val="005873AA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403E"/>
    <w:rsid w:val="005F6877"/>
    <w:rsid w:val="00602072"/>
    <w:rsid w:val="00651863"/>
    <w:rsid w:val="006629AD"/>
    <w:rsid w:val="00686CDD"/>
    <w:rsid w:val="00717096"/>
    <w:rsid w:val="00735E1F"/>
    <w:rsid w:val="007400F5"/>
    <w:rsid w:val="0074199A"/>
    <w:rsid w:val="00752DEC"/>
    <w:rsid w:val="00762CBD"/>
    <w:rsid w:val="00774DE9"/>
    <w:rsid w:val="0078631A"/>
    <w:rsid w:val="007A369B"/>
    <w:rsid w:val="007A7C1D"/>
    <w:rsid w:val="007D3AEB"/>
    <w:rsid w:val="007E0943"/>
    <w:rsid w:val="007F42E3"/>
    <w:rsid w:val="007F4E31"/>
    <w:rsid w:val="0080357F"/>
    <w:rsid w:val="008104B2"/>
    <w:rsid w:val="00823401"/>
    <w:rsid w:val="00847FE4"/>
    <w:rsid w:val="008618C8"/>
    <w:rsid w:val="00872776"/>
    <w:rsid w:val="008776E3"/>
    <w:rsid w:val="008B0943"/>
    <w:rsid w:val="008B6B39"/>
    <w:rsid w:val="008C2741"/>
    <w:rsid w:val="008F75E6"/>
    <w:rsid w:val="00930F73"/>
    <w:rsid w:val="00957BE3"/>
    <w:rsid w:val="00963B4A"/>
    <w:rsid w:val="00976702"/>
    <w:rsid w:val="0099623A"/>
    <w:rsid w:val="009A3312"/>
    <w:rsid w:val="009B3290"/>
    <w:rsid w:val="009E21AC"/>
    <w:rsid w:val="009E7865"/>
    <w:rsid w:val="009F3478"/>
    <w:rsid w:val="009F5428"/>
    <w:rsid w:val="00A15CDD"/>
    <w:rsid w:val="00A15D55"/>
    <w:rsid w:val="00A67602"/>
    <w:rsid w:val="00A84924"/>
    <w:rsid w:val="00A90A86"/>
    <w:rsid w:val="00A92B44"/>
    <w:rsid w:val="00AA0519"/>
    <w:rsid w:val="00AA7A5F"/>
    <w:rsid w:val="00AB37D6"/>
    <w:rsid w:val="00AC0D69"/>
    <w:rsid w:val="00AE678A"/>
    <w:rsid w:val="00B01EA6"/>
    <w:rsid w:val="00B74DFE"/>
    <w:rsid w:val="00B93316"/>
    <w:rsid w:val="00BA0BE0"/>
    <w:rsid w:val="00BF0EB6"/>
    <w:rsid w:val="00C2372D"/>
    <w:rsid w:val="00C30795"/>
    <w:rsid w:val="00C4048D"/>
    <w:rsid w:val="00C77C40"/>
    <w:rsid w:val="00C81E1F"/>
    <w:rsid w:val="00C8578B"/>
    <w:rsid w:val="00C87237"/>
    <w:rsid w:val="00C9169C"/>
    <w:rsid w:val="00C9730B"/>
    <w:rsid w:val="00CB3666"/>
    <w:rsid w:val="00CB3963"/>
    <w:rsid w:val="00CC40E5"/>
    <w:rsid w:val="00CD6394"/>
    <w:rsid w:val="00CE1FE8"/>
    <w:rsid w:val="00CE66F4"/>
    <w:rsid w:val="00D01E2B"/>
    <w:rsid w:val="00D31768"/>
    <w:rsid w:val="00D564B2"/>
    <w:rsid w:val="00D71AA7"/>
    <w:rsid w:val="00D754A1"/>
    <w:rsid w:val="00D915DC"/>
    <w:rsid w:val="00DC4E72"/>
    <w:rsid w:val="00DC5125"/>
    <w:rsid w:val="00DD69B8"/>
    <w:rsid w:val="00DE2086"/>
    <w:rsid w:val="00DF79E2"/>
    <w:rsid w:val="00E035CC"/>
    <w:rsid w:val="00E56853"/>
    <w:rsid w:val="00E71933"/>
    <w:rsid w:val="00E77923"/>
    <w:rsid w:val="00E83539"/>
    <w:rsid w:val="00EC5291"/>
    <w:rsid w:val="00EF558F"/>
    <w:rsid w:val="00F02D43"/>
    <w:rsid w:val="00F13D47"/>
    <w:rsid w:val="00F22BE7"/>
    <w:rsid w:val="00F35EFC"/>
    <w:rsid w:val="00F51790"/>
    <w:rsid w:val="00F66BF3"/>
    <w:rsid w:val="00F80B1D"/>
    <w:rsid w:val="00F82573"/>
    <w:rsid w:val="00F92A6E"/>
    <w:rsid w:val="00FA6661"/>
    <w:rsid w:val="00FB07C1"/>
    <w:rsid w:val="00FB4D3E"/>
    <w:rsid w:val="00FC759B"/>
    <w:rsid w:val="00FD2A8B"/>
    <w:rsid w:val="00FD7214"/>
    <w:rsid w:val="04FDEBE3"/>
    <w:rsid w:val="15343529"/>
    <w:rsid w:val="177A9BA7"/>
    <w:rsid w:val="1B7E72AC"/>
    <w:rsid w:val="1DC1545C"/>
    <w:rsid w:val="23A11957"/>
    <w:rsid w:val="255D33C5"/>
    <w:rsid w:val="297B6B04"/>
    <w:rsid w:val="2A82D78B"/>
    <w:rsid w:val="2FEEF3D7"/>
    <w:rsid w:val="33AE56CE"/>
    <w:rsid w:val="36F16B3B"/>
    <w:rsid w:val="3BC05BAE"/>
    <w:rsid w:val="3EA6BD53"/>
    <w:rsid w:val="3FD87A20"/>
    <w:rsid w:val="46615B5F"/>
    <w:rsid w:val="47EB0A26"/>
    <w:rsid w:val="4A5E5175"/>
    <w:rsid w:val="4AF3EF4B"/>
    <w:rsid w:val="4C775755"/>
    <w:rsid w:val="5085E980"/>
    <w:rsid w:val="53958153"/>
    <w:rsid w:val="5AAFFE04"/>
    <w:rsid w:val="64378936"/>
    <w:rsid w:val="64DBC496"/>
    <w:rsid w:val="6B28CBAD"/>
    <w:rsid w:val="6EA048F0"/>
    <w:rsid w:val="6F1B4CC2"/>
    <w:rsid w:val="7463DD98"/>
    <w:rsid w:val="7ADCF5FC"/>
    <w:rsid w:val="7DC1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146A470-335D-4F25-9C06-527AF50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820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20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20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0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20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ura.marin@phc.com.co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reg@creg.gov.c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reg.gov.c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ndres.dominguez@creg.gov.co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lvia.cossio@phc.com.co" TargetMode="External"/><Relationship Id="rId22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D4FDF199FE64438732850D4FBE260F" ma:contentTypeVersion="14" ma:contentTypeDescription="Crear nuevo documento." ma:contentTypeScope="" ma:versionID="0374085a8051a43018a3250cb0ee5d60">
  <xsd:schema xmlns:xsd="http://www.w3.org/2001/XMLSchema" xmlns:xs="http://www.w3.org/2001/XMLSchema" xmlns:p="http://schemas.microsoft.com/office/2006/metadata/properties" xmlns:ns2="0f90cc45-9d06-4234-8034-eeec6c0c7cc1" xmlns:ns3="309f6219-a73f-4366-a00d-6bacb1e9f8e0" targetNamespace="http://schemas.microsoft.com/office/2006/metadata/properties" ma:root="true" ma:fieldsID="14f086b746ff5e106b49a610f3ed9e3f" ns2:_="" ns3:_="">
    <xsd:import namespace="0f90cc45-9d06-4234-8034-eeec6c0c7cc1"/>
    <xsd:import namespace="309f6219-a73f-4366-a00d-6bacb1e9f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0cc45-9d06-4234-8034-eeec6c0c7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6219-a73f-4366-a00d-6bacb1e9f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a0a591-6e08-4792-bc2c-079f6227fde3}" ma:internalName="TaxCatchAll" ma:showField="CatchAllData" ma:web="309f6219-a73f-4366-a00d-6bacb1e9f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0cc45-9d06-4234-8034-eeec6c0c7cc1">
      <Terms xmlns="http://schemas.microsoft.com/office/infopath/2007/PartnerControls"/>
    </lcf76f155ced4ddcb4097134ff3c332f>
    <TaxCatchAll xmlns="309f6219-a73f-4366-a00d-6bacb1e9f8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85168-4BDC-4398-BCDA-E75AF113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0cc45-9d06-4234-8034-eeec6c0c7cc1"/>
    <ds:schemaRef ds:uri="309f6219-a73f-4366-a00d-6bacb1e9f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FC777-C6BB-4E94-A813-2D21CC57F64C}">
  <ds:schemaRefs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09f6219-a73f-4366-a00d-6bacb1e9f8e0"/>
    <ds:schemaRef ds:uri="0f90cc45-9d06-4234-8034-eeec6c0c7cc1"/>
  </ds:schemaRefs>
</ds:datastoreItem>
</file>

<file path=customXml/itemProps4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374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14</cp:revision>
  <cp:lastPrinted>2022-11-18T19:42:00Z</cp:lastPrinted>
  <dcterms:created xsi:type="dcterms:W3CDTF">2022-09-30T13:56:00Z</dcterms:created>
  <dcterms:modified xsi:type="dcterms:W3CDTF">2022-11-18T19:43:00Z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0x010100A7D4FDF199FE64438732850D4FBE260F</vt:lpwstr>
  </property>
  <property fmtid="{D5CDD505-2E9C-101B-9397-08002B2CF9AE}" pid="3" name="MediaServiceImageTags">
    <vt:lpwstr/>
  </property>
</Properties>
</file>