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5BAA6" w14:textId="46C511D0" w:rsidR="00321F04" w:rsidRPr="00CD3942" w:rsidRDefault="00AA0519" w:rsidP="00CD3942">
      <w:pPr>
        <w:pStyle w:val="Ciudad"/>
        <w:spacing w:before="360"/>
        <w:rPr>
          <w:rFonts w:ascii="Arial" w:hAnsi="Arial" w:cs="Arial"/>
        </w:rPr>
      </w:pPr>
      <w:r w:rsidRPr="00CD3942">
        <w:rPr>
          <w:rFonts w:ascii="Arial" w:hAnsi="Arial" w:cs="Arial"/>
        </w:rPr>
        <w:t>Bogotá, D.C.,</w:t>
      </w:r>
      <w:r w:rsidR="00CD3942" w:rsidRPr="00CD3942">
        <w:rPr>
          <w:rFonts w:ascii="Arial" w:hAnsi="Arial" w:cs="Arial"/>
        </w:rPr>
        <w:t xml:space="preserve"> </w:t>
      </w:r>
      <w:r w:rsidR="00D21180">
        <w:rPr>
          <w:rFonts w:ascii="Arial" w:hAnsi="Arial" w:cs="Arial"/>
        </w:rPr>
        <w:t xml:space="preserve">15 </w:t>
      </w:r>
      <w:r w:rsidR="00CD3942" w:rsidRPr="00CD3942">
        <w:rPr>
          <w:rFonts w:ascii="Arial" w:hAnsi="Arial" w:cs="Arial"/>
        </w:rPr>
        <w:t>de octubre de 2021</w:t>
      </w:r>
    </w:p>
    <w:p w14:paraId="0470A7B0" w14:textId="77777777" w:rsidR="005F62F4" w:rsidRPr="00B970BF" w:rsidRDefault="005F62F4" w:rsidP="00B970B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bookmarkStart w:id="0" w:name="_Hlk82782179"/>
    </w:p>
    <w:p w14:paraId="2742398A" w14:textId="47F45AB7" w:rsidR="00321F04" w:rsidRDefault="00321F04" w:rsidP="00321F04">
      <w:pPr>
        <w:pStyle w:val="Ttulo5"/>
        <w:jc w:val="center"/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</w:pPr>
      <w:r w:rsidRPr="00321F04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CIRCULAR No.</w:t>
      </w:r>
      <w:bookmarkEnd w:id="0"/>
      <w:r w:rsidR="002F6795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 xml:space="preserve"> </w:t>
      </w:r>
      <w:r w:rsidR="00CD3942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0</w:t>
      </w:r>
      <w:r w:rsidR="00D21180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69</w:t>
      </w:r>
    </w:p>
    <w:p w14:paraId="2C7FEF82" w14:textId="77777777" w:rsidR="00BE188E" w:rsidRPr="0043605E" w:rsidRDefault="00BE188E" w:rsidP="00AF6FF4">
      <w:pPr>
        <w:spacing w:before="0" w:after="0" w:line="240" w:lineRule="auto"/>
        <w:rPr>
          <w:sz w:val="20"/>
          <w:szCs w:val="20"/>
        </w:rPr>
      </w:pPr>
    </w:p>
    <w:p w14:paraId="1736E3CD" w14:textId="777C0E66" w:rsidR="00321F04" w:rsidRPr="00CD3942" w:rsidRDefault="00321F04" w:rsidP="002F6795">
      <w:pPr>
        <w:pStyle w:val="Sangradetextonormal"/>
        <w:spacing w:before="240" w:after="0"/>
        <w:ind w:left="1418" w:hanging="1418"/>
        <w:jc w:val="both"/>
        <w:rPr>
          <w:rFonts w:ascii="Arial" w:hAnsi="Arial" w:cs="Arial"/>
          <w:b/>
        </w:rPr>
      </w:pPr>
      <w:r w:rsidRPr="00CD3942">
        <w:rPr>
          <w:rFonts w:ascii="Arial" w:hAnsi="Arial" w:cs="Arial"/>
          <w:b/>
        </w:rPr>
        <w:t>PARA:</w:t>
      </w:r>
      <w:r w:rsidRPr="00CD3942">
        <w:rPr>
          <w:rFonts w:ascii="Arial" w:hAnsi="Arial" w:cs="Arial"/>
          <w:b/>
        </w:rPr>
        <w:tab/>
      </w:r>
      <w:r w:rsidR="002F6795" w:rsidRPr="002F6795">
        <w:rPr>
          <w:rFonts w:ascii="Arial" w:hAnsi="Arial" w:cs="Arial"/>
          <w:b/>
        </w:rPr>
        <w:t>TRANSMISORES DE ENERGÍA ELÉCTRICA</w:t>
      </w:r>
      <w:r w:rsidRPr="00CD3942">
        <w:rPr>
          <w:rFonts w:ascii="Arial" w:hAnsi="Arial" w:cs="Arial"/>
          <w:b/>
        </w:rPr>
        <w:t xml:space="preserve"> </w:t>
      </w:r>
    </w:p>
    <w:p w14:paraId="2FCDF4EF" w14:textId="0313D2DD" w:rsidR="00321F04" w:rsidRPr="00CD3942" w:rsidRDefault="00321F04" w:rsidP="002F6795">
      <w:pPr>
        <w:pStyle w:val="Sangradetextonormal"/>
        <w:spacing w:before="240" w:after="0"/>
        <w:ind w:left="1418" w:hanging="1418"/>
        <w:rPr>
          <w:rFonts w:ascii="Arial" w:hAnsi="Arial" w:cs="Arial"/>
          <w:b/>
        </w:rPr>
      </w:pPr>
      <w:r w:rsidRPr="00CD3942">
        <w:rPr>
          <w:rFonts w:ascii="Arial" w:hAnsi="Arial" w:cs="Arial"/>
          <w:b/>
        </w:rPr>
        <w:t>DE:</w:t>
      </w:r>
      <w:r w:rsidRPr="00CD3942">
        <w:rPr>
          <w:rFonts w:ascii="Arial" w:hAnsi="Arial" w:cs="Arial"/>
          <w:b/>
        </w:rPr>
        <w:tab/>
        <w:t>DIRECCIÓN EJECUTIVA</w:t>
      </w:r>
      <w:r w:rsidR="00D10FF8">
        <w:rPr>
          <w:rFonts w:ascii="Arial" w:hAnsi="Arial" w:cs="Arial"/>
          <w:b/>
        </w:rPr>
        <w:t xml:space="preserve"> (E)</w:t>
      </w:r>
    </w:p>
    <w:p w14:paraId="53596A6D" w14:textId="07CD9F46" w:rsidR="00321F04" w:rsidRPr="00CD3942" w:rsidRDefault="00321F04" w:rsidP="002F6795">
      <w:pPr>
        <w:pStyle w:val="Sangradetextonormal"/>
        <w:spacing w:before="240" w:after="0"/>
        <w:ind w:left="1418" w:hanging="1418"/>
        <w:jc w:val="both"/>
        <w:rPr>
          <w:rFonts w:ascii="Arial" w:hAnsi="Arial" w:cs="Arial"/>
          <w:b/>
        </w:rPr>
      </w:pPr>
      <w:r w:rsidRPr="00CD3942">
        <w:rPr>
          <w:rFonts w:ascii="Arial" w:hAnsi="Arial" w:cs="Arial"/>
          <w:b/>
        </w:rPr>
        <w:t>ASUNTO:</w:t>
      </w:r>
      <w:r w:rsidRPr="00CD3942">
        <w:rPr>
          <w:rFonts w:ascii="Arial" w:hAnsi="Arial" w:cs="Arial"/>
          <w:b/>
        </w:rPr>
        <w:tab/>
      </w:r>
      <w:r w:rsidR="00D10FF8">
        <w:rPr>
          <w:rFonts w:ascii="Arial" w:hAnsi="Arial" w:cs="Arial"/>
          <w:b/>
        </w:rPr>
        <w:t>ALCANCE A LA CIRCULAR CREG 068 DE 2021</w:t>
      </w:r>
      <w:r w:rsidR="004C163B" w:rsidRPr="00CD3942">
        <w:rPr>
          <w:rFonts w:ascii="Arial" w:hAnsi="Arial" w:cs="Arial"/>
          <w:b/>
        </w:rPr>
        <w:t xml:space="preserve"> </w:t>
      </w:r>
    </w:p>
    <w:p w14:paraId="2854B303" w14:textId="1B3AEE25" w:rsidR="00321F04" w:rsidRDefault="00321F04" w:rsidP="00321F0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14:paraId="3ECEB418" w14:textId="77777777" w:rsidR="00AF6FF4" w:rsidRPr="00AF6FF4" w:rsidRDefault="00AF6FF4" w:rsidP="00321F0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14:paraId="229C82D0" w14:textId="10FD8B3F" w:rsidR="002F6795" w:rsidRPr="00AF6FF4" w:rsidRDefault="00D10FF8" w:rsidP="002F6795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 da alcance a la Circular CREG 068 de 2021, publicada el 14 de octubre del presente, para aclarar la fecha de entrega de la información requerida.</w:t>
      </w:r>
    </w:p>
    <w:p w14:paraId="1A5A06F0" w14:textId="6D1C8E6C" w:rsidR="00F64447" w:rsidRDefault="002F6795" w:rsidP="002F6795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Theme="minorHAnsi" w:hAnsiTheme="minorHAnsi" w:cstheme="minorHAnsi"/>
        </w:rPr>
      </w:pPr>
      <w:r w:rsidRPr="00AF6FF4">
        <w:rPr>
          <w:rFonts w:asciiTheme="minorHAnsi" w:hAnsiTheme="minorHAnsi" w:cstheme="minorHAnsi"/>
        </w:rPr>
        <w:t xml:space="preserve">La información </w:t>
      </w:r>
      <w:r w:rsidR="00D10FF8">
        <w:rPr>
          <w:rFonts w:asciiTheme="minorHAnsi" w:hAnsiTheme="minorHAnsi" w:cstheme="minorHAnsi"/>
        </w:rPr>
        <w:t xml:space="preserve">solicitada mediante la Circular CREG 068 de 2021 </w:t>
      </w:r>
      <w:r w:rsidRPr="00AF6FF4">
        <w:rPr>
          <w:rFonts w:asciiTheme="minorHAnsi" w:hAnsiTheme="minorHAnsi" w:cstheme="minorHAnsi"/>
        </w:rPr>
        <w:t xml:space="preserve">debe reportarse a la CREG, al correo </w:t>
      </w:r>
      <w:hyperlink r:id="rId7" w:history="1">
        <w:r w:rsidRPr="00AF6FF4">
          <w:rPr>
            <w:rStyle w:val="Hipervnculo"/>
            <w:rFonts w:asciiTheme="minorHAnsi" w:hAnsiTheme="minorHAnsi" w:cstheme="minorHAnsi"/>
          </w:rPr>
          <w:t>creg@creg.gov.co</w:t>
        </w:r>
      </w:hyperlink>
      <w:r w:rsidRPr="00AF6FF4">
        <w:rPr>
          <w:rFonts w:asciiTheme="minorHAnsi" w:hAnsiTheme="minorHAnsi" w:cstheme="minorHAnsi"/>
        </w:rPr>
        <w:t xml:space="preserve">, </w:t>
      </w:r>
      <w:r w:rsidR="00D10FF8" w:rsidRPr="00D10FF8">
        <w:rPr>
          <w:rFonts w:asciiTheme="minorHAnsi" w:hAnsiTheme="minorHAnsi" w:cstheme="minorHAnsi"/>
        </w:rPr>
        <w:t>en el formato del archivo Excel</w:t>
      </w:r>
      <w:r w:rsidR="00D10FF8">
        <w:rPr>
          <w:rFonts w:asciiTheme="minorHAnsi" w:hAnsiTheme="minorHAnsi" w:cstheme="minorHAnsi"/>
        </w:rPr>
        <w:t>,</w:t>
      </w:r>
      <w:r w:rsidRPr="00AF6FF4">
        <w:rPr>
          <w:rFonts w:asciiTheme="minorHAnsi" w:hAnsiTheme="minorHAnsi" w:cstheme="minorHAnsi"/>
        </w:rPr>
        <w:t xml:space="preserve"> indicando en el asunto: “Información Unidades Constructivas STN”, a más tardar el día </w:t>
      </w:r>
      <w:r w:rsidRPr="00D10FF8">
        <w:rPr>
          <w:rFonts w:asciiTheme="minorHAnsi" w:hAnsiTheme="minorHAnsi" w:cstheme="minorHAnsi"/>
          <w:b/>
          <w:bCs/>
        </w:rPr>
        <w:t xml:space="preserve">25 de </w:t>
      </w:r>
      <w:r w:rsidR="00D10FF8" w:rsidRPr="00D10FF8">
        <w:rPr>
          <w:rFonts w:asciiTheme="minorHAnsi" w:hAnsiTheme="minorHAnsi" w:cstheme="minorHAnsi"/>
          <w:b/>
          <w:bCs/>
        </w:rPr>
        <w:t>octu</w:t>
      </w:r>
      <w:r w:rsidRPr="00D10FF8">
        <w:rPr>
          <w:rFonts w:asciiTheme="minorHAnsi" w:hAnsiTheme="minorHAnsi" w:cstheme="minorHAnsi"/>
          <w:b/>
          <w:bCs/>
        </w:rPr>
        <w:t>bre</w:t>
      </w:r>
      <w:r w:rsidRPr="00AF6FF4">
        <w:rPr>
          <w:rFonts w:asciiTheme="minorHAnsi" w:hAnsiTheme="minorHAnsi" w:cstheme="minorHAnsi"/>
        </w:rPr>
        <w:t xml:space="preserve"> de 2021</w:t>
      </w:r>
    </w:p>
    <w:p w14:paraId="5A797AB4" w14:textId="77777777" w:rsidR="00D10FF8" w:rsidRPr="00AF6FF4" w:rsidRDefault="00D10FF8" w:rsidP="002F6795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Theme="minorHAnsi" w:hAnsiTheme="minorHAnsi" w:cstheme="minorHAnsi"/>
        </w:rPr>
      </w:pPr>
    </w:p>
    <w:p w14:paraId="3DAE1E38" w14:textId="77777777" w:rsidR="00321F04" w:rsidRPr="00AF6FF4" w:rsidRDefault="00321F04" w:rsidP="002F6795">
      <w:pPr>
        <w:pStyle w:val="Textoindependiente"/>
        <w:spacing w:before="240" w:after="0" w:line="240" w:lineRule="auto"/>
        <w:rPr>
          <w:rFonts w:asciiTheme="minorHAnsi" w:hAnsiTheme="minorHAnsi" w:cs="Arial"/>
          <w:spacing w:val="0"/>
          <w:sz w:val="24"/>
          <w:szCs w:val="24"/>
        </w:rPr>
      </w:pPr>
      <w:r w:rsidRPr="00AF6FF4">
        <w:rPr>
          <w:rFonts w:asciiTheme="minorHAnsi" w:hAnsiTheme="minorHAnsi" w:cs="Arial"/>
          <w:spacing w:val="0"/>
          <w:sz w:val="24"/>
          <w:szCs w:val="24"/>
        </w:rPr>
        <w:t>Cordialmente,</w:t>
      </w:r>
    </w:p>
    <w:p w14:paraId="5C15D721" w14:textId="77777777" w:rsidR="00CD3942" w:rsidRPr="00AF6FF4" w:rsidRDefault="00CD3942" w:rsidP="00CD3942">
      <w:pPr>
        <w:pStyle w:val="Cordialmente"/>
        <w:jc w:val="center"/>
        <w:rPr>
          <w:rFonts w:cstheme="minorHAnsi"/>
        </w:rPr>
      </w:pPr>
    </w:p>
    <w:p w14:paraId="5E14BF6B" w14:textId="77777777" w:rsidR="00AF6FF4" w:rsidRPr="00AF6FF4" w:rsidRDefault="00AF6FF4" w:rsidP="00AF6FF4">
      <w:pPr>
        <w:pStyle w:val="Cordialmente"/>
        <w:spacing w:before="0" w:after="0" w:line="240" w:lineRule="auto"/>
        <w:jc w:val="center"/>
        <w:rPr>
          <w:rFonts w:cstheme="minorHAnsi"/>
        </w:rPr>
      </w:pPr>
      <w:r w:rsidRPr="00AF6FF4">
        <w:rPr>
          <w:rFonts w:cstheme="minorHAnsi"/>
        </w:rPr>
        <w:t>MARÍA CLAUDIA ALZATE MONROY</w:t>
      </w:r>
    </w:p>
    <w:p w14:paraId="15D81CEC" w14:textId="1EC5736E" w:rsidR="00071BA7" w:rsidRPr="00AF6FF4" w:rsidRDefault="00071BA7" w:rsidP="00AF6FF4">
      <w:pPr>
        <w:pStyle w:val="Cordialmente"/>
        <w:spacing w:before="0" w:after="0" w:line="240" w:lineRule="auto"/>
        <w:jc w:val="center"/>
        <w:rPr>
          <w:rFonts w:cstheme="minorHAnsi"/>
        </w:rPr>
      </w:pPr>
    </w:p>
    <w:sectPr w:rsidR="00071BA7" w:rsidRPr="00AF6FF4" w:rsidSect="005F62F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701" w:bottom="1985" w:left="1701" w:header="15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1CDA4" w14:textId="77777777" w:rsidR="008C195D" w:rsidRDefault="008C195D" w:rsidP="00AA0519">
      <w:r>
        <w:separator/>
      </w:r>
    </w:p>
  </w:endnote>
  <w:endnote w:type="continuationSeparator" w:id="0">
    <w:p w14:paraId="22BE4550" w14:textId="77777777" w:rsidR="008C195D" w:rsidRDefault="008C195D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46B46B2F" w:rsidR="00735E1F" w:rsidRDefault="000B439A" w:rsidP="00735E1F">
    <w:pPr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F9B22D6" wp14:editId="32531606">
          <wp:simplePos x="0" y="0"/>
          <wp:positionH relativeFrom="page">
            <wp:align>left</wp:align>
          </wp:positionH>
          <wp:positionV relativeFrom="paragraph">
            <wp:posOffset>-400504</wp:posOffset>
          </wp:positionV>
          <wp:extent cx="7745339" cy="1248770"/>
          <wp:effectExtent l="0" t="0" r="0" b="8890"/>
          <wp:wrapNone/>
          <wp:docPr id="31" name="Imagen 31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5339" cy="124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676AB9D" w:rsidR="003F2F4B" w:rsidRDefault="000B439A" w:rsidP="003F2F4B">
    <w:pPr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C87BFBA" wp14:editId="78B34CB5">
          <wp:simplePos x="0" y="0"/>
          <wp:positionH relativeFrom="page">
            <wp:align>right</wp:align>
          </wp:positionH>
          <wp:positionV relativeFrom="paragraph">
            <wp:posOffset>-395242</wp:posOffset>
          </wp:positionV>
          <wp:extent cx="7745339" cy="1248770"/>
          <wp:effectExtent l="0" t="0" r="0" b="8890"/>
          <wp:wrapNone/>
          <wp:docPr id="34" name="Imagen 34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5339" cy="124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B3B15" w14:textId="77777777" w:rsidR="008C195D" w:rsidRDefault="008C195D" w:rsidP="00AA0519">
      <w:r>
        <w:separator/>
      </w:r>
    </w:p>
  </w:footnote>
  <w:footnote w:type="continuationSeparator" w:id="0">
    <w:p w14:paraId="74A5D2D7" w14:textId="77777777" w:rsidR="008C195D" w:rsidRDefault="008C195D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1203" w14:textId="7AF261CB" w:rsidR="00587F12" w:rsidRPr="00587F12" w:rsidRDefault="008B0943" w:rsidP="00587F12">
    <w:pPr>
      <w:pStyle w:val="Destinario"/>
      <w:spacing w:before="240"/>
      <w:ind w:left="708" w:hanging="708"/>
      <w:rPr>
        <w:sz w:val="22"/>
        <w:szCs w:val="22"/>
      </w:rPr>
    </w:pPr>
    <w:r w:rsidRPr="00587F12">
      <w:rPr>
        <w:rStyle w:val="DestinatariosegundapginaCar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12A5AF7" wp14:editId="6D6C418E">
          <wp:simplePos x="0" y="0"/>
          <wp:positionH relativeFrom="column">
            <wp:posOffset>-366849</wp:posOffset>
          </wp:positionH>
          <wp:positionV relativeFrom="paragraph">
            <wp:posOffset>-661942</wp:posOffset>
          </wp:positionV>
          <wp:extent cx="1104900" cy="618490"/>
          <wp:effectExtent l="0" t="0" r="0" b="0"/>
          <wp:wrapNone/>
          <wp:docPr id="30" name="Imagen 30" descr="Logo de la Comisión de Regulación de Energía y Gas, CRE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 de la Comisión de Regulación de Energía y Gas, CREG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F12" w:rsidRPr="00587F12">
      <w:rPr>
        <w:sz w:val="22"/>
        <w:szCs w:val="22"/>
      </w:rPr>
      <w:t>Escriba</w:t>
    </w:r>
    <w:r w:rsidR="009F3478">
      <w:rPr>
        <w:sz w:val="22"/>
        <w:szCs w:val="22"/>
      </w:rPr>
      <w:t xml:space="preserve"> aquí</w:t>
    </w:r>
    <w:r w:rsidR="00587F12" w:rsidRPr="00587F12">
      <w:rPr>
        <w:sz w:val="22"/>
        <w:szCs w:val="22"/>
      </w:rPr>
      <w:t xml:space="preserve"> Señor (a) Doctor (a) según sea al caso</w:t>
    </w:r>
  </w:p>
  <w:p w14:paraId="201B6A2A" w14:textId="731EC46E" w:rsidR="003F2F4B" w:rsidRPr="00071BA7" w:rsidRDefault="00587F12" w:rsidP="00456720">
    <w:pPr>
      <w:pStyle w:val="Destinario"/>
      <w:rPr>
        <w:sz w:val="22"/>
        <w:szCs w:val="22"/>
      </w:rPr>
    </w:pPr>
    <w:r>
      <w:rPr>
        <w:rStyle w:val="DestinarioCar"/>
        <w:sz w:val="22"/>
        <w:szCs w:val="22"/>
      </w:rPr>
      <w:t>E</w:t>
    </w:r>
    <w:r w:rsidR="00071BA7" w:rsidRPr="00071BA7">
      <w:rPr>
        <w:rStyle w:val="DestinarioCar"/>
        <w:sz w:val="22"/>
        <w:szCs w:val="22"/>
      </w:rPr>
      <w:t xml:space="preserve">scriba </w:t>
    </w:r>
    <w:r w:rsidR="009F3478">
      <w:rPr>
        <w:rStyle w:val="DestinarioCar"/>
        <w:sz w:val="22"/>
        <w:szCs w:val="22"/>
      </w:rPr>
      <w:t xml:space="preserve">aquí </w:t>
    </w:r>
    <w:r w:rsidR="00071BA7" w:rsidRPr="00071BA7">
      <w:rPr>
        <w:rStyle w:val="DestinarioCar"/>
        <w:sz w:val="22"/>
        <w:szCs w:val="22"/>
      </w:rPr>
      <w:t>destinatario (únicamente la primera en mayúsculas)</w:t>
    </w:r>
  </w:p>
  <w:p w14:paraId="56C47DBC" w14:textId="318AEC39" w:rsidR="003F2F4B" w:rsidRPr="00A2073C" w:rsidRDefault="00587F12" w:rsidP="00071BA7">
    <w:pPr>
      <w:pStyle w:val="Destinario"/>
      <w:spacing w:before="240"/>
      <w:rPr>
        <w:sz w:val="22"/>
        <w:szCs w:val="22"/>
      </w:rPr>
    </w:pPr>
    <w:r>
      <w:rPr>
        <w:sz w:val="22"/>
        <w:szCs w:val="22"/>
      </w:rPr>
      <w:t>E</w:t>
    </w:r>
    <w:r w:rsidR="00071BA7" w:rsidRPr="00071BA7">
      <w:rPr>
        <w:sz w:val="22"/>
        <w:szCs w:val="22"/>
      </w:rPr>
      <w:t xml:space="preserve">scriba </w:t>
    </w:r>
    <w:r w:rsidR="009F3478">
      <w:rPr>
        <w:sz w:val="22"/>
        <w:szCs w:val="22"/>
      </w:rPr>
      <w:t xml:space="preserve">aquí </w:t>
    </w:r>
    <w:r w:rsidR="00071BA7" w:rsidRPr="00071BA7">
      <w:rPr>
        <w:sz w:val="22"/>
        <w:szCs w:val="22"/>
      </w:rPr>
      <w:t>entidad</w:t>
    </w:r>
    <w:r>
      <w:rPr>
        <w:sz w:val="22"/>
        <w:szCs w:val="22"/>
      </w:rPr>
      <w:t xml:space="preserve"> del destinatario </w:t>
    </w:r>
    <w:r w:rsidR="00071BA7" w:rsidRPr="00071BA7">
      <w:rPr>
        <w:sz w:val="22"/>
        <w:szCs w:val="22"/>
      </w:rPr>
      <w:t>(únicamente la primera en mayúsculas)</w:t>
    </w:r>
  </w:p>
  <w:p w14:paraId="4B188324" w14:textId="51477685" w:rsidR="003F2F4B" w:rsidRPr="00071BA7" w:rsidRDefault="003F2F4B" w:rsidP="00456720">
    <w:pPr>
      <w:pStyle w:val="Destinario"/>
      <w:rPr>
        <w:sz w:val="22"/>
        <w:szCs w:val="22"/>
        <w:lang w:val="es-ES"/>
      </w:rPr>
    </w:pPr>
    <w:r w:rsidRPr="00071BA7">
      <w:rPr>
        <w:sz w:val="22"/>
        <w:szCs w:val="22"/>
        <w:lang w:val="es-ES"/>
      </w:rPr>
      <w:fldChar w:fldCharType="begin"/>
    </w:r>
    <w:r w:rsidRPr="00071BA7">
      <w:rPr>
        <w:sz w:val="22"/>
        <w:szCs w:val="22"/>
        <w:lang w:val="es-ES"/>
      </w:rPr>
      <w:instrText xml:space="preserve"> PAGE </w:instrText>
    </w:r>
    <w:r w:rsidRPr="00071BA7">
      <w:rPr>
        <w:sz w:val="22"/>
        <w:szCs w:val="22"/>
        <w:lang w:val="es-ES"/>
      </w:rPr>
      <w:fldChar w:fldCharType="separate"/>
    </w:r>
    <w:r w:rsidR="00930F73" w:rsidRPr="00071BA7">
      <w:rPr>
        <w:noProof/>
        <w:sz w:val="22"/>
        <w:szCs w:val="22"/>
        <w:lang w:val="es-ES"/>
      </w:rPr>
      <w:t>2</w:t>
    </w:r>
    <w:r w:rsidRPr="00071BA7">
      <w:rPr>
        <w:sz w:val="22"/>
        <w:szCs w:val="22"/>
        <w:lang w:val="es-ES"/>
      </w:rPr>
      <w:fldChar w:fldCharType="end"/>
    </w:r>
    <w:r w:rsidRPr="00071BA7">
      <w:rPr>
        <w:sz w:val="22"/>
        <w:szCs w:val="22"/>
        <w:lang w:val="es-ES"/>
      </w:rPr>
      <w:t xml:space="preserve"> / </w:t>
    </w:r>
    <w:r w:rsidRPr="00071BA7">
      <w:rPr>
        <w:sz w:val="22"/>
        <w:szCs w:val="22"/>
        <w:lang w:val="es-ES"/>
      </w:rPr>
      <w:fldChar w:fldCharType="begin"/>
    </w:r>
    <w:r w:rsidRPr="00071BA7">
      <w:rPr>
        <w:sz w:val="22"/>
        <w:szCs w:val="22"/>
        <w:lang w:val="es-ES"/>
      </w:rPr>
      <w:instrText xml:space="preserve"> NUMPAGES  </w:instrText>
    </w:r>
    <w:r w:rsidRPr="00071BA7">
      <w:rPr>
        <w:sz w:val="22"/>
        <w:szCs w:val="22"/>
        <w:lang w:val="es-ES"/>
      </w:rPr>
      <w:fldChar w:fldCharType="separate"/>
    </w:r>
    <w:r w:rsidR="00930F73" w:rsidRPr="00071BA7">
      <w:rPr>
        <w:noProof/>
        <w:sz w:val="22"/>
        <w:szCs w:val="22"/>
        <w:lang w:val="es-ES"/>
      </w:rPr>
      <w:t>2</w:t>
    </w:r>
    <w:r w:rsidRPr="00071BA7">
      <w:rPr>
        <w:sz w:val="22"/>
        <w:szCs w:val="22"/>
        <w:lang w:val="es-E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75C00D4D" w:rsidR="00F82573" w:rsidRDefault="00F82573" w:rsidP="005B5736">
    <w:pPr>
      <w:pStyle w:val="Encabezado"/>
      <w:tabs>
        <w:tab w:val="clear" w:pos="4419"/>
        <w:tab w:val="left" w:pos="7274"/>
      </w:tabs>
      <w:ind w:right="-1369"/>
    </w:pPr>
    <w:r>
      <w:rPr>
        <w:noProof/>
      </w:rPr>
      <w:drawing>
        <wp:anchor distT="0" distB="0" distL="114300" distR="114300" simplePos="0" relativeHeight="251653120" behindDoc="1" locked="0" layoutInCell="1" allowOverlap="1" wp14:anchorId="0ED16966" wp14:editId="59C54DCC">
          <wp:simplePos x="0" y="0"/>
          <wp:positionH relativeFrom="column">
            <wp:posOffset>3603625</wp:posOffset>
          </wp:positionH>
          <wp:positionV relativeFrom="paragraph">
            <wp:posOffset>-350520</wp:posOffset>
          </wp:positionV>
          <wp:extent cx="3073400" cy="589280"/>
          <wp:effectExtent l="0" t="0" r="0" b="1270"/>
          <wp:wrapNone/>
          <wp:docPr id="32" name="Imagen 32" descr="Logo del Gobierno de Colom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 del Gobierno de Colomb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9" b="-269"/>
                  <a:stretch>
                    <a:fillRect/>
                  </a:stretch>
                </pic:blipFill>
                <pic:spPr bwMode="auto">
                  <a:xfrm>
                    <a:off x="0" y="0"/>
                    <a:ext cx="3073400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1" locked="0" layoutInCell="1" allowOverlap="1" wp14:anchorId="12C51612" wp14:editId="5913C34E">
          <wp:simplePos x="0" y="0"/>
          <wp:positionH relativeFrom="column">
            <wp:posOffset>-481330</wp:posOffset>
          </wp:positionH>
          <wp:positionV relativeFrom="paragraph">
            <wp:posOffset>-346710</wp:posOffset>
          </wp:positionV>
          <wp:extent cx="1104900" cy="618490"/>
          <wp:effectExtent l="0" t="0" r="0" b="0"/>
          <wp:wrapNone/>
          <wp:docPr id="33" name="Imagen 33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27101"/>
    <w:rsid w:val="00046BDF"/>
    <w:rsid w:val="0005708E"/>
    <w:rsid w:val="00071BA7"/>
    <w:rsid w:val="00074D17"/>
    <w:rsid w:val="000B439A"/>
    <w:rsid w:val="000F11F6"/>
    <w:rsid w:val="000F38B4"/>
    <w:rsid w:val="001215BB"/>
    <w:rsid w:val="00124C31"/>
    <w:rsid w:val="0014353D"/>
    <w:rsid w:val="00153BE7"/>
    <w:rsid w:val="00155F9A"/>
    <w:rsid w:val="001E2DD2"/>
    <w:rsid w:val="001F303A"/>
    <w:rsid w:val="001F47AB"/>
    <w:rsid w:val="0024085D"/>
    <w:rsid w:val="00255E89"/>
    <w:rsid w:val="002A3045"/>
    <w:rsid w:val="002B5E3F"/>
    <w:rsid w:val="002C26C3"/>
    <w:rsid w:val="002C54A7"/>
    <w:rsid w:val="002C6714"/>
    <w:rsid w:val="002F6593"/>
    <w:rsid w:val="002F6795"/>
    <w:rsid w:val="00321F04"/>
    <w:rsid w:val="00324760"/>
    <w:rsid w:val="00353D1D"/>
    <w:rsid w:val="00362CEC"/>
    <w:rsid w:val="00377DB1"/>
    <w:rsid w:val="003A7FC9"/>
    <w:rsid w:val="003C7E1C"/>
    <w:rsid w:val="003F2F4B"/>
    <w:rsid w:val="004170AF"/>
    <w:rsid w:val="0043605E"/>
    <w:rsid w:val="00456720"/>
    <w:rsid w:val="00457CC2"/>
    <w:rsid w:val="004A6CAB"/>
    <w:rsid w:val="004C0855"/>
    <w:rsid w:val="004C163B"/>
    <w:rsid w:val="004C2C8F"/>
    <w:rsid w:val="004C69B7"/>
    <w:rsid w:val="00515BEF"/>
    <w:rsid w:val="0054702E"/>
    <w:rsid w:val="005626B9"/>
    <w:rsid w:val="005723D7"/>
    <w:rsid w:val="00587F12"/>
    <w:rsid w:val="005A4453"/>
    <w:rsid w:val="005B3E01"/>
    <w:rsid w:val="005B53D9"/>
    <w:rsid w:val="005B5736"/>
    <w:rsid w:val="005C42EC"/>
    <w:rsid w:val="005D7D66"/>
    <w:rsid w:val="005E0C63"/>
    <w:rsid w:val="005E366C"/>
    <w:rsid w:val="005F3A9C"/>
    <w:rsid w:val="005F62F4"/>
    <w:rsid w:val="005F6877"/>
    <w:rsid w:val="00602072"/>
    <w:rsid w:val="0068246A"/>
    <w:rsid w:val="006A4C2F"/>
    <w:rsid w:val="006B4C60"/>
    <w:rsid w:val="00717096"/>
    <w:rsid w:val="00735E1F"/>
    <w:rsid w:val="0074199A"/>
    <w:rsid w:val="00752DEC"/>
    <w:rsid w:val="0078631A"/>
    <w:rsid w:val="007A7C1D"/>
    <w:rsid w:val="007F42E3"/>
    <w:rsid w:val="007F4E31"/>
    <w:rsid w:val="00823401"/>
    <w:rsid w:val="008435AC"/>
    <w:rsid w:val="00846212"/>
    <w:rsid w:val="00852BB0"/>
    <w:rsid w:val="008776E3"/>
    <w:rsid w:val="008B0943"/>
    <w:rsid w:val="008B1F03"/>
    <w:rsid w:val="008B45C9"/>
    <w:rsid w:val="008C195D"/>
    <w:rsid w:val="008F2645"/>
    <w:rsid w:val="00921830"/>
    <w:rsid w:val="00930F73"/>
    <w:rsid w:val="00957BE3"/>
    <w:rsid w:val="00976702"/>
    <w:rsid w:val="009A3312"/>
    <w:rsid w:val="009C0855"/>
    <w:rsid w:val="009E7865"/>
    <w:rsid w:val="009F3478"/>
    <w:rsid w:val="009F5428"/>
    <w:rsid w:val="00A15CDD"/>
    <w:rsid w:val="00A15D55"/>
    <w:rsid w:val="00A2073C"/>
    <w:rsid w:val="00A44676"/>
    <w:rsid w:val="00A51D41"/>
    <w:rsid w:val="00A84924"/>
    <w:rsid w:val="00A90A86"/>
    <w:rsid w:val="00AA0519"/>
    <w:rsid w:val="00AA7A5F"/>
    <w:rsid w:val="00AF6FF4"/>
    <w:rsid w:val="00B74DFE"/>
    <w:rsid w:val="00B834A7"/>
    <w:rsid w:val="00B970BF"/>
    <w:rsid w:val="00BE188E"/>
    <w:rsid w:val="00C6119F"/>
    <w:rsid w:val="00C63D3D"/>
    <w:rsid w:val="00C81E1F"/>
    <w:rsid w:val="00CB1176"/>
    <w:rsid w:val="00CB3666"/>
    <w:rsid w:val="00CD3942"/>
    <w:rsid w:val="00CD6394"/>
    <w:rsid w:val="00CE66F4"/>
    <w:rsid w:val="00D0244B"/>
    <w:rsid w:val="00D10FF8"/>
    <w:rsid w:val="00D21180"/>
    <w:rsid w:val="00D754A1"/>
    <w:rsid w:val="00D915DC"/>
    <w:rsid w:val="00DE745A"/>
    <w:rsid w:val="00DF79E2"/>
    <w:rsid w:val="00E035CC"/>
    <w:rsid w:val="00E54E37"/>
    <w:rsid w:val="00E56853"/>
    <w:rsid w:val="00E77923"/>
    <w:rsid w:val="00EC5291"/>
    <w:rsid w:val="00F02D43"/>
    <w:rsid w:val="00F136E0"/>
    <w:rsid w:val="00F13D47"/>
    <w:rsid w:val="00F35EFC"/>
    <w:rsid w:val="00F64447"/>
    <w:rsid w:val="00F80B1D"/>
    <w:rsid w:val="00F82573"/>
    <w:rsid w:val="00FA6661"/>
    <w:rsid w:val="00FC759B"/>
    <w:rsid w:val="00FD2622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84B9A0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21F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rsid w:val="00321F04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321F04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21F04"/>
    <w:rPr>
      <w:rFonts w:eastAsiaTheme="minorEastAsia"/>
      <w:lang w:val="es-ES_tradnl"/>
    </w:rPr>
  </w:style>
  <w:style w:type="paragraph" w:styleId="NormalWeb">
    <w:name w:val="Normal (Web)"/>
    <w:basedOn w:val="Normal"/>
    <w:uiPriority w:val="99"/>
    <w:unhideWhenUsed/>
    <w:rsid w:val="00321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CO"/>
    </w:rPr>
  </w:style>
  <w:style w:type="character" w:styleId="Hipervnculo">
    <w:name w:val="Hyperlink"/>
    <w:basedOn w:val="Fuentedeprrafopredeter"/>
    <w:uiPriority w:val="99"/>
    <w:unhideWhenUsed/>
    <w:rsid w:val="00321F0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6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reg@creg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Luz Stella Rojas Macias</cp:lastModifiedBy>
  <cp:revision>2</cp:revision>
  <cp:lastPrinted>2021-10-15T19:01:00Z</cp:lastPrinted>
  <dcterms:created xsi:type="dcterms:W3CDTF">2021-10-15T21:11:00Z</dcterms:created>
  <dcterms:modified xsi:type="dcterms:W3CDTF">2021-10-15T21:11:00Z</dcterms:modified>
</cp:coreProperties>
</file>