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</w:t>
      </w:r>
      <w:r w:rsidR="00E81BBF">
        <w:rPr>
          <w:rFonts w:ascii="Arial" w:hAnsi="Arial" w:cs="Arial"/>
          <w:sz w:val="22"/>
          <w:szCs w:val="22"/>
          <w:lang w:val="es-MX"/>
        </w:rPr>
        <w:t>enero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</w:t>
      </w:r>
      <w:r w:rsidR="00AB6A82">
        <w:rPr>
          <w:rFonts w:ascii="Arial" w:hAnsi="Arial" w:cs="Arial"/>
          <w:sz w:val="22"/>
          <w:szCs w:val="22"/>
          <w:lang w:val="es-MX"/>
        </w:rPr>
        <w:t xml:space="preserve">24 </w:t>
      </w:r>
      <w:r w:rsidR="00817775">
        <w:rPr>
          <w:rFonts w:ascii="Arial" w:hAnsi="Arial" w:cs="Arial"/>
          <w:sz w:val="22"/>
          <w:szCs w:val="22"/>
          <w:lang w:val="es-MX"/>
        </w:rPr>
        <w:t>de 201</w:t>
      </w:r>
      <w:r w:rsidR="00E81BBF">
        <w:rPr>
          <w:rFonts w:ascii="Arial" w:hAnsi="Arial" w:cs="Arial"/>
          <w:sz w:val="22"/>
          <w:szCs w:val="22"/>
          <w:lang w:val="es-MX"/>
        </w:rPr>
        <w:t>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F606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AB6A82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05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CF6068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PARA: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817775" w:rsidRPr="00817775">
        <w:rPr>
          <w:rFonts w:ascii="Arial" w:hAnsi="Arial" w:cs="Arial"/>
          <w:b/>
          <w:sz w:val="22"/>
          <w:szCs w:val="22"/>
        </w:rPr>
        <w:t>EMPRESAS GENERADORAS</w:t>
      </w:r>
      <w:r w:rsidR="00CF6068">
        <w:rPr>
          <w:rFonts w:ascii="Arial" w:hAnsi="Arial" w:cs="Arial"/>
          <w:b/>
          <w:sz w:val="22"/>
          <w:szCs w:val="22"/>
        </w:rPr>
        <w:t xml:space="preserve"> Y COMERCIALIZADORES DE ENERGÍA</w:t>
      </w:r>
      <w:r w:rsidR="007A02A5">
        <w:rPr>
          <w:rFonts w:ascii="Arial" w:hAnsi="Arial" w:cs="Arial"/>
          <w:b/>
          <w:sz w:val="22"/>
          <w:szCs w:val="22"/>
        </w:rPr>
        <w:t xml:space="preserve"> </w:t>
      </w:r>
      <w:r w:rsidR="00817775" w:rsidRPr="00817775">
        <w:rPr>
          <w:rFonts w:ascii="Arial" w:hAnsi="Arial" w:cs="Arial"/>
          <w:b/>
          <w:sz w:val="22"/>
          <w:szCs w:val="22"/>
        </w:rPr>
        <w:t>ELÉCTRICA EN EL SIN Y TERCEROS INTERESADOS</w:t>
      </w:r>
      <w:r w:rsidRPr="00817775">
        <w:rPr>
          <w:rFonts w:ascii="Arial" w:hAnsi="Arial" w:cs="Arial"/>
          <w:b/>
          <w:sz w:val="22"/>
          <w:szCs w:val="22"/>
        </w:rPr>
        <w:tab/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817775" w:rsidP="00E81BBF">
      <w:pPr>
        <w:pStyle w:val="Sangradetextonormal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 xml:space="preserve">DE: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7E16DF" w:rsidRPr="00817775">
        <w:rPr>
          <w:rFonts w:ascii="Arial" w:hAnsi="Arial" w:cs="Arial"/>
          <w:b/>
          <w:sz w:val="22"/>
          <w:szCs w:val="22"/>
        </w:rPr>
        <w:t>DIRECCIÓN EJECUTIVA</w:t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7E16DF" w:rsidP="007E16DF">
      <w:pPr>
        <w:spacing w:line="216" w:lineRule="auto"/>
        <w:rPr>
          <w:rFonts w:ascii="Arial" w:hAnsi="Arial" w:cs="Arial"/>
          <w:sz w:val="22"/>
          <w:szCs w:val="22"/>
        </w:rPr>
      </w:pPr>
    </w:p>
    <w:p w:rsidR="007E16DF" w:rsidRPr="00817775" w:rsidRDefault="007E16DF" w:rsidP="00E81BBF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ASUNTO: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5C5842">
        <w:rPr>
          <w:rFonts w:ascii="Arial" w:hAnsi="Arial" w:cs="Arial"/>
          <w:b/>
          <w:sz w:val="22"/>
          <w:szCs w:val="22"/>
        </w:rPr>
        <w:t>PUBLICACIÓN DE</w:t>
      </w:r>
      <w:r w:rsidR="00AF1729">
        <w:rPr>
          <w:rFonts w:ascii="Arial" w:hAnsi="Arial" w:cs="Arial"/>
          <w:b/>
          <w:sz w:val="22"/>
          <w:szCs w:val="22"/>
        </w:rPr>
        <w:t xml:space="preserve"> LOS RESULTADOS DEL ESTUDIO PARA LA MODERNIZACIÓN DEL MERCADO SPOT</w:t>
      </w:r>
    </w:p>
    <w:p w:rsidR="007E16DF" w:rsidRPr="00817775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90047B" w:rsidRDefault="00817775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La Comisión de Regulación de Energía y Gas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CREG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</w:t>
      </w:r>
      <w:r w:rsidR="00DE6475">
        <w:rPr>
          <w:rFonts w:cs="Arial"/>
          <w:sz w:val="22"/>
          <w:szCs w:val="22"/>
          <w:shd w:val="clear" w:color="auto" w:fill="FFFFFF"/>
        </w:rPr>
        <w:t xml:space="preserve">por medio del </w:t>
      </w:r>
      <w:r w:rsidR="0090047B">
        <w:rPr>
          <w:rFonts w:cs="Arial"/>
          <w:sz w:val="22"/>
          <w:szCs w:val="22"/>
          <w:shd w:val="clear" w:color="auto" w:fill="FFFFFF"/>
        </w:rPr>
        <w:t>concurso 2018-004</w:t>
      </w:r>
      <w:r w:rsidR="001E17EB">
        <w:rPr>
          <w:rFonts w:cs="Arial"/>
          <w:sz w:val="22"/>
          <w:szCs w:val="22"/>
          <w:shd w:val="clear" w:color="auto" w:fill="FFFFFF"/>
        </w:rPr>
        <w:t xml:space="preserve"> que se </w:t>
      </w:r>
      <w:r w:rsidR="00DE6475">
        <w:rPr>
          <w:rFonts w:cs="Arial"/>
          <w:sz w:val="22"/>
          <w:szCs w:val="22"/>
          <w:shd w:val="clear" w:color="auto" w:fill="FFFFFF"/>
        </w:rPr>
        <w:t>realizó a través</w:t>
      </w:r>
      <w:r w:rsidR="001E17EB">
        <w:rPr>
          <w:rFonts w:cs="Arial"/>
          <w:sz w:val="22"/>
          <w:szCs w:val="22"/>
          <w:shd w:val="clear" w:color="auto" w:fill="FFFFFF"/>
        </w:rPr>
        <w:t xml:space="preserve"> </w:t>
      </w:r>
      <w:r w:rsidR="00DE6475">
        <w:rPr>
          <w:rFonts w:cs="Arial"/>
          <w:sz w:val="22"/>
          <w:szCs w:val="22"/>
          <w:shd w:val="clear" w:color="auto" w:fill="FFFFFF"/>
        </w:rPr>
        <w:t>d</w:t>
      </w:r>
      <w:r w:rsidR="001E17EB">
        <w:rPr>
          <w:rFonts w:cs="Arial"/>
          <w:sz w:val="22"/>
          <w:szCs w:val="22"/>
          <w:shd w:val="clear" w:color="auto" w:fill="FFFFFF"/>
        </w:rPr>
        <w:t xml:space="preserve">el SECOP II, </w:t>
      </w:r>
      <w:r w:rsidR="0090047B">
        <w:rPr>
          <w:rFonts w:cs="Arial"/>
          <w:sz w:val="22"/>
          <w:szCs w:val="22"/>
          <w:shd w:val="clear" w:color="auto" w:fill="FFFFFF"/>
        </w:rPr>
        <w:t xml:space="preserve">contrató </w:t>
      </w:r>
      <w:r w:rsidR="009C5B5A">
        <w:rPr>
          <w:rFonts w:cs="Arial"/>
          <w:sz w:val="22"/>
          <w:szCs w:val="22"/>
          <w:shd w:val="clear" w:color="auto" w:fill="FFFFFF"/>
        </w:rPr>
        <w:t>a la Universidad Pontificia Comillas</w:t>
      </w:r>
      <w:r w:rsidR="0090047B">
        <w:rPr>
          <w:rFonts w:cs="Arial"/>
          <w:sz w:val="22"/>
          <w:szCs w:val="22"/>
          <w:shd w:val="clear" w:color="auto" w:fill="FFFFFF"/>
        </w:rPr>
        <w:t xml:space="preserve"> para que realizara un</w:t>
      </w:r>
      <w:r w:rsidR="001E17EB">
        <w:rPr>
          <w:rFonts w:cs="Arial"/>
          <w:sz w:val="22"/>
          <w:szCs w:val="22"/>
          <w:shd w:val="clear" w:color="auto" w:fill="FFFFFF"/>
        </w:rPr>
        <w:t xml:space="preserve"> estudio</w:t>
      </w:r>
      <w:r w:rsidR="0090047B">
        <w:rPr>
          <w:rFonts w:cs="Arial"/>
          <w:sz w:val="22"/>
          <w:szCs w:val="22"/>
          <w:shd w:val="clear" w:color="auto" w:fill="FFFFFF"/>
        </w:rPr>
        <w:t xml:space="preserve"> para implementar un mercado spot de energía caracterizado por: un despacho vinculante, mercados intradiarios y mecanismo de balance.</w:t>
      </w:r>
    </w:p>
    <w:p w:rsidR="0090047B" w:rsidRDefault="0090047B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5C5842" w:rsidRDefault="001E17EB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 xml:space="preserve">Posteriormente, a través de las </w:t>
      </w:r>
      <w:r w:rsidR="000A565A">
        <w:rPr>
          <w:rFonts w:cs="Arial"/>
          <w:sz w:val="22"/>
          <w:szCs w:val="22"/>
          <w:shd w:val="clear" w:color="auto" w:fill="FFFFFF"/>
        </w:rPr>
        <w:t>Circular</w:t>
      </w:r>
      <w:r w:rsidR="00E81BBF">
        <w:rPr>
          <w:rFonts w:cs="Arial"/>
          <w:sz w:val="22"/>
          <w:szCs w:val="22"/>
          <w:shd w:val="clear" w:color="auto" w:fill="FFFFFF"/>
        </w:rPr>
        <w:t>es</w:t>
      </w:r>
      <w:r w:rsidR="000A565A">
        <w:rPr>
          <w:rFonts w:cs="Arial"/>
          <w:sz w:val="22"/>
          <w:szCs w:val="22"/>
          <w:shd w:val="clear" w:color="auto" w:fill="FFFFFF"/>
        </w:rPr>
        <w:t xml:space="preserve"> CREG No. 0</w:t>
      </w:r>
      <w:r w:rsidR="00E81BBF">
        <w:rPr>
          <w:rFonts w:cs="Arial"/>
          <w:sz w:val="22"/>
          <w:szCs w:val="22"/>
          <w:shd w:val="clear" w:color="auto" w:fill="FFFFFF"/>
        </w:rPr>
        <w:t>87 y 092</w:t>
      </w:r>
      <w:r w:rsidR="000A565A">
        <w:rPr>
          <w:rFonts w:cs="Arial"/>
          <w:sz w:val="22"/>
          <w:szCs w:val="22"/>
          <w:shd w:val="clear" w:color="auto" w:fill="FFFFFF"/>
        </w:rPr>
        <w:t xml:space="preserve"> de 2018, </w:t>
      </w:r>
      <w:r>
        <w:rPr>
          <w:rFonts w:cs="Arial"/>
          <w:sz w:val="22"/>
          <w:szCs w:val="22"/>
          <w:shd w:val="clear" w:color="auto" w:fill="FFFFFF"/>
        </w:rPr>
        <w:t xml:space="preserve">se publicó la invitación </w:t>
      </w:r>
      <w:r w:rsidR="000A565A">
        <w:rPr>
          <w:rFonts w:cs="Arial"/>
          <w:sz w:val="22"/>
          <w:szCs w:val="22"/>
          <w:shd w:val="clear" w:color="auto" w:fill="FFFFFF"/>
        </w:rPr>
        <w:t>a la jornada de socialización de los resultados del estudio</w:t>
      </w:r>
      <w:r w:rsidR="005C5842">
        <w:rPr>
          <w:rFonts w:cs="Arial"/>
          <w:sz w:val="22"/>
          <w:szCs w:val="22"/>
          <w:shd w:val="clear" w:color="auto" w:fill="FFFFFF"/>
        </w:rPr>
        <w:t xml:space="preserve"> </w:t>
      </w:r>
      <w:r w:rsidR="00CF4070">
        <w:rPr>
          <w:rFonts w:cs="Arial"/>
          <w:sz w:val="22"/>
          <w:szCs w:val="22"/>
          <w:shd w:val="clear" w:color="auto" w:fill="FFFFFF"/>
        </w:rPr>
        <w:t xml:space="preserve">y </w:t>
      </w:r>
      <w:r w:rsidR="005C5842">
        <w:rPr>
          <w:rFonts w:cs="Arial"/>
          <w:sz w:val="22"/>
          <w:szCs w:val="22"/>
          <w:shd w:val="clear" w:color="auto" w:fill="FFFFFF"/>
        </w:rPr>
        <w:t>el informe</w:t>
      </w:r>
      <w:r w:rsidR="000A565A">
        <w:rPr>
          <w:rFonts w:cs="Arial"/>
          <w:sz w:val="22"/>
          <w:szCs w:val="22"/>
          <w:shd w:val="clear" w:color="auto" w:fill="FFFFFF"/>
        </w:rPr>
        <w:t xml:space="preserve"> 4 </w:t>
      </w:r>
      <w:r>
        <w:rPr>
          <w:rFonts w:cs="Arial"/>
          <w:sz w:val="22"/>
          <w:szCs w:val="22"/>
          <w:shd w:val="clear" w:color="auto" w:fill="FFFFFF"/>
        </w:rPr>
        <w:t>con la</w:t>
      </w:r>
      <w:r w:rsidR="000A565A">
        <w:rPr>
          <w:rFonts w:cs="Arial"/>
          <w:sz w:val="22"/>
          <w:szCs w:val="22"/>
          <w:shd w:val="clear" w:color="auto" w:fill="FFFFFF"/>
        </w:rPr>
        <w:t xml:space="preserve"> versión preliminar del informe </w:t>
      </w:r>
      <w:r w:rsidR="008B57A7">
        <w:rPr>
          <w:rFonts w:cs="Arial"/>
          <w:sz w:val="22"/>
          <w:szCs w:val="22"/>
          <w:shd w:val="clear" w:color="auto" w:fill="FFFFFF"/>
        </w:rPr>
        <w:t>final</w:t>
      </w:r>
      <w:r w:rsidR="000A565A">
        <w:rPr>
          <w:rFonts w:cs="Arial"/>
          <w:sz w:val="22"/>
          <w:szCs w:val="22"/>
          <w:shd w:val="clear" w:color="auto" w:fill="FFFFFF"/>
        </w:rPr>
        <w:t xml:space="preserve"> del estudio. </w:t>
      </w:r>
    </w:p>
    <w:p w:rsidR="005C5842" w:rsidRDefault="005C5842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17775" w:rsidRDefault="001E17EB" w:rsidP="000A565A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>Una vez r</w:t>
      </w:r>
      <w:r w:rsidR="00E81BBF">
        <w:rPr>
          <w:rFonts w:cs="Arial"/>
          <w:sz w:val="22"/>
          <w:szCs w:val="22"/>
          <w:shd w:val="clear" w:color="auto" w:fill="FFFFFF"/>
        </w:rPr>
        <w:t>ecibido</w:t>
      </w:r>
      <w:r>
        <w:rPr>
          <w:rFonts w:cs="Arial"/>
          <w:sz w:val="22"/>
          <w:szCs w:val="22"/>
          <w:shd w:val="clear" w:color="auto" w:fill="FFFFFF"/>
        </w:rPr>
        <w:t>s</w:t>
      </w:r>
      <w:r w:rsidR="00E81BBF">
        <w:rPr>
          <w:rFonts w:cs="Arial"/>
          <w:sz w:val="22"/>
          <w:szCs w:val="22"/>
          <w:shd w:val="clear" w:color="auto" w:fill="FFFFFF"/>
        </w:rPr>
        <w:t xml:space="preserve"> los comentarios </w:t>
      </w:r>
      <w:r>
        <w:rPr>
          <w:rFonts w:cs="Arial"/>
          <w:sz w:val="22"/>
          <w:szCs w:val="22"/>
          <w:shd w:val="clear" w:color="auto" w:fill="FFFFFF"/>
        </w:rPr>
        <w:t>de los participantes de la jornada de socialización</w:t>
      </w:r>
      <w:r w:rsidR="00E81BBF">
        <w:rPr>
          <w:rFonts w:cs="Arial"/>
          <w:sz w:val="22"/>
          <w:szCs w:val="22"/>
          <w:shd w:val="clear" w:color="auto" w:fill="FFFFFF"/>
        </w:rPr>
        <w:t xml:space="preserve">, analizados y respondidos por la Universidad Pontificia Comillas, se publican los informes finales del estudio para conocimiento de los interesados. </w:t>
      </w: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Cordialmente,</w:t>
      </w:r>
    </w:p>
    <w:p w:rsidR="007E16DF" w:rsidRPr="00817775" w:rsidRDefault="007E16DF" w:rsidP="007E16DF">
      <w:pPr>
        <w:jc w:val="center"/>
        <w:rPr>
          <w:rFonts w:ascii="Arial" w:eastAsia="Times New Roman" w:hAnsi="Arial" w:cs="Arial"/>
          <w:spacing w:val="-5"/>
          <w:sz w:val="22"/>
          <w:szCs w:val="22"/>
          <w:shd w:val="clear" w:color="auto" w:fill="FFFFFF"/>
          <w:lang w:val="es-CO"/>
        </w:rPr>
      </w:pPr>
    </w:p>
    <w:p w:rsidR="007E16DF" w:rsidRPr="00817775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817775" w:rsidP="00817775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F444AD">
        <w:rPr>
          <w:rFonts w:cs="Arial"/>
        </w:rPr>
        <w:t>I</w:t>
      </w:r>
      <w:r w:rsidR="001E17EB">
        <w:rPr>
          <w:rFonts w:cs="Arial"/>
        </w:rPr>
        <w:t>nformes 1, 2, 3, 4 y el informe final</w:t>
      </w:r>
      <w:r w:rsidR="005C5842">
        <w:rPr>
          <w:rFonts w:cs="Arial"/>
        </w:rPr>
        <w:t>.</w:t>
      </w:r>
      <w:r w:rsidR="00817775">
        <w:rPr>
          <w:rFonts w:cs="Arial"/>
        </w:rPr>
        <w:t xml:space="preserve"> </w:t>
      </w:r>
    </w:p>
    <w:sectPr w:rsidR="007E16DF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A" w:rsidRDefault="00C2240A" w:rsidP="00AA0519">
      <w:r>
        <w:separator/>
      </w:r>
    </w:p>
  </w:endnote>
  <w:endnote w:type="continuationSeparator" w:id="0">
    <w:p w:rsidR="00C2240A" w:rsidRDefault="00C2240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A" w:rsidRDefault="00C2240A" w:rsidP="00AA0519">
      <w:r>
        <w:separator/>
      </w:r>
    </w:p>
  </w:footnote>
  <w:footnote w:type="continuationSeparator" w:id="0">
    <w:p w:rsidR="00C2240A" w:rsidRDefault="00C2240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 w:rsidP="003F2F4B">
    <w:pPr>
      <w:pStyle w:val="Encabezado"/>
    </w:pPr>
  </w:p>
  <w:p w:rsidR="00C607DA" w:rsidRDefault="00C607DA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7CAC"/>
    <w:rsid w:val="000A565A"/>
    <w:rsid w:val="001761F0"/>
    <w:rsid w:val="001E17EB"/>
    <w:rsid w:val="00237288"/>
    <w:rsid w:val="00370748"/>
    <w:rsid w:val="003C12F8"/>
    <w:rsid w:val="003C7E1C"/>
    <w:rsid w:val="003F2F4B"/>
    <w:rsid w:val="004637DB"/>
    <w:rsid w:val="004D6A7B"/>
    <w:rsid w:val="005555C7"/>
    <w:rsid w:val="005C5842"/>
    <w:rsid w:val="00735E1F"/>
    <w:rsid w:val="00757D47"/>
    <w:rsid w:val="007A02A5"/>
    <w:rsid w:val="007E16DF"/>
    <w:rsid w:val="007F08EA"/>
    <w:rsid w:val="00816448"/>
    <w:rsid w:val="00817775"/>
    <w:rsid w:val="008A77B8"/>
    <w:rsid w:val="008B4FD7"/>
    <w:rsid w:val="008B57A7"/>
    <w:rsid w:val="0090047B"/>
    <w:rsid w:val="009A3312"/>
    <w:rsid w:val="009C5B5A"/>
    <w:rsid w:val="009D3FBF"/>
    <w:rsid w:val="00A15CDD"/>
    <w:rsid w:val="00A82605"/>
    <w:rsid w:val="00AA0519"/>
    <w:rsid w:val="00AB6A82"/>
    <w:rsid w:val="00AE4AEA"/>
    <w:rsid w:val="00AF1729"/>
    <w:rsid w:val="00C2240A"/>
    <w:rsid w:val="00C607DA"/>
    <w:rsid w:val="00CF4070"/>
    <w:rsid w:val="00CF6068"/>
    <w:rsid w:val="00DE6475"/>
    <w:rsid w:val="00E81BBF"/>
    <w:rsid w:val="00F444AD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8177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4AD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1FF7-7761-452F-A3AD-B2840A9C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2019-01-24T21:32:00Z</dcterms:created>
  <dcterms:modified xsi:type="dcterms:W3CDTF">2019-01-24T21:32:00Z</dcterms:modified>
</cp:coreProperties>
</file>