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E72A" w14:textId="77777777" w:rsidR="001B2C9D" w:rsidRDefault="00903BB2" w:rsidP="001B2C9D">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0C623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6.05pt;width:52.5pt;height:48.75pt;z-index:251657728" fillcolor="#0c9">
            <v:imagedata r:id="rId8" o:title=""/>
          </v:shape>
          <o:OLEObject Type="Embed" ProgID="PBrush" ShapeID="_x0000_s1026" DrawAspect="Content" ObjectID="_1689151384" r:id="rId9"/>
        </w:object>
      </w:r>
    </w:p>
    <w:p w14:paraId="6E2801DC" w14:textId="77777777" w:rsidR="00CA77FB" w:rsidRPr="00BF69C9" w:rsidRDefault="00CA77FB" w:rsidP="001B2C9D">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0FDC3954" w14:textId="0B140C64" w:rsidR="00CA77FB" w:rsidRDefault="00CA77FB" w:rsidP="00F15288">
      <w:pPr>
        <w:pStyle w:val="Ttulo3"/>
        <w:tabs>
          <w:tab w:val="left" w:pos="0"/>
          <w:tab w:val="right" w:pos="9356"/>
        </w:tabs>
        <w:spacing w:before="480" w:after="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B2C049D" w14:textId="77777777" w:rsidR="00F15288" w:rsidRPr="00F15288" w:rsidRDefault="00F15288" w:rsidP="00F15288">
      <w:pPr>
        <w:spacing w:before="0"/>
        <w:rPr>
          <w:lang w:val="es-ES_tradnl"/>
        </w:rPr>
      </w:pPr>
    </w:p>
    <w:p w14:paraId="0E900E48" w14:textId="771A9D40" w:rsidR="00CA77FB" w:rsidRDefault="00CA77FB" w:rsidP="00F15288">
      <w:pPr>
        <w:pStyle w:val="Ttulo5"/>
        <w:tabs>
          <w:tab w:val="left" w:pos="0"/>
          <w:tab w:val="right" w:pos="9356"/>
        </w:tabs>
        <w:spacing w:before="0" w:after="0"/>
        <w:rPr>
          <w:rFonts w:ascii="Bookman Old Style" w:hAnsi="Bookman Old Style"/>
          <w:sz w:val="24"/>
          <w:szCs w:val="24"/>
        </w:rPr>
      </w:pPr>
      <w:r w:rsidRPr="00BF69C9">
        <w:rPr>
          <w:rFonts w:ascii="Bookman Old Style" w:hAnsi="Bookman Old Style"/>
          <w:sz w:val="24"/>
          <w:szCs w:val="24"/>
        </w:rPr>
        <w:t xml:space="preserve">RESOLUCIÓN No. </w:t>
      </w:r>
      <w:r w:rsidR="00F15288" w:rsidRPr="00F15288">
        <w:rPr>
          <w:rFonts w:ascii="Bookman Old Style" w:hAnsi="Bookman Old Style"/>
          <w:sz w:val="32"/>
          <w:szCs w:val="32"/>
        </w:rPr>
        <w:t>086</w:t>
      </w:r>
      <w:r w:rsidR="005C036C">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4E5FE8">
        <w:rPr>
          <w:rFonts w:ascii="Bookman Old Style" w:hAnsi="Bookman Old Style"/>
          <w:sz w:val="24"/>
          <w:szCs w:val="24"/>
        </w:rPr>
        <w:t>2</w:t>
      </w:r>
      <w:r w:rsidR="00E01C6D">
        <w:rPr>
          <w:rFonts w:ascii="Bookman Old Style" w:hAnsi="Bookman Old Style"/>
          <w:sz w:val="24"/>
          <w:szCs w:val="24"/>
        </w:rPr>
        <w:t>1</w:t>
      </w:r>
    </w:p>
    <w:p w14:paraId="530FA253" w14:textId="77777777" w:rsidR="00F15288" w:rsidRPr="00F15288" w:rsidRDefault="00F15288" w:rsidP="00F15288">
      <w:pPr>
        <w:spacing w:before="0" w:after="0"/>
        <w:rPr>
          <w:lang w:val="es-ES_tradnl"/>
        </w:rPr>
      </w:pPr>
    </w:p>
    <w:p w14:paraId="47808D90" w14:textId="478F0CA1" w:rsidR="00CA77FB" w:rsidRPr="00F43643" w:rsidRDefault="00CA77FB" w:rsidP="00F15288">
      <w:pPr>
        <w:pStyle w:val="Ttulo3"/>
        <w:tabs>
          <w:tab w:val="left" w:pos="0"/>
          <w:tab w:val="right" w:pos="9356"/>
        </w:tabs>
        <w:spacing w:before="0" w:after="0"/>
        <w:rPr>
          <w:rFonts w:ascii="Bookman Old Style" w:hAnsi="Bookman Old Style"/>
          <w:b w:val="0"/>
          <w:sz w:val="32"/>
          <w:szCs w:val="32"/>
        </w:rPr>
      </w:pPr>
      <w:r w:rsidRPr="00F43643">
        <w:rPr>
          <w:rFonts w:ascii="Bookman Old Style" w:hAnsi="Bookman Old Style"/>
          <w:b w:val="0"/>
          <w:sz w:val="32"/>
          <w:szCs w:val="32"/>
        </w:rPr>
        <w:t xml:space="preserve">( </w:t>
      </w:r>
      <w:r w:rsidR="00F15288" w:rsidRPr="00F15288">
        <w:rPr>
          <w:rFonts w:ascii="Bookman Old Style" w:hAnsi="Bookman Old Style"/>
          <w:bCs/>
          <w:sz w:val="32"/>
          <w:szCs w:val="32"/>
        </w:rPr>
        <w:t>29 JUL. 2021</w:t>
      </w:r>
      <w:r w:rsidRPr="00F43643">
        <w:rPr>
          <w:rFonts w:ascii="Bookman Old Style" w:hAnsi="Bookman Old Style"/>
          <w:b w:val="0"/>
          <w:sz w:val="32"/>
          <w:szCs w:val="32"/>
        </w:rPr>
        <w:t xml:space="preserve">  )</w:t>
      </w:r>
    </w:p>
    <w:p w14:paraId="29C3AA00" w14:textId="77777777" w:rsidR="00426B5B" w:rsidRDefault="00426B5B" w:rsidP="00426B5B">
      <w:pPr>
        <w:spacing w:before="0" w:after="0"/>
        <w:jc w:val="center"/>
      </w:pPr>
    </w:p>
    <w:p w14:paraId="525D8FED" w14:textId="77777777" w:rsidR="001B2C9D" w:rsidRDefault="001B2C9D" w:rsidP="001B2C9D">
      <w:pPr>
        <w:spacing w:before="0" w:after="0"/>
        <w:jc w:val="center"/>
      </w:pPr>
    </w:p>
    <w:p w14:paraId="6A674D56" w14:textId="77777777" w:rsidR="001B2C9D" w:rsidRDefault="001B2C9D" w:rsidP="001B2C9D">
      <w:pPr>
        <w:spacing w:before="0" w:after="0"/>
        <w:jc w:val="center"/>
      </w:pPr>
    </w:p>
    <w:p w14:paraId="180EDF12" w14:textId="6B0F9552"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4E5FE8">
        <w:t xml:space="preserve">la </w:t>
      </w:r>
      <w:r w:rsidR="005C036C">
        <w:t>E</w:t>
      </w:r>
      <w:r w:rsidR="004E5FE8">
        <w:t xml:space="preserve">mpresa </w:t>
      </w:r>
      <w:r w:rsidR="005C036C">
        <w:t xml:space="preserve">de </w:t>
      </w:r>
      <w:r w:rsidR="00BD0BE1">
        <w:t>E</w:t>
      </w:r>
      <w:r w:rsidR="005C036C">
        <w:t xml:space="preserve">nergía de </w:t>
      </w:r>
      <w:r w:rsidR="00E01C6D">
        <w:t>Casanare</w:t>
      </w:r>
      <w:r w:rsidR="004E5FE8">
        <w:t xml:space="preserve"> </w:t>
      </w:r>
      <w:r w:rsidR="00733492">
        <w:t xml:space="preserve">S.A. </w:t>
      </w:r>
      <w:r w:rsidR="002F7B19">
        <w:t>E.S.P.</w:t>
      </w:r>
    </w:p>
    <w:p w14:paraId="0D906E90"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8EE468D"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681590EC"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1E6597C3" w14:textId="545F0869"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9B4F54">
        <w:t>,</w:t>
      </w:r>
      <w:r w:rsidR="00F91043">
        <w:t xml:space="preserve"> 036 </w:t>
      </w:r>
      <w:r w:rsidR="009B4F54">
        <w:t xml:space="preserve">y 199 </w:t>
      </w:r>
      <w:r w:rsidR="00F91043">
        <w:t>de 2019</w:t>
      </w:r>
      <w:r w:rsidR="000A382F">
        <w:t xml:space="preserve">, y, </w:t>
      </w:r>
      <w:r w:rsidR="000A382F" w:rsidRPr="0048192C">
        <w:rPr>
          <w:rFonts w:cs="Arial"/>
        </w:rPr>
        <w:t>167 y 195 de 2020</w:t>
      </w:r>
      <w:r w:rsidR="008625B3">
        <w:t>.</w:t>
      </w:r>
    </w:p>
    <w:p w14:paraId="2EE81958" w14:textId="77777777" w:rsidR="00CD56DE" w:rsidRDefault="00CD56DE" w:rsidP="00CD56DE">
      <w:r w:rsidRPr="00633F65">
        <w:t>Por medio de las resoluciones CREG 015 de 2019 y 007 de 2020, se modificaron las tasas de retorno para la actividad de distribución de energía eléctrica aprobadas en la Resolución CREG 016 de 2018.</w:t>
      </w:r>
    </w:p>
    <w:p w14:paraId="39B9DEAD" w14:textId="0C7EA512" w:rsidR="002F7B19" w:rsidRDefault="00BD0BE1" w:rsidP="002A7D62">
      <w:pPr>
        <w:rPr>
          <w:spacing w:val="-3"/>
        </w:rPr>
      </w:pPr>
      <w:r>
        <w:rPr>
          <w:spacing w:val="-3"/>
        </w:rPr>
        <w:t xml:space="preserve">La Empresa de Energía de </w:t>
      </w:r>
      <w:r w:rsidR="00E01C6D">
        <w:rPr>
          <w:spacing w:val="-3"/>
        </w:rPr>
        <w:t>Casanare</w:t>
      </w:r>
      <w:r w:rsidR="00D32A8E">
        <w:rPr>
          <w:spacing w:val="-3"/>
        </w:rPr>
        <w:t xml:space="preserve"> </w:t>
      </w:r>
      <w:r w:rsidR="00733492" w:rsidRPr="00206407">
        <w:rPr>
          <w:spacing w:val="-3"/>
        </w:rPr>
        <w:t>S.A. E.S.P.</w:t>
      </w:r>
      <w:r w:rsidR="00016B85" w:rsidRPr="00206407">
        <w:rPr>
          <w:spacing w:val="-3"/>
        </w:rPr>
        <w:t xml:space="preserve">, </w:t>
      </w:r>
      <w:r w:rsidR="002F7B19" w:rsidRPr="00206407">
        <w:rPr>
          <w:spacing w:val="-3"/>
        </w:rPr>
        <w:t xml:space="preserve">mediante comunicación </w:t>
      </w:r>
      <w:r w:rsidR="00016B85" w:rsidRPr="00206407">
        <w:rPr>
          <w:spacing w:val="-3"/>
        </w:rPr>
        <w:t xml:space="preserve">con radicado CREG </w:t>
      </w:r>
      <w:r w:rsidR="003D4439" w:rsidRPr="007807E0">
        <w:rPr>
          <w:rFonts w:cs="Arial"/>
          <w:szCs w:val="22"/>
        </w:rPr>
        <w:t>E</w:t>
      </w:r>
      <w:r w:rsidR="003D4439">
        <w:rPr>
          <w:rFonts w:cs="Arial"/>
          <w:szCs w:val="22"/>
        </w:rPr>
        <w:noBreakHyphen/>
      </w:r>
      <w:r w:rsidR="003D4439" w:rsidRPr="007807E0">
        <w:rPr>
          <w:rFonts w:cs="Arial"/>
          <w:szCs w:val="22"/>
        </w:rPr>
        <w:t>2018</w:t>
      </w:r>
      <w:r w:rsidR="003D4439">
        <w:rPr>
          <w:rFonts w:cs="Arial"/>
          <w:szCs w:val="22"/>
        </w:rPr>
        <w:noBreakHyphen/>
      </w:r>
      <w:r w:rsidR="003D4439" w:rsidRPr="00206407">
        <w:rPr>
          <w:spacing w:val="-3"/>
        </w:rPr>
        <w:t>00</w:t>
      </w:r>
      <w:r w:rsidR="003D4439">
        <w:rPr>
          <w:spacing w:val="-3"/>
        </w:rPr>
        <w:t>9419</w:t>
      </w:r>
      <w:r w:rsidR="004E5FE8">
        <w:rPr>
          <w:spacing w:val="-3"/>
        </w:rPr>
        <w:t xml:space="preserve"> d</w:t>
      </w:r>
      <w:r w:rsidR="00016B85" w:rsidRPr="00206407">
        <w:rPr>
          <w:spacing w:val="-3"/>
        </w:rPr>
        <w:t xml:space="preserve">el </w:t>
      </w:r>
      <w:r w:rsidR="009E54F3">
        <w:rPr>
          <w:spacing w:val="-3"/>
        </w:rPr>
        <w:t>1</w:t>
      </w:r>
      <w:r w:rsidR="003D4439">
        <w:rPr>
          <w:spacing w:val="-3"/>
        </w:rPr>
        <w:t>7</w:t>
      </w:r>
      <w:r w:rsidR="00206407" w:rsidRPr="00206407">
        <w:rPr>
          <w:spacing w:val="-3"/>
        </w:rPr>
        <w:t xml:space="preserve"> de </w:t>
      </w:r>
      <w:r w:rsidR="004E5FE8">
        <w:rPr>
          <w:spacing w:val="-3"/>
        </w:rPr>
        <w:t>septiembre</w:t>
      </w:r>
      <w:r w:rsidR="00206407" w:rsidRPr="00206407">
        <w:rPr>
          <w:spacing w:val="-3"/>
        </w:rPr>
        <w:t xml:space="preserve"> de</w:t>
      </w:r>
      <w:r w:rsidR="00016B85" w:rsidRPr="00206407">
        <w:rPr>
          <w:spacing w:val="-3"/>
        </w:rPr>
        <w:t xml:space="preserve"> 2018, solicitó la aprobación de los ingresos</w:t>
      </w:r>
      <w:r w:rsidR="00016B85" w:rsidRPr="00016B85">
        <w:rPr>
          <w:spacing w:val="-3"/>
        </w:rPr>
        <w:t xml:space="preserve"> asociados con el sistema de distribución local que opera</w:t>
      </w:r>
      <w:r w:rsidR="00C202E9">
        <w:rPr>
          <w:spacing w:val="-3"/>
        </w:rPr>
        <w:t>.</w:t>
      </w:r>
    </w:p>
    <w:p w14:paraId="09440007" w14:textId="22BA057F" w:rsidR="00304527" w:rsidRDefault="00304527" w:rsidP="00304527">
      <w:pPr>
        <w:rPr>
          <w:spacing w:val="-3"/>
        </w:rPr>
      </w:pPr>
      <w:r>
        <w:rPr>
          <w:spacing w:val="-3"/>
        </w:rPr>
        <w:t xml:space="preserve">Mediante </w:t>
      </w:r>
      <w:r w:rsidRPr="00BC1B33">
        <w:rPr>
          <w:spacing w:val="-3"/>
        </w:rPr>
        <w:t xml:space="preserve">Auto del </w:t>
      </w:r>
      <w:r w:rsidR="00D47791">
        <w:rPr>
          <w:spacing w:val="-3"/>
        </w:rPr>
        <w:t>28</w:t>
      </w:r>
      <w:r w:rsidRPr="00BC1B33">
        <w:rPr>
          <w:spacing w:val="-3"/>
        </w:rPr>
        <w:t xml:space="preserve"> de </w:t>
      </w:r>
      <w:r w:rsidR="00D47791">
        <w:rPr>
          <w:spacing w:val="-3"/>
        </w:rPr>
        <w:t>septiem</w:t>
      </w:r>
      <w:r>
        <w:rPr>
          <w:spacing w:val="-3"/>
        </w:rPr>
        <w:t>bre</w:t>
      </w:r>
      <w:r w:rsidRPr="00BC1B33">
        <w:rPr>
          <w:spacing w:val="-3"/>
        </w:rPr>
        <w:t xml:space="preserve"> de 2018 se dio inicio a la actuación administrativa asignada al expediente 2018-01</w:t>
      </w:r>
      <w:r w:rsidR="00D47791">
        <w:rPr>
          <w:spacing w:val="-3"/>
        </w:rPr>
        <w:t>53</w:t>
      </w:r>
      <w:r w:rsidRPr="00BC1B33">
        <w:rPr>
          <w:spacing w:val="-3"/>
        </w:rPr>
        <w:t>, durante la cual se surtieron las respectivas</w:t>
      </w:r>
      <w:r w:rsidRPr="00FE4ECD">
        <w:rPr>
          <w:spacing w:val="-3"/>
        </w:rPr>
        <w:t xml:space="preserve"> aclaraciones y correcciones</w:t>
      </w:r>
      <w:r>
        <w:rPr>
          <w:spacing w:val="-3"/>
        </w:rPr>
        <w:t>,</w:t>
      </w:r>
      <w:r w:rsidRPr="00FE4ECD">
        <w:rPr>
          <w:spacing w:val="-3"/>
        </w:rPr>
        <w:t xml:space="preserve"> como respuesta a las etapas probatorias correspondientes.</w:t>
      </w:r>
    </w:p>
    <w:p w14:paraId="201CDFE3" w14:textId="0CD0CCB2" w:rsidR="0023598E" w:rsidRDefault="0023598E" w:rsidP="0023598E">
      <w:pPr>
        <w:rPr>
          <w:spacing w:val="-3"/>
        </w:rPr>
      </w:pPr>
      <w:r w:rsidRPr="005A32EB">
        <w:rPr>
          <w:spacing w:val="-3"/>
        </w:rPr>
        <w:t>En el documento</w:t>
      </w:r>
      <w:r w:rsidR="0023338E" w:rsidRPr="005A32EB">
        <w:rPr>
          <w:spacing w:val="-3"/>
        </w:rPr>
        <w:t xml:space="preserve"> </w:t>
      </w:r>
      <w:r w:rsidR="00F15288">
        <w:rPr>
          <w:spacing w:val="-3"/>
        </w:rPr>
        <w:t>071</w:t>
      </w:r>
      <w:r w:rsidR="0023338E" w:rsidRPr="005A32EB">
        <w:rPr>
          <w:spacing w:val="-3"/>
        </w:rPr>
        <w:t xml:space="preserve"> de</w:t>
      </w:r>
      <w:r w:rsidR="00CD56DE">
        <w:rPr>
          <w:spacing w:val="-3"/>
        </w:rPr>
        <w:t>l</w:t>
      </w:r>
      <w:r w:rsidR="00C02089">
        <w:rPr>
          <w:spacing w:val="-3"/>
        </w:rPr>
        <w:t xml:space="preserve"> </w:t>
      </w:r>
      <w:r w:rsidR="00F15288">
        <w:rPr>
          <w:spacing w:val="-3"/>
        </w:rPr>
        <w:t>29</w:t>
      </w:r>
      <w:r w:rsidR="00CD56DE">
        <w:rPr>
          <w:spacing w:val="-3"/>
        </w:rPr>
        <w:t xml:space="preserve"> de </w:t>
      </w:r>
      <w:r w:rsidR="00F15288">
        <w:rPr>
          <w:spacing w:val="-3"/>
        </w:rPr>
        <w:t>julio</w:t>
      </w:r>
      <w:r w:rsidR="00C02089">
        <w:rPr>
          <w:spacing w:val="-3"/>
        </w:rPr>
        <w:t xml:space="preserve"> de</w:t>
      </w:r>
      <w:r w:rsidR="0023338E">
        <w:rPr>
          <w:spacing w:val="-3"/>
        </w:rPr>
        <w:t xml:space="preserve"> 20</w:t>
      </w:r>
      <w:r w:rsidR="004E5FE8">
        <w:rPr>
          <w:spacing w:val="-3"/>
        </w:rPr>
        <w:t>2</w:t>
      </w:r>
      <w:r w:rsidR="00D47791">
        <w:rPr>
          <w:spacing w:val="-3"/>
        </w:rPr>
        <w:t>1</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14:paraId="3BD2FB40" w14:textId="77777777" w:rsidR="00F15288" w:rsidRDefault="00F15288" w:rsidP="002A7D62">
      <w:pPr>
        <w:rPr>
          <w:spacing w:val="-3"/>
        </w:rPr>
      </w:pPr>
    </w:p>
    <w:p w14:paraId="5C0654F9" w14:textId="77777777" w:rsidR="00B81221" w:rsidRDefault="00B81221" w:rsidP="00B81221">
      <w:pPr>
        <w:spacing w:after="0"/>
        <w:rPr>
          <w:spacing w:val="-3"/>
        </w:rPr>
      </w:pPr>
    </w:p>
    <w:p w14:paraId="0EC5D6F8" w14:textId="53721E6E" w:rsidR="002A7D62" w:rsidRDefault="002A7D62" w:rsidP="002A7D62">
      <w:pPr>
        <w:rPr>
          <w:spacing w:val="-3"/>
        </w:rPr>
      </w:pPr>
      <w:r w:rsidRPr="00BF69C9">
        <w:rPr>
          <w:spacing w:val="-3"/>
        </w:rPr>
        <w:t xml:space="preserve">Con base en lo anterior, la Comisión de Regulación de Energía y Gas, en su sesión </w:t>
      </w:r>
      <w:r w:rsidR="00F15288">
        <w:rPr>
          <w:spacing w:val="-3"/>
        </w:rPr>
        <w:t>1108</w:t>
      </w:r>
      <w:r w:rsidR="00366AC7">
        <w:rPr>
          <w:spacing w:val="-3"/>
        </w:rPr>
        <w:t xml:space="preserve"> del </w:t>
      </w:r>
      <w:r w:rsidR="00F15288">
        <w:rPr>
          <w:spacing w:val="-3"/>
        </w:rPr>
        <w:t>29</w:t>
      </w:r>
      <w:r w:rsidRPr="00BF69C9">
        <w:rPr>
          <w:spacing w:val="-3"/>
        </w:rPr>
        <w:t xml:space="preserve"> de </w:t>
      </w:r>
      <w:r w:rsidR="00F15288">
        <w:rPr>
          <w:spacing w:val="-3"/>
        </w:rPr>
        <w:t>julio</w:t>
      </w:r>
      <w:r w:rsidR="00A54525">
        <w:rPr>
          <w:spacing w:val="-3"/>
        </w:rPr>
        <w:t xml:space="preserve"> de 202</w:t>
      </w:r>
      <w:r w:rsidR="00F15288">
        <w:rPr>
          <w:spacing w:val="-3"/>
        </w:rPr>
        <w:t>1</w:t>
      </w:r>
      <w:r w:rsidRPr="00BF69C9">
        <w:rPr>
          <w:spacing w:val="-3"/>
        </w:rPr>
        <w:t xml:space="preserve">, acordó expedir esta resolución. </w:t>
      </w:r>
    </w:p>
    <w:p w14:paraId="56D490DB" w14:textId="77777777" w:rsidR="00426B5B" w:rsidRPr="00786976" w:rsidRDefault="00426B5B" w:rsidP="002A7D62">
      <w:pPr>
        <w:rPr>
          <w:spacing w:val="-3"/>
          <w:sz w:val="14"/>
          <w:szCs w:val="14"/>
        </w:rPr>
      </w:pPr>
    </w:p>
    <w:p w14:paraId="33C5F435" w14:textId="77777777" w:rsidR="00595129" w:rsidRDefault="00595129" w:rsidP="00426B5B">
      <w:pPr>
        <w:spacing w:before="0" w:after="0"/>
        <w:ind w:right="51"/>
        <w:jc w:val="center"/>
        <w:rPr>
          <w:b/>
        </w:rPr>
      </w:pPr>
      <w:r w:rsidRPr="00BF69C9">
        <w:rPr>
          <w:b/>
        </w:rPr>
        <w:t>RESUELVE:</w:t>
      </w:r>
    </w:p>
    <w:p w14:paraId="4C365624" w14:textId="77777777" w:rsidR="00426B5B" w:rsidRPr="00786976" w:rsidRDefault="00426B5B" w:rsidP="00426B5B">
      <w:pPr>
        <w:spacing w:before="0" w:after="0"/>
        <w:ind w:right="51"/>
        <w:jc w:val="center"/>
        <w:rPr>
          <w:b/>
          <w:sz w:val="12"/>
          <w:szCs w:val="12"/>
        </w:rPr>
      </w:pPr>
    </w:p>
    <w:p w14:paraId="5B938874" w14:textId="58A6E783" w:rsidR="00DB5B17" w:rsidRPr="00983FB3" w:rsidRDefault="00DB5B17" w:rsidP="00DB5B17">
      <w:pPr>
        <w:pStyle w:val="Artculo"/>
        <w:spacing w:before="20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por </w:t>
      </w:r>
      <w:r w:rsidR="00CD56DE">
        <w:rPr>
          <w:b w:val="0"/>
        </w:rPr>
        <w:t xml:space="preserve">la </w:t>
      </w:r>
      <w:r w:rsidR="00CD56DE" w:rsidRPr="00CD56DE">
        <w:rPr>
          <w:b w:val="0"/>
          <w:bCs/>
        </w:rPr>
        <w:t xml:space="preserve">Empresa de Energía de </w:t>
      </w:r>
      <w:r w:rsidR="00D47791">
        <w:rPr>
          <w:b w:val="0"/>
          <w:bCs/>
        </w:rPr>
        <w:t>Casanare</w:t>
      </w:r>
      <w:r w:rsidR="00CD56DE" w:rsidRPr="00CD56DE">
        <w:rPr>
          <w:b w:val="0"/>
          <w:bCs/>
        </w:rPr>
        <w:t xml:space="preserve"> S.A. E.S.P.</w:t>
      </w:r>
      <w:r w:rsidRPr="00983FB3">
        <w:rPr>
          <w:b w:val="0"/>
        </w:rPr>
        <w:t>, en aplicación de la Resolución CREG 015 de 2018.</w:t>
      </w:r>
    </w:p>
    <w:p w14:paraId="45E6C120" w14:textId="027B7AC8" w:rsidR="00B554FE" w:rsidRDefault="00690CEF" w:rsidP="00504336">
      <w:pPr>
        <w:pStyle w:val="Artculo"/>
        <w:ind w:left="0"/>
        <w:outlineLvl w:val="2"/>
        <w:rPr>
          <w:b w:val="0"/>
        </w:rPr>
      </w:pPr>
      <w:r w:rsidRPr="00690CEF">
        <w:t xml:space="preserve">Base regulatoria de activos eléctricos al inicio del </w:t>
      </w:r>
      <w:r w:rsidR="004A46F8" w:rsidRPr="00690CEF">
        <w:t>per</w:t>
      </w:r>
      <w:r w:rsidR="004A46F8">
        <w:t>í</w:t>
      </w:r>
      <w:r w:rsidR="004A46F8" w:rsidRPr="00690CEF">
        <w:t xml:space="preserve">odo </w:t>
      </w:r>
      <w:r w:rsidRPr="00690CEF">
        <w:t>tarifario</w:t>
      </w:r>
      <w:r>
        <w:rPr>
          <w:b w:val="0"/>
        </w:rPr>
        <w:t xml:space="preserve">. La base regulatoria de activos eléctricos al inicio del </w:t>
      </w:r>
      <w:r w:rsidR="004A46F8">
        <w:rPr>
          <w:b w:val="0"/>
        </w:rPr>
        <w:t xml:space="preserve">período </w:t>
      </w:r>
      <w:r>
        <w:rPr>
          <w:b w:val="0"/>
        </w:rPr>
        <w:t>tarifario</w:t>
      </w:r>
      <w:r w:rsidR="00585CF8">
        <w:rPr>
          <w:b w:val="0"/>
        </w:rPr>
        <w:t xml:space="preserve">, </w:t>
      </w:r>
      <w:r w:rsidR="00585CF8" w:rsidRPr="00585CF8">
        <w:rPr>
          <w:b w:val="0"/>
          <w:i/>
        </w:rPr>
        <w:t>BRAE</w:t>
      </w:r>
      <w:r w:rsidR="00585CF8" w:rsidRPr="00585CF8">
        <w:rPr>
          <w:b w:val="0"/>
          <w:i/>
          <w:vertAlign w:val="subscript"/>
        </w:rPr>
        <w:t>j,n,0,</w:t>
      </w:r>
      <w:r>
        <w:rPr>
          <w:b w:val="0"/>
        </w:rPr>
        <w:t xml:space="preserve"> </w:t>
      </w:r>
      <w:r w:rsidRPr="00690CEF">
        <w:rPr>
          <w:b w:val="0"/>
        </w:rPr>
        <w:t>es el siguiente:</w:t>
      </w:r>
    </w:p>
    <w:p w14:paraId="408BD38C" w14:textId="0A38AAC1" w:rsidR="00FA5BD7" w:rsidRDefault="00FA5BD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1</w:t>
      </w:r>
      <w:r>
        <w:fldChar w:fldCharType="end"/>
      </w:r>
      <w:r>
        <w:t xml:space="preserve"> </w:t>
      </w:r>
      <w:r w:rsidR="00452577">
        <w:t>B</w:t>
      </w:r>
      <w:r>
        <w:t xml:space="preserve">ase regulatoria de activos eléctricos al inicio del </w:t>
      </w:r>
      <w:r w:rsidR="004A46F8">
        <w:t xml:space="preserve">período </w:t>
      </w:r>
      <w:r>
        <w:t xml:space="preserve">tarifario. </w:t>
      </w:r>
    </w:p>
    <w:tbl>
      <w:tblPr>
        <w:tblW w:w="3700" w:type="dxa"/>
        <w:jc w:val="center"/>
        <w:tblCellMar>
          <w:left w:w="70" w:type="dxa"/>
          <w:right w:w="70" w:type="dxa"/>
        </w:tblCellMar>
        <w:tblLook w:val="04A0" w:firstRow="1" w:lastRow="0" w:firstColumn="1" w:lastColumn="0" w:noHBand="0" w:noVBand="1"/>
      </w:tblPr>
      <w:tblGrid>
        <w:gridCol w:w="1660"/>
        <w:gridCol w:w="2040"/>
      </w:tblGrid>
      <w:tr w:rsidR="00A77908" w:rsidRPr="00A77908" w14:paraId="14E16E28" w14:textId="77777777" w:rsidTr="00A77908">
        <w:trPr>
          <w:trHeight w:val="48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F836A" w14:textId="77777777" w:rsidR="00A77908" w:rsidRPr="00A77908" w:rsidRDefault="00A77908" w:rsidP="00A77908">
            <w:pPr>
              <w:spacing w:before="0" w:after="0"/>
              <w:jc w:val="center"/>
              <w:rPr>
                <w:rFonts w:cs="Arial"/>
                <w:b/>
                <w:bCs/>
                <w:sz w:val="20"/>
                <w:szCs w:val="20"/>
                <w:lang w:val="es-CO" w:eastAsia="es-CO"/>
              </w:rPr>
            </w:pPr>
            <w:r w:rsidRPr="00A77908">
              <w:rPr>
                <w:rFonts w:cs="Arial"/>
                <w:b/>
                <w:bCs/>
                <w:sz w:val="20"/>
                <w:szCs w:val="20"/>
                <w:lang w:val="es-CO" w:eastAsia="es-CO"/>
              </w:rPr>
              <w:t>Variable</w:t>
            </w:r>
          </w:p>
        </w:tc>
        <w:tc>
          <w:tcPr>
            <w:tcW w:w="2040" w:type="dxa"/>
            <w:tcBorders>
              <w:top w:val="single" w:sz="4" w:space="0" w:color="auto"/>
              <w:left w:val="nil"/>
              <w:bottom w:val="single" w:sz="4" w:space="0" w:color="auto"/>
              <w:right w:val="single" w:sz="4" w:space="0" w:color="auto"/>
            </w:tcBorders>
            <w:shd w:val="clear" w:color="000000" w:fill="FFFFFF"/>
            <w:vAlign w:val="bottom"/>
            <w:hideMark/>
          </w:tcPr>
          <w:p w14:paraId="52A16661" w14:textId="77777777" w:rsidR="00A77908" w:rsidRPr="00A77908" w:rsidRDefault="00A77908" w:rsidP="00A77908">
            <w:pPr>
              <w:spacing w:before="0" w:after="0"/>
              <w:jc w:val="center"/>
              <w:rPr>
                <w:rFonts w:cs="Arial"/>
                <w:b/>
                <w:bCs/>
                <w:sz w:val="18"/>
                <w:szCs w:val="18"/>
                <w:lang w:val="es-CO" w:eastAsia="es-CO"/>
              </w:rPr>
            </w:pPr>
            <w:r w:rsidRPr="00A77908">
              <w:rPr>
                <w:rFonts w:cs="Arial"/>
                <w:b/>
                <w:bCs/>
                <w:sz w:val="18"/>
                <w:szCs w:val="18"/>
                <w:lang w:val="es-CO" w:eastAsia="es-CO"/>
              </w:rPr>
              <w:t>Pesos de diciembre de 2017</w:t>
            </w:r>
          </w:p>
        </w:tc>
      </w:tr>
      <w:tr w:rsidR="00D47791" w:rsidRPr="00A77908" w14:paraId="01C7D916" w14:textId="77777777" w:rsidTr="00D47791">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74BC2FC" w14:textId="77777777" w:rsidR="00D47791" w:rsidRPr="00A77908" w:rsidRDefault="00D47791" w:rsidP="00D47791">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j,4,0</w:t>
            </w:r>
          </w:p>
        </w:tc>
        <w:tc>
          <w:tcPr>
            <w:tcW w:w="2040" w:type="dxa"/>
            <w:tcBorders>
              <w:top w:val="nil"/>
              <w:left w:val="nil"/>
              <w:bottom w:val="single" w:sz="4" w:space="0" w:color="auto"/>
              <w:right w:val="single" w:sz="4" w:space="0" w:color="auto"/>
            </w:tcBorders>
            <w:shd w:val="clear" w:color="auto" w:fill="auto"/>
            <w:noWrap/>
            <w:vAlign w:val="center"/>
            <w:hideMark/>
          </w:tcPr>
          <w:p w14:paraId="2083F7D8" w14:textId="6124AE34" w:rsidR="00D47791" w:rsidRPr="00D47791" w:rsidRDefault="00D47791" w:rsidP="00D47791">
            <w:pPr>
              <w:spacing w:before="0" w:after="0"/>
              <w:jc w:val="center"/>
              <w:rPr>
                <w:rFonts w:cs="Arial"/>
                <w:sz w:val="18"/>
                <w:szCs w:val="18"/>
                <w:lang w:val="es-CO" w:eastAsia="es-CO"/>
              </w:rPr>
            </w:pPr>
            <w:r w:rsidRPr="00D47791">
              <w:rPr>
                <w:sz w:val="18"/>
                <w:szCs w:val="18"/>
              </w:rPr>
              <w:t>77.825.582.916</w:t>
            </w:r>
          </w:p>
        </w:tc>
      </w:tr>
      <w:tr w:rsidR="00D47791" w:rsidRPr="00A77908" w14:paraId="50F2242D" w14:textId="77777777" w:rsidTr="00D47791">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ADFDCA2" w14:textId="77777777" w:rsidR="00D47791" w:rsidRPr="00A77908" w:rsidRDefault="00D47791" w:rsidP="00D47791">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j,3,0</w:t>
            </w:r>
          </w:p>
        </w:tc>
        <w:tc>
          <w:tcPr>
            <w:tcW w:w="2040" w:type="dxa"/>
            <w:tcBorders>
              <w:top w:val="nil"/>
              <w:left w:val="nil"/>
              <w:bottom w:val="single" w:sz="4" w:space="0" w:color="auto"/>
              <w:right w:val="single" w:sz="4" w:space="0" w:color="auto"/>
            </w:tcBorders>
            <w:shd w:val="clear" w:color="auto" w:fill="auto"/>
            <w:noWrap/>
            <w:vAlign w:val="center"/>
            <w:hideMark/>
          </w:tcPr>
          <w:p w14:paraId="2920232C" w14:textId="3181C43B" w:rsidR="00D47791" w:rsidRPr="00D47791" w:rsidRDefault="00D47791" w:rsidP="00D47791">
            <w:pPr>
              <w:spacing w:before="0" w:after="0"/>
              <w:jc w:val="center"/>
              <w:rPr>
                <w:rFonts w:cs="Arial"/>
                <w:sz w:val="18"/>
                <w:szCs w:val="18"/>
              </w:rPr>
            </w:pPr>
            <w:r w:rsidRPr="00D47791">
              <w:rPr>
                <w:sz w:val="18"/>
                <w:szCs w:val="18"/>
              </w:rPr>
              <w:t>104.851.703.483</w:t>
            </w:r>
          </w:p>
        </w:tc>
      </w:tr>
      <w:tr w:rsidR="00D47791" w:rsidRPr="00A77908" w14:paraId="583A7339" w14:textId="77777777" w:rsidTr="00D47791">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462C057" w14:textId="77777777" w:rsidR="00D47791" w:rsidRPr="00A77908" w:rsidRDefault="00D47791" w:rsidP="00D47791">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j,2,0</w:t>
            </w:r>
          </w:p>
        </w:tc>
        <w:tc>
          <w:tcPr>
            <w:tcW w:w="2040" w:type="dxa"/>
            <w:tcBorders>
              <w:top w:val="nil"/>
              <w:left w:val="nil"/>
              <w:bottom w:val="single" w:sz="4" w:space="0" w:color="auto"/>
              <w:right w:val="single" w:sz="4" w:space="0" w:color="auto"/>
            </w:tcBorders>
            <w:shd w:val="clear" w:color="auto" w:fill="auto"/>
            <w:noWrap/>
            <w:vAlign w:val="center"/>
            <w:hideMark/>
          </w:tcPr>
          <w:p w14:paraId="0B79BC53" w14:textId="128223DB" w:rsidR="00D47791" w:rsidRPr="00D47791" w:rsidRDefault="00D47791" w:rsidP="00D47791">
            <w:pPr>
              <w:spacing w:before="0" w:after="0"/>
              <w:jc w:val="center"/>
              <w:rPr>
                <w:rFonts w:cs="Arial"/>
                <w:sz w:val="18"/>
                <w:szCs w:val="18"/>
              </w:rPr>
            </w:pPr>
            <w:r w:rsidRPr="00D47791">
              <w:rPr>
                <w:sz w:val="18"/>
                <w:szCs w:val="18"/>
              </w:rPr>
              <w:t>296.667.427.619</w:t>
            </w:r>
          </w:p>
        </w:tc>
      </w:tr>
      <w:tr w:rsidR="00D47791" w:rsidRPr="00A77908" w14:paraId="62893B7A" w14:textId="77777777" w:rsidTr="00D47791">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5633EF4" w14:textId="77777777" w:rsidR="00D47791" w:rsidRPr="00A77908" w:rsidRDefault="00D47791" w:rsidP="00D47791">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j,1,0</w:t>
            </w:r>
          </w:p>
        </w:tc>
        <w:tc>
          <w:tcPr>
            <w:tcW w:w="2040" w:type="dxa"/>
            <w:tcBorders>
              <w:top w:val="nil"/>
              <w:left w:val="nil"/>
              <w:bottom w:val="single" w:sz="4" w:space="0" w:color="auto"/>
              <w:right w:val="single" w:sz="4" w:space="0" w:color="auto"/>
            </w:tcBorders>
            <w:shd w:val="clear" w:color="auto" w:fill="auto"/>
            <w:noWrap/>
            <w:vAlign w:val="center"/>
            <w:hideMark/>
          </w:tcPr>
          <w:p w14:paraId="5B72EA09" w14:textId="75F25016" w:rsidR="00D47791" w:rsidRPr="00D47791" w:rsidRDefault="00D47791" w:rsidP="00D47791">
            <w:pPr>
              <w:spacing w:before="0" w:after="0"/>
              <w:jc w:val="center"/>
              <w:rPr>
                <w:rFonts w:cs="Arial"/>
                <w:sz w:val="18"/>
                <w:szCs w:val="18"/>
              </w:rPr>
            </w:pPr>
            <w:r w:rsidRPr="00D47791">
              <w:rPr>
                <w:sz w:val="18"/>
                <w:szCs w:val="18"/>
              </w:rPr>
              <w:t>145.524.297.300</w:t>
            </w:r>
          </w:p>
        </w:tc>
      </w:tr>
    </w:tbl>
    <w:p w14:paraId="45BB99DA" w14:textId="77777777"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r w:rsidR="00C44B9B" w:rsidRPr="00C44B9B">
        <w:rPr>
          <w:b w:val="0"/>
          <w:i/>
        </w:rPr>
        <w:t>INVA</w:t>
      </w:r>
      <w:r w:rsidR="00C44B9B" w:rsidRPr="00C44B9B">
        <w:rPr>
          <w:b w:val="0"/>
          <w:i/>
          <w:vertAlign w:val="subscript"/>
        </w:rPr>
        <w:t>j,n,l,t</w:t>
      </w:r>
      <w:r w:rsidR="00C44B9B">
        <w:rPr>
          <w:b w:val="0"/>
        </w:rPr>
        <w:t xml:space="preserve">, </w:t>
      </w:r>
      <w:r w:rsidR="008944D2">
        <w:rPr>
          <w:b w:val="0"/>
        </w:rPr>
        <w:t xml:space="preserve">para cada nivel de tensión, </w:t>
      </w:r>
      <w:r w:rsidR="008944D2" w:rsidRPr="00786976">
        <w:rPr>
          <w:b w:val="0"/>
          <w:sz w:val="16"/>
          <w:szCs w:val="16"/>
        </w:rPr>
        <w:t>es</w:t>
      </w:r>
      <w:r w:rsidR="008944D2" w:rsidRPr="00690CEF">
        <w:rPr>
          <w:b w:val="0"/>
        </w:rPr>
        <w:t xml:space="preserve"> </w:t>
      </w:r>
      <w:r w:rsidR="008944D2">
        <w:rPr>
          <w:b w:val="0"/>
        </w:rPr>
        <w:t xml:space="preserve">el </w:t>
      </w:r>
      <w:r w:rsidR="008944D2" w:rsidRPr="00690CEF">
        <w:rPr>
          <w:b w:val="0"/>
        </w:rPr>
        <w:t>siguiente:</w:t>
      </w:r>
    </w:p>
    <w:p w14:paraId="490A1490" w14:textId="25F3EF09" w:rsidR="007E09A4" w:rsidRDefault="007E09A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2</w:t>
      </w:r>
      <w:r>
        <w:fldChar w:fldCharType="end"/>
      </w:r>
      <w:r>
        <w:t xml:space="preserve"> Plan de inversiones del nivel de tensión 4, pesos de diciembre de 2017 </w:t>
      </w:r>
    </w:p>
    <w:tbl>
      <w:tblPr>
        <w:tblW w:w="9284" w:type="dxa"/>
        <w:tblLayout w:type="fixed"/>
        <w:tblCellMar>
          <w:left w:w="70" w:type="dxa"/>
          <w:right w:w="70" w:type="dxa"/>
        </w:tblCellMar>
        <w:tblLook w:val="04A0" w:firstRow="1" w:lastRow="0" w:firstColumn="1" w:lastColumn="0" w:noHBand="0" w:noVBand="1"/>
      </w:tblPr>
      <w:tblGrid>
        <w:gridCol w:w="1669"/>
        <w:gridCol w:w="1535"/>
        <w:gridCol w:w="1516"/>
        <w:gridCol w:w="1516"/>
        <w:gridCol w:w="1532"/>
        <w:gridCol w:w="1516"/>
      </w:tblGrid>
      <w:tr w:rsidR="007E09A4" w:rsidRPr="007E09A4" w14:paraId="03D4C7C3" w14:textId="77777777" w:rsidTr="00B81221">
        <w:trPr>
          <w:trHeight w:val="458"/>
          <w:tblHeader/>
        </w:trPr>
        <w:tc>
          <w:tcPr>
            <w:tcW w:w="1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3C662"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35" w:type="dxa"/>
            <w:tcBorders>
              <w:top w:val="single" w:sz="4" w:space="0" w:color="auto"/>
              <w:left w:val="nil"/>
              <w:bottom w:val="single" w:sz="4" w:space="0" w:color="auto"/>
              <w:right w:val="single" w:sz="4" w:space="0" w:color="auto"/>
            </w:tcBorders>
            <w:shd w:val="clear" w:color="000000" w:fill="FFFFFF"/>
            <w:noWrap/>
            <w:vAlign w:val="center"/>
            <w:hideMark/>
          </w:tcPr>
          <w:p w14:paraId="4B9E70EC"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j,4,l,1</w:t>
            </w:r>
          </w:p>
        </w:tc>
        <w:tc>
          <w:tcPr>
            <w:tcW w:w="1516" w:type="dxa"/>
            <w:tcBorders>
              <w:top w:val="single" w:sz="4" w:space="0" w:color="auto"/>
              <w:left w:val="nil"/>
              <w:bottom w:val="single" w:sz="4" w:space="0" w:color="auto"/>
              <w:right w:val="single" w:sz="4" w:space="0" w:color="auto"/>
            </w:tcBorders>
            <w:shd w:val="clear" w:color="000000" w:fill="FFFFFF"/>
            <w:noWrap/>
            <w:vAlign w:val="center"/>
            <w:hideMark/>
          </w:tcPr>
          <w:p w14:paraId="185EE6FA"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j,4,l,2</w:t>
            </w:r>
          </w:p>
        </w:tc>
        <w:tc>
          <w:tcPr>
            <w:tcW w:w="1516" w:type="dxa"/>
            <w:tcBorders>
              <w:top w:val="single" w:sz="4" w:space="0" w:color="auto"/>
              <w:left w:val="nil"/>
              <w:bottom w:val="single" w:sz="4" w:space="0" w:color="auto"/>
              <w:right w:val="single" w:sz="4" w:space="0" w:color="auto"/>
            </w:tcBorders>
            <w:shd w:val="clear" w:color="000000" w:fill="FFFFFF"/>
            <w:noWrap/>
            <w:vAlign w:val="center"/>
            <w:hideMark/>
          </w:tcPr>
          <w:p w14:paraId="0BCFC51D"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j,4,l,3</w:t>
            </w:r>
          </w:p>
        </w:tc>
        <w:tc>
          <w:tcPr>
            <w:tcW w:w="1532" w:type="dxa"/>
            <w:tcBorders>
              <w:top w:val="single" w:sz="4" w:space="0" w:color="auto"/>
              <w:left w:val="nil"/>
              <w:bottom w:val="single" w:sz="4" w:space="0" w:color="auto"/>
              <w:right w:val="single" w:sz="4" w:space="0" w:color="auto"/>
            </w:tcBorders>
            <w:shd w:val="clear" w:color="000000" w:fill="FFFFFF"/>
            <w:noWrap/>
            <w:vAlign w:val="center"/>
            <w:hideMark/>
          </w:tcPr>
          <w:p w14:paraId="3CC9972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j,4,l,4</w:t>
            </w:r>
          </w:p>
        </w:tc>
        <w:tc>
          <w:tcPr>
            <w:tcW w:w="1516" w:type="dxa"/>
            <w:tcBorders>
              <w:top w:val="single" w:sz="4" w:space="0" w:color="auto"/>
              <w:left w:val="nil"/>
              <w:bottom w:val="single" w:sz="4" w:space="0" w:color="auto"/>
              <w:right w:val="single" w:sz="4" w:space="0" w:color="auto"/>
            </w:tcBorders>
            <w:shd w:val="clear" w:color="000000" w:fill="FFFFFF"/>
            <w:noWrap/>
            <w:vAlign w:val="center"/>
            <w:hideMark/>
          </w:tcPr>
          <w:p w14:paraId="1CB917DA"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j,4,l,5</w:t>
            </w:r>
          </w:p>
        </w:tc>
      </w:tr>
      <w:tr w:rsidR="00D47791" w:rsidRPr="0043040A" w14:paraId="51327A0F" w14:textId="77777777" w:rsidTr="00B81221">
        <w:trPr>
          <w:trHeight w:val="257"/>
        </w:trPr>
        <w:tc>
          <w:tcPr>
            <w:tcW w:w="1669" w:type="dxa"/>
            <w:tcBorders>
              <w:top w:val="nil"/>
              <w:left w:val="single" w:sz="4" w:space="0" w:color="auto"/>
              <w:bottom w:val="single" w:sz="4" w:space="0" w:color="auto"/>
              <w:right w:val="nil"/>
            </w:tcBorders>
            <w:shd w:val="clear" w:color="000000" w:fill="FFFFFF"/>
            <w:vAlign w:val="center"/>
            <w:hideMark/>
          </w:tcPr>
          <w:p w14:paraId="150034D9"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43F8145E" w14:textId="7526FD60"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1F322215" w14:textId="0C932796"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6152417D" w14:textId="4A07CA45" w:rsidR="00D47791" w:rsidRPr="00D47791" w:rsidRDefault="00D47791" w:rsidP="00D47791">
            <w:pPr>
              <w:spacing w:before="0" w:after="0"/>
              <w:contextualSpacing/>
              <w:jc w:val="right"/>
              <w:rPr>
                <w:sz w:val="18"/>
                <w:szCs w:val="18"/>
              </w:rPr>
            </w:pPr>
            <w:r w:rsidRPr="00D47791">
              <w:rPr>
                <w:sz w:val="18"/>
                <w:szCs w:val="18"/>
              </w:rPr>
              <w:t>0</w:t>
            </w:r>
          </w:p>
        </w:tc>
        <w:tc>
          <w:tcPr>
            <w:tcW w:w="1532" w:type="dxa"/>
            <w:tcBorders>
              <w:top w:val="nil"/>
              <w:left w:val="nil"/>
              <w:bottom w:val="single" w:sz="4" w:space="0" w:color="auto"/>
              <w:right w:val="single" w:sz="4" w:space="0" w:color="auto"/>
            </w:tcBorders>
            <w:shd w:val="clear" w:color="auto" w:fill="auto"/>
            <w:noWrap/>
            <w:vAlign w:val="center"/>
            <w:hideMark/>
          </w:tcPr>
          <w:p w14:paraId="2BA74BA7" w14:textId="78243529"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4C0E0714" w14:textId="60CCF8F3" w:rsidR="00D47791" w:rsidRPr="00D47791" w:rsidRDefault="00D47791" w:rsidP="00D47791">
            <w:pPr>
              <w:spacing w:before="0" w:after="0"/>
              <w:contextualSpacing/>
              <w:jc w:val="right"/>
              <w:rPr>
                <w:sz w:val="18"/>
                <w:szCs w:val="18"/>
              </w:rPr>
            </w:pPr>
            <w:r w:rsidRPr="00D47791">
              <w:rPr>
                <w:sz w:val="18"/>
                <w:szCs w:val="18"/>
              </w:rPr>
              <w:t>0</w:t>
            </w:r>
          </w:p>
        </w:tc>
      </w:tr>
      <w:tr w:rsidR="00D47791" w:rsidRPr="0043040A" w14:paraId="5967A317" w14:textId="77777777" w:rsidTr="00B81221">
        <w:trPr>
          <w:trHeight w:val="257"/>
        </w:trPr>
        <w:tc>
          <w:tcPr>
            <w:tcW w:w="1669" w:type="dxa"/>
            <w:tcBorders>
              <w:top w:val="nil"/>
              <w:left w:val="single" w:sz="4" w:space="0" w:color="auto"/>
              <w:bottom w:val="single" w:sz="4" w:space="0" w:color="auto"/>
              <w:right w:val="nil"/>
            </w:tcBorders>
            <w:shd w:val="clear" w:color="000000" w:fill="FFFFFF"/>
            <w:vAlign w:val="center"/>
            <w:hideMark/>
          </w:tcPr>
          <w:p w14:paraId="18816B97"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3809470A" w14:textId="2D14E306"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56F71389" w14:textId="22DAE26B"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5FB564DB" w14:textId="51A89225" w:rsidR="00D47791" w:rsidRPr="00D47791" w:rsidRDefault="00D47791" w:rsidP="00D47791">
            <w:pPr>
              <w:spacing w:before="0" w:after="0"/>
              <w:contextualSpacing/>
              <w:jc w:val="right"/>
              <w:rPr>
                <w:sz w:val="18"/>
                <w:szCs w:val="18"/>
              </w:rPr>
            </w:pPr>
            <w:r w:rsidRPr="00D47791">
              <w:rPr>
                <w:sz w:val="18"/>
                <w:szCs w:val="18"/>
              </w:rPr>
              <w:t>0</w:t>
            </w:r>
          </w:p>
        </w:tc>
        <w:tc>
          <w:tcPr>
            <w:tcW w:w="1532" w:type="dxa"/>
            <w:tcBorders>
              <w:top w:val="nil"/>
              <w:left w:val="nil"/>
              <w:bottom w:val="single" w:sz="4" w:space="0" w:color="auto"/>
              <w:right w:val="single" w:sz="4" w:space="0" w:color="auto"/>
            </w:tcBorders>
            <w:shd w:val="clear" w:color="auto" w:fill="auto"/>
            <w:noWrap/>
            <w:vAlign w:val="center"/>
            <w:hideMark/>
          </w:tcPr>
          <w:p w14:paraId="4CEB0996" w14:textId="2A6794A6"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6FDBAC23" w14:textId="3FF48EE2" w:rsidR="00D47791" w:rsidRPr="00D47791" w:rsidRDefault="00D47791" w:rsidP="00D47791">
            <w:pPr>
              <w:spacing w:before="0" w:after="0"/>
              <w:contextualSpacing/>
              <w:jc w:val="right"/>
              <w:rPr>
                <w:sz w:val="18"/>
                <w:szCs w:val="18"/>
              </w:rPr>
            </w:pPr>
            <w:r w:rsidRPr="00D47791">
              <w:rPr>
                <w:sz w:val="18"/>
                <w:szCs w:val="18"/>
              </w:rPr>
              <w:t>0</w:t>
            </w:r>
          </w:p>
        </w:tc>
      </w:tr>
      <w:tr w:rsidR="00D47791" w:rsidRPr="0043040A" w14:paraId="083FDA2A" w14:textId="77777777" w:rsidTr="00B81221">
        <w:trPr>
          <w:trHeight w:val="257"/>
        </w:trPr>
        <w:tc>
          <w:tcPr>
            <w:tcW w:w="1669" w:type="dxa"/>
            <w:tcBorders>
              <w:top w:val="nil"/>
              <w:left w:val="single" w:sz="4" w:space="0" w:color="auto"/>
              <w:bottom w:val="single" w:sz="4" w:space="0" w:color="auto"/>
              <w:right w:val="nil"/>
            </w:tcBorders>
            <w:shd w:val="clear" w:color="000000" w:fill="FFFFFF"/>
            <w:vAlign w:val="center"/>
            <w:hideMark/>
          </w:tcPr>
          <w:p w14:paraId="77E8843E"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2E262507" w14:textId="1ED117E0"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0867439B" w14:textId="122620C7"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7C993E69" w14:textId="0D6B7971" w:rsidR="00D47791" w:rsidRPr="00D47791" w:rsidRDefault="00D47791" w:rsidP="00D47791">
            <w:pPr>
              <w:spacing w:before="0" w:after="0"/>
              <w:contextualSpacing/>
              <w:jc w:val="right"/>
              <w:rPr>
                <w:sz w:val="18"/>
                <w:szCs w:val="18"/>
              </w:rPr>
            </w:pPr>
            <w:r w:rsidRPr="00D47791">
              <w:rPr>
                <w:sz w:val="18"/>
                <w:szCs w:val="18"/>
              </w:rPr>
              <w:t>0</w:t>
            </w:r>
          </w:p>
        </w:tc>
        <w:tc>
          <w:tcPr>
            <w:tcW w:w="1532" w:type="dxa"/>
            <w:tcBorders>
              <w:top w:val="nil"/>
              <w:left w:val="nil"/>
              <w:bottom w:val="single" w:sz="4" w:space="0" w:color="auto"/>
              <w:right w:val="single" w:sz="4" w:space="0" w:color="auto"/>
            </w:tcBorders>
            <w:shd w:val="clear" w:color="auto" w:fill="auto"/>
            <w:noWrap/>
            <w:vAlign w:val="center"/>
            <w:hideMark/>
          </w:tcPr>
          <w:p w14:paraId="1DFC4FB0" w14:textId="053D357C"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7389CB0E" w14:textId="7177B5B2" w:rsidR="00D47791" w:rsidRPr="00D47791" w:rsidRDefault="00D47791" w:rsidP="00D47791">
            <w:pPr>
              <w:spacing w:before="0" w:after="0"/>
              <w:contextualSpacing/>
              <w:jc w:val="right"/>
              <w:rPr>
                <w:sz w:val="18"/>
                <w:szCs w:val="18"/>
              </w:rPr>
            </w:pPr>
            <w:r w:rsidRPr="00D47791">
              <w:rPr>
                <w:sz w:val="18"/>
                <w:szCs w:val="18"/>
              </w:rPr>
              <w:t>0</w:t>
            </w:r>
          </w:p>
        </w:tc>
      </w:tr>
      <w:tr w:rsidR="00D47791" w:rsidRPr="0043040A" w14:paraId="0E73A48F" w14:textId="77777777" w:rsidTr="00B81221">
        <w:trPr>
          <w:trHeight w:val="257"/>
        </w:trPr>
        <w:tc>
          <w:tcPr>
            <w:tcW w:w="1669" w:type="dxa"/>
            <w:tcBorders>
              <w:top w:val="nil"/>
              <w:left w:val="single" w:sz="4" w:space="0" w:color="auto"/>
              <w:bottom w:val="single" w:sz="4" w:space="0" w:color="auto"/>
              <w:right w:val="nil"/>
            </w:tcBorders>
            <w:shd w:val="clear" w:color="000000" w:fill="FFFFFF"/>
            <w:vAlign w:val="center"/>
            <w:hideMark/>
          </w:tcPr>
          <w:p w14:paraId="14A13D53"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08BA583F" w14:textId="5C568B12"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6FD81A1D" w14:textId="59042F6F" w:rsidR="00D47791" w:rsidRPr="00D47791" w:rsidRDefault="00D47791" w:rsidP="00D47791">
            <w:pPr>
              <w:spacing w:before="0" w:after="0"/>
              <w:contextualSpacing/>
              <w:jc w:val="right"/>
              <w:rPr>
                <w:sz w:val="18"/>
                <w:szCs w:val="18"/>
              </w:rPr>
            </w:pPr>
            <w:r w:rsidRPr="00D47791">
              <w:rPr>
                <w:sz w:val="18"/>
                <w:szCs w:val="18"/>
              </w:rPr>
              <w:t>184.264.000</w:t>
            </w:r>
          </w:p>
        </w:tc>
        <w:tc>
          <w:tcPr>
            <w:tcW w:w="1516" w:type="dxa"/>
            <w:tcBorders>
              <w:top w:val="nil"/>
              <w:left w:val="nil"/>
              <w:bottom w:val="single" w:sz="4" w:space="0" w:color="auto"/>
              <w:right w:val="single" w:sz="4" w:space="0" w:color="auto"/>
            </w:tcBorders>
            <w:shd w:val="clear" w:color="auto" w:fill="auto"/>
            <w:noWrap/>
            <w:vAlign w:val="center"/>
            <w:hideMark/>
          </w:tcPr>
          <w:p w14:paraId="506EB156" w14:textId="62D67CCA" w:rsidR="00D47791" w:rsidRPr="00D47791" w:rsidRDefault="00D47791" w:rsidP="00D47791">
            <w:pPr>
              <w:spacing w:before="0" w:after="0"/>
              <w:contextualSpacing/>
              <w:jc w:val="right"/>
              <w:rPr>
                <w:sz w:val="18"/>
                <w:szCs w:val="18"/>
              </w:rPr>
            </w:pPr>
            <w:r w:rsidRPr="00D47791">
              <w:rPr>
                <w:sz w:val="18"/>
                <w:szCs w:val="18"/>
              </w:rPr>
              <w:t>0</w:t>
            </w:r>
          </w:p>
        </w:tc>
        <w:tc>
          <w:tcPr>
            <w:tcW w:w="1532" w:type="dxa"/>
            <w:tcBorders>
              <w:top w:val="nil"/>
              <w:left w:val="nil"/>
              <w:bottom w:val="single" w:sz="4" w:space="0" w:color="auto"/>
              <w:right w:val="single" w:sz="4" w:space="0" w:color="auto"/>
            </w:tcBorders>
            <w:shd w:val="clear" w:color="auto" w:fill="auto"/>
            <w:noWrap/>
            <w:vAlign w:val="center"/>
            <w:hideMark/>
          </w:tcPr>
          <w:p w14:paraId="4196122C" w14:textId="58D1356E"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35440B56" w14:textId="0B1A050B" w:rsidR="00D47791" w:rsidRPr="00D47791" w:rsidRDefault="00D47791" w:rsidP="00D47791">
            <w:pPr>
              <w:spacing w:before="0" w:after="0"/>
              <w:contextualSpacing/>
              <w:jc w:val="right"/>
              <w:rPr>
                <w:sz w:val="18"/>
                <w:szCs w:val="18"/>
              </w:rPr>
            </w:pPr>
            <w:r w:rsidRPr="00D47791">
              <w:rPr>
                <w:sz w:val="18"/>
                <w:szCs w:val="18"/>
              </w:rPr>
              <w:t>0</w:t>
            </w:r>
          </w:p>
        </w:tc>
      </w:tr>
      <w:tr w:rsidR="00D47791" w:rsidRPr="0043040A" w14:paraId="0505662B" w14:textId="77777777" w:rsidTr="00B81221">
        <w:trPr>
          <w:trHeight w:val="257"/>
        </w:trPr>
        <w:tc>
          <w:tcPr>
            <w:tcW w:w="1669" w:type="dxa"/>
            <w:tcBorders>
              <w:top w:val="nil"/>
              <w:left w:val="single" w:sz="4" w:space="0" w:color="auto"/>
              <w:bottom w:val="single" w:sz="4" w:space="0" w:color="auto"/>
              <w:right w:val="nil"/>
            </w:tcBorders>
            <w:shd w:val="clear" w:color="000000" w:fill="FFFFFF"/>
            <w:vAlign w:val="center"/>
            <w:hideMark/>
          </w:tcPr>
          <w:p w14:paraId="057CABEA"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1ADBD8B2" w14:textId="3B0B9A36"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7F14F057" w14:textId="618A1156"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615524FA" w14:textId="78B0F632" w:rsidR="00D47791" w:rsidRPr="00D47791" w:rsidRDefault="00D47791" w:rsidP="00D47791">
            <w:pPr>
              <w:spacing w:before="0" w:after="0"/>
              <w:contextualSpacing/>
              <w:jc w:val="right"/>
              <w:rPr>
                <w:sz w:val="18"/>
                <w:szCs w:val="18"/>
              </w:rPr>
            </w:pPr>
            <w:r w:rsidRPr="00D47791">
              <w:rPr>
                <w:sz w:val="18"/>
                <w:szCs w:val="18"/>
              </w:rPr>
              <w:t>0</w:t>
            </w:r>
          </w:p>
        </w:tc>
        <w:tc>
          <w:tcPr>
            <w:tcW w:w="1532" w:type="dxa"/>
            <w:tcBorders>
              <w:top w:val="nil"/>
              <w:left w:val="nil"/>
              <w:bottom w:val="single" w:sz="4" w:space="0" w:color="auto"/>
              <w:right w:val="single" w:sz="4" w:space="0" w:color="auto"/>
            </w:tcBorders>
            <w:shd w:val="clear" w:color="auto" w:fill="auto"/>
            <w:noWrap/>
            <w:vAlign w:val="center"/>
            <w:hideMark/>
          </w:tcPr>
          <w:p w14:paraId="1A786FE7" w14:textId="6B6BBAF3"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1969A5AC" w14:textId="7579C617" w:rsidR="00D47791" w:rsidRPr="00D47791" w:rsidRDefault="00D47791" w:rsidP="00D47791">
            <w:pPr>
              <w:spacing w:before="0" w:after="0"/>
              <w:contextualSpacing/>
              <w:jc w:val="right"/>
              <w:rPr>
                <w:sz w:val="18"/>
                <w:szCs w:val="18"/>
              </w:rPr>
            </w:pPr>
            <w:r w:rsidRPr="00D47791">
              <w:rPr>
                <w:sz w:val="18"/>
                <w:szCs w:val="18"/>
              </w:rPr>
              <w:t>33.882.000</w:t>
            </w:r>
          </w:p>
        </w:tc>
      </w:tr>
      <w:tr w:rsidR="00D47791" w:rsidRPr="0043040A" w14:paraId="0C78A283" w14:textId="77777777" w:rsidTr="00B81221">
        <w:trPr>
          <w:trHeight w:val="257"/>
        </w:trPr>
        <w:tc>
          <w:tcPr>
            <w:tcW w:w="1669" w:type="dxa"/>
            <w:tcBorders>
              <w:top w:val="nil"/>
              <w:left w:val="single" w:sz="4" w:space="0" w:color="auto"/>
              <w:bottom w:val="single" w:sz="4" w:space="0" w:color="auto"/>
              <w:right w:val="nil"/>
            </w:tcBorders>
            <w:shd w:val="clear" w:color="000000" w:fill="FFFFFF"/>
            <w:vAlign w:val="center"/>
            <w:hideMark/>
          </w:tcPr>
          <w:p w14:paraId="3B2D3951"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50FCAD05" w14:textId="3B2BE9CD"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0886756E" w14:textId="2A9BD847" w:rsidR="00D47791" w:rsidRPr="00D47791" w:rsidRDefault="00D47791" w:rsidP="00D47791">
            <w:pPr>
              <w:spacing w:before="0" w:after="0"/>
              <w:contextualSpacing/>
              <w:jc w:val="right"/>
              <w:rPr>
                <w:sz w:val="18"/>
                <w:szCs w:val="18"/>
              </w:rPr>
            </w:pPr>
            <w:r w:rsidRPr="00D47791">
              <w:rPr>
                <w:sz w:val="18"/>
                <w:szCs w:val="18"/>
              </w:rPr>
              <w:t>616.614.000</w:t>
            </w:r>
          </w:p>
        </w:tc>
        <w:tc>
          <w:tcPr>
            <w:tcW w:w="1516" w:type="dxa"/>
            <w:tcBorders>
              <w:top w:val="nil"/>
              <w:left w:val="nil"/>
              <w:bottom w:val="single" w:sz="4" w:space="0" w:color="auto"/>
              <w:right w:val="single" w:sz="4" w:space="0" w:color="auto"/>
            </w:tcBorders>
            <w:shd w:val="clear" w:color="auto" w:fill="auto"/>
            <w:noWrap/>
            <w:vAlign w:val="center"/>
            <w:hideMark/>
          </w:tcPr>
          <w:p w14:paraId="2953C3EB" w14:textId="171C1B8A" w:rsidR="00D47791" w:rsidRPr="00D47791" w:rsidRDefault="00D47791" w:rsidP="00D47791">
            <w:pPr>
              <w:spacing w:before="0" w:after="0"/>
              <w:contextualSpacing/>
              <w:jc w:val="right"/>
              <w:rPr>
                <w:sz w:val="18"/>
                <w:szCs w:val="18"/>
              </w:rPr>
            </w:pPr>
            <w:r w:rsidRPr="00D47791">
              <w:rPr>
                <w:sz w:val="18"/>
                <w:szCs w:val="18"/>
              </w:rPr>
              <w:t>0</w:t>
            </w:r>
          </w:p>
        </w:tc>
        <w:tc>
          <w:tcPr>
            <w:tcW w:w="1532" w:type="dxa"/>
            <w:tcBorders>
              <w:top w:val="nil"/>
              <w:left w:val="nil"/>
              <w:bottom w:val="single" w:sz="4" w:space="0" w:color="auto"/>
              <w:right w:val="single" w:sz="4" w:space="0" w:color="auto"/>
            </w:tcBorders>
            <w:shd w:val="clear" w:color="auto" w:fill="auto"/>
            <w:noWrap/>
            <w:vAlign w:val="center"/>
            <w:hideMark/>
          </w:tcPr>
          <w:p w14:paraId="0D8FE8BD" w14:textId="760C326F"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64E05062" w14:textId="58239796" w:rsidR="00D47791" w:rsidRPr="00D47791" w:rsidRDefault="00D47791" w:rsidP="00D47791">
            <w:pPr>
              <w:spacing w:before="0" w:after="0"/>
              <w:contextualSpacing/>
              <w:jc w:val="right"/>
              <w:rPr>
                <w:sz w:val="18"/>
                <w:szCs w:val="18"/>
              </w:rPr>
            </w:pPr>
            <w:r w:rsidRPr="00D47791">
              <w:rPr>
                <w:sz w:val="18"/>
                <w:szCs w:val="18"/>
              </w:rPr>
              <w:t>0</w:t>
            </w:r>
          </w:p>
        </w:tc>
      </w:tr>
      <w:tr w:rsidR="00D47791" w:rsidRPr="0043040A" w14:paraId="6663AE92" w14:textId="77777777" w:rsidTr="00B81221">
        <w:trPr>
          <w:trHeight w:val="257"/>
        </w:trPr>
        <w:tc>
          <w:tcPr>
            <w:tcW w:w="1669" w:type="dxa"/>
            <w:tcBorders>
              <w:top w:val="nil"/>
              <w:left w:val="single" w:sz="4" w:space="0" w:color="auto"/>
              <w:bottom w:val="single" w:sz="4" w:space="0" w:color="auto"/>
              <w:right w:val="nil"/>
            </w:tcBorders>
            <w:shd w:val="clear" w:color="000000" w:fill="FFFFFF"/>
            <w:vAlign w:val="center"/>
            <w:hideMark/>
          </w:tcPr>
          <w:p w14:paraId="0AFF2614"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7964805D" w14:textId="5ACAAAEB"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1F9D6B58" w14:textId="5DC963BE"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752BD6AC" w14:textId="4CD6EF53" w:rsidR="00D47791" w:rsidRPr="00D47791" w:rsidRDefault="00D47791" w:rsidP="00D47791">
            <w:pPr>
              <w:spacing w:before="0" w:after="0"/>
              <w:contextualSpacing/>
              <w:jc w:val="right"/>
              <w:rPr>
                <w:sz w:val="18"/>
                <w:szCs w:val="18"/>
              </w:rPr>
            </w:pPr>
            <w:r w:rsidRPr="00D47791">
              <w:rPr>
                <w:sz w:val="18"/>
                <w:szCs w:val="18"/>
              </w:rPr>
              <w:t>0</w:t>
            </w:r>
          </w:p>
        </w:tc>
        <w:tc>
          <w:tcPr>
            <w:tcW w:w="1532" w:type="dxa"/>
            <w:tcBorders>
              <w:top w:val="nil"/>
              <w:left w:val="nil"/>
              <w:bottom w:val="single" w:sz="4" w:space="0" w:color="auto"/>
              <w:right w:val="single" w:sz="4" w:space="0" w:color="auto"/>
            </w:tcBorders>
            <w:shd w:val="clear" w:color="auto" w:fill="auto"/>
            <w:noWrap/>
            <w:vAlign w:val="center"/>
            <w:hideMark/>
          </w:tcPr>
          <w:p w14:paraId="2DD77E2B" w14:textId="06DD7FED"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3F1010DC" w14:textId="4F09903F" w:rsidR="00D47791" w:rsidRPr="00D47791" w:rsidRDefault="00D47791" w:rsidP="00D47791">
            <w:pPr>
              <w:spacing w:before="0" w:after="0"/>
              <w:contextualSpacing/>
              <w:jc w:val="right"/>
              <w:rPr>
                <w:sz w:val="18"/>
                <w:szCs w:val="18"/>
              </w:rPr>
            </w:pPr>
            <w:r w:rsidRPr="00D47791">
              <w:rPr>
                <w:sz w:val="18"/>
                <w:szCs w:val="18"/>
              </w:rPr>
              <w:t>0</w:t>
            </w:r>
          </w:p>
        </w:tc>
      </w:tr>
      <w:tr w:rsidR="00D47791" w:rsidRPr="0043040A" w14:paraId="424C7175" w14:textId="77777777" w:rsidTr="00B81221">
        <w:trPr>
          <w:trHeight w:val="257"/>
        </w:trPr>
        <w:tc>
          <w:tcPr>
            <w:tcW w:w="1669" w:type="dxa"/>
            <w:tcBorders>
              <w:top w:val="nil"/>
              <w:left w:val="single" w:sz="4" w:space="0" w:color="auto"/>
              <w:bottom w:val="single" w:sz="4" w:space="0" w:color="auto"/>
              <w:right w:val="nil"/>
            </w:tcBorders>
            <w:shd w:val="clear" w:color="000000" w:fill="FFFFFF"/>
            <w:vAlign w:val="center"/>
            <w:hideMark/>
          </w:tcPr>
          <w:p w14:paraId="192D1166"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71014148" w14:textId="50B9101A"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58324F15" w14:textId="5F28EF3E"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1D10B013" w14:textId="7C59795A" w:rsidR="00D47791" w:rsidRPr="00D47791" w:rsidRDefault="00D47791" w:rsidP="00D47791">
            <w:pPr>
              <w:spacing w:before="0" w:after="0"/>
              <w:contextualSpacing/>
              <w:jc w:val="right"/>
              <w:rPr>
                <w:sz w:val="18"/>
                <w:szCs w:val="18"/>
              </w:rPr>
            </w:pPr>
            <w:r w:rsidRPr="00D47791">
              <w:rPr>
                <w:sz w:val="18"/>
                <w:szCs w:val="18"/>
              </w:rPr>
              <w:t>0</w:t>
            </w:r>
          </w:p>
        </w:tc>
        <w:tc>
          <w:tcPr>
            <w:tcW w:w="1532" w:type="dxa"/>
            <w:tcBorders>
              <w:top w:val="nil"/>
              <w:left w:val="nil"/>
              <w:bottom w:val="single" w:sz="4" w:space="0" w:color="auto"/>
              <w:right w:val="single" w:sz="4" w:space="0" w:color="auto"/>
            </w:tcBorders>
            <w:shd w:val="clear" w:color="auto" w:fill="auto"/>
            <w:noWrap/>
            <w:vAlign w:val="center"/>
            <w:hideMark/>
          </w:tcPr>
          <w:p w14:paraId="243F7B68" w14:textId="56673D5B"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326E0898" w14:textId="77D1F1BF" w:rsidR="00D47791" w:rsidRPr="00D47791" w:rsidRDefault="00D47791" w:rsidP="00D47791">
            <w:pPr>
              <w:spacing w:before="0" w:after="0"/>
              <w:contextualSpacing/>
              <w:jc w:val="right"/>
              <w:rPr>
                <w:sz w:val="18"/>
                <w:szCs w:val="18"/>
              </w:rPr>
            </w:pPr>
            <w:r w:rsidRPr="00D47791">
              <w:rPr>
                <w:sz w:val="18"/>
                <w:szCs w:val="18"/>
              </w:rPr>
              <w:t>0</w:t>
            </w:r>
          </w:p>
        </w:tc>
      </w:tr>
      <w:tr w:rsidR="00D47791" w:rsidRPr="0043040A" w14:paraId="7ABC25BA" w14:textId="77777777" w:rsidTr="00B81221">
        <w:trPr>
          <w:trHeight w:val="257"/>
        </w:trPr>
        <w:tc>
          <w:tcPr>
            <w:tcW w:w="1669" w:type="dxa"/>
            <w:tcBorders>
              <w:top w:val="nil"/>
              <w:left w:val="single" w:sz="4" w:space="0" w:color="auto"/>
              <w:bottom w:val="single" w:sz="4" w:space="0" w:color="auto"/>
              <w:right w:val="nil"/>
            </w:tcBorders>
            <w:shd w:val="clear" w:color="000000" w:fill="FFFFFF"/>
            <w:vAlign w:val="center"/>
            <w:hideMark/>
          </w:tcPr>
          <w:p w14:paraId="09A95EDD"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41A8F118" w14:textId="04F938B6"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0935F106" w14:textId="1728146F"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756C3BB5" w14:textId="0378DEF2" w:rsidR="00D47791" w:rsidRPr="00D47791" w:rsidRDefault="00D47791" w:rsidP="00D47791">
            <w:pPr>
              <w:spacing w:before="0" w:after="0"/>
              <w:contextualSpacing/>
              <w:jc w:val="right"/>
              <w:rPr>
                <w:sz w:val="18"/>
                <w:szCs w:val="18"/>
              </w:rPr>
            </w:pPr>
            <w:r w:rsidRPr="00D47791">
              <w:rPr>
                <w:sz w:val="18"/>
                <w:szCs w:val="18"/>
              </w:rPr>
              <w:t>0</w:t>
            </w:r>
          </w:p>
        </w:tc>
        <w:tc>
          <w:tcPr>
            <w:tcW w:w="1532" w:type="dxa"/>
            <w:tcBorders>
              <w:top w:val="nil"/>
              <w:left w:val="nil"/>
              <w:bottom w:val="single" w:sz="4" w:space="0" w:color="auto"/>
              <w:right w:val="single" w:sz="4" w:space="0" w:color="auto"/>
            </w:tcBorders>
            <w:shd w:val="clear" w:color="auto" w:fill="auto"/>
            <w:noWrap/>
            <w:vAlign w:val="center"/>
            <w:hideMark/>
          </w:tcPr>
          <w:p w14:paraId="543B885D" w14:textId="59C046F6"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0AEB2A23" w14:textId="06CA47B3" w:rsidR="00D47791" w:rsidRPr="00D47791" w:rsidRDefault="00D47791" w:rsidP="00D47791">
            <w:pPr>
              <w:spacing w:before="0" w:after="0"/>
              <w:contextualSpacing/>
              <w:jc w:val="right"/>
              <w:rPr>
                <w:sz w:val="18"/>
                <w:szCs w:val="18"/>
              </w:rPr>
            </w:pPr>
            <w:r w:rsidRPr="00D47791">
              <w:rPr>
                <w:sz w:val="18"/>
                <w:szCs w:val="18"/>
              </w:rPr>
              <w:t>0</w:t>
            </w:r>
          </w:p>
        </w:tc>
      </w:tr>
      <w:tr w:rsidR="00D47791" w:rsidRPr="0043040A" w14:paraId="2290792D" w14:textId="77777777" w:rsidTr="00B81221">
        <w:trPr>
          <w:trHeight w:val="257"/>
        </w:trPr>
        <w:tc>
          <w:tcPr>
            <w:tcW w:w="1669" w:type="dxa"/>
            <w:tcBorders>
              <w:top w:val="nil"/>
              <w:left w:val="single" w:sz="4" w:space="0" w:color="auto"/>
              <w:bottom w:val="single" w:sz="4" w:space="0" w:color="auto"/>
              <w:right w:val="nil"/>
            </w:tcBorders>
            <w:shd w:val="clear" w:color="000000" w:fill="FFFFFF"/>
            <w:vAlign w:val="center"/>
            <w:hideMark/>
          </w:tcPr>
          <w:p w14:paraId="1F00466F"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689ADF85" w14:textId="7C0C82FA"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187DF14C" w14:textId="1B37B527"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329EAD61" w14:textId="3C410359" w:rsidR="00D47791" w:rsidRPr="00D47791" w:rsidRDefault="00D47791" w:rsidP="00D47791">
            <w:pPr>
              <w:spacing w:before="0" w:after="0"/>
              <w:contextualSpacing/>
              <w:jc w:val="right"/>
              <w:rPr>
                <w:sz w:val="18"/>
                <w:szCs w:val="18"/>
              </w:rPr>
            </w:pPr>
            <w:r w:rsidRPr="00D47791">
              <w:rPr>
                <w:sz w:val="18"/>
                <w:szCs w:val="18"/>
              </w:rPr>
              <w:t>0</w:t>
            </w:r>
          </w:p>
        </w:tc>
        <w:tc>
          <w:tcPr>
            <w:tcW w:w="1532" w:type="dxa"/>
            <w:tcBorders>
              <w:top w:val="nil"/>
              <w:left w:val="nil"/>
              <w:bottom w:val="single" w:sz="4" w:space="0" w:color="auto"/>
              <w:right w:val="single" w:sz="4" w:space="0" w:color="auto"/>
            </w:tcBorders>
            <w:shd w:val="clear" w:color="auto" w:fill="auto"/>
            <w:noWrap/>
            <w:vAlign w:val="center"/>
            <w:hideMark/>
          </w:tcPr>
          <w:p w14:paraId="0C6E21A2" w14:textId="5EC5F983" w:rsidR="00D47791" w:rsidRPr="00D47791" w:rsidRDefault="00D47791" w:rsidP="00D47791">
            <w:pPr>
              <w:spacing w:before="0" w:after="0"/>
              <w:contextualSpacing/>
              <w:jc w:val="right"/>
              <w:rPr>
                <w:sz w:val="18"/>
                <w:szCs w:val="18"/>
              </w:rPr>
            </w:pPr>
            <w:r w:rsidRPr="00D47791">
              <w:rPr>
                <w:sz w:val="18"/>
                <w:szCs w:val="18"/>
              </w:rPr>
              <w:t>0</w:t>
            </w:r>
          </w:p>
        </w:tc>
        <w:tc>
          <w:tcPr>
            <w:tcW w:w="1516" w:type="dxa"/>
            <w:tcBorders>
              <w:top w:val="nil"/>
              <w:left w:val="nil"/>
              <w:bottom w:val="single" w:sz="4" w:space="0" w:color="auto"/>
              <w:right w:val="single" w:sz="4" w:space="0" w:color="auto"/>
            </w:tcBorders>
            <w:shd w:val="clear" w:color="auto" w:fill="auto"/>
            <w:noWrap/>
            <w:vAlign w:val="center"/>
            <w:hideMark/>
          </w:tcPr>
          <w:p w14:paraId="780CEA96" w14:textId="24E9B5AC" w:rsidR="00D47791" w:rsidRPr="00D47791" w:rsidRDefault="00D47791" w:rsidP="00D47791">
            <w:pPr>
              <w:spacing w:before="0" w:after="0"/>
              <w:contextualSpacing/>
              <w:jc w:val="right"/>
              <w:rPr>
                <w:sz w:val="18"/>
                <w:szCs w:val="18"/>
              </w:rPr>
            </w:pPr>
            <w:r w:rsidRPr="00D47791">
              <w:rPr>
                <w:sz w:val="18"/>
                <w:szCs w:val="18"/>
              </w:rPr>
              <w:t>0</w:t>
            </w:r>
          </w:p>
        </w:tc>
      </w:tr>
    </w:tbl>
    <w:p w14:paraId="1B85706B" w14:textId="0DE3FD57" w:rsidR="007E09A4" w:rsidRDefault="007E09A4" w:rsidP="005A703A">
      <w:pPr>
        <w:pStyle w:val="Descripcin"/>
        <w:spacing w:before="240" w:after="120" w:line="240" w:lineRule="auto"/>
        <w:rPr>
          <w:b/>
        </w:rPr>
      </w:pPr>
      <w:r>
        <w:t xml:space="preserve">Tabla </w:t>
      </w:r>
      <w:r>
        <w:fldChar w:fldCharType="begin"/>
      </w:r>
      <w:r>
        <w:instrText xml:space="preserve"> SEQ Tabla \* ARABIC </w:instrText>
      </w:r>
      <w:r>
        <w:fldChar w:fldCharType="separate"/>
      </w:r>
      <w:r w:rsidR="00903BB2">
        <w:rPr>
          <w:noProof/>
        </w:rPr>
        <w:t>3</w:t>
      </w:r>
      <w:r>
        <w:fldChar w:fldCharType="end"/>
      </w:r>
      <w:r>
        <w:t xml:space="preserve"> Plan de inversiones del nivel de tensión 3,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429"/>
        <w:gridCol w:w="1541"/>
        <w:gridCol w:w="1669"/>
        <w:gridCol w:w="1541"/>
      </w:tblGrid>
      <w:tr w:rsidR="007E09A4" w:rsidRPr="007E09A4" w14:paraId="02F32FF3" w14:textId="77777777"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6DC5"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81E018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j,3,l,1</w:t>
            </w:r>
          </w:p>
        </w:tc>
        <w:tc>
          <w:tcPr>
            <w:tcW w:w="1429" w:type="dxa"/>
            <w:tcBorders>
              <w:top w:val="single" w:sz="4" w:space="0" w:color="auto"/>
              <w:left w:val="nil"/>
              <w:bottom w:val="single" w:sz="4" w:space="0" w:color="auto"/>
              <w:right w:val="single" w:sz="4" w:space="0" w:color="auto"/>
            </w:tcBorders>
            <w:shd w:val="clear" w:color="000000" w:fill="FFFFFF"/>
            <w:noWrap/>
            <w:vAlign w:val="center"/>
            <w:hideMark/>
          </w:tcPr>
          <w:p w14:paraId="622E2FAC"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0E7D531"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j,3,l,3</w:t>
            </w:r>
          </w:p>
        </w:tc>
        <w:tc>
          <w:tcPr>
            <w:tcW w:w="1669" w:type="dxa"/>
            <w:tcBorders>
              <w:top w:val="single" w:sz="4" w:space="0" w:color="auto"/>
              <w:left w:val="nil"/>
              <w:bottom w:val="single" w:sz="4" w:space="0" w:color="auto"/>
              <w:right w:val="single" w:sz="4" w:space="0" w:color="auto"/>
            </w:tcBorders>
            <w:shd w:val="clear" w:color="000000" w:fill="FFFFFF"/>
            <w:noWrap/>
            <w:vAlign w:val="center"/>
            <w:hideMark/>
          </w:tcPr>
          <w:p w14:paraId="78EA8E5E"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5964969F"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j,3,l,5</w:t>
            </w:r>
          </w:p>
        </w:tc>
      </w:tr>
      <w:tr w:rsidR="00D47791" w:rsidRPr="0043040A" w14:paraId="0DC6BADD" w14:textId="77777777" w:rsidTr="00D4779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6833D1E"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3CC7873" w14:textId="17CB0B5E" w:rsidR="00D47791" w:rsidRPr="00D47791" w:rsidRDefault="00D47791" w:rsidP="00D47791">
            <w:pPr>
              <w:spacing w:before="0" w:after="0"/>
              <w:jc w:val="right"/>
              <w:rPr>
                <w:rFonts w:cs="Arial"/>
                <w:sz w:val="18"/>
                <w:szCs w:val="18"/>
                <w:lang w:val="es-CO" w:eastAsia="es-CO"/>
              </w:rPr>
            </w:pPr>
            <w:r w:rsidRPr="00D47791">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4635A85F" w14:textId="3AC176F5" w:rsidR="00D47791" w:rsidRPr="00D47791" w:rsidRDefault="00D47791" w:rsidP="00D47791">
            <w:pPr>
              <w:spacing w:before="0" w:after="0"/>
              <w:jc w:val="right"/>
              <w:rPr>
                <w:rFonts w:cs="Arial"/>
                <w:sz w:val="18"/>
                <w:szCs w:val="18"/>
              </w:rPr>
            </w:pPr>
            <w:r w:rsidRPr="00D47791">
              <w:rPr>
                <w:sz w:val="18"/>
                <w:szCs w:val="18"/>
              </w:rPr>
              <w:t>1.046.091.200</w:t>
            </w:r>
          </w:p>
        </w:tc>
        <w:tc>
          <w:tcPr>
            <w:tcW w:w="1541" w:type="dxa"/>
            <w:tcBorders>
              <w:top w:val="nil"/>
              <w:left w:val="nil"/>
              <w:bottom w:val="single" w:sz="4" w:space="0" w:color="auto"/>
              <w:right w:val="single" w:sz="4" w:space="0" w:color="auto"/>
            </w:tcBorders>
            <w:shd w:val="clear" w:color="auto" w:fill="auto"/>
            <w:noWrap/>
            <w:vAlign w:val="center"/>
            <w:hideMark/>
          </w:tcPr>
          <w:p w14:paraId="13892120" w14:textId="57C303F1" w:rsidR="00D47791" w:rsidRPr="00D47791" w:rsidRDefault="00D47791" w:rsidP="00D47791">
            <w:pPr>
              <w:spacing w:before="0" w:after="0"/>
              <w:jc w:val="right"/>
              <w:rPr>
                <w:rFonts w:cs="Arial"/>
                <w:sz w:val="18"/>
                <w:szCs w:val="18"/>
              </w:rPr>
            </w:pPr>
            <w:r w:rsidRPr="00D47791">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0EC88F96" w14:textId="5FD27944"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F39217E" w14:textId="44FF8441" w:rsidR="00D47791" w:rsidRPr="00D47791" w:rsidRDefault="00D47791" w:rsidP="00D47791">
            <w:pPr>
              <w:spacing w:before="0" w:after="0"/>
              <w:jc w:val="right"/>
              <w:rPr>
                <w:rFonts w:cs="Arial"/>
                <w:sz w:val="18"/>
                <w:szCs w:val="18"/>
              </w:rPr>
            </w:pPr>
            <w:r w:rsidRPr="00D47791">
              <w:rPr>
                <w:sz w:val="18"/>
                <w:szCs w:val="18"/>
              </w:rPr>
              <w:t>0</w:t>
            </w:r>
          </w:p>
        </w:tc>
      </w:tr>
      <w:tr w:rsidR="00D47791" w:rsidRPr="0043040A" w14:paraId="0D8C08FB" w14:textId="77777777" w:rsidTr="00D4779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BFB6CD4"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8AD1DE" w14:textId="1945B906" w:rsidR="00D47791" w:rsidRPr="00D47791" w:rsidRDefault="00D47791" w:rsidP="00D47791">
            <w:pPr>
              <w:spacing w:before="0" w:after="0"/>
              <w:jc w:val="right"/>
              <w:rPr>
                <w:rFonts w:cs="Arial"/>
                <w:sz w:val="18"/>
                <w:szCs w:val="18"/>
              </w:rPr>
            </w:pPr>
            <w:r w:rsidRPr="00D47791">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43A1E4C0" w14:textId="4CF48B22"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4D16EF2" w14:textId="465EB3E3" w:rsidR="00D47791" w:rsidRPr="00D47791" w:rsidRDefault="00D47791" w:rsidP="00D47791">
            <w:pPr>
              <w:spacing w:before="0" w:after="0"/>
              <w:jc w:val="right"/>
              <w:rPr>
                <w:rFonts w:cs="Arial"/>
                <w:sz w:val="18"/>
                <w:szCs w:val="18"/>
              </w:rPr>
            </w:pPr>
            <w:r w:rsidRPr="00D47791">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619A018B" w14:textId="26A8FD9D"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C3A2435" w14:textId="3CF1F57F" w:rsidR="00D47791" w:rsidRPr="00D47791" w:rsidRDefault="00D47791" w:rsidP="00D47791">
            <w:pPr>
              <w:spacing w:before="0" w:after="0"/>
              <w:jc w:val="right"/>
              <w:rPr>
                <w:rFonts w:cs="Arial"/>
                <w:sz w:val="18"/>
                <w:szCs w:val="18"/>
              </w:rPr>
            </w:pPr>
            <w:r w:rsidRPr="00D47791">
              <w:rPr>
                <w:sz w:val="18"/>
                <w:szCs w:val="18"/>
              </w:rPr>
              <w:t>0</w:t>
            </w:r>
          </w:p>
        </w:tc>
      </w:tr>
      <w:tr w:rsidR="00D47791" w:rsidRPr="0043040A" w14:paraId="5338B4CA" w14:textId="77777777" w:rsidTr="00D4779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041453F"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30A6756" w14:textId="78F317E2" w:rsidR="00D47791" w:rsidRPr="00D47791" w:rsidRDefault="00D47791" w:rsidP="00D47791">
            <w:pPr>
              <w:spacing w:before="0" w:after="0"/>
              <w:jc w:val="right"/>
              <w:rPr>
                <w:rFonts w:cs="Arial"/>
                <w:sz w:val="18"/>
                <w:szCs w:val="18"/>
              </w:rPr>
            </w:pPr>
            <w:r w:rsidRPr="00D47791">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712B4C32" w14:textId="08F3AB30" w:rsidR="00D47791" w:rsidRPr="00D47791" w:rsidRDefault="00D47791" w:rsidP="00D47791">
            <w:pPr>
              <w:spacing w:before="0" w:after="0"/>
              <w:jc w:val="right"/>
              <w:rPr>
                <w:rFonts w:cs="Arial"/>
                <w:sz w:val="18"/>
                <w:szCs w:val="18"/>
              </w:rPr>
            </w:pPr>
            <w:r w:rsidRPr="00D47791">
              <w:rPr>
                <w:sz w:val="18"/>
                <w:szCs w:val="18"/>
              </w:rPr>
              <w:t>260.919.000</w:t>
            </w:r>
          </w:p>
        </w:tc>
        <w:tc>
          <w:tcPr>
            <w:tcW w:w="1541" w:type="dxa"/>
            <w:tcBorders>
              <w:top w:val="nil"/>
              <w:left w:val="nil"/>
              <w:bottom w:val="single" w:sz="4" w:space="0" w:color="auto"/>
              <w:right w:val="single" w:sz="4" w:space="0" w:color="auto"/>
            </w:tcBorders>
            <w:shd w:val="clear" w:color="auto" w:fill="auto"/>
            <w:noWrap/>
            <w:vAlign w:val="center"/>
            <w:hideMark/>
          </w:tcPr>
          <w:p w14:paraId="2517010B" w14:textId="687886AB" w:rsidR="00D47791" w:rsidRPr="00D47791" w:rsidRDefault="00D47791" w:rsidP="00D47791">
            <w:pPr>
              <w:spacing w:before="0" w:after="0"/>
              <w:jc w:val="right"/>
              <w:rPr>
                <w:rFonts w:cs="Arial"/>
                <w:sz w:val="18"/>
                <w:szCs w:val="18"/>
              </w:rPr>
            </w:pPr>
            <w:r w:rsidRPr="00D47791">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7E8FC59B" w14:textId="2AD32CFB"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C9CB781" w14:textId="5065B7C1" w:rsidR="00D47791" w:rsidRPr="00D47791" w:rsidRDefault="00D47791" w:rsidP="00D47791">
            <w:pPr>
              <w:spacing w:before="0" w:after="0"/>
              <w:jc w:val="right"/>
              <w:rPr>
                <w:rFonts w:cs="Arial"/>
                <w:sz w:val="18"/>
                <w:szCs w:val="18"/>
              </w:rPr>
            </w:pPr>
            <w:r w:rsidRPr="00D47791">
              <w:rPr>
                <w:sz w:val="18"/>
                <w:szCs w:val="18"/>
              </w:rPr>
              <w:t>482.020.000</w:t>
            </w:r>
          </w:p>
        </w:tc>
      </w:tr>
      <w:tr w:rsidR="00D47791" w:rsidRPr="0043040A" w14:paraId="38195E19" w14:textId="77777777" w:rsidTr="00D4779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17C9CFF"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49FC6E4" w14:textId="6F096880" w:rsidR="00D47791" w:rsidRPr="00D47791" w:rsidRDefault="00D47791" w:rsidP="00D47791">
            <w:pPr>
              <w:spacing w:before="0" w:after="0"/>
              <w:jc w:val="right"/>
              <w:rPr>
                <w:rFonts w:cs="Arial"/>
                <w:sz w:val="18"/>
                <w:szCs w:val="18"/>
              </w:rPr>
            </w:pPr>
            <w:r w:rsidRPr="00D47791">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609DF404" w14:textId="739DD74E" w:rsidR="00D47791" w:rsidRPr="00D47791" w:rsidRDefault="00D47791" w:rsidP="00D47791">
            <w:pPr>
              <w:spacing w:before="0" w:after="0"/>
              <w:jc w:val="right"/>
              <w:rPr>
                <w:rFonts w:cs="Arial"/>
                <w:sz w:val="18"/>
                <w:szCs w:val="18"/>
              </w:rPr>
            </w:pPr>
            <w:r w:rsidRPr="00D47791">
              <w:rPr>
                <w:sz w:val="18"/>
                <w:szCs w:val="18"/>
              </w:rPr>
              <w:t>47.137.000</w:t>
            </w:r>
          </w:p>
        </w:tc>
        <w:tc>
          <w:tcPr>
            <w:tcW w:w="1541" w:type="dxa"/>
            <w:tcBorders>
              <w:top w:val="nil"/>
              <w:left w:val="nil"/>
              <w:bottom w:val="single" w:sz="4" w:space="0" w:color="auto"/>
              <w:right w:val="single" w:sz="4" w:space="0" w:color="auto"/>
            </w:tcBorders>
            <w:shd w:val="clear" w:color="auto" w:fill="auto"/>
            <w:noWrap/>
            <w:vAlign w:val="center"/>
            <w:hideMark/>
          </w:tcPr>
          <w:p w14:paraId="26A71978" w14:textId="553B5AF2" w:rsidR="00D47791" w:rsidRPr="00D47791" w:rsidRDefault="00D47791" w:rsidP="00D47791">
            <w:pPr>
              <w:spacing w:before="0" w:after="0"/>
              <w:jc w:val="right"/>
              <w:rPr>
                <w:rFonts w:cs="Arial"/>
                <w:sz w:val="18"/>
                <w:szCs w:val="18"/>
              </w:rPr>
            </w:pPr>
            <w:r w:rsidRPr="00D47791">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7388C62A" w14:textId="297A8F5D"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1273497" w14:textId="2A66849A" w:rsidR="00D47791" w:rsidRPr="00D47791" w:rsidRDefault="00D47791" w:rsidP="00D47791">
            <w:pPr>
              <w:spacing w:before="0" w:after="0"/>
              <w:jc w:val="right"/>
              <w:rPr>
                <w:rFonts w:cs="Arial"/>
                <w:sz w:val="18"/>
                <w:szCs w:val="18"/>
              </w:rPr>
            </w:pPr>
            <w:r w:rsidRPr="00D47791">
              <w:rPr>
                <w:sz w:val="18"/>
                <w:szCs w:val="18"/>
              </w:rPr>
              <w:t>0</w:t>
            </w:r>
          </w:p>
        </w:tc>
      </w:tr>
      <w:tr w:rsidR="00D47791" w:rsidRPr="0043040A" w14:paraId="4AC0789F" w14:textId="77777777" w:rsidTr="00D4779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03BA55F"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B440182" w14:textId="402CE6A7" w:rsidR="00D47791" w:rsidRPr="00D47791" w:rsidRDefault="00D47791" w:rsidP="00D47791">
            <w:pPr>
              <w:spacing w:before="0" w:after="0"/>
              <w:jc w:val="right"/>
              <w:rPr>
                <w:rFonts w:cs="Arial"/>
                <w:sz w:val="18"/>
                <w:szCs w:val="18"/>
              </w:rPr>
            </w:pPr>
            <w:r w:rsidRPr="00D47791">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0AFAA375" w14:textId="38963565" w:rsidR="00D47791" w:rsidRPr="00D47791" w:rsidRDefault="00D47791" w:rsidP="00D47791">
            <w:pPr>
              <w:spacing w:before="0" w:after="0"/>
              <w:jc w:val="right"/>
              <w:rPr>
                <w:rFonts w:cs="Arial"/>
                <w:sz w:val="18"/>
                <w:szCs w:val="18"/>
              </w:rPr>
            </w:pPr>
            <w:r w:rsidRPr="00D47791">
              <w:rPr>
                <w:sz w:val="18"/>
                <w:szCs w:val="18"/>
              </w:rPr>
              <w:t>20.295.000</w:t>
            </w:r>
          </w:p>
        </w:tc>
        <w:tc>
          <w:tcPr>
            <w:tcW w:w="1541" w:type="dxa"/>
            <w:tcBorders>
              <w:top w:val="nil"/>
              <w:left w:val="nil"/>
              <w:bottom w:val="single" w:sz="4" w:space="0" w:color="auto"/>
              <w:right w:val="single" w:sz="4" w:space="0" w:color="auto"/>
            </w:tcBorders>
            <w:shd w:val="clear" w:color="auto" w:fill="auto"/>
            <w:noWrap/>
            <w:vAlign w:val="center"/>
            <w:hideMark/>
          </w:tcPr>
          <w:p w14:paraId="4C5D8111" w14:textId="76072724" w:rsidR="00D47791" w:rsidRPr="00D47791" w:rsidRDefault="00D47791" w:rsidP="00D47791">
            <w:pPr>
              <w:spacing w:before="0" w:after="0"/>
              <w:jc w:val="right"/>
              <w:rPr>
                <w:rFonts w:cs="Arial"/>
                <w:sz w:val="18"/>
                <w:szCs w:val="18"/>
              </w:rPr>
            </w:pPr>
            <w:r w:rsidRPr="00D47791">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3A2D408B" w14:textId="36CE3BAF"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511E664" w14:textId="0F717E2A" w:rsidR="00D47791" w:rsidRPr="00D47791" w:rsidRDefault="00D47791" w:rsidP="00D47791">
            <w:pPr>
              <w:spacing w:before="0" w:after="0"/>
              <w:jc w:val="right"/>
              <w:rPr>
                <w:rFonts w:cs="Arial"/>
                <w:sz w:val="18"/>
                <w:szCs w:val="18"/>
              </w:rPr>
            </w:pPr>
            <w:r w:rsidRPr="00D47791">
              <w:rPr>
                <w:sz w:val="18"/>
                <w:szCs w:val="18"/>
              </w:rPr>
              <w:t>0</w:t>
            </w:r>
          </w:p>
        </w:tc>
      </w:tr>
      <w:tr w:rsidR="00D47791" w:rsidRPr="0043040A" w14:paraId="5ED911F0" w14:textId="77777777" w:rsidTr="00D4779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4E053FC"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02DDC9" w14:textId="2DFC5C72" w:rsidR="00D47791" w:rsidRPr="00D47791" w:rsidRDefault="00D47791" w:rsidP="00D47791">
            <w:pPr>
              <w:spacing w:before="0" w:after="0"/>
              <w:jc w:val="right"/>
              <w:rPr>
                <w:rFonts w:cs="Arial"/>
                <w:sz w:val="18"/>
                <w:szCs w:val="18"/>
              </w:rPr>
            </w:pPr>
            <w:r w:rsidRPr="00D47791">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32034FCC" w14:textId="73B792D8"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4190E8A" w14:textId="06E5FBC9" w:rsidR="00D47791" w:rsidRPr="00D47791" w:rsidRDefault="00D47791" w:rsidP="00D47791">
            <w:pPr>
              <w:spacing w:before="0" w:after="0"/>
              <w:jc w:val="right"/>
              <w:rPr>
                <w:rFonts w:cs="Arial"/>
                <w:sz w:val="18"/>
                <w:szCs w:val="18"/>
              </w:rPr>
            </w:pPr>
            <w:r w:rsidRPr="00D47791">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104F9E46" w14:textId="4C6271D6"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977AA9C" w14:textId="1D9500B4" w:rsidR="00D47791" w:rsidRPr="00D47791" w:rsidRDefault="00D47791" w:rsidP="00D47791">
            <w:pPr>
              <w:spacing w:before="0" w:after="0"/>
              <w:jc w:val="right"/>
              <w:rPr>
                <w:rFonts w:cs="Arial"/>
                <w:sz w:val="18"/>
                <w:szCs w:val="18"/>
              </w:rPr>
            </w:pPr>
            <w:r w:rsidRPr="00D47791">
              <w:rPr>
                <w:sz w:val="18"/>
                <w:szCs w:val="18"/>
              </w:rPr>
              <w:t>0</w:t>
            </w:r>
          </w:p>
        </w:tc>
      </w:tr>
      <w:tr w:rsidR="00D47791" w:rsidRPr="0043040A" w14:paraId="2FAC8129" w14:textId="77777777" w:rsidTr="00D4779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8921A46"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lastRenderedPageBreak/>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806D376" w14:textId="1BD3DC02" w:rsidR="00D47791" w:rsidRPr="00D47791" w:rsidRDefault="00D47791" w:rsidP="00D47791">
            <w:pPr>
              <w:spacing w:before="0" w:after="0"/>
              <w:jc w:val="right"/>
              <w:rPr>
                <w:rFonts w:cs="Arial"/>
                <w:sz w:val="18"/>
                <w:szCs w:val="18"/>
              </w:rPr>
            </w:pPr>
            <w:r w:rsidRPr="00D47791">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28EB1C27" w14:textId="42D960D7" w:rsidR="00D47791" w:rsidRPr="00D47791" w:rsidRDefault="00D47791" w:rsidP="00D47791">
            <w:pPr>
              <w:spacing w:before="0" w:after="0"/>
              <w:jc w:val="right"/>
              <w:rPr>
                <w:rFonts w:cs="Arial"/>
                <w:sz w:val="18"/>
                <w:szCs w:val="18"/>
              </w:rPr>
            </w:pPr>
            <w:r w:rsidRPr="00D47791">
              <w:rPr>
                <w:sz w:val="18"/>
                <w:szCs w:val="18"/>
              </w:rPr>
              <w:t>399.559.000</w:t>
            </w:r>
          </w:p>
        </w:tc>
        <w:tc>
          <w:tcPr>
            <w:tcW w:w="1541" w:type="dxa"/>
            <w:tcBorders>
              <w:top w:val="nil"/>
              <w:left w:val="nil"/>
              <w:bottom w:val="single" w:sz="4" w:space="0" w:color="auto"/>
              <w:right w:val="single" w:sz="4" w:space="0" w:color="auto"/>
            </w:tcBorders>
            <w:shd w:val="clear" w:color="auto" w:fill="auto"/>
            <w:noWrap/>
            <w:vAlign w:val="center"/>
            <w:hideMark/>
          </w:tcPr>
          <w:p w14:paraId="5EA3C62E" w14:textId="42D96BA4" w:rsidR="00D47791" w:rsidRPr="00D47791" w:rsidRDefault="00D47791" w:rsidP="00D47791">
            <w:pPr>
              <w:spacing w:before="0" w:after="0"/>
              <w:jc w:val="right"/>
              <w:rPr>
                <w:rFonts w:cs="Arial"/>
                <w:sz w:val="18"/>
                <w:szCs w:val="18"/>
              </w:rPr>
            </w:pPr>
            <w:r w:rsidRPr="00D47791">
              <w:rPr>
                <w:sz w:val="18"/>
                <w:szCs w:val="18"/>
              </w:rPr>
              <w:t>484.960.000</w:t>
            </w:r>
          </w:p>
        </w:tc>
        <w:tc>
          <w:tcPr>
            <w:tcW w:w="1669" w:type="dxa"/>
            <w:tcBorders>
              <w:top w:val="nil"/>
              <w:left w:val="nil"/>
              <w:bottom w:val="single" w:sz="4" w:space="0" w:color="auto"/>
              <w:right w:val="single" w:sz="4" w:space="0" w:color="auto"/>
            </w:tcBorders>
            <w:shd w:val="clear" w:color="auto" w:fill="auto"/>
            <w:noWrap/>
            <w:vAlign w:val="center"/>
            <w:hideMark/>
          </w:tcPr>
          <w:p w14:paraId="4BF6AD86" w14:textId="58C31722"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16BCD36" w14:textId="7D035E97" w:rsidR="00D47791" w:rsidRPr="00D47791" w:rsidRDefault="00D47791" w:rsidP="00D47791">
            <w:pPr>
              <w:spacing w:before="0" w:after="0"/>
              <w:jc w:val="right"/>
              <w:rPr>
                <w:rFonts w:cs="Arial"/>
                <w:sz w:val="18"/>
                <w:szCs w:val="18"/>
              </w:rPr>
            </w:pPr>
            <w:r w:rsidRPr="00D47791">
              <w:rPr>
                <w:sz w:val="18"/>
                <w:szCs w:val="18"/>
              </w:rPr>
              <w:t>0</w:t>
            </w:r>
          </w:p>
        </w:tc>
      </w:tr>
      <w:tr w:rsidR="00D47791" w:rsidRPr="0043040A" w14:paraId="46FCAFB4" w14:textId="77777777" w:rsidTr="00D4779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7E3D4FE"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6ED89C" w14:textId="05986BB8" w:rsidR="00D47791" w:rsidRPr="00D47791" w:rsidRDefault="00D47791" w:rsidP="00D47791">
            <w:pPr>
              <w:spacing w:before="0" w:after="0"/>
              <w:jc w:val="right"/>
              <w:rPr>
                <w:rFonts w:cs="Arial"/>
                <w:sz w:val="18"/>
                <w:szCs w:val="18"/>
              </w:rPr>
            </w:pPr>
            <w:r w:rsidRPr="00D47791">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1978A554" w14:textId="3422A874"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46B3406" w14:textId="4D36BC7D" w:rsidR="00D47791" w:rsidRPr="00D47791" w:rsidRDefault="00D47791" w:rsidP="00D47791">
            <w:pPr>
              <w:spacing w:before="0" w:after="0"/>
              <w:jc w:val="right"/>
              <w:rPr>
                <w:rFonts w:cs="Arial"/>
                <w:sz w:val="18"/>
                <w:szCs w:val="18"/>
              </w:rPr>
            </w:pPr>
            <w:r w:rsidRPr="00D47791">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5FB79FF9" w14:textId="7139D404"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280EC79" w14:textId="35FA7BC0" w:rsidR="00D47791" w:rsidRPr="00D47791" w:rsidRDefault="00D47791" w:rsidP="00D47791">
            <w:pPr>
              <w:spacing w:before="0" w:after="0"/>
              <w:jc w:val="right"/>
              <w:rPr>
                <w:rFonts w:cs="Arial"/>
                <w:sz w:val="18"/>
                <w:szCs w:val="18"/>
              </w:rPr>
            </w:pPr>
            <w:r w:rsidRPr="00D47791">
              <w:rPr>
                <w:sz w:val="18"/>
                <w:szCs w:val="18"/>
              </w:rPr>
              <w:t>0</w:t>
            </w:r>
          </w:p>
        </w:tc>
      </w:tr>
      <w:tr w:rsidR="00D47791" w:rsidRPr="0043040A" w14:paraId="10CC0131" w14:textId="77777777" w:rsidTr="00D4779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6ED6CBF"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71CBDB" w14:textId="38420074" w:rsidR="00D47791" w:rsidRPr="00D47791" w:rsidRDefault="00D47791" w:rsidP="00D47791">
            <w:pPr>
              <w:spacing w:before="0" w:after="0"/>
              <w:jc w:val="right"/>
              <w:rPr>
                <w:rFonts w:cs="Arial"/>
                <w:sz w:val="18"/>
                <w:szCs w:val="18"/>
              </w:rPr>
            </w:pPr>
            <w:r w:rsidRPr="00D47791">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51A65CAF" w14:textId="56F5C709" w:rsidR="00D47791" w:rsidRPr="00D47791" w:rsidRDefault="00D47791" w:rsidP="00D47791">
            <w:pPr>
              <w:spacing w:before="0" w:after="0"/>
              <w:jc w:val="right"/>
              <w:rPr>
                <w:rFonts w:cs="Arial"/>
                <w:sz w:val="18"/>
                <w:szCs w:val="18"/>
              </w:rPr>
            </w:pPr>
            <w:r w:rsidRPr="00D47791">
              <w:rPr>
                <w:sz w:val="18"/>
                <w:szCs w:val="18"/>
              </w:rPr>
              <w:t>130.010.000</w:t>
            </w:r>
          </w:p>
        </w:tc>
        <w:tc>
          <w:tcPr>
            <w:tcW w:w="1541" w:type="dxa"/>
            <w:tcBorders>
              <w:top w:val="nil"/>
              <w:left w:val="nil"/>
              <w:bottom w:val="single" w:sz="4" w:space="0" w:color="auto"/>
              <w:right w:val="single" w:sz="4" w:space="0" w:color="auto"/>
            </w:tcBorders>
            <w:shd w:val="clear" w:color="auto" w:fill="auto"/>
            <w:noWrap/>
            <w:vAlign w:val="center"/>
            <w:hideMark/>
          </w:tcPr>
          <w:p w14:paraId="763E9464" w14:textId="4239411B" w:rsidR="00D47791" w:rsidRPr="00D47791" w:rsidRDefault="00D47791" w:rsidP="00D47791">
            <w:pPr>
              <w:spacing w:before="0" w:after="0"/>
              <w:jc w:val="right"/>
              <w:rPr>
                <w:rFonts w:cs="Arial"/>
                <w:sz w:val="18"/>
                <w:szCs w:val="18"/>
              </w:rPr>
            </w:pPr>
            <w:r w:rsidRPr="00D47791">
              <w:rPr>
                <w:sz w:val="18"/>
                <w:szCs w:val="18"/>
              </w:rPr>
              <w:t>63.847.000</w:t>
            </w:r>
          </w:p>
        </w:tc>
        <w:tc>
          <w:tcPr>
            <w:tcW w:w="1669" w:type="dxa"/>
            <w:tcBorders>
              <w:top w:val="nil"/>
              <w:left w:val="nil"/>
              <w:bottom w:val="single" w:sz="4" w:space="0" w:color="auto"/>
              <w:right w:val="single" w:sz="4" w:space="0" w:color="auto"/>
            </w:tcBorders>
            <w:shd w:val="clear" w:color="auto" w:fill="auto"/>
            <w:noWrap/>
            <w:vAlign w:val="center"/>
            <w:hideMark/>
          </w:tcPr>
          <w:p w14:paraId="59CFB2F8" w14:textId="36154205"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011AAA4" w14:textId="58969874" w:rsidR="00D47791" w:rsidRPr="00D47791" w:rsidRDefault="00D47791" w:rsidP="00D47791">
            <w:pPr>
              <w:spacing w:before="0" w:after="0"/>
              <w:jc w:val="right"/>
              <w:rPr>
                <w:rFonts w:cs="Arial"/>
                <w:sz w:val="18"/>
                <w:szCs w:val="18"/>
              </w:rPr>
            </w:pPr>
            <w:r w:rsidRPr="00D47791">
              <w:rPr>
                <w:sz w:val="18"/>
                <w:szCs w:val="18"/>
              </w:rPr>
              <w:t>0</w:t>
            </w:r>
          </w:p>
        </w:tc>
      </w:tr>
      <w:tr w:rsidR="00D47791" w:rsidRPr="0043040A" w14:paraId="3056A0D5" w14:textId="77777777" w:rsidTr="00D4779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D565D55" w14:textId="77777777" w:rsidR="00D47791" w:rsidRPr="0043040A" w:rsidRDefault="00D47791" w:rsidP="00D47791">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5479058" w14:textId="19A3F07C" w:rsidR="00D47791" w:rsidRPr="00D47791" w:rsidRDefault="00D47791" w:rsidP="00D47791">
            <w:pPr>
              <w:spacing w:before="0" w:after="0"/>
              <w:jc w:val="right"/>
              <w:rPr>
                <w:rFonts w:cs="Arial"/>
                <w:sz w:val="18"/>
                <w:szCs w:val="18"/>
              </w:rPr>
            </w:pPr>
            <w:r w:rsidRPr="00D47791">
              <w:rPr>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55797395" w14:textId="53C2221A"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F53FF76" w14:textId="61A63056" w:rsidR="00D47791" w:rsidRPr="00D47791" w:rsidRDefault="00D47791" w:rsidP="00D47791">
            <w:pPr>
              <w:spacing w:before="0" w:after="0"/>
              <w:jc w:val="right"/>
              <w:rPr>
                <w:rFonts w:cs="Arial"/>
                <w:sz w:val="18"/>
                <w:szCs w:val="18"/>
              </w:rPr>
            </w:pPr>
            <w:r w:rsidRPr="00D47791">
              <w:rPr>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47C0DA9" w14:textId="74155CC5" w:rsidR="00D47791" w:rsidRPr="00D47791" w:rsidRDefault="00D47791" w:rsidP="00D47791">
            <w:pPr>
              <w:spacing w:before="0" w:after="0"/>
              <w:jc w:val="right"/>
              <w:rPr>
                <w:rFonts w:cs="Arial"/>
                <w:sz w:val="18"/>
                <w:szCs w:val="18"/>
              </w:rPr>
            </w:pPr>
            <w:r w:rsidRPr="00D47791">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624E449" w14:textId="55B5D3A1" w:rsidR="00D47791" w:rsidRPr="00D47791" w:rsidRDefault="00D47791" w:rsidP="00D47791">
            <w:pPr>
              <w:spacing w:before="0" w:after="0"/>
              <w:jc w:val="right"/>
              <w:rPr>
                <w:rFonts w:cs="Arial"/>
                <w:sz w:val="18"/>
                <w:szCs w:val="18"/>
              </w:rPr>
            </w:pPr>
            <w:r w:rsidRPr="00D47791">
              <w:rPr>
                <w:sz w:val="18"/>
                <w:szCs w:val="18"/>
              </w:rPr>
              <w:t>0</w:t>
            </w:r>
          </w:p>
        </w:tc>
      </w:tr>
    </w:tbl>
    <w:p w14:paraId="0664DCD4" w14:textId="786BE990" w:rsidR="007E09A4" w:rsidRDefault="007E09A4" w:rsidP="005A703A">
      <w:pPr>
        <w:pStyle w:val="Descripcin"/>
        <w:spacing w:before="240" w:after="120" w:line="240" w:lineRule="auto"/>
        <w:rPr>
          <w:b/>
        </w:rPr>
      </w:pPr>
      <w:r>
        <w:t xml:space="preserve">Tabla </w:t>
      </w:r>
      <w:r>
        <w:fldChar w:fldCharType="begin"/>
      </w:r>
      <w:r>
        <w:instrText xml:space="preserve"> SEQ Tabla \* ARABIC </w:instrText>
      </w:r>
      <w:r>
        <w:fldChar w:fldCharType="separate"/>
      </w:r>
      <w:r w:rsidR="00903BB2">
        <w:rPr>
          <w:noProof/>
        </w:rPr>
        <w:t>4</w:t>
      </w:r>
      <w:r>
        <w:fldChar w:fldCharType="end"/>
      </w:r>
      <w:r>
        <w:t xml:space="preserve"> Plan de inversiones del nivel de tensión 2, pesos de diciembre de 2017 </w:t>
      </w:r>
    </w:p>
    <w:tbl>
      <w:tblPr>
        <w:tblW w:w="9402" w:type="dxa"/>
        <w:tblLayout w:type="fixed"/>
        <w:tblCellMar>
          <w:left w:w="70" w:type="dxa"/>
          <w:right w:w="70" w:type="dxa"/>
        </w:tblCellMar>
        <w:tblLook w:val="04A0" w:firstRow="1" w:lastRow="0" w:firstColumn="1" w:lastColumn="0" w:noHBand="0" w:noVBand="1"/>
      </w:tblPr>
      <w:tblGrid>
        <w:gridCol w:w="1696"/>
        <w:gridCol w:w="1542"/>
        <w:gridCol w:w="1541"/>
        <w:gridCol w:w="1541"/>
        <w:gridCol w:w="1541"/>
        <w:gridCol w:w="1541"/>
      </w:tblGrid>
      <w:tr w:rsidR="007E09A4" w:rsidRPr="007E09A4" w14:paraId="40179B9D" w14:textId="77777777" w:rsidTr="007D0BA8">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87580"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36408A17"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64FE5EF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D8EC018"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j,2,l,3</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386C0454"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2EED96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j,2,l,5</w:t>
            </w:r>
          </w:p>
        </w:tc>
      </w:tr>
      <w:tr w:rsidR="00AE5FAD" w:rsidRPr="0043040A" w14:paraId="7A9D1B2B" w14:textId="77777777" w:rsidTr="00AE5FAD">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4B9A349" w14:textId="77777777" w:rsidR="00AE5FAD" w:rsidRPr="007E09A4" w:rsidRDefault="00AE5FAD" w:rsidP="00AE5FAD">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40BA0BC6" w14:textId="427DFD0D" w:rsidR="00AE5FAD" w:rsidRPr="00AE5FAD" w:rsidRDefault="00AE5FAD" w:rsidP="00AE5FAD">
            <w:pPr>
              <w:spacing w:before="0" w:after="0"/>
              <w:jc w:val="right"/>
              <w:rPr>
                <w:rFonts w:cs="Arial"/>
                <w:sz w:val="18"/>
                <w:szCs w:val="18"/>
                <w:lang w:val="es-CO" w:eastAsia="es-CO"/>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C62861E" w14:textId="1D9EC590" w:rsidR="00AE5FAD" w:rsidRPr="00AE5FAD" w:rsidRDefault="00AE5FAD" w:rsidP="00AE5FAD">
            <w:pPr>
              <w:spacing w:before="0" w:after="0"/>
              <w:jc w:val="right"/>
              <w:rPr>
                <w:rFonts w:cs="Arial"/>
                <w:sz w:val="18"/>
                <w:szCs w:val="18"/>
              </w:rPr>
            </w:pPr>
            <w:r w:rsidRPr="00AE5FAD">
              <w:rPr>
                <w:sz w:val="18"/>
                <w:szCs w:val="18"/>
              </w:rPr>
              <w:t>261.522.800</w:t>
            </w:r>
          </w:p>
        </w:tc>
        <w:tc>
          <w:tcPr>
            <w:tcW w:w="1541" w:type="dxa"/>
            <w:tcBorders>
              <w:top w:val="nil"/>
              <w:left w:val="nil"/>
              <w:bottom w:val="single" w:sz="4" w:space="0" w:color="auto"/>
              <w:right w:val="single" w:sz="4" w:space="0" w:color="auto"/>
            </w:tcBorders>
            <w:shd w:val="clear" w:color="auto" w:fill="auto"/>
            <w:noWrap/>
            <w:vAlign w:val="center"/>
          </w:tcPr>
          <w:p w14:paraId="2AC008E9" w14:textId="05E89985"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422AE95" w14:textId="4EB7FB7D"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1905F19" w14:textId="110E3348" w:rsidR="00AE5FAD" w:rsidRPr="00AE5FAD" w:rsidRDefault="00AE5FAD" w:rsidP="00AE5FAD">
            <w:pPr>
              <w:spacing w:before="0" w:after="0"/>
              <w:jc w:val="right"/>
              <w:rPr>
                <w:rFonts w:cs="Arial"/>
                <w:sz w:val="18"/>
                <w:szCs w:val="18"/>
              </w:rPr>
            </w:pPr>
            <w:r w:rsidRPr="00AE5FAD">
              <w:rPr>
                <w:sz w:val="18"/>
                <w:szCs w:val="18"/>
              </w:rPr>
              <w:t>0</w:t>
            </w:r>
          </w:p>
        </w:tc>
      </w:tr>
      <w:tr w:rsidR="00AE5FAD" w:rsidRPr="0043040A" w14:paraId="1B0235B0" w14:textId="77777777" w:rsidTr="00AE5FAD">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8283FB2" w14:textId="77777777" w:rsidR="00AE5FAD" w:rsidRPr="007E09A4" w:rsidRDefault="00AE5FAD" w:rsidP="00AE5FAD">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B209244" w14:textId="5E530924"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B980541" w14:textId="3EACC890"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20E848D" w14:textId="0FACCE2E"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1FFEB77" w14:textId="6FF8C86C"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1F910B2" w14:textId="18722CA5" w:rsidR="00AE5FAD" w:rsidRPr="00AE5FAD" w:rsidRDefault="00AE5FAD" w:rsidP="00AE5FAD">
            <w:pPr>
              <w:spacing w:before="0" w:after="0"/>
              <w:jc w:val="right"/>
              <w:rPr>
                <w:rFonts w:cs="Arial"/>
                <w:sz w:val="18"/>
                <w:szCs w:val="18"/>
              </w:rPr>
            </w:pPr>
            <w:r w:rsidRPr="00AE5FAD">
              <w:rPr>
                <w:sz w:val="18"/>
                <w:szCs w:val="18"/>
              </w:rPr>
              <w:t>0</w:t>
            </w:r>
          </w:p>
        </w:tc>
      </w:tr>
      <w:tr w:rsidR="00AE5FAD" w:rsidRPr="0043040A" w14:paraId="468138AB" w14:textId="77777777" w:rsidTr="00AE5FAD">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ED25D2E" w14:textId="77777777" w:rsidR="00AE5FAD" w:rsidRPr="007E09A4" w:rsidRDefault="00AE5FAD" w:rsidP="00AE5FAD">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74D890D" w14:textId="553DA877"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48F7B4E" w14:textId="4FF02492" w:rsidR="00AE5FAD" w:rsidRPr="00AE5FAD" w:rsidRDefault="00AE5FAD" w:rsidP="00AE5FAD">
            <w:pPr>
              <w:spacing w:before="0" w:after="0"/>
              <w:jc w:val="right"/>
              <w:rPr>
                <w:rFonts w:cs="Arial"/>
                <w:sz w:val="18"/>
                <w:szCs w:val="18"/>
              </w:rPr>
            </w:pPr>
            <w:r w:rsidRPr="00AE5FAD">
              <w:rPr>
                <w:sz w:val="18"/>
                <w:szCs w:val="18"/>
              </w:rPr>
              <w:t>100.599.000</w:t>
            </w:r>
          </w:p>
        </w:tc>
        <w:tc>
          <w:tcPr>
            <w:tcW w:w="1541" w:type="dxa"/>
            <w:tcBorders>
              <w:top w:val="nil"/>
              <w:left w:val="nil"/>
              <w:bottom w:val="single" w:sz="4" w:space="0" w:color="auto"/>
              <w:right w:val="single" w:sz="4" w:space="0" w:color="auto"/>
            </w:tcBorders>
            <w:shd w:val="clear" w:color="auto" w:fill="auto"/>
            <w:noWrap/>
            <w:vAlign w:val="center"/>
          </w:tcPr>
          <w:p w14:paraId="6F7A5964" w14:textId="07B968BA"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3C44D69" w14:textId="07607F66"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5CDA8731" w14:textId="669EE60A" w:rsidR="00AE5FAD" w:rsidRPr="00AE5FAD" w:rsidRDefault="00AE5FAD" w:rsidP="00AE5FAD">
            <w:pPr>
              <w:spacing w:before="0" w:after="0"/>
              <w:jc w:val="right"/>
              <w:rPr>
                <w:rFonts w:cs="Arial"/>
                <w:sz w:val="18"/>
                <w:szCs w:val="18"/>
              </w:rPr>
            </w:pPr>
            <w:r w:rsidRPr="00AE5FAD">
              <w:rPr>
                <w:sz w:val="18"/>
                <w:szCs w:val="18"/>
              </w:rPr>
              <w:t>100.599.000</w:t>
            </w:r>
          </w:p>
        </w:tc>
      </w:tr>
      <w:tr w:rsidR="00AE5FAD" w:rsidRPr="0043040A" w14:paraId="1001F5F0" w14:textId="77777777" w:rsidTr="00AE5FAD">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667D81A" w14:textId="77777777" w:rsidR="00AE5FAD" w:rsidRPr="007E09A4" w:rsidRDefault="00AE5FAD" w:rsidP="00AE5FAD">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8DA516F" w14:textId="10F2F267"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A72F00F" w14:textId="5C4D6E4F" w:rsidR="00AE5FAD" w:rsidRPr="00AE5FAD" w:rsidRDefault="00AE5FAD" w:rsidP="00AE5FAD">
            <w:pPr>
              <w:spacing w:before="0" w:after="0"/>
              <w:jc w:val="right"/>
              <w:rPr>
                <w:rFonts w:cs="Arial"/>
                <w:sz w:val="18"/>
                <w:szCs w:val="18"/>
              </w:rPr>
            </w:pPr>
            <w:r w:rsidRPr="00AE5FAD">
              <w:rPr>
                <w:sz w:val="18"/>
                <w:szCs w:val="18"/>
              </w:rPr>
              <w:t>47.089.000</w:t>
            </w:r>
          </w:p>
        </w:tc>
        <w:tc>
          <w:tcPr>
            <w:tcW w:w="1541" w:type="dxa"/>
            <w:tcBorders>
              <w:top w:val="nil"/>
              <w:left w:val="nil"/>
              <w:bottom w:val="single" w:sz="4" w:space="0" w:color="auto"/>
              <w:right w:val="single" w:sz="4" w:space="0" w:color="auto"/>
            </w:tcBorders>
            <w:shd w:val="clear" w:color="auto" w:fill="auto"/>
            <w:noWrap/>
            <w:vAlign w:val="center"/>
          </w:tcPr>
          <w:p w14:paraId="16703609" w14:textId="53997E07"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9D5AECA" w14:textId="76298508"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59F6C13" w14:textId="30545D6D" w:rsidR="00AE5FAD" w:rsidRPr="00AE5FAD" w:rsidRDefault="00AE5FAD" w:rsidP="00AE5FAD">
            <w:pPr>
              <w:spacing w:before="0" w:after="0"/>
              <w:jc w:val="right"/>
              <w:rPr>
                <w:rFonts w:cs="Arial"/>
                <w:sz w:val="18"/>
                <w:szCs w:val="18"/>
              </w:rPr>
            </w:pPr>
            <w:r w:rsidRPr="00AE5FAD">
              <w:rPr>
                <w:sz w:val="18"/>
                <w:szCs w:val="18"/>
              </w:rPr>
              <w:t>0</w:t>
            </w:r>
          </w:p>
        </w:tc>
      </w:tr>
      <w:tr w:rsidR="00AE5FAD" w:rsidRPr="0043040A" w14:paraId="35ABFD5A" w14:textId="77777777" w:rsidTr="00AE5FAD">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644B448" w14:textId="77777777" w:rsidR="00AE5FAD" w:rsidRPr="007E09A4" w:rsidRDefault="00AE5FAD" w:rsidP="00AE5FAD">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04C4FB90" w14:textId="63B23F3C"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3F368C8" w14:textId="11F8DF6E" w:rsidR="00AE5FAD" w:rsidRPr="00AE5FAD" w:rsidRDefault="00AE5FAD" w:rsidP="00AE5FAD">
            <w:pPr>
              <w:spacing w:before="0" w:after="0"/>
              <w:jc w:val="right"/>
              <w:rPr>
                <w:rFonts w:cs="Arial"/>
                <w:sz w:val="18"/>
                <w:szCs w:val="18"/>
              </w:rPr>
            </w:pPr>
            <w:r w:rsidRPr="00AE5FAD">
              <w:rPr>
                <w:sz w:val="18"/>
                <w:szCs w:val="18"/>
              </w:rPr>
              <w:t>10.710.000</w:t>
            </w:r>
          </w:p>
        </w:tc>
        <w:tc>
          <w:tcPr>
            <w:tcW w:w="1541" w:type="dxa"/>
            <w:tcBorders>
              <w:top w:val="nil"/>
              <w:left w:val="nil"/>
              <w:bottom w:val="single" w:sz="4" w:space="0" w:color="auto"/>
              <w:right w:val="single" w:sz="4" w:space="0" w:color="auto"/>
            </w:tcBorders>
            <w:shd w:val="clear" w:color="auto" w:fill="auto"/>
            <w:noWrap/>
            <w:vAlign w:val="center"/>
          </w:tcPr>
          <w:p w14:paraId="7C076D3C" w14:textId="06878429"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3F699EC" w14:textId="673FBA46"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67BC7C7" w14:textId="514BFA65" w:rsidR="00AE5FAD" w:rsidRPr="00AE5FAD" w:rsidRDefault="00AE5FAD" w:rsidP="00AE5FAD">
            <w:pPr>
              <w:spacing w:before="0" w:after="0"/>
              <w:jc w:val="right"/>
              <w:rPr>
                <w:rFonts w:cs="Arial"/>
                <w:sz w:val="18"/>
                <w:szCs w:val="18"/>
              </w:rPr>
            </w:pPr>
            <w:r w:rsidRPr="00AE5FAD">
              <w:rPr>
                <w:sz w:val="18"/>
                <w:szCs w:val="18"/>
              </w:rPr>
              <w:t>0</w:t>
            </w:r>
          </w:p>
        </w:tc>
      </w:tr>
      <w:tr w:rsidR="00AE5FAD" w:rsidRPr="0043040A" w14:paraId="2B66E1C2" w14:textId="77777777" w:rsidTr="00AE5FAD">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2233A4B" w14:textId="77777777" w:rsidR="00AE5FAD" w:rsidRPr="007E09A4" w:rsidRDefault="00AE5FAD" w:rsidP="00AE5FAD">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C80057F" w14:textId="0FE41273"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65FA019" w14:textId="30E6379D" w:rsidR="00AE5FAD" w:rsidRPr="00AE5FAD" w:rsidRDefault="00AE5FAD" w:rsidP="00AE5FAD">
            <w:pPr>
              <w:spacing w:before="0" w:after="0"/>
              <w:jc w:val="right"/>
              <w:rPr>
                <w:rFonts w:cs="Arial"/>
                <w:sz w:val="18"/>
                <w:szCs w:val="18"/>
              </w:rPr>
            </w:pPr>
            <w:r w:rsidRPr="00AE5FAD">
              <w:rPr>
                <w:sz w:val="18"/>
                <w:szCs w:val="18"/>
              </w:rPr>
              <w:t>85.610.000</w:t>
            </w:r>
          </w:p>
        </w:tc>
        <w:tc>
          <w:tcPr>
            <w:tcW w:w="1541" w:type="dxa"/>
            <w:tcBorders>
              <w:top w:val="nil"/>
              <w:left w:val="nil"/>
              <w:bottom w:val="single" w:sz="4" w:space="0" w:color="auto"/>
              <w:right w:val="single" w:sz="4" w:space="0" w:color="auto"/>
            </w:tcBorders>
            <w:shd w:val="clear" w:color="auto" w:fill="auto"/>
            <w:noWrap/>
            <w:vAlign w:val="center"/>
          </w:tcPr>
          <w:p w14:paraId="6D8D9314" w14:textId="3EE815BE"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B5068B7" w14:textId="7FFF8F02"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06CE1777" w14:textId="45596147" w:rsidR="00AE5FAD" w:rsidRPr="00AE5FAD" w:rsidRDefault="00AE5FAD" w:rsidP="00AE5FAD">
            <w:pPr>
              <w:spacing w:before="0" w:after="0"/>
              <w:jc w:val="right"/>
              <w:rPr>
                <w:rFonts w:cs="Arial"/>
                <w:sz w:val="18"/>
                <w:szCs w:val="18"/>
              </w:rPr>
            </w:pPr>
            <w:r w:rsidRPr="00AE5FAD">
              <w:rPr>
                <w:sz w:val="18"/>
                <w:szCs w:val="18"/>
              </w:rPr>
              <w:t>85.610.000</w:t>
            </w:r>
          </w:p>
        </w:tc>
      </w:tr>
      <w:tr w:rsidR="00AE5FAD" w:rsidRPr="0043040A" w14:paraId="618E2653" w14:textId="77777777" w:rsidTr="00AE5FAD">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4EFABCA" w14:textId="77777777" w:rsidR="00AE5FAD" w:rsidRPr="007E09A4" w:rsidRDefault="00AE5FAD" w:rsidP="00AE5FAD">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199E35D5" w14:textId="3D61D1E5"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583F0DD" w14:textId="54509535" w:rsidR="00AE5FAD" w:rsidRPr="00AE5FAD" w:rsidRDefault="00AE5FAD" w:rsidP="00AE5FAD">
            <w:pPr>
              <w:spacing w:before="0" w:after="0"/>
              <w:jc w:val="right"/>
              <w:rPr>
                <w:rFonts w:cs="Arial"/>
                <w:sz w:val="18"/>
                <w:szCs w:val="18"/>
              </w:rPr>
            </w:pPr>
            <w:r w:rsidRPr="00AE5FAD">
              <w:rPr>
                <w:sz w:val="18"/>
                <w:szCs w:val="18"/>
              </w:rPr>
              <w:t>42.262.101</w:t>
            </w:r>
          </w:p>
        </w:tc>
        <w:tc>
          <w:tcPr>
            <w:tcW w:w="1541" w:type="dxa"/>
            <w:tcBorders>
              <w:top w:val="nil"/>
              <w:left w:val="nil"/>
              <w:bottom w:val="single" w:sz="4" w:space="0" w:color="auto"/>
              <w:right w:val="single" w:sz="4" w:space="0" w:color="auto"/>
            </w:tcBorders>
            <w:shd w:val="clear" w:color="auto" w:fill="auto"/>
            <w:noWrap/>
            <w:vAlign w:val="center"/>
          </w:tcPr>
          <w:p w14:paraId="11BC28E0" w14:textId="6342AF2F" w:rsidR="00AE5FAD" w:rsidRPr="00AE5FAD" w:rsidRDefault="00AE5FAD" w:rsidP="00AE5FAD">
            <w:pPr>
              <w:spacing w:before="0" w:after="0"/>
              <w:jc w:val="right"/>
              <w:rPr>
                <w:rFonts w:cs="Arial"/>
                <w:sz w:val="18"/>
                <w:szCs w:val="18"/>
              </w:rPr>
            </w:pPr>
            <w:r w:rsidRPr="00AE5FAD">
              <w:rPr>
                <w:sz w:val="18"/>
                <w:szCs w:val="18"/>
              </w:rPr>
              <w:t>2.273.268.406</w:t>
            </w:r>
          </w:p>
        </w:tc>
        <w:tc>
          <w:tcPr>
            <w:tcW w:w="1541" w:type="dxa"/>
            <w:tcBorders>
              <w:top w:val="nil"/>
              <w:left w:val="nil"/>
              <w:bottom w:val="single" w:sz="4" w:space="0" w:color="auto"/>
              <w:right w:val="single" w:sz="4" w:space="0" w:color="auto"/>
            </w:tcBorders>
            <w:shd w:val="clear" w:color="auto" w:fill="auto"/>
            <w:noWrap/>
            <w:vAlign w:val="center"/>
          </w:tcPr>
          <w:p w14:paraId="7A78E400" w14:textId="227F4A48" w:rsidR="00AE5FAD" w:rsidRPr="00AE5FAD" w:rsidRDefault="00AE5FAD" w:rsidP="00AE5FAD">
            <w:pPr>
              <w:spacing w:before="0" w:after="0"/>
              <w:jc w:val="right"/>
              <w:rPr>
                <w:rFonts w:cs="Arial"/>
                <w:sz w:val="18"/>
                <w:szCs w:val="18"/>
              </w:rPr>
            </w:pPr>
            <w:r w:rsidRPr="00AE5FAD">
              <w:rPr>
                <w:sz w:val="18"/>
                <w:szCs w:val="18"/>
              </w:rPr>
              <w:t>3.569.640.916</w:t>
            </w:r>
          </w:p>
        </w:tc>
        <w:tc>
          <w:tcPr>
            <w:tcW w:w="1541" w:type="dxa"/>
            <w:tcBorders>
              <w:top w:val="nil"/>
              <w:left w:val="nil"/>
              <w:bottom w:val="single" w:sz="4" w:space="0" w:color="auto"/>
              <w:right w:val="single" w:sz="4" w:space="0" w:color="auto"/>
            </w:tcBorders>
            <w:shd w:val="clear" w:color="auto" w:fill="auto"/>
            <w:noWrap/>
            <w:vAlign w:val="center"/>
          </w:tcPr>
          <w:p w14:paraId="0ACFD0E9" w14:textId="39D66196" w:rsidR="00AE5FAD" w:rsidRPr="00AE5FAD" w:rsidRDefault="00AE5FAD" w:rsidP="00AE5FAD">
            <w:pPr>
              <w:spacing w:before="0" w:after="0"/>
              <w:jc w:val="right"/>
              <w:rPr>
                <w:rFonts w:cs="Arial"/>
                <w:sz w:val="18"/>
                <w:szCs w:val="18"/>
              </w:rPr>
            </w:pPr>
            <w:r w:rsidRPr="00AE5FAD">
              <w:rPr>
                <w:sz w:val="18"/>
                <w:szCs w:val="18"/>
              </w:rPr>
              <w:t>615.188.634</w:t>
            </w:r>
          </w:p>
        </w:tc>
      </w:tr>
      <w:tr w:rsidR="00AE5FAD" w:rsidRPr="0043040A" w14:paraId="313DB0D7" w14:textId="77777777" w:rsidTr="00AE5FAD">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5613A63" w14:textId="77777777" w:rsidR="00AE5FAD" w:rsidRPr="007E09A4" w:rsidRDefault="00AE5FAD" w:rsidP="00AE5FAD">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1E09A196" w14:textId="428D049B"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288C51D" w14:textId="27FD8C12"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03FEF0A3" w14:textId="438EA13F"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6623D82" w14:textId="36BE0BC3"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1DE8914" w14:textId="35BED9E7" w:rsidR="00AE5FAD" w:rsidRPr="00AE5FAD" w:rsidRDefault="00AE5FAD" w:rsidP="00AE5FAD">
            <w:pPr>
              <w:spacing w:before="0" w:after="0"/>
              <w:jc w:val="right"/>
              <w:rPr>
                <w:rFonts w:cs="Arial"/>
                <w:sz w:val="18"/>
                <w:szCs w:val="18"/>
              </w:rPr>
            </w:pPr>
            <w:r w:rsidRPr="00AE5FAD">
              <w:rPr>
                <w:sz w:val="18"/>
                <w:szCs w:val="18"/>
              </w:rPr>
              <w:t>0</w:t>
            </w:r>
          </w:p>
        </w:tc>
      </w:tr>
      <w:tr w:rsidR="00AE5FAD" w:rsidRPr="0043040A" w14:paraId="15975966" w14:textId="77777777" w:rsidTr="00AE5FAD">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6B5E327" w14:textId="77777777" w:rsidR="00AE5FAD" w:rsidRPr="007E09A4" w:rsidRDefault="00AE5FAD" w:rsidP="00AE5FAD">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AD807BE" w14:textId="051A176E"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CADBCD2" w14:textId="390BA6A2" w:rsidR="00AE5FAD" w:rsidRPr="00AE5FAD" w:rsidRDefault="00AE5FAD" w:rsidP="00AE5FAD">
            <w:pPr>
              <w:spacing w:before="0" w:after="0"/>
              <w:jc w:val="right"/>
              <w:rPr>
                <w:rFonts w:cs="Arial"/>
                <w:sz w:val="18"/>
                <w:szCs w:val="18"/>
              </w:rPr>
            </w:pPr>
            <w:r w:rsidRPr="00AE5FAD">
              <w:rPr>
                <w:sz w:val="18"/>
                <w:szCs w:val="18"/>
              </w:rPr>
              <w:t>158.952.000</w:t>
            </w:r>
          </w:p>
        </w:tc>
        <w:tc>
          <w:tcPr>
            <w:tcW w:w="1541" w:type="dxa"/>
            <w:tcBorders>
              <w:top w:val="nil"/>
              <w:left w:val="nil"/>
              <w:bottom w:val="single" w:sz="4" w:space="0" w:color="auto"/>
              <w:right w:val="single" w:sz="4" w:space="0" w:color="auto"/>
            </w:tcBorders>
            <w:shd w:val="clear" w:color="auto" w:fill="auto"/>
            <w:noWrap/>
            <w:vAlign w:val="center"/>
          </w:tcPr>
          <w:p w14:paraId="703191FD" w14:textId="37C111DA" w:rsidR="00AE5FAD" w:rsidRPr="00AE5FAD" w:rsidRDefault="00AE5FAD" w:rsidP="00AE5FAD">
            <w:pPr>
              <w:spacing w:before="0" w:after="0"/>
              <w:jc w:val="right"/>
              <w:rPr>
                <w:rFonts w:cs="Arial"/>
                <w:sz w:val="18"/>
                <w:szCs w:val="18"/>
              </w:rPr>
            </w:pPr>
            <w:r w:rsidRPr="00AE5FAD">
              <w:rPr>
                <w:sz w:val="18"/>
                <w:szCs w:val="18"/>
              </w:rPr>
              <w:t>6.486.000</w:t>
            </w:r>
          </w:p>
        </w:tc>
        <w:tc>
          <w:tcPr>
            <w:tcW w:w="1541" w:type="dxa"/>
            <w:tcBorders>
              <w:top w:val="nil"/>
              <w:left w:val="nil"/>
              <w:bottom w:val="single" w:sz="4" w:space="0" w:color="auto"/>
              <w:right w:val="single" w:sz="4" w:space="0" w:color="auto"/>
            </w:tcBorders>
            <w:shd w:val="clear" w:color="auto" w:fill="auto"/>
            <w:noWrap/>
            <w:vAlign w:val="center"/>
          </w:tcPr>
          <w:p w14:paraId="38BA7E9D" w14:textId="3CAF46FA" w:rsidR="00AE5FAD" w:rsidRPr="00AE5FAD" w:rsidRDefault="00AE5FAD" w:rsidP="00AE5FAD">
            <w:pPr>
              <w:spacing w:before="0" w:after="0"/>
              <w:jc w:val="right"/>
              <w:rPr>
                <w:rFonts w:cs="Arial"/>
                <w:sz w:val="18"/>
                <w:szCs w:val="18"/>
              </w:rPr>
            </w:pPr>
            <w:r w:rsidRPr="00AE5FAD">
              <w:rPr>
                <w:sz w:val="18"/>
                <w:szCs w:val="18"/>
              </w:rPr>
              <w:t>56.209.000</w:t>
            </w:r>
          </w:p>
        </w:tc>
        <w:tc>
          <w:tcPr>
            <w:tcW w:w="1541" w:type="dxa"/>
            <w:tcBorders>
              <w:top w:val="nil"/>
              <w:left w:val="nil"/>
              <w:bottom w:val="single" w:sz="4" w:space="0" w:color="auto"/>
              <w:right w:val="single" w:sz="4" w:space="0" w:color="auto"/>
            </w:tcBorders>
            <w:shd w:val="clear" w:color="auto" w:fill="auto"/>
            <w:noWrap/>
            <w:vAlign w:val="center"/>
          </w:tcPr>
          <w:p w14:paraId="65980F7F" w14:textId="371293AD" w:rsidR="00AE5FAD" w:rsidRPr="00AE5FAD" w:rsidRDefault="00AE5FAD" w:rsidP="00AE5FAD">
            <w:pPr>
              <w:spacing w:before="0" w:after="0"/>
              <w:jc w:val="right"/>
              <w:rPr>
                <w:rFonts w:cs="Arial"/>
                <w:sz w:val="18"/>
                <w:szCs w:val="18"/>
              </w:rPr>
            </w:pPr>
            <w:r w:rsidRPr="00AE5FAD">
              <w:rPr>
                <w:sz w:val="18"/>
                <w:szCs w:val="18"/>
              </w:rPr>
              <w:t>90.798.000</w:t>
            </w:r>
          </w:p>
        </w:tc>
      </w:tr>
      <w:tr w:rsidR="00AE5FAD" w:rsidRPr="0043040A" w14:paraId="27E7F297" w14:textId="77777777" w:rsidTr="00AE5FAD">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A4D64DC" w14:textId="77777777" w:rsidR="00AE5FAD" w:rsidRPr="007E09A4" w:rsidRDefault="00AE5FAD" w:rsidP="00AE5FAD">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6233EB7" w14:textId="591F9D3B"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0129B073" w14:textId="209A82D7"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762E792" w14:textId="5385DE6A"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85AA3EE" w14:textId="4453F7EB" w:rsidR="00AE5FAD" w:rsidRPr="00AE5FAD" w:rsidRDefault="00AE5FAD" w:rsidP="00AE5FAD">
            <w:pPr>
              <w:spacing w:before="0" w:after="0"/>
              <w:jc w:val="right"/>
              <w:rPr>
                <w:rFonts w:cs="Arial"/>
                <w:sz w:val="18"/>
                <w:szCs w:val="18"/>
              </w:rPr>
            </w:pPr>
            <w:r w:rsidRPr="00AE5FAD">
              <w:rPr>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84FC93C" w14:textId="081A1F28" w:rsidR="00AE5FAD" w:rsidRPr="00AE5FAD" w:rsidRDefault="00AE5FAD" w:rsidP="00AE5FAD">
            <w:pPr>
              <w:spacing w:before="0" w:after="0"/>
              <w:jc w:val="right"/>
              <w:rPr>
                <w:rFonts w:cs="Arial"/>
                <w:sz w:val="18"/>
                <w:szCs w:val="18"/>
              </w:rPr>
            </w:pPr>
            <w:r w:rsidRPr="00AE5FAD">
              <w:rPr>
                <w:sz w:val="18"/>
                <w:szCs w:val="18"/>
              </w:rPr>
              <w:t>0</w:t>
            </w:r>
          </w:p>
        </w:tc>
      </w:tr>
    </w:tbl>
    <w:p w14:paraId="085264FF" w14:textId="2BEA4314" w:rsidR="00585EEC" w:rsidRDefault="00585EEC" w:rsidP="005A703A">
      <w:pPr>
        <w:pStyle w:val="Descripcin"/>
        <w:spacing w:before="240" w:after="120" w:line="240" w:lineRule="auto"/>
        <w:rPr>
          <w:b/>
        </w:rPr>
      </w:pPr>
      <w:r>
        <w:t xml:space="preserve">Tabla </w:t>
      </w:r>
      <w:r>
        <w:fldChar w:fldCharType="begin"/>
      </w:r>
      <w:r>
        <w:instrText xml:space="preserve"> SEQ Tabla \* ARABIC </w:instrText>
      </w:r>
      <w:r>
        <w:fldChar w:fldCharType="separate"/>
      </w:r>
      <w:r w:rsidR="00903BB2">
        <w:rPr>
          <w:noProof/>
        </w:rPr>
        <w:t>5</w:t>
      </w:r>
      <w:r>
        <w:fldChar w:fldCharType="end"/>
      </w:r>
      <w:r>
        <w:t xml:space="preserve"> Plan de inversiones del nivel de tensión 1, pesos de diciembre de 2017 </w:t>
      </w:r>
    </w:p>
    <w:tbl>
      <w:tblPr>
        <w:tblW w:w="9405" w:type="dxa"/>
        <w:tblCellMar>
          <w:left w:w="70" w:type="dxa"/>
          <w:right w:w="70" w:type="dxa"/>
        </w:tblCellMar>
        <w:tblLook w:val="04A0" w:firstRow="1" w:lastRow="0" w:firstColumn="1" w:lastColumn="0" w:noHBand="0" w:noVBand="1"/>
      </w:tblPr>
      <w:tblGrid>
        <w:gridCol w:w="1695"/>
        <w:gridCol w:w="1542"/>
        <w:gridCol w:w="1542"/>
        <w:gridCol w:w="1542"/>
        <w:gridCol w:w="1542"/>
        <w:gridCol w:w="1542"/>
      </w:tblGrid>
      <w:tr w:rsidR="00585EEC" w:rsidRPr="00585EEC" w14:paraId="7D0411B2" w14:textId="77777777" w:rsidTr="007D0BA8">
        <w:trPr>
          <w:trHeight w:val="480"/>
          <w:tblHeader/>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951D1" w14:textId="77777777" w:rsidR="00585EEC" w:rsidRPr="00585EEC" w:rsidRDefault="00585EEC" w:rsidP="00585EEC">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06C4AE33"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j,1,l,1</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425B83E3"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j,1,l,2</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4BDF7F7E"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j,1,l,3</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582AF16B"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j,1,l,4</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027C7E40"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j,1,l,5</w:t>
            </w:r>
          </w:p>
        </w:tc>
      </w:tr>
      <w:tr w:rsidR="00AE5FAD" w:rsidRPr="0043040A" w14:paraId="25DCF6F1" w14:textId="77777777" w:rsidTr="00AE5FAD">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2027DF91" w14:textId="77777777" w:rsidR="00AE5FAD" w:rsidRPr="00585EEC" w:rsidRDefault="00AE5FAD" w:rsidP="00AE5FAD">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4B8787F" w14:textId="6770253D" w:rsidR="00AE5FAD" w:rsidRPr="00AE5FAD" w:rsidRDefault="00AE5FAD" w:rsidP="00AE5FAD">
            <w:pPr>
              <w:spacing w:before="0" w:after="0"/>
              <w:jc w:val="right"/>
              <w:rPr>
                <w:rFonts w:cs="Arial"/>
                <w:sz w:val="18"/>
                <w:szCs w:val="18"/>
                <w:lang w:val="es-CO" w:eastAsia="es-CO"/>
              </w:rPr>
            </w:pPr>
            <w:r w:rsidRPr="00AE5FAD">
              <w:rPr>
                <w:sz w:val="18"/>
                <w:szCs w:val="18"/>
              </w:rPr>
              <w:t>0</w:t>
            </w:r>
          </w:p>
        </w:tc>
        <w:tc>
          <w:tcPr>
            <w:tcW w:w="1542" w:type="dxa"/>
            <w:tcBorders>
              <w:top w:val="nil"/>
              <w:left w:val="nil"/>
              <w:bottom w:val="single" w:sz="4" w:space="0" w:color="auto"/>
              <w:right w:val="single" w:sz="4" w:space="0" w:color="auto"/>
            </w:tcBorders>
            <w:shd w:val="clear" w:color="auto" w:fill="auto"/>
            <w:noWrap/>
            <w:vAlign w:val="center"/>
          </w:tcPr>
          <w:p w14:paraId="23F36A2B" w14:textId="58186B40" w:rsidR="00AE5FAD" w:rsidRPr="00AE5FAD" w:rsidRDefault="00AE5FAD" w:rsidP="00AE5FAD">
            <w:pPr>
              <w:spacing w:before="0" w:after="0"/>
              <w:jc w:val="right"/>
              <w:rPr>
                <w:rFonts w:cs="Arial"/>
                <w:sz w:val="18"/>
                <w:szCs w:val="18"/>
              </w:rPr>
            </w:pPr>
            <w:r w:rsidRPr="00AE5FAD">
              <w:rPr>
                <w:sz w:val="18"/>
                <w:szCs w:val="18"/>
              </w:rPr>
              <w:t>40.961.000</w:t>
            </w:r>
          </w:p>
        </w:tc>
        <w:tc>
          <w:tcPr>
            <w:tcW w:w="1542" w:type="dxa"/>
            <w:tcBorders>
              <w:top w:val="nil"/>
              <w:left w:val="nil"/>
              <w:bottom w:val="single" w:sz="4" w:space="0" w:color="auto"/>
              <w:right w:val="single" w:sz="4" w:space="0" w:color="auto"/>
            </w:tcBorders>
            <w:shd w:val="clear" w:color="auto" w:fill="auto"/>
            <w:noWrap/>
            <w:vAlign w:val="center"/>
            <w:hideMark/>
          </w:tcPr>
          <w:p w14:paraId="4C3CB8C8" w14:textId="4FD780A1" w:rsidR="00AE5FAD" w:rsidRPr="00AE5FAD" w:rsidRDefault="00AE5FAD" w:rsidP="00AE5FAD">
            <w:pPr>
              <w:spacing w:before="0" w:after="0"/>
              <w:jc w:val="right"/>
              <w:rPr>
                <w:rFonts w:cs="Arial"/>
                <w:sz w:val="18"/>
                <w:szCs w:val="18"/>
              </w:rPr>
            </w:pPr>
            <w:r w:rsidRPr="00AE5FAD">
              <w:rPr>
                <w:sz w:val="18"/>
                <w:szCs w:val="18"/>
              </w:rPr>
              <w:t>2.161.542.000</w:t>
            </w:r>
          </w:p>
        </w:tc>
        <w:tc>
          <w:tcPr>
            <w:tcW w:w="1542" w:type="dxa"/>
            <w:tcBorders>
              <w:top w:val="nil"/>
              <w:left w:val="nil"/>
              <w:bottom w:val="single" w:sz="4" w:space="0" w:color="auto"/>
              <w:right w:val="single" w:sz="4" w:space="0" w:color="auto"/>
            </w:tcBorders>
            <w:shd w:val="clear" w:color="auto" w:fill="auto"/>
            <w:noWrap/>
            <w:vAlign w:val="center"/>
            <w:hideMark/>
          </w:tcPr>
          <w:p w14:paraId="50899D3B" w14:textId="3D9FC277" w:rsidR="00AE5FAD" w:rsidRPr="00AE5FAD" w:rsidRDefault="00AE5FAD" w:rsidP="00AE5FAD">
            <w:pPr>
              <w:spacing w:before="0" w:after="0"/>
              <w:jc w:val="right"/>
              <w:rPr>
                <w:rFonts w:cs="Arial"/>
                <w:sz w:val="18"/>
                <w:szCs w:val="18"/>
              </w:rPr>
            </w:pPr>
            <w:r w:rsidRPr="00AE5FAD">
              <w:rPr>
                <w:sz w:val="18"/>
                <w:szCs w:val="18"/>
              </w:rPr>
              <w:t>2.376.825.000</w:t>
            </w:r>
          </w:p>
        </w:tc>
        <w:tc>
          <w:tcPr>
            <w:tcW w:w="1542" w:type="dxa"/>
            <w:tcBorders>
              <w:top w:val="nil"/>
              <w:left w:val="nil"/>
              <w:bottom w:val="single" w:sz="4" w:space="0" w:color="auto"/>
              <w:right w:val="single" w:sz="4" w:space="0" w:color="auto"/>
            </w:tcBorders>
            <w:shd w:val="clear" w:color="auto" w:fill="auto"/>
            <w:noWrap/>
            <w:vAlign w:val="center"/>
            <w:hideMark/>
          </w:tcPr>
          <w:p w14:paraId="4A61D2B3" w14:textId="150F3244" w:rsidR="00AE5FAD" w:rsidRPr="00AE5FAD" w:rsidRDefault="00AE5FAD" w:rsidP="00AE5FAD">
            <w:pPr>
              <w:spacing w:before="0" w:after="0"/>
              <w:jc w:val="right"/>
              <w:rPr>
                <w:rFonts w:cs="Arial"/>
                <w:sz w:val="18"/>
                <w:szCs w:val="18"/>
              </w:rPr>
            </w:pPr>
            <w:r w:rsidRPr="00AE5FAD">
              <w:rPr>
                <w:sz w:val="18"/>
                <w:szCs w:val="18"/>
              </w:rPr>
              <w:t>2.516.725.000</w:t>
            </w:r>
          </w:p>
        </w:tc>
      </w:tr>
      <w:tr w:rsidR="00AE5FAD" w:rsidRPr="0043040A" w14:paraId="6D4E9C8A" w14:textId="77777777" w:rsidTr="00AE5FAD">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28FA5431" w14:textId="77777777" w:rsidR="00AE5FAD" w:rsidRPr="00585EEC" w:rsidRDefault="00AE5FAD" w:rsidP="00AE5FAD">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267CB112" w14:textId="6A002AC1" w:rsidR="00AE5FAD" w:rsidRPr="00AE5FAD" w:rsidRDefault="00AE5FAD" w:rsidP="00AE5FAD">
            <w:pPr>
              <w:spacing w:before="0" w:after="0"/>
              <w:jc w:val="right"/>
              <w:rPr>
                <w:rFonts w:cs="Arial"/>
                <w:sz w:val="18"/>
                <w:szCs w:val="18"/>
              </w:rPr>
            </w:pPr>
            <w:r w:rsidRPr="00AE5FAD">
              <w:rPr>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18A1CE24" w14:textId="61D4FE38" w:rsidR="00AE5FAD" w:rsidRPr="00AE5FAD" w:rsidRDefault="00AE5FAD" w:rsidP="00AE5FAD">
            <w:pPr>
              <w:spacing w:before="0" w:after="0"/>
              <w:jc w:val="right"/>
              <w:rPr>
                <w:rFonts w:cs="Arial"/>
                <w:sz w:val="18"/>
                <w:szCs w:val="18"/>
              </w:rPr>
            </w:pPr>
            <w:r w:rsidRPr="00AE5FAD">
              <w:rPr>
                <w:sz w:val="18"/>
                <w:szCs w:val="18"/>
              </w:rPr>
              <w:t>162.008.000</w:t>
            </w:r>
          </w:p>
        </w:tc>
        <w:tc>
          <w:tcPr>
            <w:tcW w:w="1542" w:type="dxa"/>
            <w:tcBorders>
              <w:top w:val="nil"/>
              <w:left w:val="nil"/>
              <w:bottom w:val="single" w:sz="4" w:space="0" w:color="auto"/>
              <w:right w:val="single" w:sz="4" w:space="0" w:color="auto"/>
            </w:tcBorders>
            <w:shd w:val="clear" w:color="auto" w:fill="auto"/>
            <w:noWrap/>
            <w:vAlign w:val="center"/>
            <w:hideMark/>
          </w:tcPr>
          <w:p w14:paraId="126E0350" w14:textId="2DCBCDB3" w:rsidR="00AE5FAD" w:rsidRPr="00AE5FAD" w:rsidRDefault="00AE5FAD" w:rsidP="00AE5FAD">
            <w:pPr>
              <w:spacing w:before="0" w:after="0"/>
              <w:jc w:val="right"/>
              <w:rPr>
                <w:rFonts w:cs="Arial"/>
                <w:sz w:val="18"/>
                <w:szCs w:val="18"/>
              </w:rPr>
            </w:pPr>
            <w:r w:rsidRPr="00AE5FAD">
              <w:rPr>
                <w:sz w:val="18"/>
                <w:szCs w:val="18"/>
              </w:rPr>
              <w:t>681.632.000</w:t>
            </w:r>
          </w:p>
        </w:tc>
        <w:tc>
          <w:tcPr>
            <w:tcW w:w="1542" w:type="dxa"/>
            <w:tcBorders>
              <w:top w:val="nil"/>
              <w:left w:val="nil"/>
              <w:bottom w:val="single" w:sz="4" w:space="0" w:color="auto"/>
              <w:right w:val="single" w:sz="4" w:space="0" w:color="auto"/>
            </w:tcBorders>
            <w:shd w:val="clear" w:color="auto" w:fill="auto"/>
            <w:noWrap/>
            <w:vAlign w:val="center"/>
            <w:hideMark/>
          </w:tcPr>
          <w:p w14:paraId="2181CB70" w14:textId="39C76F78" w:rsidR="00AE5FAD" w:rsidRPr="00AE5FAD" w:rsidRDefault="00AE5FAD" w:rsidP="00AE5FAD">
            <w:pPr>
              <w:spacing w:before="0" w:after="0"/>
              <w:jc w:val="right"/>
              <w:rPr>
                <w:rFonts w:cs="Arial"/>
                <w:sz w:val="18"/>
                <w:szCs w:val="18"/>
              </w:rPr>
            </w:pPr>
            <w:r w:rsidRPr="00AE5FAD">
              <w:rPr>
                <w:sz w:val="18"/>
                <w:szCs w:val="18"/>
              </w:rPr>
              <w:t>695.192.000</w:t>
            </w:r>
          </w:p>
        </w:tc>
        <w:tc>
          <w:tcPr>
            <w:tcW w:w="1542" w:type="dxa"/>
            <w:tcBorders>
              <w:top w:val="nil"/>
              <w:left w:val="nil"/>
              <w:bottom w:val="single" w:sz="4" w:space="0" w:color="auto"/>
              <w:right w:val="single" w:sz="4" w:space="0" w:color="auto"/>
            </w:tcBorders>
            <w:shd w:val="clear" w:color="auto" w:fill="auto"/>
            <w:noWrap/>
            <w:vAlign w:val="center"/>
            <w:hideMark/>
          </w:tcPr>
          <w:p w14:paraId="0B664415" w14:textId="73138C08" w:rsidR="00AE5FAD" w:rsidRPr="00AE5FAD" w:rsidRDefault="00AE5FAD" w:rsidP="00AE5FAD">
            <w:pPr>
              <w:spacing w:before="0" w:after="0"/>
              <w:jc w:val="right"/>
              <w:rPr>
                <w:rFonts w:cs="Arial"/>
                <w:sz w:val="18"/>
                <w:szCs w:val="18"/>
              </w:rPr>
            </w:pPr>
            <w:r w:rsidRPr="00AE5FAD">
              <w:rPr>
                <w:sz w:val="18"/>
                <w:szCs w:val="18"/>
              </w:rPr>
              <w:t>680.832.000</w:t>
            </w:r>
          </w:p>
        </w:tc>
      </w:tr>
    </w:tbl>
    <w:p w14:paraId="7BD83BD6" w14:textId="77777777" w:rsidR="008B6CFD" w:rsidRPr="00FA5BD7" w:rsidRDefault="00DC3445" w:rsidP="00A04AE5">
      <w:pPr>
        <w:pStyle w:val="Artculo"/>
        <w:spacing w:after="0"/>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r w:rsidR="00C44B9B" w:rsidRPr="00C44B9B">
        <w:rPr>
          <w:b w:val="0"/>
          <w:i/>
        </w:rPr>
        <w:t>RCBIA</w:t>
      </w:r>
      <w:r w:rsidR="00C44B9B" w:rsidRPr="00C44B9B">
        <w:rPr>
          <w:b w:val="0"/>
          <w:i/>
          <w:vertAlign w:val="subscript"/>
        </w:rPr>
        <w:t>j,n,1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0" w:name="_Ref195412735"/>
      <w:bookmarkStart w:id="1" w:name="_Ref209833384"/>
      <w:bookmarkStart w:id="2" w:name="_Ref476757639"/>
    </w:p>
    <w:p w14:paraId="317C7B8D" w14:textId="0DA65672" w:rsidR="00FA5BD7" w:rsidRDefault="00FA5BD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6</w:t>
      </w:r>
      <w:r>
        <w:fldChar w:fldCharType="end"/>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329EAB9F" w14:textId="77777777" w:rsidTr="00D443B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C9EFA"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68B8CA1"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AE5FAD" w:rsidRPr="0043040A" w14:paraId="2A0A77AA"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C2AAFE8"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5CAB1326" w14:textId="6432189A" w:rsidR="00AE5FAD" w:rsidRPr="00AE5FAD" w:rsidRDefault="00AE5FAD" w:rsidP="00AE5FAD">
            <w:pPr>
              <w:spacing w:before="0" w:after="0"/>
              <w:jc w:val="right"/>
              <w:rPr>
                <w:rFonts w:cs="Arial"/>
                <w:sz w:val="18"/>
                <w:szCs w:val="18"/>
                <w:lang w:val="es-CO" w:eastAsia="es-CO"/>
              </w:rPr>
            </w:pPr>
            <w:r w:rsidRPr="00AE5FAD">
              <w:rPr>
                <w:sz w:val="18"/>
                <w:szCs w:val="18"/>
              </w:rPr>
              <w:t>2.649.251.571</w:t>
            </w:r>
          </w:p>
        </w:tc>
      </w:tr>
      <w:tr w:rsidR="00AE5FAD" w:rsidRPr="0043040A" w14:paraId="68EA5E68"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E9D8CF2"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2D35181A" w14:textId="5EF0D978" w:rsidR="00AE5FAD" w:rsidRPr="00AE5FAD" w:rsidRDefault="00AE5FAD" w:rsidP="00AE5FAD">
            <w:pPr>
              <w:spacing w:before="0" w:after="0"/>
              <w:jc w:val="right"/>
              <w:rPr>
                <w:rFonts w:cs="Arial"/>
                <w:sz w:val="18"/>
                <w:szCs w:val="18"/>
              </w:rPr>
            </w:pPr>
            <w:r w:rsidRPr="00AE5FAD">
              <w:rPr>
                <w:sz w:val="18"/>
                <w:szCs w:val="18"/>
              </w:rPr>
              <w:t>3.606.329.599</w:t>
            </w:r>
          </w:p>
        </w:tc>
      </w:tr>
      <w:tr w:rsidR="00AE5FAD" w:rsidRPr="0043040A" w14:paraId="062594B7"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234A822"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3922C67E" w14:textId="4E96CF75" w:rsidR="00AE5FAD" w:rsidRPr="00AE5FAD" w:rsidRDefault="00AE5FAD" w:rsidP="00AE5FAD">
            <w:pPr>
              <w:spacing w:before="0" w:after="0"/>
              <w:jc w:val="right"/>
              <w:rPr>
                <w:rFonts w:cs="Arial"/>
                <w:sz w:val="18"/>
                <w:szCs w:val="18"/>
              </w:rPr>
            </w:pPr>
            <w:r w:rsidRPr="00AE5FAD">
              <w:rPr>
                <w:sz w:val="18"/>
                <w:szCs w:val="18"/>
              </w:rPr>
              <w:t>8.107.423.794</w:t>
            </w:r>
          </w:p>
        </w:tc>
      </w:tr>
      <w:tr w:rsidR="00AE5FAD" w:rsidRPr="0043040A" w14:paraId="3018C79B"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AC6D8CA"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6977B2F1" w14:textId="73C8A431" w:rsidR="00AE5FAD" w:rsidRPr="00AE5FAD" w:rsidRDefault="00AE5FAD" w:rsidP="00AE5FAD">
            <w:pPr>
              <w:spacing w:before="0" w:after="0"/>
              <w:jc w:val="right"/>
              <w:rPr>
                <w:rFonts w:cs="Arial"/>
                <w:sz w:val="18"/>
                <w:szCs w:val="18"/>
              </w:rPr>
            </w:pPr>
            <w:r w:rsidRPr="00AE5FAD">
              <w:rPr>
                <w:sz w:val="18"/>
                <w:szCs w:val="18"/>
              </w:rPr>
              <w:t>4.900.850.275</w:t>
            </w:r>
          </w:p>
        </w:tc>
      </w:tr>
    </w:tbl>
    <w:p w14:paraId="41AE490B" w14:textId="77777777" w:rsidR="006747D5" w:rsidRDefault="006747D5" w:rsidP="00504336">
      <w:pPr>
        <w:pStyle w:val="Artculo"/>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r w:rsidR="00DB020A" w:rsidRPr="00DB020A">
        <w:rPr>
          <w:b w:val="0"/>
          <w:i/>
        </w:rPr>
        <w:t>RCNA</w:t>
      </w:r>
      <w:r w:rsidR="00DB020A" w:rsidRPr="00DB020A">
        <w:rPr>
          <w:b w:val="0"/>
          <w:i/>
          <w:vertAlign w:val="subscript"/>
        </w:rPr>
        <w:t>j,n,1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14:paraId="56350CA0" w14:textId="03417AD0" w:rsidR="006747D5" w:rsidRDefault="006747D5"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7</w:t>
      </w:r>
      <w:r>
        <w:fldChar w:fldCharType="end"/>
      </w:r>
      <w: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4C6018DE"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249F7"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04C5B87"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AE5FAD" w:rsidRPr="0043040A" w14:paraId="368A7135"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DA6D9C9"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24FDC565" w14:textId="40F3BD23" w:rsidR="00AE5FAD" w:rsidRPr="00AE5FAD" w:rsidRDefault="00AE5FAD" w:rsidP="00AE5FAD">
            <w:pPr>
              <w:spacing w:before="0" w:after="0"/>
              <w:ind w:right="278"/>
              <w:jc w:val="right"/>
              <w:rPr>
                <w:rFonts w:cs="Arial"/>
                <w:sz w:val="18"/>
                <w:szCs w:val="18"/>
                <w:lang w:val="es-CO" w:eastAsia="es-CO"/>
              </w:rPr>
            </w:pPr>
            <w:r w:rsidRPr="00AE5FAD">
              <w:rPr>
                <w:sz w:val="18"/>
                <w:szCs w:val="18"/>
              </w:rPr>
              <w:t>0</w:t>
            </w:r>
          </w:p>
        </w:tc>
      </w:tr>
      <w:tr w:rsidR="00AE5FAD" w:rsidRPr="0043040A" w14:paraId="4DDDD2AF"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825DCF6"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5F9AB9FC" w14:textId="169D25B5" w:rsidR="00AE5FAD" w:rsidRPr="00AE5FAD" w:rsidRDefault="00AE5FAD" w:rsidP="00AE5FAD">
            <w:pPr>
              <w:spacing w:before="0" w:after="0"/>
              <w:ind w:right="278"/>
              <w:jc w:val="right"/>
              <w:rPr>
                <w:rFonts w:cs="Arial"/>
                <w:sz w:val="18"/>
                <w:szCs w:val="18"/>
              </w:rPr>
            </w:pPr>
            <w:r w:rsidRPr="00AE5FAD">
              <w:rPr>
                <w:sz w:val="18"/>
                <w:szCs w:val="18"/>
              </w:rPr>
              <w:t>0</w:t>
            </w:r>
          </w:p>
        </w:tc>
      </w:tr>
      <w:tr w:rsidR="00AE5FAD" w:rsidRPr="0043040A" w14:paraId="40A9F058"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1E8711E"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5D487B2A" w14:textId="43F10D54" w:rsidR="00AE5FAD" w:rsidRPr="00AE5FAD" w:rsidRDefault="00AE5FAD" w:rsidP="00AE5FAD">
            <w:pPr>
              <w:spacing w:before="0" w:after="0"/>
              <w:ind w:right="278"/>
              <w:jc w:val="right"/>
              <w:rPr>
                <w:rFonts w:cs="Arial"/>
                <w:sz w:val="18"/>
                <w:szCs w:val="18"/>
              </w:rPr>
            </w:pPr>
            <w:r w:rsidRPr="00AE5FAD">
              <w:rPr>
                <w:sz w:val="18"/>
                <w:szCs w:val="18"/>
              </w:rPr>
              <w:t>0</w:t>
            </w:r>
          </w:p>
        </w:tc>
      </w:tr>
      <w:tr w:rsidR="00AE5FAD" w:rsidRPr="0043040A" w14:paraId="1F2F0489"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27643FF"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1E1B7A49" w14:textId="3B27E17E" w:rsidR="00AE5FAD" w:rsidRPr="00AE5FAD" w:rsidRDefault="00AE5FAD" w:rsidP="00AE5FAD">
            <w:pPr>
              <w:spacing w:before="0" w:after="0"/>
              <w:ind w:right="278"/>
              <w:jc w:val="right"/>
              <w:rPr>
                <w:rFonts w:cs="Arial"/>
                <w:sz w:val="18"/>
                <w:szCs w:val="18"/>
              </w:rPr>
            </w:pPr>
            <w:r w:rsidRPr="00AE5FAD">
              <w:rPr>
                <w:sz w:val="18"/>
                <w:szCs w:val="18"/>
              </w:rPr>
              <w:t>0</w:t>
            </w:r>
          </w:p>
        </w:tc>
      </w:tr>
    </w:tbl>
    <w:p w14:paraId="69CDB038" w14:textId="77777777" w:rsidR="006747D5" w:rsidRPr="00FA5BD7" w:rsidRDefault="006747D5" w:rsidP="006747D5">
      <w:pPr>
        <w:pStyle w:val="Artculo"/>
        <w:ind w:left="0"/>
        <w:outlineLvl w:val="2"/>
        <w:rPr>
          <w:b w:val="0"/>
        </w:rPr>
      </w:pPr>
      <w:r>
        <w:lastRenderedPageBreak/>
        <w:t>Base regulatoria de terrenos</w:t>
      </w:r>
      <w:r>
        <w:rPr>
          <w:b w:val="0"/>
        </w:rPr>
        <w:t>. El valor de la base regulatoria de terrenos</w:t>
      </w:r>
      <w:r w:rsidR="00DB020A">
        <w:rPr>
          <w:b w:val="0"/>
        </w:rPr>
        <w:t xml:space="preserve">, </w:t>
      </w:r>
      <w:r w:rsidR="00DB020A" w:rsidRPr="00DB020A">
        <w:rPr>
          <w:b w:val="0"/>
          <w:i/>
        </w:rPr>
        <w:t>BRT</w:t>
      </w:r>
      <w:r w:rsidR="00DB020A" w:rsidRPr="00DB020A">
        <w:rPr>
          <w:b w:val="0"/>
          <w:i/>
          <w:vertAlign w:val="subscript"/>
        </w:rPr>
        <w:t>j,n,1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14:paraId="12EE33E1" w14:textId="610395A1" w:rsidR="006747D5" w:rsidRDefault="006747D5"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8</w:t>
      </w:r>
      <w:r>
        <w:fldChar w:fldCharType="end"/>
      </w:r>
      <w:r>
        <w:t xml:space="preserve"> </w:t>
      </w:r>
      <w:r w:rsidR="00734187">
        <w:t>B</w:t>
      </w:r>
      <w:r w:rsidR="008F03AC"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084DA9EF"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908EB"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7E7F278"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AE5FAD" w:rsidRPr="006747D5" w14:paraId="072FC694"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67CDC1D"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1F151768" w14:textId="64F82E2C" w:rsidR="00AE5FAD" w:rsidRPr="00AE5FAD" w:rsidRDefault="00AE5FAD" w:rsidP="00AE5FAD">
            <w:pPr>
              <w:spacing w:before="0" w:after="0"/>
              <w:ind w:right="278"/>
              <w:jc w:val="right"/>
              <w:rPr>
                <w:rFonts w:cs="Arial"/>
                <w:sz w:val="18"/>
                <w:szCs w:val="18"/>
                <w:lang w:val="es-CO" w:eastAsia="es-CO"/>
              </w:rPr>
            </w:pPr>
            <w:r w:rsidRPr="00AE5FAD">
              <w:rPr>
                <w:sz w:val="18"/>
                <w:szCs w:val="18"/>
              </w:rPr>
              <w:t>0</w:t>
            </w:r>
          </w:p>
        </w:tc>
      </w:tr>
      <w:tr w:rsidR="00AE5FAD" w:rsidRPr="006747D5" w14:paraId="135C7DC2"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EE1CE6B"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47B8B09E" w14:textId="288987AB" w:rsidR="00AE5FAD" w:rsidRPr="00AE5FAD" w:rsidRDefault="00AE5FAD" w:rsidP="00AE5FAD">
            <w:pPr>
              <w:spacing w:before="0" w:after="0"/>
              <w:ind w:right="278"/>
              <w:jc w:val="right"/>
              <w:rPr>
                <w:rFonts w:cs="Arial"/>
                <w:sz w:val="18"/>
                <w:szCs w:val="18"/>
              </w:rPr>
            </w:pPr>
            <w:r w:rsidRPr="00AE5FAD">
              <w:rPr>
                <w:sz w:val="18"/>
                <w:szCs w:val="18"/>
              </w:rPr>
              <w:t>30.268</w:t>
            </w:r>
          </w:p>
        </w:tc>
      </w:tr>
      <w:tr w:rsidR="00AE5FAD" w:rsidRPr="006747D5" w14:paraId="3659796F" w14:textId="77777777" w:rsidTr="00AE5FA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E514594" w14:textId="77777777" w:rsidR="00AE5FAD" w:rsidRPr="006747D5" w:rsidRDefault="00AE5FAD" w:rsidP="00AE5FAD">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6EE73141" w14:textId="41D3798B" w:rsidR="00AE5FAD" w:rsidRPr="00AE5FAD" w:rsidRDefault="00AE5FAD" w:rsidP="00AE5FAD">
            <w:pPr>
              <w:spacing w:before="0" w:after="0"/>
              <w:ind w:right="278"/>
              <w:jc w:val="right"/>
              <w:rPr>
                <w:rFonts w:cs="Arial"/>
                <w:sz w:val="18"/>
                <w:szCs w:val="18"/>
              </w:rPr>
            </w:pPr>
            <w:r w:rsidRPr="00AE5FAD">
              <w:rPr>
                <w:sz w:val="18"/>
                <w:szCs w:val="18"/>
              </w:rPr>
              <w:t>18.080</w:t>
            </w:r>
          </w:p>
        </w:tc>
      </w:tr>
    </w:tbl>
    <w:p w14:paraId="219463AE" w14:textId="77777777"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r w:rsidR="00DB020A" w:rsidRPr="00DB020A">
        <w:rPr>
          <w:b w:val="0"/>
          <w:i/>
        </w:rPr>
        <w:t>AOMbase</w:t>
      </w:r>
      <w:r w:rsidR="00DB020A" w:rsidRPr="00DB020A">
        <w:rPr>
          <w:b w:val="0"/>
          <w:i/>
          <w:vertAlign w:val="subscript"/>
        </w:rPr>
        <w:t>j</w:t>
      </w:r>
      <w:r w:rsidR="008F0D84">
        <w:rPr>
          <w:b w:val="0"/>
          <w:i/>
          <w:vertAlign w:val="subscript"/>
        </w:rPr>
        <w:t>,n</w:t>
      </w:r>
      <w:r>
        <w:rPr>
          <w:b w:val="0"/>
        </w:rPr>
        <w:t xml:space="preserve">, </w:t>
      </w:r>
      <w:r w:rsidRPr="00690CEF">
        <w:rPr>
          <w:b w:val="0"/>
        </w:rPr>
        <w:t xml:space="preserve">es </w:t>
      </w:r>
      <w:r>
        <w:rPr>
          <w:b w:val="0"/>
        </w:rPr>
        <w:t xml:space="preserve">el </w:t>
      </w:r>
      <w:r w:rsidRPr="00690CEF">
        <w:rPr>
          <w:b w:val="0"/>
        </w:rPr>
        <w:t>siguiente:</w:t>
      </w:r>
    </w:p>
    <w:p w14:paraId="54C0C135" w14:textId="1E881918" w:rsidR="00D443BE" w:rsidRDefault="00D443BE"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9</w:t>
      </w:r>
      <w:r>
        <w:fldChar w:fldCharType="end"/>
      </w:r>
      <w:r>
        <w:t xml:space="preserve"> </w:t>
      </w:r>
      <w:r w:rsidR="008F03AC">
        <w:t>AOM base</w:t>
      </w:r>
      <w:r w:rsidR="00726548">
        <w:t xml:space="preserv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443BE" w:rsidRPr="00D443BE" w14:paraId="45352992"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0F489" w14:textId="77777777"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271DCEC" w14:textId="77777777"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CD6C0D" w:rsidRPr="00D443BE" w14:paraId="3074D221" w14:textId="77777777" w:rsidTr="00CD6C0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3889CBC" w14:textId="77777777" w:rsidR="00CD6C0D" w:rsidRPr="00D443BE" w:rsidRDefault="00CD6C0D" w:rsidP="00CD6C0D">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4AF191D7" w14:textId="31C18E0B" w:rsidR="00CD6C0D" w:rsidRPr="00CD6C0D" w:rsidRDefault="00CD6C0D" w:rsidP="00CD6C0D">
            <w:pPr>
              <w:spacing w:before="0" w:after="0"/>
              <w:jc w:val="right"/>
              <w:rPr>
                <w:rFonts w:cs="Arial"/>
                <w:sz w:val="18"/>
                <w:szCs w:val="18"/>
                <w:lang w:val="es-CO" w:eastAsia="es-CO"/>
              </w:rPr>
            </w:pPr>
            <w:r w:rsidRPr="00CD6C0D">
              <w:rPr>
                <w:sz w:val="18"/>
                <w:szCs w:val="18"/>
              </w:rPr>
              <w:t>1.607.285.084</w:t>
            </w:r>
          </w:p>
        </w:tc>
      </w:tr>
      <w:tr w:rsidR="00CD6C0D" w:rsidRPr="00D443BE" w14:paraId="03683A3D" w14:textId="77777777" w:rsidTr="00CD6C0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CADFA7B" w14:textId="77777777" w:rsidR="00CD6C0D" w:rsidRPr="00D443BE" w:rsidRDefault="00CD6C0D" w:rsidP="00CD6C0D">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096F06E5" w14:textId="7B762E50" w:rsidR="00CD6C0D" w:rsidRPr="00CD6C0D" w:rsidRDefault="00CD6C0D" w:rsidP="00CD6C0D">
            <w:pPr>
              <w:spacing w:before="0" w:after="0"/>
              <w:jc w:val="right"/>
              <w:rPr>
                <w:rFonts w:cs="Arial"/>
                <w:sz w:val="18"/>
                <w:szCs w:val="18"/>
              </w:rPr>
            </w:pPr>
            <w:r w:rsidRPr="00CD6C0D">
              <w:rPr>
                <w:sz w:val="18"/>
                <w:szCs w:val="18"/>
              </w:rPr>
              <w:t>2.165.439.341</w:t>
            </w:r>
          </w:p>
        </w:tc>
      </w:tr>
      <w:tr w:rsidR="00CD6C0D" w:rsidRPr="00D443BE" w14:paraId="62D8756B" w14:textId="77777777" w:rsidTr="00CD6C0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08EEEBB" w14:textId="77777777" w:rsidR="00CD6C0D" w:rsidRPr="00D443BE" w:rsidRDefault="00CD6C0D" w:rsidP="00CD6C0D">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16695B18" w14:textId="29485729" w:rsidR="00CD6C0D" w:rsidRPr="00CD6C0D" w:rsidRDefault="00CD6C0D" w:rsidP="00CD6C0D">
            <w:pPr>
              <w:spacing w:before="0" w:after="0"/>
              <w:jc w:val="right"/>
              <w:rPr>
                <w:rFonts w:cs="Arial"/>
                <w:sz w:val="18"/>
                <w:szCs w:val="18"/>
              </w:rPr>
            </w:pPr>
            <w:r w:rsidRPr="00CD6C0D">
              <w:rPr>
                <w:sz w:val="18"/>
                <w:szCs w:val="18"/>
              </w:rPr>
              <w:t>6.126.894.440</w:t>
            </w:r>
          </w:p>
        </w:tc>
      </w:tr>
      <w:tr w:rsidR="00CD6C0D" w:rsidRPr="00D443BE" w14:paraId="5031BA8B" w14:textId="77777777" w:rsidTr="00CD6C0D">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51D7193" w14:textId="77777777" w:rsidR="00CD6C0D" w:rsidRPr="00D443BE" w:rsidRDefault="00CD6C0D" w:rsidP="00CD6C0D">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759AD6DC" w14:textId="7B40F031" w:rsidR="00CD6C0D" w:rsidRPr="00CD6C0D" w:rsidRDefault="00CD6C0D" w:rsidP="00CD6C0D">
            <w:pPr>
              <w:spacing w:before="0" w:after="0"/>
              <w:jc w:val="right"/>
              <w:rPr>
                <w:rFonts w:cs="Arial"/>
                <w:sz w:val="18"/>
                <w:szCs w:val="18"/>
              </w:rPr>
            </w:pPr>
            <w:r w:rsidRPr="00CD6C0D">
              <w:rPr>
                <w:sz w:val="18"/>
                <w:szCs w:val="18"/>
              </w:rPr>
              <w:t>3.005.426.026</w:t>
            </w:r>
          </w:p>
        </w:tc>
      </w:tr>
    </w:tbl>
    <w:p w14:paraId="1ECE53D2" w14:textId="77777777"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r w:rsidR="00734187" w:rsidRPr="00734187">
        <w:rPr>
          <w:b w:val="0"/>
          <w:i/>
        </w:rPr>
        <w:t>fAMB</w:t>
      </w:r>
      <w:r w:rsidR="00734187" w:rsidRPr="00734187">
        <w:rPr>
          <w:b w:val="0"/>
          <w:i/>
          <w:vertAlign w:val="subscript"/>
        </w:rPr>
        <w:t>j</w:t>
      </w:r>
      <w:r w:rsidR="00734187">
        <w:rPr>
          <w:b w:val="0"/>
        </w:rPr>
        <w:t xml:space="preserve">, </w:t>
      </w:r>
      <w:r w:rsidRPr="00690CEF">
        <w:rPr>
          <w:b w:val="0"/>
        </w:rPr>
        <w:t xml:space="preserve">es </w:t>
      </w:r>
      <w:r>
        <w:rPr>
          <w:b w:val="0"/>
        </w:rPr>
        <w:t xml:space="preserve">el </w:t>
      </w:r>
      <w:r w:rsidRPr="00690CEF">
        <w:rPr>
          <w:b w:val="0"/>
        </w:rPr>
        <w:t>siguiente:</w:t>
      </w:r>
    </w:p>
    <w:p w14:paraId="6C725349" w14:textId="1088491F" w:rsidR="009B079A" w:rsidRDefault="009B079A"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10</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14:paraId="43B70ACB" w14:textId="77777777" w:rsidTr="009D75F9">
        <w:trPr>
          <w:cantSplit/>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219F7"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ADB2212"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14:paraId="2BD52FEE" w14:textId="77777777"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025EA22" w14:textId="77777777" w:rsidR="009B079A" w:rsidRPr="009B079A" w:rsidRDefault="009B079A" w:rsidP="009B079A">
            <w:pPr>
              <w:spacing w:before="0" w:after="0"/>
              <w:jc w:val="center"/>
              <w:rPr>
                <w:rFonts w:cs="Arial"/>
                <w:i/>
                <w:iCs/>
                <w:sz w:val="18"/>
                <w:szCs w:val="18"/>
                <w:lang w:val="es-CO" w:eastAsia="es-CO"/>
              </w:rPr>
            </w:pPr>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2993F2C5" w14:textId="77777777" w:rsidR="009B079A" w:rsidRPr="009B079A" w:rsidRDefault="009B079A" w:rsidP="000360CA">
            <w:pPr>
              <w:spacing w:before="0" w:after="0"/>
              <w:jc w:val="center"/>
              <w:rPr>
                <w:rFonts w:cs="Arial"/>
                <w:sz w:val="18"/>
                <w:szCs w:val="18"/>
                <w:lang w:val="es-CO" w:eastAsia="es-CO"/>
              </w:rPr>
            </w:pPr>
            <w:r w:rsidRPr="009B079A">
              <w:rPr>
                <w:rFonts w:cs="Arial"/>
                <w:sz w:val="18"/>
                <w:szCs w:val="18"/>
                <w:lang w:val="es-CO" w:eastAsia="es-CO"/>
              </w:rPr>
              <w:t>1,0</w:t>
            </w:r>
            <w:r w:rsidR="0055791F">
              <w:rPr>
                <w:rFonts w:cs="Arial"/>
                <w:sz w:val="18"/>
                <w:szCs w:val="18"/>
                <w:lang w:val="es-CO" w:eastAsia="es-CO"/>
              </w:rPr>
              <w:t>00</w:t>
            </w:r>
          </w:p>
        </w:tc>
      </w:tr>
    </w:tbl>
    <w:p w14:paraId="2C9C986D" w14:textId="77777777" w:rsidR="00194947" w:rsidRPr="00194947" w:rsidRDefault="00774ABE" w:rsidP="001560A7">
      <w:pPr>
        <w:pStyle w:val="Artculo"/>
        <w:ind w:left="0"/>
        <w:outlineLvl w:val="2"/>
        <w:rPr>
          <w:b w:val="0"/>
        </w:rPr>
      </w:pPr>
      <w:bookmarkStart w:id="3" w:name="_Ref194754334"/>
      <w:bookmarkEnd w:id="0"/>
      <w:bookmarkEnd w:id="1"/>
      <w:bookmarkEnd w:id="2"/>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r w:rsidR="00734187" w:rsidRPr="00734187">
        <w:rPr>
          <w:b w:val="0"/>
          <w:i/>
        </w:rPr>
        <w:t>SAIDI_R</w:t>
      </w:r>
      <w:r w:rsidR="00734187" w:rsidRPr="00734187">
        <w:rPr>
          <w:b w:val="0"/>
          <w:i/>
          <w:vertAlign w:val="subscript"/>
        </w:rPr>
        <w:t>j</w:t>
      </w:r>
      <w:r w:rsidR="00734187" w:rsidRPr="00734187">
        <w:rPr>
          <w:b w:val="0"/>
          <w:i/>
        </w:rPr>
        <w:t xml:space="preserve"> y SAIFI_R</w:t>
      </w:r>
      <w:r w:rsidR="00734187" w:rsidRPr="00734187">
        <w:rPr>
          <w:b w:val="0"/>
          <w:i/>
          <w:vertAlign w:val="subscript"/>
        </w:rPr>
        <w:t>j</w:t>
      </w:r>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14:paraId="0E9054B5" w14:textId="1EB69CB8" w:rsidR="00194947" w:rsidRDefault="0019494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11</w:t>
      </w:r>
      <w:r>
        <w:fldChar w:fldCharType="end"/>
      </w:r>
      <w:r>
        <w:t xml:space="preserve"> </w:t>
      </w:r>
      <w:r w:rsidR="00774ABE">
        <w:t xml:space="preserve">Indicadores </w:t>
      </w:r>
      <w:r>
        <w:t>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0821D9" w:rsidRPr="00194947" w14:paraId="4AC47EE3" w14:textId="77777777" w:rsidTr="00FE4ECD">
        <w:trPr>
          <w:trHeight w:val="255"/>
          <w:tblHeader/>
          <w:jc w:val="center"/>
        </w:trPr>
        <w:tc>
          <w:tcPr>
            <w:tcW w:w="1360" w:type="dxa"/>
            <w:shd w:val="clear" w:color="000000" w:fill="FFFFFF"/>
            <w:vAlign w:val="center"/>
            <w:hideMark/>
          </w:tcPr>
          <w:p w14:paraId="520E65B1" w14:textId="77777777"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Variable</w:t>
            </w:r>
          </w:p>
        </w:tc>
        <w:tc>
          <w:tcPr>
            <w:tcW w:w="1329" w:type="dxa"/>
            <w:shd w:val="clear" w:color="000000" w:fill="FFFFFF"/>
          </w:tcPr>
          <w:p w14:paraId="0D600B26" w14:textId="77777777" w:rsidR="000821D9" w:rsidRPr="00194947" w:rsidRDefault="000821D9" w:rsidP="00194947">
            <w:pPr>
              <w:spacing w:before="0" w:after="0"/>
              <w:jc w:val="center"/>
              <w:rPr>
                <w:rFonts w:cs="Arial"/>
                <w:b/>
                <w:bCs/>
                <w:sz w:val="18"/>
                <w:szCs w:val="18"/>
                <w:lang w:val="es-CO" w:eastAsia="es-CO"/>
              </w:rPr>
            </w:pPr>
            <w:r>
              <w:rPr>
                <w:rFonts w:cs="Arial"/>
                <w:b/>
                <w:bCs/>
                <w:sz w:val="18"/>
                <w:szCs w:val="18"/>
                <w:lang w:val="es-CO" w:eastAsia="es-CO"/>
              </w:rPr>
              <w:t>Unidad</w:t>
            </w:r>
          </w:p>
        </w:tc>
        <w:tc>
          <w:tcPr>
            <w:tcW w:w="2126" w:type="dxa"/>
            <w:shd w:val="clear" w:color="000000" w:fill="FFFFFF"/>
            <w:vAlign w:val="center"/>
            <w:hideMark/>
          </w:tcPr>
          <w:p w14:paraId="38986E19" w14:textId="77777777"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Valor</w:t>
            </w:r>
          </w:p>
        </w:tc>
      </w:tr>
      <w:tr w:rsidR="00CD6C0D" w:rsidRPr="00194947" w14:paraId="295CC847" w14:textId="77777777" w:rsidTr="00CD6C0D">
        <w:trPr>
          <w:trHeight w:val="330"/>
          <w:jc w:val="center"/>
        </w:trPr>
        <w:tc>
          <w:tcPr>
            <w:tcW w:w="1360" w:type="dxa"/>
            <w:shd w:val="clear" w:color="000000" w:fill="FFFFFF"/>
            <w:noWrap/>
            <w:vAlign w:val="center"/>
            <w:hideMark/>
          </w:tcPr>
          <w:p w14:paraId="6F44A114" w14:textId="77777777" w:rsidR="00CD6C0D" w:rsidRPr="00194947" w:rsidRDefault="00CD6C0D" w:rsidP="00CD6C0D">
            <w:pPr>
              <w:spacing w:before="0" w:after="0"/>
              <w:jc w:val="center"/>
              <w:rPr>
                <w:rFonts w:cs="Arial"/>
                <w:i/>
                <w:iCs/>
                <w:sz w:val="18"/>
                <w:szCs w:val="18"/>
                <w:lang w:val="es-CO" w:eastAsia="es-CO"/>
              </w:rPr>
            </w:pPr>
            <w:r w:rsidRPr="00194947">
              <w:rPr>
                <w:rFonts w:cs="Arial"/>
                <w:i/>
                <w:iCs/>
                <w:sz w:val="18"/>
                <w:szCs w:val="18"/>
                <w:lang w:val="es-CO" w:eastAsia="es-CO"/>
              </w:rPr>
              <w:t>SAIDI_R</w:t>
            </w:r>
            <w:r w:rsidRPr="00194947">
              <w:rPr>
                <w:rFonts w:cs="Arial"/>
                <w:i/>
                <w:iCs/>
                <w:sz w:val="20"/>
                <w:szCs w:val="20"/>
                <w:vertAlign w:val="subscript"/>
                <w:lang w:val="es-CO" w:eastAsia="es-CO"/>
              </w:rPr>
              <w:t>j</w:t>
            </w:r>
            <w:r>
              <w:rPr>
                <w:rFonts w:cs="Arial"/>
                <w:i/>
                <w:iCs/>
                <w:sz w:val="20"/>
                <w:szCs w:val="20"/>
                <w:vertAlign w:val="subscript"/>
                <w:lang w:val="es-CO" w:eastAsia="es-CO"/>
              </w:rPr>
              <w:t xml:space="preserve"> </w:t>
            </w:r>
          </w:p>
        </w:tc>
        <w:tc>
          <w:tcPr>
            <w:tcW w:w="1329" w:type="dxa"/>
            <w:vAlign w:val="center"/>
          </w:tcPr>
          <w:p w14:paraId="36E47B92" w14:textId="77777777" w:rsidR="00CD6C0D" w:rsidRPr="00E36456" w:rsidRDefault="00CD6C0D" w:rsidP="00CD6C0D">
            <w:pPr>
              <w:spacing w:before="0" w:after="0"/>
              <w:jc w:val="center"/>
              <w:rPr>
                <w:rFonts w:cs="Arial"/>
                <w:sz w:val="18"/>
                <w:szCs w:val="18"/>
                <w:lang w:val="es-CO" w:eastAsia="es-CO"/>
              </w:rPr>
            </w:pPr>
            <w:r w:rsidRPr="00E36456">
              <w:rPr>
                <w:rFonts w:cs="Arial"/>
                <w:sz w:val="18"/>
                <w:szCs w:val="18"/>
                <w:lang w:val="es-CO" w:eastAsia="es-CO"/>
              </w:rPr>
              <w:t>Horas</w:t>
            </w:r>
          </w:p>
        </w:tc>
        <w:tc>
          <w:tcPr>
            <w:tcW w:w="2126" w:type="dxa"/>
            <w:shd w:val="clear" w:color="auto" w:fill="auto"/>
            <w:noWrap/>
            <w:vAlign w:val="center"/>
            <w:hideMark/>
          </w:tcPr>
          <w:p w14:paraId="76655AE4" w14:textId="7710F3D7" w:rsidR="00CD6C0D" w:rsidRPr="00CD6C0D" w:rsidRDefault="00CD6C0D" w:rsidP="00CD6C0D">
            <w:pPr>
              <w:spacing w:before="0" w:after="0"/>
              <w:jc w:val="right"/>
              <w:rPr>
                <w:rFonts w:cs="Arial"/>
                <w:sz w:val="18"/>
                <w:szCs w:val="18"/>
                <w:lang w:val="es-CO" w:eastAsia="es-CO"/>
              </w:rPr>
            </w:pPr>
            <w:r w:rsidRPr="00CD6C0D">
              <w:rPr>
                <w:sz w:val="18"/>
                <w:szCs w:val="18"/>
              </w:rPr>
              <w:t>47,131</w:t>
            </w:r>
          </w:p>
        </w:tc>
      </w:tr>
      <w:tr w:rsidR="00CD6C0D" w:rsidRPr="00194947" w14:paraId="01A2916D" w14:textId="77777777" w:rsidTr="00CD6C0D">
        <w:trPr>
          <w:trHeight w:val="330"/>
          <w:jc w:val="center"/>
        </w:trPr>
        <w:tc>
          <w:tcPr>
            <w:tcW w:w="1360" w:type="dxa"/>
            <w:shd w:val="clear" w:color="000000" w:fill="FFFFFF"/>
            <w:noWrap/>
            <w:vAlign w:val="center"/>
            <w:hideMark/>
          </w:tcPr>
          <w:p w14:paraId="677C118D" w14:textId="77777777" w:rsidR="00CD6C0D" w:rsidRPr="00E36456" w:rsidRDefault="00CD6C0D" w:rsidP="00CD6C0D">
            <w:pPr>
              <w:spacing w:before="0" w:after="0"/>
              <w:jc w:val="center"/>
              <w:rPr>
                <w:rFonts w:cs="Arial"/>
                <w:i/>
                <w:iCs/>
                <w:sz w:val="20"/>
                <w:szCs w:val="20"/>
                <w:vertAlign w:val="subscript"/>
                <w:lang w:val="es-CO" w:eastAsia="es-CO"/>
              </w:rPr>
            </w:pPr>
            <w:r w:rsidRPr="00194947">
              <w:rPr>
                <w:rFonts w:cs="Arial"/>
                <w:i/>
                <w:iCs/>
                <w:sz w:val="18"/>
                <w:szCs w:val="18"/>
                <w:lang w:val="es-CO" w:eastAsia="es-CO"/>
              </w:rPr>
              <w:t>SAIFI_R</w:t>
            </w:r>
            <w:r w:rsidRPr="00194947">
              <w:rPr>
                <w:rFonts w:cs="Arial"/>
                <w:i/>
                <w:iCs/>
                <w:sz w:val="20"/>
                <w:szCs w:val="20"/>
                <w:vertAlign w:val="subscript"/>
                <w:lang w:val="es-CO" w:eastAsia="es-CO"/>
              </w:rPr>
              <w:t>j</w:t>
            </w:r>
          </w:p>
        </w:tc>
        <w:tc>
          <w:tcPr>
            <w:tcW w:w="1329" w:type="dxa"/>
            <w:vAlign w:val="center"/>
          </w:tcPr>
          <w:p w14:paraId="1DBA2C2F" w14:textId="77777777" w:rsidR="00CD6C0D" w:rsidRPr="00E36456" w:rsidRDefault="00CD6C0D" w:rsidP="00CD6C0D">
            <w:pPr>
              <w:spacing w:before="0" w:after="0"/>
              <w:jc w:val="center"/>
              <w:rPr>
                <w:rFonts w:cs="Arial"/>
                <w:sz w:val="18"/>
                <w:szCs w:val="18"/>
                <w:lang w:val="es-CO" w:eastAsia="es-CO"/>
              </w:rPr>
            </w:pPr>
            <w:r w:rsidRPr="00E36456">
              <w:rPr>
                <w:rFonts w:cs="Arial"/>
                <w:sz w:val="18"/>
                <w:szCs w:val="18"/>
                <w:lang w:val="es-CO" w:eastAsia="es-CO"/>
              </w:rPr>
              <w:t>Veces</w:t>
            </w:r>
          </w:p>
        </w:tc>
        <w:tc>
          <w:tcPr>
            <w:tcW w:w="2126" w:type="dxa"/>
            <w:shd w:val="clear" w:color="auto" w:fill="auto"/>
            <w:noWrap/>
            <w:vAlign w:val="center"/>
            <w:hideMark/>
          </w:tcPr>
          <w:p w14:paraId="0A3DD860" w14:textId="7C891715" w:rsidR="00CD6C0D" w:rsidRPr="00CD6C0D" w:rsidRDefault="00CD6C0D" w:rsidP="00CD6C0D">
            <w:pPr>
              <w:spacing w:before="0" w:after="0"/>
              <w:jc w:val="right"/>
              <w:rPr>
                <w:rFonts w:cs="Arial"/>
                <w:sz w:val="18"/>
                <w:szCs w:val="18"/>
              </w:rPr>
            </w:pPr>
            <w:r w:rsidRPr="00CD6C0D">
              <w:rPr>
                <w:sz w:val="18"/>
                <w:szCs w:val="18"/>
              </w:rPr>
              <w:t>32,266</w:t>
            </w:r>
          </w:p>
        </w:tc>
      </w:tr>
    </w:tbl>
    <w:p w14:paraId="54B1BF10" w14:textId="77777777" w:rsidR="00D95055" w:rsidRP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r w:rsidR="00734187" w:rsidRPr="00734187">
        <w:rPr>
          <w:b w:val="0"/>
          <w:i/>
        </w:rPr>
        <w:t>SAIDI_M</w:t>
      </w:r>
      <w:r w:rsidR="00734187" w:rsidRPr="00734187">
        <w:rPr>
          <w:b w:val="0"/>
          <w:i/>
          <w:vertAlign w:val="subscript"/>
        </w:rPr>
        <w:t>j,t</w:t>
      </w:r>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14:paraId="41FBB90E" w14:textId="7438D35D" w:rsidR="00BE6240" w:rsidRDefault="00BE6240"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12</w:t>
      </w:r>
      <w:r>
        <w:fldChar w:fldCharType="end"/>
      </w:r>
      <w:r>
        <w:t xml:space="preserve"> </w:t>
      </w:r>
      <w:r w:rsidR="00F3199B">
        <w:t>Metas anuales de calidad media para el indicador de duración</w:t>
      </w:r>
      <w:r w:rsidR="007511E4">
        <w:t>,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25525F" w:rsidRPr="00BE6240" w14:paraId="440FA443" w14:textId="77777777" w:rsidTr="002436B9">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70F73722"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14:paraId="570B0684"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SAIDI_M</w:t>
            </w:r>
            <w:r w:rsidRPr="00BE6240">
              <w:rPr>
                <w:rFonts w:cs="Arial"/>
                <w:i/>
                <w:iCs/>
                <w:sz w:val="20"/>
                <w:szCs w:val="20"/>
                <w:vertAlign w:val="subscript"/>
                <w:lang w:val="es-CO" w:eastAsia="es-CO"/>
              </w:rPr>
              <w:t>j,t</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14:paraId="5D05D6D5" w14:textId="77777777"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14:paraId="644ED196" w14:textId="77777777" w:rsidTr="002436B9">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14:paraId="271D73FC" w14:textId="77777777" w:rsidR="0025525F" w:rsidRPr="00BE6240" w:rsidRDefault="0025525F" w:rsidP="002436B9">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14:paraId="2FF755A0" w14:textId="77777777" w:rsidR="0025525F" w:rsidRPr="00BE6240" w:rsidRDefault="0025525F" w:rsidP="002436B9">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14:paraId="3E9CB51D"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1CDCF925"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CD6C0D" w:rsidRPr="00BE6240" w14:paraId="79429883" w14:textId="77777777" w:rsidTr="00CD6C0D">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ECB5CD5" w14:textId="77777777" w:rsidR="00CD6C0D" w:rsidRPr="00BE6240" w:rsidRDefault="00CD6C0D" w:rsidP="00CD6C0D">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vAlign w:val="center"/>
            <w:hideMark/>
          </w:tcPr>
          <w:p w14:paraId="1AB51C17" w14:textId="341E7331" w:rsidR="00CD6C0D" w:rsidRPr="00CD6C0D" w:rsidRDefault="00CD6C0D" w:rsidP="00CD6C0D">
            <w:pPr>
              <w:spacing w:before="0" w:after="0"/>
              <w:jc w:val="center"/>
              <w:rPr>
                <w:rFonts w:cs="Arial"/>
                <w:sz w:val="18"/>
                <w:szCs w:val="18"/>
                <w:lang w:val="es-CO" w:eastAsia="es-CO"/>
              </w:rPr>
            </w:pPr>
            <w:r w:rsidRPr="00CD6C0D">
              <w:rPr>
                <w:sz w:val="18"/>
                <w:szCs w:val="18"/>
              </w:rPr>
              <w:t>43,360</w:t>
            </w:r>
          </w:p>
        </w:tc>
        <w:tc>
          <w:tcPr>
            <w:tcW w:w="1960" w:type="dxa"/>
            <w:tcBorders>
              <w:top w:val="nil"/>
              <w:left w:val="nil"/>
              <w:bottom w:val="single" w:sz="4" w:space="0" w:color="auto"/>
              <w:right w:val="single" w:sz="4" w:space="0" w:color="auto"/>
            </w:tcBorders>
            <w:shd w:val="clear" w:color="auto" w:fill="auto"/>
            <w:noWrap/>
            <w:vAlign w:val="center"/>
            <w:hideMark/>
          </w:tcPr>
          <w:p w14:paraId="3103677D" w14:textId="2525F687" w:rsidR="00CD6C0D" w:rsidRPr="00CD6C0D" w:rsidRDefault="00CD6C0D" w:rsidP="00CD6C0D">
            <w:pPr>
              <w:spacing w:before="0" w:after="0"/>
              <w:jc w:val="center"/>
              <w:rPr>
                <w:rFonts w:cs="Arial"/>
                <w:sz w:val="18"/>
                <w:szCs w:val="18"/>
              </w:rPr>
            </w:pPr>
            <w:r w:rsidRPr="00CD6C0D">
              <w:rPr>
                <w:sz w:val="18"/>
                <w:szCs w:val="18"/>
              </w:rPr>
              <w:t>43,143</w:t>
            </w:r>
          </w:p>
        </w:tc>
        <w:tc>
          <w:tcPr>
            <w:tcW w:w="1960" w:type="dxa"/>
            <w:tcBorders>
              <w:top w:val="nil"/>
              <w:left w:val="nil"/>
              <w:bottom w:val="single" w:sz="4" w:space="0" w:color="auto"/>
              <w:right w:val="single" w:sz="4" w:space="0" w:color="auto"/>
            </w:tcBorders>
            <w:shd w:val="clear" w:color="auto" w:fill="auto"/>
            <w:noWrap/>
            <w:vAlign w:val="center"/>
            <w:hideMark/>
          </w:tcPr>
          <w:p w14:paraId="6AA5E4AC" w14:textId="1727815A" w:rsidR="00CD6C0D" w:rsidRPr="00CD6C0D" w:rsidRDefault="00CD6C0D" w:rsidP="00CD6C0D">
            <w:pPr>
              <w:spacing w:before="0" w:after="0"/>
              <w:jc w:val="center"/>
              <w:rPr>
                <w:rFonts w:cs="Arial"/>
                <w:sz w:val="18"/>
                <w:szCs w:val="18"/>
              </w:rPr>
            </w:pPr>
            <w:r w:rsidRPr="00CD6C0D">
              <w:rPr>
                <w:sz w:val="18"/>
                <w:szCs w:val="18"/>
              </w:rPr>
              <w:t>43,577</w:t>
            </w:r>
          </w:p>
        </w:tc>
      </w:tr>
      <w:tr w:rsidR="00CD6C0D" w:rsidRPr="00BE6240" w14:paraId="2CF525DC" w14:textId="77777777" w:rsidTr="00CD6C0D">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AE1C75D" w14:textId="77777777" w:rsidR="00CD6C0D" w:rsidRPr="00BE6240" w:rsidRDefault="00CD6C0D" w:rsidP="00CD6C0D">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vAlign w:val="center"/>
            <w:hideMark/>
          </w:tcPr>
          <w:p w14:paraId="12A9F24F" w14:textId="6D292BF7" w:rsidR="00CD6C0D" w:rsidRPr="00CD6C0D" w:rsidRDefault="00CD6C0D" w:rsidP="00CD6C0D">
            <w:pPr>
              <w:spacing w:before="0" w:after="0"/>
              <w:jc w:val="center"/>
              <w:rPr>
                <w:rFonts w:cs="Arial"/>
                <w:sz w:val="18"/>
                <w:szCs w:val="18"/>
              </w:rPr>
            </w:pPr>
            <w:r w:rsidRPr="00CD6C0D">
              <w:rPr>
                <w:sz w:val="18"/>
                <w:szCs w:val="18"/>
              </w:rPr>
              <w:t>39,891</w:t>
            </w:r>
          </w:p>
        </w:tc>
        <w:tc>
          <w:tcPr>
            <w:tcW w:w="1960" w:type="dxa"/>
            <w:tcBorders>
              <w:top w:val="nil"/>
              <w:left w:val="nil"/>
              <w:bottom w:val="single" w:sz="4" w:space="0" w:color="auto"/>
              <w:right w:val="single" w:sz="4" w:space="0" w:color="auto"/>
            </w:tcBorders>
            <w:shd w:val="clear" w:color="auto" w:fill="auto"/>
            <w:noWrap/>
            <w:vAlign w:val="center"/>
            <w:hideMark/>
          </w:tcPr>
          <w:p w14:paraId="1CC18B08" w14:textId="16474EF0" w:rsidR="00CD6C0D" w:rsidRPr="00CD6C0D" w:rsidRDefault="00CD6C0D" w:rsidP="00CD6C0D">
            <w:pPr>
              <w:spacing w:before="0" w:after="0"/>
              <w:jc w:val="center"/>
              <w:rPr>
                <w:rFonts w:cs="Arial"/>
                <w:sz w:val="18"/>
                <w:szCs w:val="18"/>
              </w:rPr>
            </w:pPr>
            <w:r w:rsidRPr="00CD6C0D">
              <w:rPr>
                <w:sz w:val="18"/>
                <w:szCs w:val="18"/>
              </w:rPr>
              <w:t>39,692</w:t>
            </w:r>
          </w:p>
        </w:tc>
        <w:tc>
          <w:tcPr>
            <w:tcW w:w="1960" w:type="dxa"/>
            <w:tcBorders>
              <w:top w:val="nil"/>
              <w:left w:val="nil"/>
              <w:bottom w:val="single" w:sz="4" w:space="0" w:color="auto"/>
              <w:right w:val="single" w:sz="4" w:space="0" w:color="auto"/>
            </w:tcBorders>
            <w:shd w:val="clear" w:color="auto" w:fill="auto"/>
            <w:noWrap/>
            <w:vAlign w:val="center"/>
            <w:hideMark/>
          </w:tcPr>
          <w:p w14:paraId="47FF6C93" w14:textId="0C120F5F" w:rsidR="00CD6C0D" w:rsidRPr="00CD6C0D" w:rsidRDefault="00CD6C0D" w:rsidP="00CD6C0D">
            <w:pPr>
              <w:spacing w:before="0" w:after="0"/>
              <w:jc w:val="center"/>
              <w:rPr>
                <w:rFonts w:cs="Arial"/>
                <w:sz w:val="18"/>
                <w:szCs w:val="18"/>
              </w:rPr>
            </w:pPr>
            <w:r w:rsidRPr="00CD6C0D">
              <w:rPr>
                <w:sz w:val="18"/>
                <w:szCs w:val="18"/>
              </w:rPr>
              <w:t>40,091</w:t>
            </w:r>
          </w:p>
        </w:tc>
      </w:tr>
      <w:tr w:rsidR="00CD6C0D" w:rsidRPr="00BE6240" w14:paraId="21D59DA5" w14:textId="77777777" w:rsidTr="00CD6C0D">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3BA3652" w14:textId="77777777" w:rsidR="00CD6C0D" w:rsidRPr="00BE6240" w:rsidRDefault="00CD6C0D" w:rsidP="00CD6C0D">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vAlign w:val="center"/>
            <w:hideMark/>
          </w:tcPr>
          <w:p w14:paraId="29C2D9FB" w14:textId="71DC0AEB" w:rsidR="00CD6C0D" w:rsidRPr="00CD6C0D" w:rsidRDefault="00CD6C0D" w:rsidP="00CD6C0D">
            <w:pPr>
              <w:spacing w:before="0" w:after="0"/>
              <w:jc w:val="center"/>
              <w:rPr>
                <w:rFonts w:cs="Arial"/>
                <w:sz w:val="18"/>
                <w:szCs w:val="18"/>
              </w:rPr>
            </w:pPr>
            <w:r w:rsidRPr="00CD6C0D">
              <w:rPr>
                <w:sz w:val="18"/>
                <w:szCs w:val="18"/>
              </w:rPr>
              <w:t>36,700</w:t>
            </w:r>
          </w:p>
        </w:tc>
        <w:tc>
          <w:tcPr>
            <w:tcW w:w="1960" w:type="dxa"/>
            <w:tcBorders>
              <w:top w:val="nil"/>
              <w:left w:val="nil"/>
              <w:bottom w:val="single" w:sz="4" w:space="0" w:color="auto"/>
              <w:right w:val="single" w:sz="4" w:space="0" w:color="auto"/>
            </w:tcBorders>
            <w:shd w:val="clear" w:color="auto" w:fill="auto"/>
            <w:noWrap/>
            <w:vAlign w:val="center"/>
            <w:hideMark/>
          </w:tcPr>
          <w:p w14:paraId="33314521" w14:textId="71502115" w:rsidR="00CD6C0D" w:rsidRPr="00CD6C0D" w:rsidRDefault="00CD6C0D" w:rsidP="00CD6C0D">
            <w:pPr>
              <w:spacing w:before="0" w:after="0"/>
              <w:jc w:val="center"/>
              <w:rPr>
                <w:rFonts w:cs="Arial"/>
                <w:sz w:val="18"/>
                <w:szCs w:val="18"/>
              </w:rPr>
            </w:pPr>
            <w:r w:rsidRPr="00CD6C0D">
              <w:rPr>
                <w:sz w:val="18"/>
                <w:szCs w:val="18"/>
              </w:rPr>
              <w:t>36,517</w:t>
            </w:r>
          </w:p>
        </w:tc>
        <w:tc>
          <w:tcPr>
            <w:tcW w:w="1960" w:type="dxa"/>
            <w:tcBorders>
              <w:top w:val="nil"/>
              <w:left w:val="nil"/>
              <w:bottom w:val="single" w:sz="4" w:space="0" w:color="auto"/>
              <w:right w:val="single" w:sz="4" w:space="0" w:color="auto"/>
            </w:tcBorders>
            <w:shd w:val="clear" w:color="auto" w:fill="auto"/>
            <w:noWrap/>
            <w:vAlign w:val="center"/>
            <w:hideMark/>
          </w:tcPr>
          <w:p w14:paraId="0435DFC1" w14:textId="138A45D1" w:rsidR="00CD6C0D" w:rsidRPr="00CD6C0D" w:rsidRDefault="00CD6C0D" w:rsidP="00CD6C0D">
            <w:pPr>
              <w:spacing w:before="0" w:after="0"/>
              <w:jc w:val="center"/>
              <w:rPr>
                <w:rFonts w:cs="Arial"/>
                <w:sz w:val="18"/>
                <w:szCs w:val="18"/>
              </w:rPr>
            </w:pPr>
            <w:r w:rsidRPr="00CD6C0D">
              <w:rPr>
                <w:sz w:val="18"/>
                <w:szCs w:val="18"/>
              </w:rPr>
              <w:t>36,884</w:t>
            </w:r>
          </w:p>
        </w:tc>
      </w:tr>
      <w:tr w:rsidR="00CD6C0D" w:rsidRPr="00BE6240" w14:paraId="42D4DEB7" w14:textId="77777777" w:rsidTr="00CD6C0D">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B0D9511" w14:textId="77777777" w:rsidR="00CD6C0D" w:rsidRPr="00BE6240" w:rsidRDefault="00CD6C0D" w:rsidP="00CD6C0D">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vAlign w:val="center"/>
            <w:hideMark/>
          </w:tcPr>
          <w:p w14:paraId="731C63A5" w14:textId="6D2ABEA0" w:rsidR="00CD6C0D" w:rsidRPr="00CD6C0D" w:rsidRDefault="00CD6C0D" w:rsidP="00CD6C0D">
            <w:pPr>
              <w:spacing w:before="0" w:after="0"/>
              <w:jc w:val="center"/>
              <w:rPr>
                <w:rFonts w:cs="Arial"/>
                <w:sz w:val="18"/>
                <w:szCs w:val="18"/>
              </w:rPr>
            </w:pPr>
            <w:r w:rsidRPr="00CD6C0D">
              <w:rPr>
                <w:sz w:val="18"/>
                <w:szCs w:val="18"/>
              </w:rPr>
              <w:t>33,764</w:t>
            </w:r>
          </w:p>
        </w:tc>
        <w:tc>
          <w:tcPr>
            <w:tcW w:w="1960" w:type="dxa"/>
            <w:tcBorders>
              <w:top w:val="nil"/>
              <w:left w:val="nil"/>
              <w:bottom w:val="single" w:sz="4" w:space="0" w:color="auto"/>
              <w:right w:val="single" w:sz="4" w:space="0" w:color="auto"/>
            </w:tcBorders>
            <w:shd w:val="clear" w:color="auto" w:fill="auto"/>
            <w:noWrap/>
            <w:vAlign w:val="center"/>
            <w:hideMark/>
          </w:tcPr>
          <w:p w14:paraId="2327B32B" w14:textId="7B9EC681" w:rsidR="00CD6C0D" w:rsidRPr="00CD6C0D" w:rsidRDefault="00CD6C0D" w:rsidP="00CD6C0D">
            <w:pPr>
              <w:spacing w:before="0" w:after="0"/>
              <w:jc w:val="center"/>
              <w:rPr>
                <w:rFonts w:cs="Arial"/>
                <w:sz w:val="18"/>
                <w:szCs w:val="18"/>
              </w:rPr>
            </w:pPr>
            <w:r w:rsidRPr="00CD6C0D">
              <w:rPr>
                <w:sz w:val="18"/>
                <w:szCs w:val="18"/>
              </w:rPr>
              <w:t>33,595</w:t>
            </w:r>
          </w:p>
        </w:tc>
        <w:tc>
          <w:tcPr>
            <w:tcW w:w="1960" w:type="dxa"/>
            <w:tcBorders>
              <w:top w:val="nil"/>
              <w:left w:val="nil"/>
              <w:bottom w:val="single" w:sz="4" w:space="0" w:color="auto"/>
              <w:right w:val="single" w:sz="4" w:space="0" w:color="auto"/>
            </w:tcBorders>
            <w:shd w:val="clear" w:color="auto" w:fill="auto"/>
            <w:noWrap/>
            <w:vAlign w:val="center"/>
            <w:hideMark/>
          </w:tcPr>
          <w:p w14:paraId="451146C5" w14:textId="41EAF007" w:rsidR="00CD6C0D" w:rsidRPr="00CD6C0D" w:rsidRDefault="00CD6C0D" w:rsidP="00CD6C0D">
            <w:pPr>
              <w:spacing w:before="0" w:after="0"/>
              <w:jc w:val="center"/>
              <w:rPr>
                <w:rFonts w:cs="Arial"/>
                <w:sz w:val="18"/>
                <w:szCs w:val="18"/>
              </w:rPr>
            </w:pPr>
            <w:r w:rsidRPr="00CD6C0D">
              <w:rPr>
                <w:sz w:val="18"/>
                <w:szCs w:val="18"/>
              </w:rPr>
              <w:t>33,933</w:t>
            </w:r>
          </w:p>
        </w:tc>
      </w:tr>
      <w:tr w:rsidR="00CD6C0D" w:rsidRPr="00BE6240" w14:paraId="5C2CDDAC" w14:textId="77777777" w:rsidTr="00CD6C0D">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B70E293" w14:textId="77777777" w:rsidR="00CD6C0D" w:rsidRPr="00BE6240" w:rsidRDefault="00CD6C0D" w:rsidP="00CD6C0D">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vAlign w:val="center"/>
            <w:hideMark/>
          </w:tcPr>
          <w:p w14:paraId="34B12846" w14:textId="42D02C56" w:rsidR="00CD6C0D" w:rsidRPr="00CD6C0D" w:rsidRDefault="00CD6C0D" w:rsidP="00CD6C0D">
            <w:pPr>
              <w:spacing w:before="0" w:after="0"/>
              <w:jc w:val="center"/>
              <w:rPr>
                <w:rFonts w:cs="Arial"/>
                <w:sz w:val="18"/>
                <w:szCs w:val="18"/>
              </w:rPr>
            </w:pPr>
            <w:r w:rsidRPr="00CD6C0D">
              <w:rPr>
                <w:sz w:val="18"/>
                <w:szCs w:val="18"/>
              </w:rPr>
              <w:t>31,063</w:t>
            </w:r>
          </w:p>
        </w:tc>
        <w:tc>
          <w:tcPr>
            <w:tcW w:w="1960" w:type="dxa"/>
            <w:tcBorders>
              <w:top w:val="nil"/>
              <w:left w:val="nil"/>
              <w:bottom w:val="single" w:sz="4" w:space="0" w:color="auto"/>
              <w:right w:val="single" w:sz="4" w:space="0" w:color="auto"/>
            </w:tcBorders>
            <w:shd w:val="clear" w:color="auto" w:fill="auto"/>
            <w:noWrap/>
            <w:vAlign w:val="center"/>
            <w:hideMark/>
          </w:tcPr>
          <w:p w14:paraId="0B62DD79" w14:textId="3E7A76E8" w:rsidR="00CD6C0D" w:rsidRPr="00CD6C0D" w:rsidRDefault="00CD6C0D" w:rsidP="00CD6C0D">
            <w:pPr>
              <w:spacing w:before="0" w:after="0"/>
              <w:jc w:val="center"/>
              <w:rPr>
                <w:rFonts w:cs="Arial"/>
                <w:sz w:val="18"/>
                <w:szCs w:val="18"/>
              </w:rPr>
            </w:pPr>
            <w:r w:rsidRPr="00CD6C0D">
              <w:rPr>
                <w:sz w:val="18"/>
                <w:szCs w:val="18"/>
              </w:rPr>
              <w:t>30,908</w:t>
            </w:r>
          </w:p>
        </w:tc>
        <w:tc>
          <w:tcPr>
            <w:tcW w:w="1960" w:type="dxa"/>
            <w:tcBorders>
              <w:top w:val="nil"/>
              <w:left w:val="nil"/>
              <w:bottom w:val="single" w:sz="4" w:space="0" w:color="auto"/>
              <w:right w:val="single" w:sz="4" w:space="0" w:color="auto"/>
            </w:tcBorders>
            <w:shd w:val="clear" w:color="auto" w:fill="auto"/>
            <w:noWrap/>
            <w:vAlign w:val="center"/>
            <w:hideMark/>
          </w:tcPr>
          <w:p w14:paraId="6AD72ED7" w14:textId="0CEB9063" w:rsidR="00CD6C0D" w:rsidRPr="00CD6C0D" w:rsidRDefault="00CD6C0D" w:rsidP="00CD6C0D">
            <w:pPr>
              <w:spacing w:before="0" w:after="0"/>
              <w:jc w:val="center"/>
              <w:rPr>
                <w:rFonts w:cs="Arial"/>
                <w:sz w:val="18"/>
                <w:szCs w:val="18"/>
              </w:rPr>
            </w:pPr>
            <w:r w:rsidRPr="00CD6C0D">
              <w:rPr>
                <w:sz w:val="18"/>
                <w:szCs w:val="18"/>
              </w:rPr>
              <w:t>31,218</w:t>
            </w:r>
          </w:p>
        </w:tc>
      </w:tr>
    </w:tbl>
    <w:p w14:paraId="4040FB28" w14:textId="77777777" w:rsidR="00426B5B" w:rsidRPr="00426B5B" w:rsidRDefault="00426B5B" w:rsidP="00426B5B">
      <w:pPr>
        <w:pStyle w:val="Artculo"/>
        <w:numPr>
          <w:ilvl w:val="0"/>
          <w:numId w:val="0"/>
        </w:numPr>
        <w:spacing w:before="0" w:after="0"/>
        <w:outlineLvl w:val="2"/>
        <w:rPr>
          <w:b w:val="0"/>
        </w:rPr>
      </w:pPr>
    </w:p>
    <w:p w14:paraId="17F0080C" w14:textId="77777777" w:rsidR="00BE6240" w:rsidRPr="00D95055" w:rsidRDefault="00BE6240" w:rsidP="00BE6240">
      <w:pPr>
        <w:pStyle w:val="Artculo"/>
        <w:ind w:left="0"/>
        <w:outlineLvl w:val="2"/>
        <w:rPr>
          <w:b w:val="0"/>
        </w:rPr>
      </w:pPr>
      <w:r w:rsidRPr="007B1CF5">
        <w:lastRenderedPageBreak/>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r w:rsidR="00734187" w:rsidRPr="00734187">
        <w:rPr>
          <w:b w:val="0"/>
          <w:i/>
        </w:rPr>
        <w:t>SAIFI_M</w:t>
      </w:r>
      <w:r w:rsidR="00734187" w:rsidRPr="00734187">
        <w:rPr>
          <w:b w:val="0"/>
          <w:i/>
          <w:vertAlign w:val="subscript"/>
        </w:rPr>
        <w:t>j,t</w:t>
      </w:r>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14:paraId="6E717804" w14:textId="735C4D68" w:rsidR="00D95055" w:rsidRDefault="00BE6240"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13</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25525F" w:rsidRPr="00BE6240" w14:paraId="55B3BA0B" w14:textId="77777777" w:rsidTr="002436B9">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14:paraId="1216327C"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14:paraId="789B6A6D"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SAIFI_M</w:t>
            </w:r>
            <w:r w:rsidRPr="00BE6240">
              <w:rPr>
                <w:rFonts w:cs="Arial"/>
                <w:i/>
                <w:iCs/>
                <w:sz w:val="20"/>
                <w:szCs w:val="20"/>
                <w:vertAlign w:val="subscript"/>
                <w:lang w:val="es-CO" w:eastAsia="es-CO"/>
              </w:rPr>
              <w:t>j,t</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7D4EDE51" w14:textId="77777777"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14:paraId="396529D1" w14:textId="77777777" w:rsidTr="002436B9">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14:paraId="6AF51222" w14:textId="77777777" w:rsidR="0025525F" w:rsidRPr="00BE6240" w:rsidRDefault="0025525F" w:rsidP="002436B9">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14:paraId="56C58FE5" w14:textId="77777777" w:rsidR="0025525F" w:rsidRPr="00BE6240" w:rsidRDefault="0025525F" w:rsidP="002436B9">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14:paraId="742E339B"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2B7EC555"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CD6C0D" w:rsidRPr="00BE6240" w14:paraId="59B2959E" w14:textId="77777777" w:rsidTr="00CD6C0D">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9020BE4" w14:textId="77777777" w:rsidR="00CD6C0D" w:rsidRPr="00BE6240" w:rsidRDefault="00CD6C0D" w:rsidP="00CD6C0D">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34" w:type="dxa"/>
            <w:tcBorders>
              <w:top w:val="nil"/>
              <w:left w:val="nil"/>
              <w:bottom w:val="single" w:sz="4" w:space="0" w:color="auto"/>
              <w:right w:val="single" w:sz="4" w:space="0" w:color="auto"/>
            </w:tcBorders>
            <w:shd w:val="clear" w:color="auto" w:fill="auto"/>
            <w:noWrap/>
            <w:vAlign w:val="center"/>
            <w:hideMark/>
          </w:tcPr>
          <w:p w14:paraId="5E8F2948" w14:textId="4C023CFF" w:rsidR="00CD6C0D" w:rsidRPr="00CD6C0D" w:rsidRDefault="00CD6C0D" w:rsidP="00CD6C0D">
            <w:pPr>
              <w:spacing w:before="0" w:after="0"/>
              <w:jc w:val="center"/>
              <w:rPr>
                <w:rFonts w:cs="Arial"/>
                <w:sz w:val="18"/>
                <w:szCs w:val="18"/>
                <w:lang w:val="es-CO" w:eastAsia="es-CO"/>
              </w:rPr>
            </w:pPr>
            <w:r w:rsidRPr="00CD6C0D">
              <w:rPr>
                <w:sz w:val="18"/>
                <w:szCs w:val="18"/>
              </w:rPr>
              <w:t>29,685</w:t>
            </w:r>
          </w:p>
        </w:tc>
        <w:tc>
          <w:tcPr>
            <w:tcW w:w="1887" w:type="dxa"/>
            <w:tcBorders>
              <w:top w:val="nil"/>
              <w:left w:val="nil"/>
              <w:bottom w:val="single" w:sz="4" w:space="0" w:color="auto"/>
              <w:right w:val="single" w:sz="4" w:space="0" w:color="auto"/>
            </w:tcBorders>
            <w:shd w:val="clear" w:color="auto" w:fill="auto"/>
            <w:noWrap/>
            <w:vAlign w:val="center"/>
          </w:tcPr>
          <w:p w14:paraId="352F87F2" w14:textId="29836135" w:rsidR="00CD6C0D" w:rsidRPr="00CD6C0D" w:rsidRDefault="00CD6C0D" w:rsidP="00CD6C0D">
            <w:pPr>
              <w:spacing w:before="0" w:after="0"/>
              <w:jc w:val="center"/>
              <w:rPr>
                <w:rFonts w:cs="Arial"/>
                <w:sz w:val="18"/>
                <w:szCs w:val="18"/>
              </w:rPr>
            </w:pPr>
            <w:r w:rsidRPr="00CD6C0D">
              <w:rPr>
                <w:sz w:val="18"/>
                <w:szCs w:val="18"/>
              </w:rPr>
              <w:t>29,536</w:t>
            </w:r>
          </w:p>
        </w:tc>
        <w:tc>
          <w:tcPr>
            <w:tcW w:w="1960" w:type="dxa"/>
            <w:tcBorders>
              <w:top w:val="nil"/>
              <w:left w:val="nil"/>
              <w:bottom w:val="single" w:sz="4" w:space="0" w:color="auto"/>
              <w:right w:val="single" w:sz="4" w:space="0" w:color="auto"/>
            </w:tcBorders>
            <w:shd w:val="clear" w:color="auto" w:fill="auto"/>
            <w:noWrap/>
            <w:vAlign w:val="center"/>
          </w:tcPr>
          <w:p w14:paraId="7B7F321E" w14:textId="7D98717B" w:rsidR="00CD6C0D" w:rsidRPr="00CD6C0D" w:rsidRDefault="00CD6C0D" w:rsidP="00CD6C0D">
            <w:pPr>
              <w:spacing w:before="0" w:after="0"/>
              <w:jc w:val="center"/>
              <w:rPr>
                <w:rFonts w:cs="Arial"/>
                <w:sz w:val="18"/>
                <w:szCs w:val="18"/>
              </w:rPr>
            </w:pPr>
            <w:r w:rsidRPr="00CD6C0D">
              <w:rPr>
                <w:sz w:val="18"/>
                <w:szCs w:val="18"/>
              </w:rPr>
              <w:t>29,833</w:t>
            </w:r>
          </w:p>
        </w:tc>
      </w:tr>
      <w:tr w:rsidR="00CD6C0D" w:rsidRPr="00BE6240" w14:paraId="24627DC5" w14:textId="77777777" w:rsidTr="00CD6C0D">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322BDD1" w14:textId="77777777" w:rsidR="00CD6C0D" w:rsidRPr="00BE6240" w:rsidRDefault="00CD6C0D" w:rsidP="00CD6C0D">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34" w:type="dxa"/>
            <w:tcBorders>
              <w:top w:val="nil"/>
              <w:left w:val="nil"/>
              <w:bottom w:val="single" w:sz="4" w:space="0" w:color="auto"/>
              <w:right w:val="single" w:sz="4" w:space="0" w:color="auto"/>
            </w:tcBorders>
            <w:shd w:val="clear" w:color="auto" w:fill="auto"/>
            <w:noWrap/>
            <w:vAlign w:val="center"/>
            <w:hideMark/>
          </w:tcPr>
          <w:p w14:paraId="56D8D896" w14:textId="1867557E" w:rsidR="00CD6C0D" w:rsidRPr="00CD6C0D" w:rsidRDefault="00CD6C0D" w:rsidP="00CD6C0D">
            <w:pPr>
              <w:spacing w:before="0" w:after="0"/>
              <w:jc w:val="center"/>
              <w:rPr>
                <w:rFonts w:cs="Arial"/>
                <w:sz w:val="18"/>
                <w:szCs w:val="18"/>
              </w:rPr>
            </w:pPr>
            <w:r w:rsidRPr="00CD6C0D">
              <w:rPr>
                <w:sz w:val="18"/>
                <w:szCs w:val="18"/>
              </w:rPr>
              <w:t>27,310</w:t>
            </w:r>
          </w:p>
        </w:tc>
        <w:tc>
          <w:tcPr>
            <w:tcW w:w="1887" w:type="dxa"/>
            <w:tcBorders>
              <w:top w:val="nil"/>
              <w:left w:val="nil"/>
              <w:bottom w:val="single" w:sz="4" w:space="0" w:color="auto"/>
              <w:right w:val="single" w:sz="4" w:space="0" w:color="auto"/>
            </w:tcBorders>
            <w:shd w:val="clear" w:color="auto" w:fill="auto"/>
            <w:noWrap/>
            <w:vAlign w:val="center"/>
            <w:hideMark/>
          </w:tcPr>
          <w:p w14:paraId="57F9CE47" w14:textId="0381E793" w:rsidR="00CD6C0D" w:rsidRPr="00CD6C0D" w:rsidRDefault="00CD6C0D" w:rsidP="00CD6C0D">
            <w:pPr>
              <w:spacing w:before="0" w:after="0"/>
              <w:jc w:val="center"/>
              <w:rPr>
                <w:rFonts w:cs="Arial"/>
                <w:sz w:val="18"/>
                <w:szCs w:val="18"/>
              </w:rPr>
            </w:pPr>
            <w:r w:rsidRPr="00CD6C0D">
              <w:rPr>
                <w:sz w:val="18"/>
                <w:szCs w:val="18"/>
              </w:rPr>
              <w:t>27,173</w:t>
            </w:r>
          </w:p>
        </w:tc>
        <w:tc>
          <w:tcPr>
            <w:tcW w:w="1960" w:type="dxa"/>
            <w:tcBorders>
              <w:top w:val="nil"/>
              <w:left w:val="nil"/>
              <w:bottom w:val="single" w:sz="4" w:space="0" w:color="auto"/>
              <w:right w:val="single" w:sz="4" w:space="0" w:color="auto"/>
            </w:tcBorders>
            <w:shd w:val="clear" w:color="auto" w:fill="auto"/>
            <w:noWrap/>
            <w:vAlign w:val="center"/>
            <w:hideMark/>
          </w:tcPr>
          <w:p w14:paraId="256B6731" w14:textId="1D36F9D7" w:rsidR="00CD6C0D" w:rsidRPr="00CD6C0D" w:rsidRDefault="00CD6C0D" w:rsidP="00CD6C0D">
            <w:pPr>
              <w:spacing w:before="0" w:after="0"/>
              <w:jc w:val="center"/>
              <w:rPr>
                <w:rFonts w:cs="Arial"/>
                <w:sz w:val="18"/>
                <w:szCs w:val="18"/>
              </w:rPr>
            </w:pPr>
            <w:r w:rsidRPr="00CD6C0D">
              <w:rPr>
                <w:sz w:val="18"/>
                <w:szCs w:val="18"/>
              </w:rPr>
              <w:t>27,446</w:t>
            </w:r>
          </w:p>
        </w:tc>
      </w:tr>
      <w:tr w:rsidR="00CD6C0D" w:rsidRPr="00BE6240" w14:paraId="7CDA2544" w14:textId="77777777" w:rsidTr="00CD6C0D">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17FC688" w14:textId="77777777" w:rsidR="00CD6C0D" w:rsidRPr="00BE6240" w:rsidRDefault="00CD6C0D" w:rsidP="00CD6C0D">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34" w:type="dxa"/>
            <w:tcBorders>
              <w:top w:val="nil"/>
              <w:left w:val="nil"/>
              <w:bottom w:val="single" w:sz="4" w:space="0" w:color="auto"/>
              <w:right w:val="single" w:sz="4" w:space="0" w:color="auto"/>
            </w:tcBorders>
            <w:shd w:val="clear" w:color="auto" w:fill="auto"/>
            <w:noWrap/>
            <w:vAlign w:val="center"/>
            <w:hideMark/>
          </w:tcPr>
          <w:p w14:paraId="4DF032B0" w14:textId="72DC1FB8" w:rsidR="00CD6C0D" w:rsidRPr="00CD6C0D" w:rsidRDefault="00CD6C0D" w:rsidP="00CD6C0D">
            <w:pPr>
              <w:spacing w:before="0" w:after="0"/>
              <w:jc w:val="center"/>
              <w:rPr>
                <w:rFonts w:cs="Arial"/>
                <w:sz w:val="18"/>
                <w:szCs w:val="18"/>
              </w:rPr>
            </w:pPr>
            <w:r w:rsidRPr="00CD6C0D">
              <w:rPr>
                <w:sz w:val="18"/>
                <w:szCs w:val="18"/>
              </w:rPr>
              <w:t>25,125</w:t>
            </w:r>
          </w:p>
        </w:tc>
        <w:tc>
          <w:tcPr>
            <w:tcW w:w="1887" w:type="dxa"/>
            <w:tcBorders>
              <w:top w:val="nil"/>
              <w:left w:val="nil"/>
              <w:bottom w:val="single" w:sz="4" w:space="0" w:color="auto"/>
              <w:right w:val="single" w:sz="4" w:space="0" w:color="auto"/>
            </w:tcBorders>
            <w:shd w:val="clear" w:color="auto" w:fill="auto"/>
            <w:noWrap/>
            <w:vAlign w:val="center"/>
            <w:hideMark/>
          </w:tcPr>
          <w:p w14:paraId="12D55757" w14:textId="50FC400A" w:rsidR="00CD6C0D" w:rsidRPr="00CD6C0D" w:rsidRDefault="00CD6C0D" w:rsidP="00CD6C0D">
            <w:pPr>
              <w:spacing w:before="0" w:after="0"/>
              <w:jc w:val="center"/>
              <w:rPr>
                <w:rFonts w:cs="Arial"/>
                <w:sz w:val="18"/>
                <w:szCs w:val="18"/>
              </w:rPr>
            </w:pPr>
            <w:r w:rsidRPr="00CD6C0D">
              <w:rPr>
                <w:sz w:val="18"/>
                <w:szCs w:val="18"/>
              </w:rPr>
              <w:t>24,999</w:t>
            </w:r>
          </w:p>
        </w:tc>
        <w:tc>
          <w:tcPr>
            <w:tcW w:w="1960" w:type="dxa"/>
            <w:tcBorders>
              <w:top w:val="nil"/>
              <w:left w:val="nil"/>
              <w:bottom w:val="single" w:sz="4" w:space="0" w:color="auto"/>
              <w:right w:val="single" w:sz="4" w:space="0" w:color="auto"/>
            </w:tcBorders>
            <w:shd w:val="clear" w:color="auto" w:fill="auto"/>
            <w:noWrap/>
            <w:vAlign w:val="center"/>
            <w:hideMark/>
          </w:tcPr>
          <w:p w14:paraId="1D84706F" w14:textId="23AE2A8E" w:rsidR="00CD6C0D" w:rsidRPr="00CD6C0D" w:rsidRDefault="00CD6C0D" w:rsidP="00CD6C0D">
            <w:pPr>
              <w:spacing w:before="0" w:after="0"/>
              <w:jc w:val="center"/>
              <w:rPr>
                <w:rFonts w:cs="Arial"/>
                <w:sz w:val="18"/>
                <w:szCs w:val="18"/>
              </w:rPr>
            </w:pPr>
            <w:r w:rsidRPr="00CD6C0D">
              <w:rPr>
                <w:sz w:val="18"/>
                <w:szCs w:val="18"/>
              </w:rPr>
              <w:t>25,251</w:t>
            </w:r>
          </w:p>
        </w:tc>
      </w:tr>
      <w:tr w:rsidR="00CD6C0D" w:rsidRPr="00BE6240" w14:paraId="5C2A44E6" w14:textId="77777777" w:rsidTr="00CD6C0D">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7D4A4D4" w14:textId="77777777" w:rsidR="00CD6C0D" w:rsidRPr="00BE6240" w:rsidRDefault="00CD6C0D" w:rsidP="00CD6C0D">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34" w:type="dxa"/>
            <w:tcBorders>
              <w:top w:val="nil"/>
              <w:left w:val="nil"/>
              <w:bottom w:val="single" w:sz="4" w:space="0" w:color="auto"/>
              <w:right w:val="single" w:sz="4" w:space="0" w:color="auto"/>
            </w:tcBorders>
            <w:shd w:val="clear" w:color="auto" w:fill="auto"/>
            <w:noWrap/>
            <w:vAlign w:val="center"/>
            <w:hideMark/>
          </w:tcPr>
          <w:p w14:paraId="13C42E10" w14:textId="71CED072" w:rsidR="00CD6C0D" w:rsidRPr="00CD6C0D" w:rsidRDefault="00CD6C0D" w:rsidP="00CD6C0D">
            <w:pPr>
              <w:spacing w:before="0" w:after="0"/>
              <w:jc w:val="center"/>
              <w:rPr>
                <w:rFonts w:cs="Arial"/>
                <w:sz w:val="18"/>
                <w:szCs w:val="18"/>
              </w:rPr>
            </w:pPr>
            <w:r w:rsidRPr="00CD6C0D">
              <w:rPr>
                <w:sz w:val="18"/>
                <w:szCs w:val="18"/>
              </w:rPr>
              <w:t>23,115</w:t>
            </w:r>
          </w:p>
        </w:tc>
        <w:tc>
          <w:tcPr>
            <w:tcW w:w="1887" w:type="dxa"/>
            <w:tcBorders>
              <w:top w:val="nil"/>
              <w:left w:val="nil"/>
              <w:bottom w:val="single" w:sz="4" w:space="0" w:color="auto"/>
              <w:right w:val="single" w:sz="4" w:space="0" w:color="auto"/>
            </w:tcBorders>
            <w:shd w:val="clear" w:color="auto" w:fill="auto"/>
            <w:noWrap/>
            <w:vAlign w:val="center"/>
            <w:hideMark/>
          </w:tcPr>
          <w:p w14:paraId="6827D581" w14:textId="253E85E0" w:rsidR="00CD6C0D" w:rsidRPr="00CD6C0D" w:rsidRDefault="00CD6C0D" w:rsidP="00CD6C0D">
            <w:pPr>
              <w:spacing w:before="0" w:after="0"/>
              <w:jc w:val="center"/>
              <w:rPr>
                <w:rFonts w:cs="Arial"/>
                <w:sz w:val="18"/>
                <w:szCs w:val="18"/>
              </w:rPr>
            </w:pPr>
            <w:r w:rsidRPr="00CD6C0D">
              <w:rPr>
                <w:sz w:val="18"/>
                <w:szCs w:val="18"/>
              </w:rPr>
              <w:t>22,999</w:t>
            </w:r>
          </w:p>
        </w:tc>
        <w:tc>
          <w:tcPr>
            <w:tcW w:w="1960" w:type="dxa"/>
            <w:tcBorders>
              <w:top w:val="nil"/>
              <w:left w:val="nil"/>
              <w:bottom w:val="single" w:sz="4" w:space="0" w:color="auto"/>
              <w:right w:val="single" w:sz="4" w:space="0" w:color="auto"/>
            </w:tcBorders>
            <w:shd w:val="clear" w:color="auto" w:fill="auto"/>
            <w:noWrap/>
            <w:vAlign w:val="center"/>
            <w:hideMark/>
          </w:tcPr>
          <w:p w14:paraId="5B36B0D2" w14:textId="7B9AAF82" w:rsidR="00CD6C0D" w:rsidRPr="00CD6C0D" w:rsidRDefault="00CD6C0D" w:rsidP="00CD6C0D">
            <w:pPr>
              <w:spacing w:before="0" w:after="0"/>
              <w:jc w:val="center"/>
              <w:rPr>
                <w:rFonts w:cs="Arial"/>
                <w:sz w:val="18"/>
                <w:szCs w:val="18"/>
              </w:rPr>
            </w:pPr>
            <w:r w:rsidRPr="00CD6C0D">
              <w:rPr>
                <w:sz w:val="18"/>
                <w:szCs w:val="18"/>
              </w:rPr>
              <w:t>23,231</w:t>
            </w:r>
          </w:p>
        </w:tc>
      </w:tr>
      <w:tr w:rsidR="00CD6C0D" w:rsidRPr="00BE6240" w14:paraId="03411519" w14:textId="77777777" w:rsidTr="00CD6C0D">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CA218E0" w14:textId="77777777" w:rsidR="00CD6C0D" w:rsidRPr="00BE6240" w:rsidRDefault="00CD6C0D" w:rsidP="00CD6C0D">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34" w:type="dxa"/>
            <w:tcBorders>
              <w:top w:val="nil"/>
              <w:left w:val="nil"/>
              <w:bottom w:val="single" w:sz="4" w:space="0" w:color="auto"/>
              <w:right w:val="single" w:sz="4" w:space="0" w:color="auto"/>
            </w:tcBorders>
            <w:shd w:val="clear" w:color="auto" w:fill="auto"/>
            <w:noWrap/>
            <w:vAlign w:val="center"/>
            <w:hideMark/>
          </w:tcPr>
          <w:p w14:paraId="51A123BD" w14:textId="19313F5E" w:rsidR="00CD6C0D" w:rsidRPr="00CD6C0D" w:rsidRDefault="00CD6C0D" w:rsidP="00CD6C0D">
            <w:pPr>
              <w:spacing w:before="0" w:after="0"/>
              <w:jc w:val="center"/>
              <w:rPr>
                <w:rFonts w:cs="Arial"/>
                <w:sz w:val="18"/>
                <w:szCs w:val="18"/>
              </w:rPr>
            </w:pPr>
            <w:r w:rsidRPr="00CD6C0D">
              <w:rPr>
                <w:sz w:val="18"/>
                <w:szCs w:val="18"/>
              </w:rPr>
              <w:t>21,266</w:t>
            </w:r>
          </w:p>
        </w:tc>
        <w:tc>
          <w:tcPr>
            <w:tcW w:w="1887" w:type="dxa"/>
            <w:tcBorders>
              <w:top w:val="nil"/>
              <w:left w:val="nil"/>
              <w:bottom w:val="single" w:sz="4" w:space="0" w:color="auto"/>
              <w:right w:val="single" w:sz="4" w:space="0" w:color="auto"/>
            </w:tcBorders>
            <w:shd w:val="clear" w:color="auto" w:fill="auto"/>
            <w:noWrap/>
            <w:vAlign w:val="center"/>
            <w:hideMark/>
          </w:tcPr>
          <w:p w14:paraId="2DE4E5C0" w14:textId="1472AA50" w:rsidR="00CD6C0D" w:rsidRPr="00CD6C0D" w:rsidRDefault="00CD6C0D" w:rsidP="00CD6C0D">
            <w:pPr>
              <w:spacing w:before="0" w:after="0"/>
              <w:jc w:val="center"/>
              <w:rPr>
                <w:rFonts w:cs="Arial"/>
                <w:sz w:val="18"/>
                <w:szCs w:val="18"/>
              </w:rPr>
            </w:pPr>
            <w:r w:rsidRPr="00CD6C0D">
              <w:rPr>
                <w:sz w:val="18"/>
                <w:szCs w:val="18"/>
              </w:rPr>
              <w:t>21,159</w:t>
            </w:r>
          </w:p>
        </w:tc>
        <w:tc>
          <w:tcPr>
            <w:tcW w:w="1960" w:type="dxa"/>
            <w:tcBorders>
              <w:top w:val="nil"/>
              <w:left w:val="nil"/>
              <w:bottom w:val="single" w:sz="4" w:space="0" w:color="auto"/>
              <w:right w:val="single" w:sz="4" w:space="0" w:color="auto"/>
            </w:tcBorders>
            <w:shd w:val="clear" w:color="auto" w:fill="auto"/>
            <w:noWrap/>
            <w:vAlign w:val="center"/>
            <w:hideMark/>
          </w:tcPr>
          <w:p w14:paraId="414EB34B" w14:textId="2B9D08F5" w:rsidR="00CD6C0D" w:rsidRPr="00CD6C0D" w:rsidRDefault="00CD6C0D" w:rsidP="00CD6C0D">
            <w:pPr>
              <w:spacing w:before="0" w:after="0"/>
              <w:jc w:val="center"/>
              <w:rPr>
                <w:rFonts w:cs="Arial"/>
                <w:sz w:val="18"/>
                <w:szCs w:val="18"/>
              </w:rPr>
            </w:pPr>
            <w:r w:rsidRPr="00CD6C0D">
              <w:rPr>
                <w:sz w:val="18"/>
                <w:szCs w:val="18"/>
              </w:rPr>
              <w:t>21,372</w:t>
            </w:r>
          </w:p>
        </w:tc>
      </w:tr>
    </w:tbl>
    <w:p w14:paraId="72D3132E" w14:textId="77777777"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r w:rsidR="00734187" w:rsidRPr="00734187">
        <w:rPr>
          <w:b w:val="0"/>
          <w:i/>
        </w:rPr>
        <w:t>DIUG</w:t>
      </w:r>
      <w:r w:rsidR="00734187" w:rsidRPr="00734187">
        <w:rPr>
          <w:b w:val="0"/>
          <w:i/>
          <w:vertAlign w:val="subscript"/>
        </w:rPr>
        <w:t>j,n,q</w:t>
      </w:r>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14:paraId="2693C746" w14:textId="0A799E65" w:rsidR="00B8131D" w:rsidRDefault="00C1754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14</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0B19A6B9"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080B4"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1663CAD"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A329709"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1D8F41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CD6C0D" w:rsidRPr="00B8131D" w14:paraId="4330FD25" w14:textId="77777777" w:rsidTr="00CD6C0D">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21DC4CC" w14:textId="77777777" w:rsidR="00CD6C0D" w:rsidRPr="00B8131D" w:rsidRDefault="00CD6C0D" w:rsidP="00CD6C0D">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7B13ABC9" w14:textId="1515E813" w:rsidR="00CD6C0D" w:rsidRPr="00CD6C0D" w:rsidRDefault="00CD6C0D" w:rsidP="00CD6C0D">
            <w:pPr>
              <w:spacing w:before="0" w:after="0"/>
              <w:ind w:right="277"/>
              <w:jc w:val="right"/>
              <w:rPr>
                <w:rFonts w:cs="Arial"/>
                <w:sz w:val="18"/>
                <w:szCs w:val="18"/>
                <w:lang w:val="es-CO" w:eastAsia="es-CO"/>
              </w:rPr>
            </w:pPr>
            <w:r w:rsidRPr="00CD6C0D">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CB22A97" w14:textId="100A4A2A" w:rsidR="00CD6C0D" w:rsidRPr="00CD6C0D" w:rsidRDefault="00CD6C0D" w:rsidP="00CD6C0D">
            <w:pPr>
              <w:spacing w:before="0" w:after="0"/>
              <w:ind w:right="277"/>
              <w:jc w:val="right"/>
              <w:rPr>
                <w:rFonts w:cs="Arial"/>
                <w:sz w:val="18"/>
                <w:szCs w:val="18"/>
              </w:rPr>
            </w:pPr>
            <w:r w:rsidRPr="00CD6C0D">
              <w:rPr>
                <w:sz w:val="18"/>
                <w:szCs w:val="18"/>
              </w:rPr>
              <w:t>52,42</w:t>
            </w:r>
          </w:p>
        </w:tc>
        <w:tc>
          <w:tcPr>
            <w:tcW w:w="1960" w:type="dxa"/>
            <w:tcBorders>
              <w:top w:val="nil"/>
              <w:left w:val="nil"/>
              <w:bottom w:val="single" w:sz="4" w:space="0" w:color="auto"/>
              <w:right w:val="single" w:sz="4" w:space="0" w:color="auto"/>
            </w:tcBorders>
            <w:shd w:val="clear" w:color="auto" w:fill="auto"/>
            <w:noWrap/>
            <w:vAlign w:val="center"/>
            <w:hideMark/>
          </w:tcPr>
          <w:p w14:paraId="1A18C457" w14:textId="2B64E7DB" w:rsidR="00CD6C0D" w:rsidRPr="00CD6C0D" w:rsidRDefault="00CD6C0D" w:rsidP="00CD6C0D">
            <w:pPr>
              <w:spacing w:before="0" w:after="0"/>
              <w:ind w:right="277"/>
              <w:jc w:val="right"/>
              <w:rPr>
                <w:rFonts w:cs="Arial"/>
                <w:sz w:val="18"/>
                <w:szCs w:val="18"/>
              </w:rPr>
            </w:pPr>
            <w:r w:rsidRPr="00CD6C0D">
              <w:rPr>
                <w:sz w:val="18"/>
                <w:szCs w:val="18"/>
              </w:rPr>
              <w:t>34,48</w:t>
            </w:r>
          </w:p>
        </w:tc>
      </w:tr>
      <w:tr w:rsidR="00CD6C0D" w:rsidRPr="00B8131D" w14:paraId="3C4CA562" w14:textId="77777777" w:rsidTr="00CD6C0D">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96C4F7B" w14:textId="77777777" w:rsidR="00CD6C0D" w:rsidRPr="00B8131D" w:rsidRDefault="00CD6C0D" w:rsidP="00CD6C0D">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5B31EFC2" w14:textId="29ABF1D1" w:rsidR="00CD6C0D" w:rsidRPr="00CD6C0D" w:rsidRDefault="00CD6C0D" w:rsidP="00CD6C0D">
            <w:pPr>
              <w:spacing w:before="0" w:after="0"/>
              <w:ind w:right="277"/>
              <w:jc w:val="right"/>
              <w:rPr>
                <w:rFonts w:cs="Arial"/>
                <w:sz w:val="18"/>
                <w:szCs w:val="18"/>
              </w:rPr>
            </w:pPr>
            <w:r w:rsidRPr="00CD6C0D">
              <w:rPr>
                <w:sz w:val="18"/>
                <w:szCs w:val="18"/>
              </w:rPr>
              <w:t>39,71</w:t>
            </w:r>
          </w:p>
        </w:tc>
        <w:tc>
          <w:tcPr>
            <w:tcW w:w="1960" w:type="dxa"/>
            <w:tcBorders>
              <w:top w:val="nil"/>
              <w:left w:val="nil"/>
              <w:bottom w:val="single" w:sz="4" w:space="0" w:color="auto"/>
              <w:right w:val="single" w:sz="4" w:space="0" w:color="auto"/>
            </w:tcBorders>
            <w:shd w:val="clear" w:color="auto" w:fill="auto"/>
            <w:noWrap/>
            <w:vAlign w:val="center"/>
            <w:hideMark/>
          </w:tcPr>
          <w:p w14:paraId="25C7C9A8" w14:textId="7F881441" w:rsidR="00CD6C0D" w:rsidRPr="00CD6C0D" w:rsidRDefault="00CD6C0D" w:rsidP="00CD6C0D">
            <w:pPr>
              <w:spacing w:before="0" w:after="0"/>
              <w:ind w:right="277"/>
              <w:jc w:val="right"/>
              <w:rPr>
                <w:rFonts w:cs="Arial"/>
                <w:sz w:val="18"/>
                <w:szCs w:val="18"/>
              </w:rPr>
            </w:pPr>
            <w:r w:rsidRPr="00CD6C0D">
              <w:rPr>
                <w:sz w:val="18"/>
                <w:szCs w:val="18"/>
              </w:rPr>
              <w:t>67,89</w:t>
            </w:r>
          </w:p>
        </w:tc>
        <w:tc>
          <w:tcPr>
            <w:tcW w:w="1960" w:type="dxa"/>
            <w:tcBorders>
              <w:top w:val="nil"/>
              <w:left w:val="nil"/>
              <w:bottom w:val="single" w:sz="4" w:space="0" w:color="auto"/>
              <w:right w:val="single" w:sz="4" w:space="0" w:color="auto"/>
            </w:tcBorders>
            <w:shd w:val="clear" w:color="auto" w:fill="auto"/>
            <w:noWrap/>
            <w:vAlign w:val="center"/>
            <w:hideMark/>
          </w:tcPr>
          <w:p w14:paraId="7C90063F" w14:textId="53E265A9" w:rsidR="00CD6C0D" w:rsidRPr="00CD6C0D" w:rsidRDefault="00CD6C0D" w:rsidP="00CD6C0D">
            <w:pPr>
              <w:spacing w:before="0" w:after="0"/>
              <w:ind w:right="277"/>
              <w:jc w:val="right"/>
              <w:rPr>
                <w:rFonts w:cs="Arial"/>
                <w:sz w:val="18"/>
                <w:szCs w:val="18"/>
              </w:rPr>
            </w:pPr>
            <w:r w:rsidRPr="00CD6C0D">
              <w:rPr>
                <w:sz w:val="18"/>
                <w:szCs w:val="18"/>
              </w:rPr>
              <w:t>81,13</w:t>
            </w:r>
          </w:p>
        </w:tc>
      </w:tr>
      <w:tr w:rsidR="00CD6C0D" w:rsidRPr="00B8131D" w14:paraId="35F0ECCF" w14:textId="77777777" w:rsidTr="00CD6C0D">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3717C3D" w14:textId="77777777" w:rsidR="00CD6C0D" w:rsidRPr="00B8131D" w:rsidRDefault="00CD6C0D" w:rsidP="00CD6C0D">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13B80F9F" w14:textId="7E565C94" w:rsidR="00CD6C0D" w:rsidRPr="00CD6C0D" w:rsidRDefault="00CD6C0D" w:rsidP="00CD6C0D">
            <w:pPr>
              <w:spacing w:before="0" w:after="0"/>
              <w:ind w:right="277"/>
              <w:jc w:val="right"/>
              <w:rPr>
                <w:rFonts w:cs="Arial"/>
                <w:sz w:val="18"/>
                <w:szCs w:val="18"/>
              </w:rPr>
            </w:pPr>
            <w:r w:rsidRPr="00CD6C0D">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73C09FA" w14:textId="46C937C5" w:rsidR="00CD6C0D" w:rsidRPr="00CD6C0D" w:rsidRDefault="00CD6C0D" w:rsidP="00CD6C0D">
            <w:pPr>
              <w:spacing w:before="0" w:after="0"/>
              <w:ind w:right="277"/>
              <w:jc w:val="right"/>
              <w:rPr>
                <w:rFonts w:cs="Arial"/>
                <w:sz w:val="18"/>
                <w:szCs w:val="18"/>
              </w:rPr>
            </w:pPr>
            <w:r w:rsidRPr="00CD6C0D">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5576CAC" w14:textId="6E74367A" w:rsidR="00CD6C0D" w:rsidRPr="00CD6C0D" w:rsidRDefault="00CD6C0D" w:rsidP="00CD6C0D">
            <w:pPr>
              <w:spacing w:before="0" w:after="0"/>
              <w:ind w:right="277"/>
              <w:jc w:val="right"/>
              <w:rPr>
                <w:rFonts w:cs="Arial"/>
                <w:sz w:val="18"/>
                <w:szCs w:val="18"/>
              </w:rPr>
            </w:pPr>
            <w:r w:rsidRPr="00CD6C0D">
              <w:rPr>
                <w:sz w:val="18"/>
                <w:szCs w:val="18"/>
              </w:rPr>
              <w:t>-</w:t>
            </w:r>
          </w:p>
        </w:tc>
      </w:tr>
    </w:tbl>
    <w:p w14:paraId="76B99172" w14:textId="0E4F2A2D" w:rsidR="00B8131D"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15</w:t>
      </w:r>
      <w:r>
        <w:fldChar w:fldCharType="end"/>
      </w:r>
      <w:r>
        <w:t xml:space="preserve"> DIUG nivel de tensión </w:t>
      </w:r>
      <w:r w:rsidR="00734187">
        <w:t>1</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534F01A5"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DB0D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046B7DF"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408B895"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D9E0C6A"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CD6C0D" w:rsidRPr="00B8131D" w14:paraId="07EBAAC0" w14:textId="77777777" w:rsidTr="00CD6C0D">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8FEE731" w14:textId="77777777" w:rsidR="00CD6C0D" w:rsidRPr="00B8131D" w:rsidRDefault="00CD6C0D" w:rsidP="00CD6C0D">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05F80AE3" w14:textId="5A3C5429" w:rsidR="00CD6C0D" w:rsidRPr="00CD6C0D" w:rsidRDefault="00CD6C0D" w:rsidP="00CD6C0D">
            <w:pPr>
              <w:spacing w:before="0" w:after="0"/>
              <w:ind w:right="277"/>
              <w:jc w:val="right"/>
              <w:rPr>
                <w:rFonts w:cs="Arial"/>
                <w:sz w:val="18"/>
                <w:szCs w:val="18"/>
                <w:lang w:val="es-CO" w:eastAsia="es-CO"/>
              </w:rPr>
            </w:pPr>
            <w:r w:rsidRPr="00CD6C0D">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7C64FE7" w14:textId="54A35B42" w:rsidR="00CD6C0D" w:rsidRPr="00CD6C0D" w:rsidRDefault="00CD6C0D" w:rsidP="00CD6C0D">
            <w:pPr>
              <w:spacing w:before="0" w:after="0"/>
              <w:ind w:right="277"/>
              <w:jc w:val="right"/>
              <w:rPr>
                <w:rFonts w:cs="Arial"/>
                <w:sz w:val="18"/>
                <w:szCs w:val="18"/>
              </w:rPr>
            </w:pPr>
            <w:r w:rsidRPr="00CD6C0D">
              <w:rPr>
                <w:sz w:val="18"/>
                <w:szCs w:val="18"/>
              </w:rPr>
              <w:t>49,13</w:t>
            </w:r>
          </w:p>
        </w:tc>
        <w:tc>
          <w:tcPr>
            <w:tcW w:w="1960" w:type="dxa"/>
            <w:tcBorders>
              <w:top w:val="nil"/>
              <w:left w:val="nil"/>
              <w:bottom w:val="single" w:sz="4" w:space="0" w:color="auto"/>
              <w:right w:val="single" w:sz="4" w:space="0" w:color="auto"/>
            </w:tcBorders>
            <w:shd w:val="clear" w:color="auto" w:fill="auto"/>
            <w:noWrap/>
            <w:vAlign w:val="center"/>
            <w:hideMark/>
          </w:tcPr>
          <w:p w14:paraId="2DF4158E" w14:textId="46BD3649" w:rsidR="00CD6C0D" w:rsidRPr="00CD6C0D" w:rsidRDefault="00CD6C0D" w:rsidP="00CD6C0D">
            <w:pPr>
              <w:spacing w:before="0" w:after="0"/>
              <w:ind w:right="277"/>
              <w:jc w:val="right"/>
              <w:rPr>
                <w:rFonts w:cs="Arial"/>
                <w:sz w:val="18"/>
                <w:szCs w:val="18"/>
              </w:rPr>
            </w:pPr>
            <w:r w:rsidRPr="00CD6C0D">
              <w:rPr>
                <w:sz w:val="18"/>
                <w:szCs w:val="18"/>
              </w:rPr>
              <w:t>49,13</w:t>
            </w:r>
          </w:p>
        </w:tc>
      </w:tr>
      <w:tr w:rsidR="00CD6C0D" w:rsidRPr="00B8131D" w14:paraId="3888D35F" w14:textId="77777777" w:rsidTr="00CD6C0D">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7024A22" w14:textId="77777777" w:rsidR="00CD6C0D" w:rsidRPr="00B8131D" w:rsidRDefault="00CD6C0D" w:rsidP="00CD6C0D">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2DE2F802" w14:textId="019E1249" w:rsidR="00CD6C0D" w:rsidRPr="00CD6C0D" w:rsidRDefault="00CD6C0D" w:rsidP="00CD6C0D">
            <w:pPr>
              <w:spacing w:before="0" w:after="0"/>
              <w:ind w:right="277"/>
              <w:jc w:val="right"/>
              <w:rPr>
                <w:rFonts w:cs="Arial"/>
                <w:sz w:val="18"/>
                <w:szCs w:val="18"/>
              </w:rPr>
            </w:pPr>
            <w:r w:rsidRPr="00CD6C0D">
              <w:rPr>
                <w:sz w:val="18"/>
                <w:szCs w:val="18"/>
              </w:rPr>
              <w:t>40,43</w:t>
            </w:r>
          </w:p>
        </w:tc>
        <w:tc>
          <w:tcPr>
            <w:tcW w:w="1960" w:type="dxa"/>
            <w:tcBorders>
              <w:top w:val="nil"/>
              <w:left w:val="nil"/>
              <w:bottom w:val="single" w:sz="4" w:space="0" w:color="auto"/>
              <w:right w:val="single" w:sz="4" w:space="0" w:color="auto"/>
            </w:tcBorders>
            <w:shd w:val="clear" w:color="auto" w:fill="auto"/>
            <w:noWrap/>
            <w:vAlign w:val="center"/>
            <w:hideMark/>
          </w:tcPr>
          <w:p w14:paraId="77512FBA" w14:textId="5B83DFC2" w:rsidR="00CD6C0D" w:rsidRPr="00CD6C0D" w:rsidRDefault="00CD6C0D" w:rsidP="00CD6C0D">
            <w:pPr>
              <w:spacing w:before="0" w:after="0"/>
              <w:ind w:right="277"/>
              <w:jc w:val="right"/>
              <w:rPr>
                <w:rFonts w:cs="Arial"/>
                <w:sz w:val="18"/>
                <w:szCs w:val="18"/>
              </w:rPr>
            </w:pPr>
            <w:r w:rsidRPr="00CD6C0D">
              <w:rPr>
                <w:sz w:val="18"/>
                <w:szCs w:val="18"/>
              </w:rPr>
              <w:t>81,68</w:t>
            </w:r>
          </w:p>
        </w:tc>
        <w:tc>
          <w:tcPr>
            <w:tcW w:w="1960" w:type="dxa"/>
            <w:tcBorders>
              <w:top w:val="nil"/>
              <w:left w:val="nil"/>
              <w:bottom w:val="single" w:sz="4" w:space="0" w:color="auto"/>
              <w:right w:val="single" w:sz="4" w:space="0" w:color="auto"/>
            </w:tcBorders>
            <w:shd w:val="clear" w:color="auto" w:fill="auto"/>
            <w:noWrap/>
            <w:vAlign w:val="center"/>
            <w:hideMark/>
          </w:tcPr>
          <w:p w14:paraId="00A0EBF5" w14:textId="49875833" w:rsidR="00CD6C0D" w:rsidRPr="00CD6C0D" w:rsidRDefault="00CD6C0D" w:rsidP="00CD6C0D">
            <w:pPr>
              <w:spacing w:before="0" w:after="0"/>
              <w:ind w:right="277"/>
              <w:jc w:val="right"/>
              <w:rPr>
                <w:rFonts w:cs="Arial"/>
                <w:sz w:val="18"/>
                <w:szCs w:val="18"/>
              </w:rPr>
            </w:pPr>
            <w:r w:rsidRPr="00CD6C0D">
              <w:rPr>
                <w:sz w:val="18"/>
                <w:szCs w:val="18"/>
              </w:rPr>
              <w:t>95,18</w:t>
            </w:r>
          </w:p>
        </w:tc>
      </w:tr>
      <w:tr w:rsidR="00CD6C0D" w:rsidRPr="00B8131D" w14:paraId="7E721254" w14:textId="77777777" w:rsidTr="00CD6C0D">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421B448" w14:textId="77777777" w:rsidR="00CD6C0D" w:rsidRPr="00B8131D" w:rsidRDefault="00CD6C0D" w:rsidP="00CD6C0D">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4C0E327B" w14:textId="4C403D07" w:rsidR="00CD6C0D" w:rsidRPr="00CD6C0D" w:rsidRDefault="00CD6C0D" w:rsidP="00CD6C0D">
            <w:pPr>
              <w:spacing w:before="0" w:after="0"/>
              <w:ind w:right="277"/>
              <w:jc w:val="right"/>
              <w:rPr>
                <w:rFonts w:cs="Arial"/>
                <w:sz w:val="18"/>
                <w:szCs w:val="18"/>
              </w:rPr>
            </w:pPr>
            <w:r w:rsidRPr="00CD6C0D">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7B36A21" w14:textId="4BF34939" w:rsidR="00CD6C0D" w:rsidRPr="00CD6C0D" w:rsidRDefault="00CD6C0D" w:rsidP="00CD6C0D">
            <w:pPr>
              <w:spacing w:before="0" w:after="0"/>
              <w:ind w:right="277"/>
              <w:jc w:val="right"/>
              <w:rPr>
                <w:rFonts w:cs="Arial"/>
                <w:sz w:val="18"/>
                <w:szCs w:val="18"/>
              </w:rPr>
            </w:pPr>
            <w:r w:rsidRPr="00CD6C0D">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8FB5ED7" w14:textId="56E757AA" w:rsidR="00CD6C0D" w:rsidRPr="00CD6C0D" w:rsidRDefault="00CD6C0D" w:rsidP="00CD6C0D">
            <w:pPr>
              <w:spacing w:before="0" w:after="0"/>
              <w:ind w:right="277"/>
              <w:jc w:val="right"/>
              <w:rPr>
                <w:rFonts w:cs="Arial"/>
                <w:sz w:val="18"/>
                <w:szCs w:val="18"/>
              </w:rPr>
            </w:pPr>
            <w:r w:rsidRPr="00CD6C0D">
              <w:rPr>
                <w:sz w:val="18"/>
                <w:szCs w:val="18"/>
              </w:rPr>
              <w:t>-</w:t>
            </w:r>
          </w:p>
        </w:tc>
      </w:tr>
    </w:tbl>
    <w:p w14:paraId="79361181" w14:textId="77777777" w:rsidR="00426B5B" w:rsidRPr="00426B5B" w:rsidRDefault="00426B5B" w:rsidP="00426B5B">
      <w:pPr>
        <w:pStyle w:val="Artculo"/>
        <w:numPr>
          <w:ilvl w:val="0"/>
          <w:numId w:val="0"/>
        </w:numPr>
        <w:spacing w:before="0" w:after="0"/>
        <w:outlineLvl w:val="2"/>
        <w:rPr>
          <w:b w:val="0"/>
        </w:rPr>
      </w:pPr>
    </w:p>
    <w:p w14:paraId="2A4A7EC5" w14:textId="77777777" w:rsidR="00732E0B" w:rsidRPr="00D95055" w:rsidRDefault="00732E0B" w:rsidP="00426B5B">
      <w:pPr>
        <w:pStyle w:val="Artculo"/>
        <w:spacing w:before="0"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r w:rsidR="00734187" w:rsidRPr="00734187">
        <w:rPr>
          <w:b w:val="0"/>
          <w:i/>
        </w:rPr>
        <w:t>FIUG</w:t>
      </w:r>
      <w:r w:rsidR="00734187" w:rsidRPr="00734187">
        <w:rPr>
          <w:b w:val="0"/>
          <w:i/>
          <w:vertAlign w:val="subscript"/>
        </w:rPr>
        <w:t>j,n,q</w:t>
      </w:r>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14:paraId="06EE1D9E" w14:textId="6287FBBA" w:rsidR="00B8131D"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16</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04B831E9"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2E5E6"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C6AAEE7"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3C4A19E"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979121A"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CD6C0D" w:rsidRPr="00B8131D" w14:paraId="2DC5DEC7" w14:textId="77777777" w:rsidTr="00633F65">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95F6F8B" w14:textId="77777777" w:rsidR="00CD6C0D" w:rsidRPr="00B8131D" w:rsidRDefault="00CD6C0D" w:rsidP="00CD6C0D">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4D46EE4E" w14:textId="36050015" w:rsidR="00CD6C0D" w:rsidRDefault="00CD6C0D" w:rsidP="00633F65">
            <w:pPr>
              <w:spacing w:before="0" w:after="0"/>
              <w:jc w:val="center"/>
              <w:rPr>
                <w:rFonts w:cs="Arial"/>
                <w:sz w:val="18"/>
                <w:szCs w:val="18"/>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530F2C4" w14:textId="682EAD5D" w:rsidR="00CD6C0D" w:rsidRDefault="00CD6C0D" w:rsidP="00633F65">
            <w:pPr>
              <w:spacing w:before="0" w:after="0"/>
              <w:jc w:val="center"/>
              <w:rPr>
                <w:rFonts w:cs="Arial"/>
                <w:sz w:val="18"/>
                <w:szCs w:val="18"/>
              </w:rPr>
            </w:pPr>
            <w:r>
              <w:rPr>
                <w:rFonts w:cs="Arial"/>
                <w:sz w:val="18"/>
                <w:szCs w:val="18"/>
              </w:rPr>
              <w:t>42</w:t>
            </w:r>
          </w:p>
        </w:tc>
        <w:tc>
          <w:tcPr>
            <w:tcW w:w="1960" w:type="dxa"/>
            <w:tcBorders>
              <w:top w:val="nil"/>
              <w:left w:val="nil"/>
              <w:bottom w:val="single" w:sz="4" w:space="0" w:color="auto"/>
              <w:right w:val="single" w:sz="4" w:space="0" w:color="auto"/>
            </w:tcBorders>
            <w:shd w:val="clear" w:color="auto" w:fill="auto"/>
            <w:noWrap/>
            <w:vAlign w:val="center"/>
            <w:hideMark/>
          </w:tcPr>
          <w:p w14:paraId="31DE072C" w14:textId="44005B31" w:rsidR="00CD6C0D" w:rsidRDefault="00CD6C0D" w:rsidP="00633F65">
            <w:pPr>
              <w:spacing w:before="0" w:after="0"/>
              <w:jc w:val="center"/>
              <w:rPr>
                <w:rFonts w:cs="Arial"/>
                <w:sz w:val="18"/>
                <w:szCs w:val="18"/>
              </w:rPr>
            </w:pPr>
            <w:r>
              <w:rPr>
                <w:rFonts w:cs="Arial"/>
                <w:sz w:val="18"/>
                <w:szCs w:val="18"/>
              </w:rPr>
              <w:t>41</w:t>
            </w:r>
          </w:p>
        </w:tc>
      </w:tr>
      <w:tr w:rsidR="00CD6C0D" w:rsidRPr="00B8131D" w14:paraId="25900ABC" w14:textId="77777777" w:rsidTr="00633F65">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B005030" w14:textId="77777777" w:rsidR="00CD6C0D" w:rsidRPr="00B8131D" w:rsidRDefault="00CD6C0D" w:rsidP="00CD6C0D">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7610F762" w14:textId="7E401959" w:rsidR="00CD6C0D" w:rsidRDefault="00CD6C0D" w:rsidP="00633F65">
            <w:pPr>
              <w:spacing w:before="0" w:after="0"/>
              <w:jc w:val="center"/>
              <w:rPr>
                <w:rFonts w:cs="Arial"/>
                <w:sz w:val="18"/>
                <w:szCs w:val="18"/>
              </w:rPr>
            </w:pPr>
            <w:r>
              <w:rPr>
                <w:rFonts w:cs="Arial"/>
                <w:sz w:val="18"/>
                <w:szCs w:val="18"/>
              </w:rPr>
              <w:t>37</w:t>
            </w:r>
          </w:p>
        </w:tc>
        <w:tc>
          <w:tcPr>
            <w:tcW w:w="1960" w:type="dxa"/>
            <w:tcBorders>
              <w:top w:val="nil"/>
              <w:left w:val="nil"/>
              <w:bottom w:val="single" w:sz="4" w:space="0" w:color="auto"/>
              <w:right w:val="single" w:sz="4" w:space="0" w:color="auto"/>
            </w:tcBorders>
            <w:shd w:val="clear" w:color="auto" w:fill="auto"/>
            <w:noWrap/>
            <w:vAlign w:val="center"/>
            <w:hideMark/>
          </w:tcPr>
          <w:p w14:paraId="03EF626A" w14:textId="76DA7188" w:rsidR="00CD6C0D" w:rsidRDefault="00CD6C0D" w:rsidP="00633F65">
            <w:pPr>
              <w:spacing w:before="0" w:after="0"/>
              <w:jc w:val="center"/>
              <w:rPr>
                <w:rFonts w:cs="Arial"/>
                <w:sz w:val="18"/>
                <w:szCs w:val="18"/>
              </w:rPr>
            </w:pPr>
            <w:r>
              <w:rPr>
                <w:rFonts w:cs="Arial"/>
                <w:sz w:val="18"/>
                <w:szCs w:val="18"/>
              </w:rPr>
              <w:t>39</w:t>
            </w:r>
          </w:p>
        </w:tc>
        <w:tc>
          <w:tcPr>
            <w:tcW w:w="1960" w:type="dxa"/>
            <w:tcBorders>
              <w:top w:val="nil"/>
              <w:left w:val="nil"/>
              <w:bottom w:val="single" w:sz="4" w:space="0" w:color="auto"/>
              <w:right w:val="single" w:sz="4" w:space="0" w:color="auto"/>
            </w:tcBorders>
            <w:shd w:val="clear" w:color="auto" w:fill="auto"/>
            <w:noWrap/>
            <w:vAlign w:val="center"/>
            <w:hideMark/>
          </w:tcPr>
          <w:p w14:paraId="119F4112" w14:textId="4CFC9210" w:rsidR="00CD6C0D" w:rsidRDefault="00CD6C0D" w:rsidP="00633F65">
            <w:pPr>
              <w:spacing w:before="0" w:after="0"/>
              <w:jc w:val="center"/>
              <w:rPr>
                <w:rFonts w:cs="Arial"/>
                <w:sz w:val="18"/>
                <w:szCs w:val="18"/>
              </w:rPr>
            </w:pPr>
            <w:r>
              <w:rPr>
                <w:rFonts w:cs="Arial"/>
                <w:sz w:val="18"/>
                <w:szCs w:val="18"/>
              </w:rPr>
              <w:t>50</w:t>
            </w:r>
          </w:p>
        </w:tc>
      </w:tr>
      <w:tr w:rsidR="00CD6C0D" w:rsidRPr="00B8131D" w14:paraId="17C29B13" w14:textId="77777777" w:rsidTr="00633F65">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1F894CE" w14:textId="77777777" w:rsidR="00CD6C0D" w:rsidRPr="00B8131D" w:rsidRDefault="00CD6C0D" w:rsidP="00CD6C0D">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587179C0" w14:textId="09C0CD40" w:rsidR="00CD6C0D" w:rsidRDefault="00CD6C0D" w:rsidP="00633F65">
            <w:pPr>
              <w:spacing w:before="0" w:after="0"/>
              <w:jc w:val="center"/>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458AF91" w14:textId="351F9AEC" w:rsidR="00CD6C0D" w:rsidRDefault="00CD6C0D" w:rsidP="00633F65">
            <w:pPr>
              <w:spacing w:before="0" w:after="0"/>
              <w:jc w:val="center"/>
              <w:rPr>
                <w:rFonts w:cs="Arial"/>
                <w:sz w:val="18"/>
                <w:szCs w:val="18"/>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95407F9" w14:textId="13E2A31F" w:rsidR="00CD6C0D" w:rsidRDefault="00CD6C0D" w:rsidP="00633F65">
            <w:pPr>
              <w:spacing w:before="0" w:after="0"/>
              <w:jc w:val="center"/>
              <w:rPr>
                <w:rFonts w:cs="Arial"/>
                <w:sz w:val="18"/>
                <w:szCs w:val="18"/>
              </w:rPr>
            </w:pPr>
            <w:r>
              <w:rPr>
                <w:rFonts w:cs="Arial"/>
                <w:sz w:val="18"/>
                <w:szCs w:val="18"/>
              </w:rPr>
              <w:t>-</w:t>
            </w:r>
          </w:p>
        </w:tc>
      </w:tr>
    </w:tbl>
    <w:p w14:paraId="1FC3E38C" w14:textId="77777777" w:rsidR="005A703A" w:rsidRDefault="005A703A" w:rsidP="005A703A">
      <w:pPr>
        <w:pStyle w:val="Descripcin"/>
        <w:spacing w:before="240" w:after="120" w:line="240" w:lineRule="auto"/>
      </w:pPr>
    </w:p>
    <w:p w14:paraId="38FD3BD0" w14:textId="1AF29016" w:rsidR="00C17547"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17</w:t>
      </w:r>
      <w:r>
        <w:fldChar w:fldCharType="end"/>
      </w:r>
      <w:r>
        <w:t xml:space="preserve"> FIUG nivel de tensión </w:t>
      </w:r>
      <w:r w:rsidR="00734187">
        <w:t>1</w:t>
      </w:r>
      <w:r w:rsidR="00732E0B">
        <w:t>, veces</w:t>
      </w:r>
      <w:r w:rsidR="00C17547">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156D158F"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C7F1D"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CD57299"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39A231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B41C69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633F65" w:rsidRPr="00B8131D" w14:paraId="1C248AF4" w14:textId="77777777" w:rsidTr="00633F65">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4E0BBFC" w14:textId="77777777" w:rsidR="00633F65" w:rsidRPr="00B8131D" w:rsidRDefault="00633F65" w:rsidP="00633F65">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0C986C65" w14:textId="0E2F4453" w:rsidR="00633F65" w:rsidRPr="00633F65" w:rsidRDefault="00633F65" w:rsidP="00633F65">
            <w:pPr>
              <w:spacing w:before="0" w:after="0"/>
              <w:ind w:right="844"/>
              <w:jc w:val="right"/>
              <w:rPr>
                <w:rFonts w:cs="Arial"/>
                <w:sz w:val="18"/>
                <w:szCs w:val="18"/>
                <w:lang w:val="es-CO" w:eastAsia="es-CO"/>
              </w:rPr>
            </w:pPr>
            <w:r w:rsidRPr="00633F65">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E831ADC" w14:textId="734A6756" w:rsidR="00633F65" w:rsidRPr="00633F65" w:rsidRDefault="00633F65" w:rsidP="00633F65">
            <w:pPr>
              <w:spacing w:before="0" w:after="0"/>
              <w:ind w:right="844"/>
              <w:jc w:val="right"/>
              <w:rPr>
                <w:rFonts w:cs="Arial"/>
                <w:sz w:val="18"/>
                <w:szCs w:val="18"/>
              </w:rPr>
            </w:pPr>
            <w:r w:rsidRPr="00633F65">
              <w:rPr>
                <w:sz w:val="18"/>
                <w:szCs w:val="18"/>
              </w:rPr>
              <w:t>43</w:t>
            </w:r>
          </w:p>
        </w:tc>
        <w:tc>
          <w:tcPr>
            <w:tcW w:w="1960" w:type="dxa"/>
            <w:tcBorders>
              <w:top w:val="nil"/>
              <w:left w:val="nil"/>
              <w:bottom w:val="single" w:sz="4" w:space="0" w:color="auto"/>
              <w:right w:val="single" w:sz="4" w:space="0" w:color="auto"/>
            </w:tcBorders>
            <w:shd w:val="clear" w:color="auto" w:fill="auto"/>
            <w:noWrap/>
            <w:vAlign w:val="center"/>
            <w:hideMark/>
          </w:tcPr>
          <w:p w14:paraId="16AA3E4B" w14:textId="18905306" w:rsidR="00633F65" w:rsidRPr="00633F65" w:rsidRDefault="00633F65" w:rsidP="00633F65">
            <w:pPr>
              <w:spacing w:before="0" w:after="0"/>
              <w:ind w:right="844"/>
              <w:jc w:val="right"/>
              <w:rPr>
                <w:rFonts w:cs="Arial"/>
                <w:sz w:val="18"/>
                <w:szCs w:val="18"/>
              </w:rPr>
            </w:pPr>
            <w:r w:rsidRPr="00633F65">
              <w:rPr>
                <w:sz w:val="18"/>
                <w:szCs w:val="18"/>
              </w:rPr>
              <w:t>43</w:t>
            </w:r>
          </w:p>
        </w:tc>
      </w:tr>
      <w:tr w:rsidR="00633F65" w:rsidRPr="00B8131D" w14:paraId="38E64B04" w14:textId="77777777" w:rsidTr="00633F65">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0F385F6" w14:textId="77777777" w:rsidR="00633F65" w:rsidRPr="00B8131D" w:rsidRDefault="00633F65" w:rsidP="00633F65">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5967079B" w14:textId="369E67A1" w:rsidR="00633F65" w:rsidRPr="00633F65" w:rsidRDefault="00633F65" w:rsidP="00633F65">
            <w:pPr>
              <w:spacing w:before="0" w:after="0"/>
              <w:ind w:right="844"/>
              <w:jc w:val="right"/>
              <w:rPr>
                <w:rFonts w:cs="Arial"/>
                <w:sz w:val="18"/>
                <w:szCs w:val="18"/>
              </w:rPr>
            </w:pPr>
            <w:r w:rsidRPr="00633F65">
              <w:rPr>
                <w:sz w:val="18"/>
                <w:szCs w:val="18"/>
              </w:rPr>
              <w:t>41</w:t>
            </w:r>
          </w:p>
        </w:tc>
        <w:tc>
          <w:tcPr>
            <w:tcW w:w="1960" w:type="dxa"/>
            <w:tcBorders>
              <w:top w:val="nil"/>
              <w:left w:val="nil"/>
              <w:bottom w:val="single" w:sz="4" w:space="0" w:color="auto"/>
              <w:right w:val="single" w:sz="4" w:space="0" w:color="auto"/>
            </w:tcBorders>
            <w:shd w:val="clear" w:color="auto" w:fill="auto"/>
            <w:noWrap/>
            <w:vAlign w:val="center"/>
            <w:hideMark/>
          </w:tcPr>
          <w:p w14:paraId="609BABF5" w14:textId="1E9E80C3" w:rsidR="00633F65" w:rsidRPr="00633F65" w:rsidRDefault="00633F65" w:rsidP="00633F65">
            <w:pPr>
              <w:spacing w:before="0" w:after="0"/>
              <w:ind w:right="844"/>
              <w:jc w:val="right"/>
              <w:rPr>
                <w:rFonts w:cs="Arial"/>
                <w:sz w:val="18"/>
                <w:szCs w:val="18"/>
              </w:rPr>
            </w:pPr>
            <w:r w:rsidRPr="00633F65">
              <w:rPr>
                <w:sz w:val="18"/>
                <w:szCs w:val="18"/>
              </w:rPr>
              <w:t>42</w:t>
            </w:r>
          </w:p>
        </w:tc>
        <w:tc>
          <w:tcPr>
            <w:tcW w:w="1960" w:type="dxa"/>
            <w:tcBorders>
              <w:top w:val="nil"/>
              <w:left w:val="nil"/>
              <w:bottom w:val="single" w:sz="4" w:space="0" w:color="auto"/>
              <w:right w:val="single" w:sz="4" w:space="0" w:color="auto"/>
            </w:tcBorders>
            <w:shd w:val="clear" w:color="auto" w:fill="auto"/>
            <w:noWrap/>
            <w:vAlign w:val="center"/>
            <w:hideMark/>
          </w:tcPr>
          <w:p w14:paraId="4F20D05C" w14:textId="463EF832" w:rsidR="00633F65" w:rsidRPr="00633F65" w:rsidRDefault="00633F65" w:rsidP="00633F65">
            <w:pPr>
              <w:spacing w:before="0" w:after="0"/>
              <w:ind w:right="844"/>
              <w:jc w:val="right"/>
              <w:rPr>
                <w:rFonts w:cs="Arial"/>
                <w:sz w:val="18"/>
                <w:szCs w:val="18"/>
              </w:rPr>
            </w:pPr>
            <w:r w:rsidRPr="00633F65">
              <w:rPr>
                <w:sz w:val="18"/>
                <w:szCs w:val="18"/>
              </w:rPr>
              <w:t>57</w:t>
            </w:r>
          </w:p>
        </w:tc>
      </w:tr>
      <w:tr w:rsidR="00633F65" w:rsidRPr="00B8131D" w14:paraId="75D64B27" w14:textId="77777777" w:rsidTr="00633F65">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5D89A03" w14:textId="77777777" w:rsidR="00633F65" w:rsidRPr="00B8131D" w:rsidRDefault="00633F65" w:rsidP="00633F65">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119962D3" w14:textId="21717A67" w:rsidR="00633F65" w:rsidRPr="00633F65" w:rsidRDefault="00633F65" w:rsidP="00633F65">
            <w:pPr>
              <w:spacing w:before="0" w:after="0"/>
              <w:ind w:right="844"/>
              <w:jc w:val="right"/>
              <w:rPr>
                <w:rFonts w:cs="Arial"/>
                <w:sz w:val="18"/>
                <w:szCs w:val="18"/>
              </w:rPr>
            </w:pPr>
            <w:r w:rsidRPr="00633F65">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470E456" w14:textId="3202B6D4" w:rsidR="00633F65" w:rsidRPr="00633F65" w:rsidRDefault="00633F65" w:rsidP="00633F65">
            <w:pPr>
              <w:spacing w:before="0" w:after="0"/>
              <w:ind w:right="844"/>
              <w:jc w:val="right"/>
              <w:rPr>
                <w:rFonts w:cs="Arial"/>
                <w:sz w:val="18"/>
                <w:szCs w:val="18"/>
              </w:rPr>
            </w:pPr>
            <w:r w:rsidRPr="00633F65">
              <w:rPr>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9F48D1C" w14:textId="266D4538" w:rsidR="00633F65" w:rsidRPr="00633F65" w:rsidRDefault="00633F65" w:rsidP="00633F65">
            <w:pPr>
              <w:spacing w:before="0" w:after="0"/>
              <w:ind w:right="844"/>
              <w:jc w:val="right"/>
              <w:rPr>
                <w:rFonts w:cs="Arial"/>
                <w:sz w:val="18"/>
                <w:szCs w:val="18"/>
              </w:rPr>
            </w:pPr>
            <w:r w:rsidRPr="00633F65">
              <w:rPr>
                <w:sz w:val="18"/>
                <w:szCs w:val="18"/>
              </w:rPr>
              <w:t>-</w:t>
            </w:r>
          </w:p>
        </w:tc>
      </w:tr>
    </w:tbl>
    <w:p w14:paraId="390E0B28" w14:textId="77777777"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r w:rsidR="00734187" w:rsidRPr="00734187">
        <w:rPr>
          <w:b w:val="0"/>
          <w:i/>
        </w:rPr>
        <w:t>Pe</w:t>
      </w:r>
      <w:r w:rsidR="00734187" w:rsidRPr="00734187">
        <w:rPr>
          <w:b w:val="0"/>
          <w:i/>
          <w:vertAlign w:val="subscript"/>
        </w:rPr>
        <w:t>j,n</w:t>
      </w:r>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14:paraId="6ACEDE43" w14:textId="2607C02C" w:rsidR="00EB2AD3" w:rsidRDefault="00EB2AD3" w:rsidP="005A703A">
      <w:pPr>
        <w:pStyle w:val="Descripcin"/>
        <w:spacing w:before="240" w:after="120" w:line="240" w:lineRule="auto"/>
      </w:pPr>
      <w:r>
        <w:lastRenderedPageBreak/>
        <w:t xml:space="preserve">Tabla </w:t>
      </w:r>
      <w:r>
        <w:fldChar w:fldCharType="begin"/>
      </w:r>
      <w:r>
        <w:instrText xml:space="preserve"> SEQ Tabla \* ARABIC </w:instrText>
      </w:r>
      <w:r>
        <w:fldChar w:fldCharType="separate"/>
      </w:r>
      <w:r w:rsidR="00903BB2">
        <w:rPr>
          <w:noProof/>
        </w:rPr>
        <w:t>18</w:t>
      </w:r>
      <w:r>
        <w:fldChar w:fldCharType="end"/>
      </w:r>
      <w: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EB2AD3" w:rsidRPr="00EB2AD3" w14:paraId="2B393ADA" w14:textId="77777777" w:rsidTr="009D75F9">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19D4A" w14:textId="77777777"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36BD78F" w14:textId="77777777"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Valor</w:t>
            </w:r>
          </w:p>
        </w:tc>
      </w:tr>
      <w:tr w:rsidR="00633F65" w:rsidRPr="00EB2AD3" w14:paraId="0A14FD79" w14:textId="77777777" w:rsidTr="00633F65">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D9395FC" w14:textId="77777777" w:rsidR="00633F65" w:rsidRPr="00EB2AD3" w:rsidRDefault="00633F65" w:rsidP="00633F65">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31EDC7C1" w14:textId="646411A2" w:rsidR="00633F65" w:rsidRPr="00633F65" w:rsidRDefault="00633F65" w:rsidP="00633F65">
            <w:pPr>
              <w:spacing w:before="0" w:after="0"/>
              <w:jc w:val="center"/>
              <w:rPr>
                <w:sz w:val="18"/>
                <w:szCs w:val="18"/>
              </w:rPr>
            </w:pPr>
            <w:r w:rsidRPr="00633F65">
              <w:rPr>
                <w:sz w:val="18"/>
                <w:szCs w:val="18"/>
              </w:rPr>
              <w:t>0,88%</w:t>
            </w:r>
          </w:p>
        </w:tc>
      </w:tr>
      <w:tr w:rsidR="00633F65" w:rsidRPr="00EB2AD3" w14:paraId="0D6FBBA6" w14:textId="77777777" w:rsidTr="00633F65">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24CD3EF" w14:textId="77777777" w:rsidR="00633F65" w:rsidRPr="00EB2AD3" w:rsidRDefault="00633F65" w:rsidP="00633F65">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386B74E1" w14:textId="61EEB282" w:rsidR="00633F65" w:rsidRPr="00633F65" w:rsidRDefault="00633F65" w:rsidP="00633F65">
            <w:pPr>
              <w:spacing w:before="0" w:after="0"/>
              <w:jc w:val="center"/>
              <w:rPr>
                <w:sz w:val="18"/>
                <w:szCs w:val="18"/>
              </w:rPr>
            </w:pPr>
            <w:r w:rsidRPr="00633F65">
              <w:rPr>
                <w:sz w:val="18"/>
                <w:szCs w:val="18"/>
              </w:rPr>
              <w:t>1,37%</w:t>
            </w:r>
          </w:p>
        </w:tc>
      </w:tr>
      <w:tr w:rsidR="00633F65" w:rsidRPr="00EB2AD3" w14:paraId="0358C7EB" w14:textId="77777777" w:rsidTr="00633F65">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27E95F7" w14:textId="77777777" w:rsidR="00633F65" w:rsidRPr="00EB2AD3" w:rsidRDefault="00633F65" w:rsidP="00633F65">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1D4BE339" w14:textId="2EDB39DE" w:rsidR="00633F65" w:rsidRPr="00633F65" w:rsidRDefault="00633F65" w:rsidP="00633F65">
            <w:pPr>
              <w:spacing w:before="0" w:after="0"/>
              <w:jc w:val="center"/>
              <w:rPr>
                <w:sz w:val="18"/>
                <w:szCs w:val="18"/>
              </w:rPr>
            </w:pPr>
            <w:r w:rsidRPr="00633F65">
              <w:rPr>
                <w:sz w:val="18"/>
                <w:szCs w:val="18"/>
              </w:rPr>
              <w:t>10,18%</w:t>
            </w:r>
          </w:p>
        </w:tc>
      </w:tr>
    </w:tbl>
    <w:p w14:paraId="7FFA3D69" w14:textId="77777777"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r w:rsidR="000E022D" w:rsidRPr="00734187">
        <w:rPr>
          <w:b w:val="0"/>
          <w:i/>
        </w:rPr>
        <w:t>CRR</w:t>
      </w:r>
      <w:r w:rsidR="000E022D" w:rsidRPr="00734187">
        <w:rPr>
          <w:b w:val="0"/>
          <w:i/>
          <w:vertAlign w:val="subscript"/>
        </w:rPr>
        <w:t>j</w:t>
      </w:r>
      <w:r w:rsidR="000E022D">
        <w:rPr>
          <w:b w:val="0"/>
        </w:rPr>
        <w:t xml:space="preserve">, y los costos de reposición de referencia por nivel de tensión, </w:t>
      </w:r>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r w:rsidR="000E022D">
        <w:rPr>
          <w:b w:val="0"/>
        </w:rPr>
        <w:t xml:space="preserve">, son los </w:t>
      </w:r>
      <w:r w:rsidR="000E022D" w:rsidRPr="00690CEF">
        <w:rPr>
          <w:b w:val="0"/>
        </w:rPr>
        <w:t>siguiente</w:t>
      </w:r>
      <w:r w:rsidR="000E022D">
        <w:rPr>
          <w:b w:val="0"/>
        </w:rPr>
        <w:t>s</w:t>
      </w:r>
      <w:r w:rsidR="005711EC" w:rsidRPr="00690CEF">
        <w:rPr>
          <w:b w:val="0"/>
        </w:rPr>
        <w:t>:</w:t>
      </w:r>
    </w:p>
    <w:p w14:paraId="3E12EA71" w14:textId="696B4CB3" w:rsidR="00264F14" w:rsidRDefault="00264F1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19</w:t>
      </w:r>
      <w:r>
        <w:fldChar w:fldCharType="end"/>
      </w:r>
      <w:r>
        <w:t xml:space="preserve"> </w:t>
      </w:r>
      <w:r w:rsidR="008F03AC">
        <w:t>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0E022D" w:rsidRPr="000E022D" w14:paraId="529FF62B" w14:textId="77777777" w:rsidTr="000E022D">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8D048" w14:textId="77777777"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2B1B5531" w14:textId="77777777"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633F65" w:rsidRPr="000E022D" w14:paraId="29C2ABC1" w14:textId="77777777" w:rsidTr="00633F6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DB3A064" w14:textId="77777777" w:rsidR="00633F65" w:rsidRPr="000E022D" w:rsidRDefault="00633F65" w:rsidP="00633F65">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4F1D1530" w14:textId="4253DF0D" w:rsidR="00633F65" w:rsidRPr="00633F65" w:rsidRDefault="00633F65" w:rsidP="00633F65">
            <w:pPr>
              <w:spacing w:before="0" w:after="0"/>
              <w:jc w:val="right"/>
              <w:rPr>
                <w:rFonts w:cs="Arial"/>
                <w:sz w:val="18"/>
                <w:szCs w:val="18"/>
                <w:lang w:val="es-CO" w:eastAsia="es-CO"/>
              </w:rPr>
            </w:pPr>
            <w:r w:rsidRPr="00633F65">
              <w:rPr>
                <w:sz w:val="18"/>
                <w:szCs w:val="18"/>
              </w:rPr>
              <w:t>639.701.231.359</w:t>
            </w:r>
          </w:p>
        </w:tc>
      </w:tr>
      <w:tr w:rsidR="00633F65" w:rsidRPr="000E022D" w14:paraId="7900DF90" w14:textId="77777777" w:rsidTr="00633F6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C43D25F" w14:textId="77777777" w:rsidR="00633F65" w:rsidRPr="000E022D" w:rsidRDefault="00633F65" w:rsidP="00633F65">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40EA5663" w14:textId="02251A8A" w:rsidR="00633F65" w:rsidRPr="00633F65" w:rsidRDefault="00633F65" w:rsidP="00633F65">
            <w:pPr>
              <w:spacing w:before="0" w:after="0"/>
              <w:jc w:val="right"/>
              <w:rPr>
                <w:rFonts w:cs="Arial"/>
                <w:sz w:val="18"/>
                <w:szCs w:val="18"/>
              </w:rPr>
            </w:pPr>
            <w:r w:rsidRPr="00633F65">
              <w:rPr>
                <w:sz w:val="18"/>
                <w:szCs w:val="18"/>
              </w:rPr>
              <w:t>82.248.217.693</w:t>
            </w:r>
          </w:p>
        </w:tc>
      </w:tr>
      <w:tr w:rsidR="00633F65" w:rsidRPr="000E022D" w14:paraId="23214A1A" w14:textId="77777777" w:rsidTr="00633F6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18DA215" w14:textId="77777777" w:rsidR="00633F65" w:rsidRPr="000E022D" w:rsidRDefault="00633F65" w:rsidP="00633F65">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218FC264" w14:textId="659606FB" w:rsidR="00633F65" w:rsidRPr="00633F65" w:rsidRDefault="00633F65" w:rsidP="00633F65">
            <w:pPr>
              <w:spacing w:before="0" w:after="0"/>
              <w:jc w:val="right"/>
              <w:rPr>
                <w:rFonts w:cs="Arial"/>
                <w:sz w:val="18"/>
                <w:szCs w:val="18"/>
              </w:rPr>
            </w:pPr>
            <w:r w:rsidRPr="00633F65">
              <w:rPr>
                <w:sz w:val="18"/>
                <w:szCs w:val="18"/>
              </w:rPr>
              <w:t>107.269.257.025</w:t>
            </w:r>
          </w:p>
        </w:tc>
      </w:tr>
      <w:tr w:rsidR="00633F65" w:rsidRPr="000E022D" w14:paraId="18C10405" w14:textId="77777777" w:rsidTr="00633F6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F247DC5" w14:textId="77777777" w:rsidR="00633F65" w:rsidRPr="000E022D" w:rsidRDefault="00633F65" w:rsidP="00633F65">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45F9BC7E" w14:textId="7B3132BC" w:rsidR="00633F65" w:rsidRPr="00633F65" w:rsidRDefault="00633F65" w:rsidP="00633F65">
            <w:pPr>
              <w:spacing w:before="0" w:after="0"/>
              <w:jc w:val="right"/>
              <w:rPr>
                <w:rFonts w:cs="Arial"/>
                <w:sz w:val="18"/>
                <w:szCs w:val="18"/>
              </w:rPr>
            </w:pPr>
            <w:r w:rsidRPr="00633F65">
              <w:rPr>
                <w:sz w:val="18"/>
                <w:szCs w:val="18"/>
              </w:rPr>
              <w:t>303.861.029.307</w:t>
            </w:r>
          </w:p>
        </w:tc>
      </w:tr>
      <w:tr w:rsidR="00633F65" w:rsidRPr="000E022D" w14:paraId="23FCFFF0" w14:textId="77777777" w:rsidTr="00633F65">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FC3E9EA" w14:textId="77777777" w:rsidR="00633F65" w:rsidRPr="000E022D" w:rsidRDefault="00633F65" w:rsidP="00633F65">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59F19564" w14:textId="6CF6B763" w:rsidR="00633F65" w:rsidRPr="00633F65" w:rsidRDefault="00633F65" w:rsidP="00633F65">
            <w:pPr>
              <w:spacing w:before="0" w:after="0"/>
              <w:jc w:val="right"/>
              <w:rPr>
                <w:rFonts w:cs="Arial"/>
                <w:sz w:val="18"/>
                <w:szCs w:val="18"/>
              </w:rPr>
            </w:pPr>
            <w:r w:rsidRPr="00633F65">
              <w:rPr>
                <w:sz w:val="18"/>
                <w:szCs w:val="18"/>
              </w:rPr>
              <w:t>146.322.727.334</w:t>
            </w:r>
          </w:p>
        </w:tc>
      </w:tr>
    </w:tbl>
    <w:bookmarkEnd w:id="3"/>
    <w:p w14:paraId="3BF34F2A" w14:textId="77777777" w:rsidR="00ED2C04" w:rsidRDefault="00ED2C04" w:rsidP="00ED2C04">
      <w:pPr>
        <w:pStyle w:val="Artculo"/>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r w:rsidRPr="00734187">
        <w:rPr>
          <w:b w:val="0"/>
          <w:i/>
        </w:rPr>
        <w:t>CAP</w:t>
      </w:r>
      <w:r w:rsidRPr="00734187">
        <w:rPr>
          <w:b w:val="0"/>
          <w:i/>
          <w:vertAlign w:val="subscript"/>
        </w:rPr>
        <w:t>j</w:t>
      </w:r>
      <w:r>
        <w:rPr>
          <w:b w:val="0"/>
        </w:rPr>
        <w:t>,</w:t>
      </w:r>
      <w:r w:rsidRPr="00CB3293">
        <w:rPr>
          <w:b w:val="0"/>
        </w:rPr>
        <w:t xml:space="preserve"> </w:t>
      </w:r>
      <w:r w:rsidRPr="00690CEF">
        <w:rPr>
          <w:b w:val="0"/>
        </w:rPr>
        <w:t xml:space="preserve">es </w:t>
      </w:r>
      <w:r>
        <w:rPr>
          <w:b w:val="0"/>
        </w:rPr>
        <w:t xml:space="preserve">el </w:t>
      </w:r>
      <w:r w:rsidRPr="00690CEF">
        <w:rPr>
          <w:b w:val="0"/>
        </w:rPr>
        <w:t>siguiente:</w:t>
      </w:r>
    </w:p>
    <w:p w14:paraId="0030C1D9" w14:textId="2718C82C" w:rsidR="00ED2C04" w:rsidRPr="00AD4D6E" w:rsidRDefault="00ED2C0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20</w:t>
      </w:r>
      <w:r>
        <w:fldChar w:fldCharType="end"/>
      </w:r>
      <w:r>
        <w:t xml:space="preserve"> 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ED2C04" w:rsidRPr="00264F14" w14:paraId="7506FE40" w14:textId="77777777" w:rsidTr="00190F0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94F29" w14:textId="77777777"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53AED3FA" w14:textId="77777777"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D2C04" w:rsidRPr="00264F14" w14:paraId="3F586B7C" w14:textId="77777777" w:rsidTr="00190F0B">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854D4B0" w14:textId="77777777" w:rsidR="00ED2C04" w:rsidRPr="00264F14" w:rsidRDefault="00ED2C04" w:rsidP="00190F0B">
            <w:pPr>
              <w:spacing w:before="0" w:after="0"/>
              <w:jc w:val="center"/>
              <w:rPr>
                <w:rFonts w:cs="Arial"/>
                <w:i/>
                <w:iCs/>
                <w:sz w:val="18"/>
                <w:szCs w:val="18"/>
                <w:lang w:val="es-CO" w:eastAsia="es-CO"/>
              </w:rPr>
            </w:pPr>
            <w:r w:rsidRPr="00264F14">
              <w:rPr>
                <w:rFonts w:cs="Arial"/>
                <w:i/>
                <w:iCs/>
                <w:sz w:val="18"/>
                <w:szCs w:val="18"/>
                <w:lang w:val="es-CO" w:eastAsia="es-CO"/>
              </w:rPr>
              <w:t>CAP</w:t>
            </w:r>
            <w:r w:rsidRPr="00264F14">
              <w:rPr>
                <w:rFonts w:cs="Arial"/>
                <w:i/>
                <w:iCs/>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59702C18" w14:textId="05B03190" w:rsidR="00ED2C04" w:rsidRPr="00264F14" w:rsidRDefault="00633F65" w:rsidP="000360CA">
            <w:pPr>
              <w:spacing w:before="0" w:after="0"/>
              <w:jc w:val="center"/>
              <w:rPr>
                <w:rFonts w:cs="Arial"/>
                <w:sz w:val="18"/>
                <w:szCs w:val="18"/>
                <w:lang w:val="es-CO" w:eastAsia="es-CO"/>
              </w:rPr>
            </w:pPr>
            <w:r w:rsidRPr="00633F65">
              <w:rPr>
                <w:rFonts w:cs="Arial"/>
                <w:sz w:val="18"/>
                <w:szCs w:val="18"/>
              </w:rPr>
              <w:t>4.944.651.554</w:t>
            </w:r>
          </w:p>
        </w:tc>
      </w:tr>
    </w:tbl>
    <w:p w14:paraId="3E205AED" w14:textId="77777777" w:rsidR="00E3419F" w:rsidRDefault="0019667F" w:rsidP="00BF6CC6">
      <w:pPr>
        <w:pStyle w:val="Artculo"/>
        <w:spacing w:before="0" w:after="0"/>
        <w:ind w:left="0"/>
        <w:outlineLvl w:val="2"/>
        <w:rPr>
          <w:b w:val="0"/>
        </w:rPr>
      </w:pPr>
      <w:r w:rsidRPr="004E6CFC">
        <w:t>Costo de las inversiones en activos que no son clasificables como UC</w:t>
      </w:r>
      <w:r w:rsidR="00E3419F">
        <w:t xml:space="preserve">. </w:t>
      </w:r>
      <w:r w:rsidR="00E3419F" w:rsidRPr="00CB3293">
        <w:rPr>
          <w:b w:val="0"/>
        </w:rPr>
        <w:t xml:space="preserve">El </w:t>
      </w:r>
      <w:r>
        <w:rPr>
          <w:b w:val="0"/>
        </w:rPr>
        <w:t>c</w:t>
      </w:r>
      <w:r w:rsidRPr="0019667F">
        <w:rPr>
          <w:b w:val="0"/>
        </w:rPr>
        <w:t xml:space="preserve">osto de las inversiones en activos que no son clasificables como </w:t>
      </w:r>
      <w:r w:rsidR="004F165C">
        <w:rPr>
          <w:b w:val="0"/>
        </w:rPr>
        <w:t>unidades constructivas</w:t>
      </w:r>
      <w:r w:rsidR="00B26197">
        <w:rPr>
          <w:b w:val="0"/>
        </w:rPr>
        <w:t xml:space="preserve">, </w:t>
      </w:r>
      <w:r w:rsidR="00B26197" w:rsidRPr="00B26197">
        <w:rPr>
          <w:b w:val="0"/>
          <w:i/>
        </w:rPr>
        <w:t>INVNUC</w:t>
      </w:r>
      <w:r w:rsidR="00B26197" w:rsidRPr="00B26197">
        <w:rPr>
          <w:b w:val="0"/>
          <w:i/>
          <w:vertAlign w:val="subscript"/>
        </w:rPr>
        <w:t>j</w:t>
      </w:r>
      <w:r w:rsidR="00B26197">
        <w:rPr>
          <w:b w:val="0"/>
        </w:rPr>
        <w:t>,</w:t>
      </w:r>
      <w:r w:rsidR="004F165C">
        <w:rPr>
          <w:b w:val="0"/>
        </w:rPr>
        <w:t xml:space="preserve"> </w:t>
      </w:r>
      <w:r w:rsidR="00E3419F" w:rsidRPr="00690CEF">
        <w:rPr>
          <w:b w:val="0"/>
        </w:rPr>
        <w:t xml:space="preserve">es </w:t>
      </w:r>
      <w:r w:rsidR="00E3419F">
        <w:rPr>
          <w:b w:val="0"/>
        </w:rPr>
        <w:t xml:space="preserve">el </w:t>
      </w:r>
      <w:r w:rsidR="00E3419F" w:rsidRPr="00690CEF">
        <w:rPr>
          <w:b w:val="0"/>
        </w:rPr>
        <w:t>siguiente:</w:t>
      </w:r>
    </w:p>
    <w:p w14:paraId="7A4CF8A1" w14:textId="33AB7D7F" w:rsidR="00E3419F" w:rsidRPr="00AD4D6E" w:rsidRDefault="00E3419F"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21</w:t>
      </w:r>
      <w:r>
        <w:fldChar w:fldCharType="end"/>
      </w:r>
      <w:r>
        <w:t xml:space="preserve"> </w:t>
      </w:r>
      <w:r w:rsidR="0019667F">
        <w:t>Costo anual de inversiones en activos no clasificables como UC</w:t>
      </w:r>
    </w:p>
    <w:tbl>
      <w:tblPr>
        <w:tblW w:w="3320" w:type="dxa"/>
        <w:jc w:val="center"/>
        <w:tblCellMar>
          <w:left w:w="70" w:type="dxa"/>
          <w:right w:w="70" w:type="dxa"/>
        </w:tblCellMar>
        <w:tblLook w:val="04A0" w:firstRow="1" w:lastRow="0" w:firstColumn="1" w:lastColumn="0" w:noHBand="0" w:noVBand="1"/>
      </w:tblPr>
      <w:tblGrid>
        <w:gridCol w:w="1360"/>
        <w:gridCol w:w="1960"/>
      </w:tblGrid>
      <w:tr w:rsidR="00E3419F" w:rsidRPr="00264F14" w14:paraId="4F3F7C2C" w14:textId="77777777"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B4414" w14:textId="77777777"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5D9F9C63" w14:textId="77777777"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3419F" w:rsidRPr="00264F14" w14:paraId="45B44E38" w14:textId="77777777" w:rsidTr="000F68A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18B87A3" w14:textId="77777777" w:rsidR="00E3419F" w:rsidRPr="00264F14" w:rsidRDefault="00E3419F" w:rsidP="000F68AA">
            <w:pPr>
              <w:spacing w:before="0" w:after="0"/>
              <w:jc w:val="center"/>
              <w:rPr>
                <w:rFonts w:cs="Arial"/>
                <w:i/>
                <w:iCs/>
                <w:sz w:val="18"/>
                <w:szCs w:val="18"/>
                <w:lang w:val="es-CO" w:eastAsia="es-CO"/>
              </w:rPr>
            </w:pPr>
            <w:r>
              <w:rPr>
                <w:rFonts w:cs="Arial"/>
                <w:i/>
                <w:iCs/>
                <w:sz w:val="18"/>
                <w:szCs w:val="18"/>
              </w:rPr>
              <w:t>INVNUC</w:t>
            </w:r>
            <w:r>
              <w:rPr>
                <w:rFonts w:cs="Arial"/>
                <w:i/>
                <w:iCs/>
                <w:sz w:val="18"/>
                <w:szCs w:val="18"/>
                <w:vertAlign w:val="subscript"/>
              </w:rPr>
              <w:t>j</w:t>
            </w:r>
          </w:p>
        </w:tc>
        <w:tc>
          <w:tcPr>
            <w:tcW w:w="1960" w:type="dxa"/>
            <w:tcBorders>
              <w:top w:val="nil"/>
              <w:left w:val="nil"/>
              <w:bottom w:val="single" w:sz="4" w:space="0" w:color="auto"/>
              <w:right w:val="single" w:sz="4" w:space="0" w:color="auto"/>
            </w:tcBorders>
            <w:shd w:val="clear" w:color="auto" w:fill="auto"/>
            <w:noWrap/>
            <w:vAlign w:val="center"/>
            <w:hideMark/>
          </w:tcPr>
          <w:p w14:paraId="70DF6861" w14:textId="13F86E75" w:rsidR="00E3419F" w:rsidRPr="00264F14" w:rsidRDefault="00633F65" w:rsidP="000360CA">
            <w:pPr>
              <w:spacing w:before="0" w:after="0"/>
              <w:jc w:val="center"/>
              <w:rPr>
                <w:rFonts w:cs="Arial"/>
                <w:sz w:val="18"/>
                <w:szCs w:val="18"/>
                <w:lang w:val="es-CO" w:eastAsia="es-CO"/>
              </w:rPr>
            </w:pPr>
            <w:r w:rsidRPr="00633F65">
              <w:rPr>
                <w:rFonts w:cs="Arial"/>
                <w:sz w:val="18"/>
                <w:szCs w:val="18"/>
              </w:rPr>
              <w:t>17.356.174.849</w:t>
            </w:r>
          </w:p>
        </w:tc>
      </w:tr>
    </w:tbl>
    <w:p w14:paraId="31299349" w14:textId="77777777"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r w:rsidR="00B26197" w:rsidRPr="00B26197">
        <w:rPr>
          <w:b w:val="0"/>
          <w:i/>
        </w:rPr>
        <w:t>O</w:t>
      </w:r>
      <w:r w:rsidR="00B26197" w:rsidRPr="00B26197">
        <w:rPr>
          <w:b w:val="0"/>
          <w:i/>
          <w:vertAlign w:val="subscript"/>
        </w:rPr>
        <w:t>j,n</w:t>
      </w:r>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14:paraId="2304224D" w14:textId="53C00750" w:rsidR="00B47528" w:rsidRDefault="00B47528" w:rsidP="005A703A">
      <w:pPr>
        <w:pStyle w:val="Descripcin"/>
        <w:spacing w:before="240" w:after="120" w:line="240" w:lineRule="auto"/>
      </w:pPr>
      <w:r>
        <w:t xml:space="preserve">Tabla </w:t>
      </w:r>
      <w:r>
        <w:fldChar w:fldCharType="begin"/>
      </w:r>
      <w:r>
        <w:instrText xml:space="preserve"> SEQ Tabla \* ARABIC </w:instrText>
      </w:r>
      <w:r>
        <w:fldChar w:fldCharType="separate"/>
      </w:r>
      <w:r w:rsidR="00903BB2">
        <w:rPr>
          <w:noProof/>
        </w:rPr>
        <w:t>22</w:t>
      </w:r>
      <w:r>
        <w:fldChar w:fldCharType="end"/>
      </w:r>
      <w:r>
        <w:t xml:space="preserve"> </w:t>
      </w:r>
      <w:r w:rsidR="008F03AC">
        <w:t xml:space="preserve">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B47528" w:rsidRPr="00B47528" w14:paraId="33BB19A4" w14:textId="77777777"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4A216" w14:textId="77777777" w:rsidR="00B47528" w:rsidRPr="00B47528" w:rsidRDefault="00B47528" w:rsidP="00B47528">
            <w:pPr>
              <w:spacing w:before="0" w:after="0"/>
              <w:jc w:val="center"/>
              <w:rPr>
                <w:rFonts w:cs="Arial"/>
                <w:b/>
                <w:bCs/>
                <w:sz w:val="20"/>
                <w:szCs w:val="20"/>
                <w:lang w:val="es-CO" w:eastAsia="es-CO"/>
              </w:rPr>
            </w:pPr>
            <w:r w:rsidRPr="00B47528">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6EB1615" w14:textId="77777777" w:rsidR="00B47528" w:rsidRPr="00B47528" w:rsidRDefault="00B47528" w:rsidP="00B47528">
            <w:pPr>
              <w:spacing w:before="0" w:after="0"/>
              <w:jc w:val="center"/>
              <w:rPr>
                <w:rFonts w:cs="Arial"/>
                <w:b/>
                <w:bCs/>
                <w:sz w:val="18"/>
                <w:szCs w:val="18"/>
                <w:lang w:val="es-CO" w:eastAsia="es-CO"/>
              </w:rPr>
            </w:pPr>
            <w:r w:rsidRPr="00B47528">
              <w:rPr>
                <w:rFonts w:cs="Arial"/>
                <w:b/>
                <w:bCs/>
                <w:sz w:val="18"/>
                <w:szCs w:val="18"/>
                <w:lang w:val="es-CO" w:eastAsia="es-CO"/>
              </w:rPr>
              <w:t>Pesos de diciembre de 2017</w:t>
            </w:r>
          </w:p>
        </w:tc>
      </w:tr>
      <w:tr w:rsidR="00633F65" w:rsidRPr="00B47528" w14:paraId="3F1E2513" w14:textId="77777777" w:rsidTr="00633F65">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BD385B7" w14:textId="77777777" w:rsidR="00633F65" w:rsidRPr="00B47528" w:rsidRDefault="00633F65" w:rsidP="00633F65">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tcPr>
          <w:p w14:paraId="6CBD8EDA" w14:textId="0120B483" w:rsidR="00633F65" w:rsidRPr="00633F65" w:rsidRDefault="00633F65" w:rsidP="00633F65">
            <w:pPr>
              <w:spacing w:before="0" w:after="0"/>
              <w:jc w:val="center"/>
              <w:rPr>
                <w:rFonts w:cs="Arial"/>
                <w:sz w:val="18"/>
                <w:szCs w:val="18"/>
                <w:lang w:val="es-CO" w:eastAsia="es-CO"/>
              </w:rPr>
            </w:pPr>
            <w:r w:rsidRPr="00633F65">
              <w:rPr>
                <w:sz w:val="18"/>
                <w:szCs w:val="18"/>
              </w:rPr>
              <w:t>55.525.357</w:t>
            </w:r>
          </w:p>
        </w:tc>
      </w:tr>
      <w:tr w:rsidR="00633F65" w:rsidRPr="00B47528" w14:paraId="73862FD6" w14:textId="77777777" w:rsidTr="00633F65">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28128B1" w14:textId="77777777" w:rsidR="00633F65" w:rsidRPr="00B47528" w:rsidRDefault="00633F65" w:rsidP="00633F65">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tcPr>
          <w:p w14:paraId="3002B929" w14:textId="13A1EE03" w:rsidR="00633F65" w:rsidRPr="00633F65" w:rsidRDefault="00633F65" w:rsidP="00633F65">
            <w:pPr>
              <w:spacing w:before="0" w:after="0"/>
              <w:jc w:val="center"/>
              <w:rPr>
                <w:rFonts w:cs="Arial"/>
                <w:sz w:val="18"/>
                <w:szCs w:val="18"/>
              </w:rPr>
            </w:pPr>
            <w:r w:rsidRPr="00633F65">
              <w:rPr>
                <w:sz w:val="18"/>
                <w:szCs w:val="18"/>
              </w:rPr>
              <w:t>147.102.143</w:t>
            </w:r>
          </w:p>
        </w:tc>
      </w:tr>
    </w:tbl>
    <w:p w14:paraId="5FEB92E6" w14:textId="5943EB4E" w:rsidR="000360CA" w:rsidRPr="00F15288" w:rsidRDefault="000360CA" w:rsidP="000360CA">
      <w:pPr>
        <w:pStyle w:val="Artculo"/>
        <w:ind w:left="0"/>
        <w:rPr>
          <w:b w:val="0"/>
        </w:rPr>
      </w:pPr>
      <w:r>
        <w:rPr>
          <w:b w:val="0"/>
        </w:rPr>
        <w:t xml:space="preserve">Los incentivos por el desempeño de la calidad del servicio, pendientes de aplicar a la fecha de entrada en vigencia de la presente resolución, se incluirán en el cargo por el desempeño en la calidad del servicio, </w:t>
      </w:r>
      <w:r>
        <w:rPr>
          <w:b w:val="0"/>
          <w:i/>
          <w:iCs/>
        </w:rPr>
        <w:t>Dtsc</w:t>
      </w:r>
      <w:r w:rsidRPr="005B61AB">
        <w:rPr>
          <w:b w:val="0"/>
          <w:i/>
          <w:iCs/>
          <w:vertAlign w:val="subscript"/>
        </w:rPr>
        <w:t>n</w:t>
      </w:r>
      <w:r>
        <w:rPr>
          <w:b w:val="0"/>
          <w:i/>
          <w:iCs/>
          <w:vertAlign w:val="subscript"/>
        </w:rPr>
        <w:t>,j,m,t</w:t>
      </w:r>
      <w:r>
        <w:rPr>
          <w:b w:val="0"/>
          <w:i/>
          <w:iCs/>
        </w:rPr>
        <w:t>.</w:t>
      </w:r>
    </w:p>
    <w:p w14:paraId="1DA6F1CB" w14:textId="4DC91286" w:rsidR="00F15288" w:rsidRDefault="00F15288" w:rsidP="00F15288">
      <w:pPr>
        <w:pStyle w:val="Artculo"/>
        <w:numPr>
          <w:ilvl w:val="0"/>
          <w:numId w:val="0"/>
        </w:numPr>
        <w:rPr>
          <w:b w:val="0"/>
        </w:rPr>
      </w:pPr>
    </w:p>
    <w:p w14:paraId="35D8785F" w14:textId="77777777" w:rsidR="00F15288" w:rsidRPr="005B61AB" w:rsidRDefault="00F15288" w:rsidP="00F15288">
      <w:pPr>
        <w:pStyle w:val="Artculo"/>
        <w:numPr>
          <w:ilvl w:val="0"/>
          <w:numId w:val="0"/>
        </w:numPr>
        <w:spacing w:before="0" w:after="0"/>
        <w:rPr>
          <w:b w:val="0"/>
        </w:rPr>
      </w:pPr>
    </w:p>
    <w:p w14:paraId="4DD783E4" w14:textId="6B6F6FEC" w:rsidR="000360CA" w:rsidRDefault="000360CA" w:rsidP="000360CA">
      <w:pPr>
        <w:rPr>
          <w:b/>
        </w:rPr>
      </w:pPr>
      <w:r>
        <w:t xml:space="preserve">Con este objetivo, desde el mes de inicio de aplicación de esta resolución y durante doce meses, al resultado de la fórmula definida en el numeral 1.1.5 del anexo general de la Resolución CREG 015 de 2018, se le adicionará el valor que resulte de dividir entre 12 la suma de los </w:t>
      </w:r>
      <w:r>
        <w:rPr>
          <w:i/>
          <w:iCs/>
        </w:rPr>
        <w:t>Dtsc</w:t>
      </w:r>
      <w:r w:rsidRPr="00614811">
        <w:rPr>
          <w:i/>
          <w:iCs/>
          <w:vertAlign w:val="subscript"/>
        </w:rPr>
        <w:t>n</w:t>
      </w:r>
      <w:r>
        <w:rPr>
          <w:i/>
          <w:iCs/>
          <w:vertAlign w:val="subscript"/>
        </w:rPr>
        <w:t>,j,m,t</w:t>
      </w:r>
      <w:r>
        <w:rPr>
          <w:i/>
          <w:iCs/>
        </w:rPr>
        <w:t xml:space="preserve"> </w:t>
      </w:r>
      <w:r>
        <w:t>correspondientes a los meses que transcurran entre el 31 de marzo de 2020 y el último día calendario del mes anterior al del inicio de aplicación de la presente resolución</w:t>
      </w:r>
    </w:p>
    <w:p w14:paraId="7DE622B1" w14:textId="29EDA6A2" w:rsidR="00E92880" w:rsidRPr="00F91043" w:rsidRDefault="00F91043" w:rsidP="006F33A3">
      <w:pPr>
        <w:pStyle w:val="Artculo"/>
        <w:ind w:left="0"/>
        <w:rPr>
          <w:b w:val="0"/>
        </w:rPr>
      </w:pPr>
      <w:r w:rsidRPr="00F91043">
        <w:rPr>
          <w:b w:val="0"/>
        </w:rPr>
        <w:t>La presente Resolución deberá notificarse a</w:t>
      </w:r>
      <w:r w:rsidR="008B4314">
        <w:rPr>
          <w:b w:val="0"/>
        </w:rPr>
        <w:t>l representante legal de</w:t>
      </w:r>
      <w:r w:rsidRPr="00F91043">
        <w:rPr>
          <w:b w:val="0"/>
        </w:rPr>
        <w:t xml:space="preserve"> </w:t>
      </w:r>
      <w:r w:rsidR="002924F9">
        <w:rPr>
          <w:b w:val="0"/>
        </w:rPr>
        <w:t xml:space="preserve">la Empresa de Energía de </w:t>
      </w:r>
      <w:r w:rsidR="00633F65">
        <w:rPr>
          <w:b w:val="0"/>
        </w:rPr>
        <w:t>Casanare</w:t>
      </w:r>
      <w:r w:rsidR="00733492">
        <w:rPr>
          <w:b w:val="0"/>
        </w:rPr>
        <w:t xml:space="preserve"> S.A.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14:paraId="00CDED8B" w14:textId="77777777" w:rsidR="003343FE" w:rsidRPr="00BF69C9" w:rsidRDefault="003343FE" w:rsidP="001067D3">
      <w:pPr>
        <w:spacing w:before="0" w:after="0"/>
        <w:jc w:val="center"/>
        <w:rPr>
          <w:b/>
        </w:rPr>
      </w:pPr>
    </w:p>
    <w:p w14:paraId="771EB01B" w14:textId="77777777"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14:paraId="6F56E801" w14:textId="77777777" w:rsidR="007C127E" w:rsidRPr="00BF69C9" w:rsidRDefault="007C127E" w:rsidP="00B43325">
      <w:pPr>
        <w:ind w:left="2127" w:right="425" w:hanging="1418"/>
      </w:pPr>
    </w:p>
    <w:p w14:paraId="740F5ED4" w14:textId="71EC1134" w:rsidR="007C127E" w:rsidRPr="00BF69C9" w:rsidRDefault="003343FE" w:rsidP="007C127E">
      <w:r w:rsidRPr="00BF69C9">
        <w:t xml:space="preserve">Dado en Bogotá D.C., </w:t>
      </w:r>
      <w:r w:rsidR="00F15288" w:rsidRPr="00F15288">
        <w:rPr>
          <w:b/>
          <w:bCs/>
        </w:rPr>
        <w:t>29 JUL. 2021</w:t>
      </w:r>
    </w:p>
    <w:p w14:paraId="0CB5DD96" w14:textId="77777777" w:rsidR="003343FE" w:rsidRPr="00BF69C9" w:rsidRDefault="003343FE" w:rsidP="007C127E"/>
    <w:p w14:paraId="38026CA1" w14:textId="77777777" w:rsidR="003343FE" w:rsidRPr="00BF69C9" w:rsidRDefault="003343FE" w:rsidP="007C127E"/>
    <w:p w14:paraId="500E2B9D" w14:textId="77777777" w:rsidR="00950BFC" w:rsidRPr="00BF69C9" w:rsidRDefault="00950BFC" w:rsidP="00950BFC"/>
    <w:tbl>
      <w:tblPr>
        <w:tblW w:w="9495" w:type="dxa"/>
        <w:jc w:val="center"/>
        <w:tblCellSpacing w:w="0" w:type="dxa"/>
        <w:tblCellMar>
          <w:left w:w="0" w:type="dxa"/>
          <w:right w:w="0" w:type="dxa"/>
        </w:tblCellMar>
        <w:tblLook w:val="04A0" w:firstRow="1" w:lastRow="0" w:firstColumn="1" w:lastColumn="0" w:noHBand="0" w:noVBand="1"/>
      </w:tblPr>
      <w:tblGrid>
        <w:gridCol w:w="4817"/>
        <w:gridCol w:w="4678"/>
      </w:tblGrid>
      <w:tr w:rsidR="00950BFC" w:rsidRPr="00BF69C9" w14:paraId="60811E3E" w14:textId="77777777" w:rsidTr="00D655DE">
        <w:trPr>
          <w:tblCellSpacing w:w="0" w:type="dxa"/>
          <w:jc w:val="center"/>
        </w:trPr>
        <w:tc>
          <w:tcPr>
            <w:tcW w:w="4817" w:type="dxa"/>
          </w:tcPr>
          <w:p w14:paraId="4AABF8AE" w14:textId="67175AFA" w:rsidR="00950BFC" w:rsidRPr="00BF69C9" w:rsidRDefault="00391978" w:rsidP="00F15288">
            <w:pPr>
              <w:spacing w:before="0" w:after="0"/>
              <w:ind w:left="66"/>
              <w:jc w:val="center"/>
              <w:rPr>
                <w:rFonts w:cs="Arial"/>
                <w:b/>
              </w:rPr>
            </w:pPr>
            <w:r>
              <w:rPr>
                <w:rFonts w:cs="Arial"/>
                <w:b/>
              </w:rPr>
              <w:t>MIGUEL LOTERO</w:t>
            </w:r>
            <w:r w:rsidRPr="00CF7B29">
              <w:rPr>
                <w:rFonts w:cs="Arial"/>
                <w:b/>
                <w:spacing w:val="-3"/>
              </w:rPr>
              <w:t xml:space="preserve"> </w:t>
            </w:r>
            <w:r>
              <w:rPr>
                <w:rFonts w:cs="Arial"/>
                <w:b/>
                <w:spacing w:val="-3"/>
              </w:rPr>
              <w:t>ROBLEDO</w:t>
            </w:r>
          </w:p>
        </w:tc>
        <w:tc>
          <w:tcPr>
            <w:tcW w:w="4678" w:type="dxa"/>
          </w:tcPr>
          <w:p w14:paraId="42701276" w14:textId="77777777" w:rsidR="00950BFC" w:rsidRPr="00BF69C9" w:rsidRDefault="00D655DE" w:rsidP="00F15288">
            <w:pPr>
              <w:spacing w:before="0" w:after="0"/>
              <w:ind w:left="69"/>
              <w:jc w:val="center"/>
              <w:rPr>
                <w:rFonts w:cs="Arial"/>
                <w:b/>
              </w:rPr>
            </w:pPr>
            <w:r>
              <w:rPr>
                <w:rFonts w:cs="Arial"/>
                <w:b/>
              </w:rPr>
              <w:t>JORGE ALBERTO VALENCIA MARÍN</w:t>
            </w:r>
            <w:r w:rsidR="007C79E3" w:rsidRPr="00BF69C9">
              <w:rPr>
                <w:rFonts w:cs="Arial"/>
                <w:b/>
              </w:rPr>
              <w:t xml:space="preserve"> </w:t>
            </w:r>
          </w:p>
        </w:tc>
      </w:tr>
      <w:tr w:rsidR="00950BFC" w:rsidRPr="00BF69C9" w14:paraId="7267405C" w14:textId="77777777" w:rsidTr="00D655DE">
        <w:trPr>
          <w:tblCellSpacing w:w="0" w:type="dxa"/>
          <w:jc w:val="center"/>
        </w:trPr>
        <w:tc>
          <w:tcPr>
            <w:tcW w:w="4817" w:type="dxa"/>
            <w:hideMark/>
          </w:tcPr>
          <w:p w14:paraId="54722782" w14:textId="7997920A"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w:t>
            </w:r>
            <w:r w:rsidR="00391978">
              <w:rPr>
                <w:rFonts w:cs="Arial"/>
              </w:rPr>
              <w:t>l</w:t>
            </w:r>
            <w:r w:rsidRPr="00BF69C9">
              <w:rPr>
                <w:rFonts w:cs="Arial"/>
              </w:rPr>
              <w:t xml:space="preserve"> Ministr</w:t>
            </w:r>
            <w:r w:rsidR="00391978">
              <w:rPr>
                <w:rFonts w:cs="Arial"/>
              </w:rPr>
              <w:t>o</w:t>
            </w:r>
            <w:r w:rsidRPr="00BF69C9">
              <w:rPr>
                <w:rFonts w:cs="Arial"/>
              </w:rPr>
              <w:t xml:space="preserve"> de Minas y Energía</w:t>
            </w:r>
          </w:p>
        </w:tc>
        <w:tc>
          <w:tcPr>
            <w:tcW w:w="4678" w:type="dxa"/>
            <w:hideMark/>
          </w:tcPr>
          <w:p w14:paraId="3A629126"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762863A6" w14:textId="77777777" w:rsidTr="00D655DE">
        <w:trPr>
          <w:tblCellSpacing w:w="0" w:type="dxa"/>
          <w:jc w:val="center"/>
        </w:trPr>
        <w:tc>
          <w:tcPr>
            <w:tcW w:w="4817" w:type="dxa"/>
            <w:hideMark/>
          </w:tcPr>
          <w:p w14:paraId="7E1CF64A"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678" w:type="dxa"/>
          </w:tcPr>
          <w:p w14:paraId="3821723D" w14:textId="77777777" w:rsidR="00950BFC" w:rsidRPr="00CF2A2D" w:rsidRDefault="00950BFC" w:rsidP="00894B89">
            <w:pPr>
              <w:spacing w:before="0" w:after="0"/>
              <w:jc w:val="center"/>
              <w:rPr>
                <w:rFonts w:eastAsia="Arial Unicode MS" w:cs="Arial"/>
                <w:color w:val="000000"/>
              </w:rPr>
            </w:pPr>
          </w:p>
        </w:tc>
      </w:tr>
    </w:tbl>
    <w:p w14:paraId="0683E12D" w14:textId="77777777" w:rsidR="00950BFC" w:rsidRPr="00CF2A2D" w:rsidRDefault="00950BFC" w:rsidP="00950BFC">
      <w:pPr>
        <w:spacing w:before="0" w:after="0"/>
        <w:jc w:val="center"/>
        <w:rPr>
          <w:b/>
        </w:rPr>
      </w:pPr>
    </w:p>
    <w:sectPr w:rsidR="00950BFC" w:rsidRPr="00CF2A2D" w:rsidSect="00426B5B">
      <w:headerReference w:type="default" r:id="rId10"/>
      <w:headerReference w:type="first" r:id="rId11"/>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D0EE" w14:textId="77777777" w:rsidR="00A0598A" w:rsidRDefault="00A0598A">
      <w:r>
        <w:separator/>
      </w:r>
    </w:p>
    <w:p w14:paraId="45D7F38E" w14:textId="77777777" w:rsidR="00A0598A" w:rsidRDefault="00A0598A"/>
    <w:p w14:paraId="08A7782A" w14:textId="77777777" w:rsidR="00A0598A" w:rsidRDefault="00A0598A" w:rsidP="00C851C0"/>
  </w:endnote>
  <w:endnote w:type="continuationSeparator" w:id="0">
    <w:p w14:paraId="3973E07F" w14:textId="77777777" w:rsidR="00A0598A" w:rsidRDefault="00A0598A">
      <w:r>
        <w:continuationSeparator/>
      </w:r>
    </w:p>
    <w:p w14:paraId="2D783850" w14:textId="77777777" w:rsidR="00A0598A" w:rsidRDefault="00A0598A"/>
    <w:p w14:paraId="7815162C" w14:textId="77777777" w:rsidR="00A0598A" w:rsidRDefault="00A0598A"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0480B" w14:textId="77777777" w:rsidR="00A0598A" w:rsidRDefault="00A0598A">
      <w:r>
        <w:separator/>
      </w:r>
    </w:p>
    <w:p w14:paraId="4608A2E4" w14:textId="77777777" w:rsidR="00A0598A" w:rsidRDefault="00A0598A"/>
    <w:p w14:paraId="545DD6F3" w14:textId="77777777" w:rsidR="00A0598A" w:rsidRDefault="00A0598A" w:rsidP="00C851C0"/>
  </w:footnote>
  <w:footnote w:type="continuationSeparator" w:id="0">
    <w:p w14:paraId="7B2D0565" w14:textId="77777777" w:rsidR="00A0598A" w:rsidRDefault="00A0598A">
      <w:r>
        <w:continuationSeparator/>
      </w:r>
    </w:p>
    <w:p w14:paraId="0934E80F" w14:textId="77777777" w:rsidR="00A0598A" w:rsidRDefault="00A0598A"/>
    <w:p w14:paraId="4DB73E5F" w14:textId="77777777" w:rsidR="00A0598A" w:rsidRDefault="00A0598A"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4160" w14:textId="566BB754" w:rsidR="00AB2E72" w:rsidRPr="002560C5" w:rsidRDefault="00AB2E72" w:rsidP="00F15288">
    <w:pPr>
      <w:pStyle w:val="Ttulo1"/>
      <w:numPr>
        <w:ilvl w:val="0"/>
        <w:numId w:val="0"/>
      </w:numPr>
      <w:spacing w:after="0"/>
      <w:ind w:right="6"/>
      <w:jc w:val="left"/>
      <w:rPr>
        <w:rFonts w:cs="Arial"/>
        <w:b w:val="0"/>
        <w:sz w:val="22"/>
        <w:szCs w:val="22"/>
      </w:rPr>
    </w:pPr>
    <w:r w:rsidRPr="002560C5">
      <w:rPr>
        <w:rFonts w:cs="Arial"/>
        <w:b w:val="0"/>
        <w:sz w:val="22"/>
        <w:szCs w:val="22"/>
      </w:rPr>
      <w:t>RESOLUCIÓN No</w:t>
    </w:r>
    <w:r w:rsidRPr="00F43643">
      <w:rPr>
        <w:rFonts w:cs="Arial"/>
        <w:b w:val="0"/>
        <w:sz w:val="32"/>
        <w:szCs w:val="32"/>
        <w:u w:val="single"/>
      </w:rPr>
      <w:t xml:space="preserve">. </w:t>
    </w:r>
    <w:r w:rsidR="00F15288" w:rsidRPr="00F15288">
      <w:rPr>
        <w:rFonts w:cs="Arial"/>
        <w:bCs/>
        <w:szCs w:val="24"/>
        <w:u w:val="single"/>
      </w:rPr>
      <w:t>086</w:t>
    </w:r>
    <w:r w:rsidRPr="00F43643">
      <w:rPr>
        <w:rFonts w:cs="Arial"/>
        <w:b w:val="0"/>
        <w:sz w:val="22"/>
        <w:szCs w:val="22"/>
      </w:rPr>
      <w:t xml:space="preserve">     </w:t>
    </w:r>
    <w:r>
      <w:rPr>
        <w:rFonts w:cs="Arial"/>
        <w:b w:val="0"/>
        <w:sz w:val="22"/>
        <w:szCs w:val="22"/>
      </w:rPr>
      <w:t xml:space="preserve">      </w:t>
    </w:r>
    <w:r w:rsidRPr="002560C5">
      <w:rPr>
        <w:rFonts w:cs="Arial"/>
        <w:b w:val="0"/>
        <w:sz w:val="22"/>
        <w:szCs w:val="22"/>
      </w:rPr>
      <w:tab/>
      <w:t xml:space="preserve">DE </w:t>
    </w:r>
    <w:r w:rsidR="007D0A6D">
      <w:rPr>
        <w:rFonts w:cs="Arial"/>
        <w:bCs/>
        <w:sz w:val="28"/>
        <w:szCs w:val="28"/>
        <w:u w:val="single"/>
      </w:rPr>
      <w:t xml:space="preserve"> </w:t>
    </w:r>
    <w:r w:rsidR="00F15288" w:rsidRPr="00F15288">
      <w:rPr>
        <w:rFonts w:cs="Arial"/>
        <w:bCs/>
        <w:szCs w:val="24"/>
        <w:u w:val="single"/>
      </w:rPr>
      <w:t>29 JUL. 2021</w:t>
    </w:r>
    <w:r>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Pr="00625BC0">
        <w:rPr>
          <w:rFonts w:cs="Arial"/>
          <w:b w:val="0"/>
          <w:noProof/>
          <w:sz w:val="22"/>
          <w:szCs w:val="22"/>
        </w:rPr>
        <w:t>7</w:t>
      </w:r>
    </w:fldSimple>
  </w:p>
  <w:p w14:paraId="4A62A603" w14:textId="77777777" w:rsidR="00AB2E72" w:rsidRDefault="00AB2E72"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3E89043C" wp14:editId="7C6BED0E">
              <wp:simplePos x="0" y="0"/>
              <wp:positionH relativeFrom="column">
                <wp:posOffset>-121285</wp:posOffset>
              </wp:positionH>
              <wp:positionV relativeFrom="paragraph">
                <wp:posOffset>198755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5234B" id="Rectangle 1" o:spid="_x0000_s1026" style="position:absolute;margin-left:-9.55pt;margin-top:15.6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" filled="f" strokeweight="1.5pt"/>
          </w:pict>
        </mc:Fallback>
      </mc:AlternateContent>
    </w:r>
  </w:p>
  <w:p w14:paraId="4587AC63" w14:textId="442723C8" w:rsidR="00AB2E72" w:rsidRPr="00F30572" w:rsidRDefault="00AB2E72" w:rsidP="00C202E9">
    <w:pPr>
      <w:pBdr>
        <w:bottom w:val="single" w:sz="4" w:space="1" w:color="auto"/>
      </w:pBdr>
      <w:rPr>
        <w:sz w:val="22"/>
        <w:szCs w:val="22"/>
      </w:rPr>
    </w:pPr>
    <w:r w:rsidRPr="007265A5">
      <w:rPr>
        <w:sz w:val="22"/>
        <w:szCs w:val="22"/>
      </w:rPr>
      <w:t>Por la cual se aprueban las variables necesarias para calcular los ingresos y cargos asociados con la actividad de distribución de energía eléctrica para el mercado de comercialización atendido por</w:t>
    </w:r>
    <w:r>
      <w:rPr>
        <w:sz w:val="22"/>
        <w:szCs w:val="22"/>
      </w:rPr>
      <w:t xml:space="preserve"> la </w:t>
    </w:r>
    <w:r w:rsidR="00D47791">
      <w:rPr>
        <w:sz w:val="22"/>
        <w:szCs w:val="22"/>
      </w:rPr>
      <w:t>Empresa de Energía de Casanare</w:t>
    </w:r>
    <w:r>
      <w:rPr>
        <w:sz w:val="22"/>
        <w:szCs w:val="22"/>
      </w:rPr>
      <w:t xml:space="preserve">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4844" w14:textId="77777777" w:rsidR="00AB2E72" w:rsidRDefault="00AB2E72" w:rsidP="000B7990">
    <w:pPr>
      <w:pStyle w:val="Encabezado"/>
      <w:jc w:val="center"/>
      <w:rPr>
        <w:rFonts w:ascii="Arial" w:hAnsi="Arial" w:cs="Arial"/>
        <w:spacing w:val="20"/>
        <w:sz w:val="20"/>
      </w:rPr>
    </w:pPr>
    <w:r>
      <w:rPr>
        <w:rFonts w:ascii="Arial" w:hAnsi="Arial" w:cs="Arial"/>
        <w:spacing w:val="20"/>
        <w:sz w:val="20"/>
      </w:rPr>
      <w:t>República de Colombia</w:t>
    </w:r>
  </w:p>
  <w:p w14:paraId="7D7C317E" w14:textId="77777777" w:rsidR="00AB2E72" w:rsidRDefault="00AB2E72">
    <w:pPr>
      <w:pStyle w:val="Encabezado"/>
      <w:jc w:val="center"/>
      <w:rPr>
        <w:rFonts w:ascii="Arial" w:hAnsi="Arial" w:cs="Arial"/>
        <w:spacing w:val="20"/>
        <w:sz w:val="20"/>
      </w:rPr>
    </w:pPr>
  </w:p>
  <w:p w14:paraId="20839D7B" w14:textId="77777777" w:rsidR="00AB2E72" w:rsidRDefault="00AB2E7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A4AA321" wp14:editId="4C612658">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FEB46"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852"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2D3"/>
    <w:rsid w:val="000014A8"/>
    <w:rsid w:val="0000191D"/>
    <w:rsid w:val="0000215F"/>
    <w:rsid w:val="00003049"/>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6C2F"/>
    <w:rsid w:val="00027C0A"/>
    <w:rsid w:val="00027C0E"/>
    <w:rsid w:val="00032C8E"/>
    <w:rsid w:val="00034669"/>
    <w:rsid w:val="00034F65"/>
    <w:rsid w:val="0003547A"/>
    <w:rsid w:val="0003568E"/>
    <w:rsid w:val="000356FD"/>
    <w:rsid w:val="000360CA"/>
    <w:rsid w:val="0003695A"/>
    <w:rsid w:val="00040250"/>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6B2C"/>
    <w:rsid w:val="0008751B"/>
    <w:rsid w:val="0008776A"/>
    <w:rsid w:val="0009104E"/>
    <w:rsid w:val="0009196C"/>
    <w:rsid w:val="00091CDB"/>
    <w:rsid w:val="00093D45"/>
    <w:rsid w:val="00095EA2"/>
    <w:rsid w:val="000A1319"/>
    <w:rsid w:val="000A19AC"/>
    <w:rsid w:val="000A382F"/>
    <w:rsid w:val="000A38CC"/>
    <w:rsid w:val="000B12BA"/>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07CDD"/>
    <w:rsid w:val="001106AF"/>
    <w:rsid w:val="001129C7"/>
    <w:rsid w:val="00112F16"/>
    <w:rsid w:val="001147FF"/>
    <w:rsid w:val="001177E6"/>
    <w:rsid w:val="001214DC"/>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3A9F"/>
    <w:rsid w:val="001541F3"/>
    <w:rsid w:val="00154D0C"/>
    <w:rsid w:val="00155CCF"/>
    <w:rsid w:val="001560A7"/>
    <w:rsid w:val="00156A07"/>
    <w:rsid w:val="00157B49"/>
    <w:rsid w:val="00160BCF"/>
    <w:rsid w:val="00161084"/>
    <w:rsid w:val="00164E00"/>
    <w:rsid w:val="00166AA9"/>
    <w:rsid w:val="00166B53"/>
    <w:rsid w:val="001710F9"/>
    <w:rsid w:val="00171B59"/>
    <w:rsid w:val="001762DD"/>
    <w:rsid w:val="00177652"/>
    <w:rsid w:val="001778BC"/>
    <w:rsid w:val="00177D48"/>
    <w:rsid w:val="00180A75"/>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2C9D"/>
    <w:rsid w:val="001B34C6"/>
    <w:rsid w:val="001C0C42"/>
    <w:rsid w:val="001C2018"/>
    <w:rsid w:val="001C36F4"/>
    <w:rsid w:val="001C3877"/>
    <w:rsid w:val="001C4A3C"/>
    <w:rsid w:val="001C4E27"/>
    <w:rsid w:val="001D066E"/>
    <w:rsid w:val="001D0772"/>
    <w:rsid w:val="001D31E0"/>
    <w:rsid w:val="001D3333"/>
    <w:rsid w:val="001D516B"/>
    <w:rsid w:val="001D633A"/>
    <w:rsid w:val="001D68E3"/>
    <w:rsid w:val="001D7832"/>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0D5"/>
    <w:rsid w:val="00210DC1"/>
    <w:rsid w:val="0021157A"/>
    <w:rsid w:val="00211D34"/>
    <w:rsid w:val="0021297B"/>
    <w:rsid w:val="002133FA"/>
    <w:rsid w:val="00214328"/>
    <w:rsid w:val="00214F04"/>
    <w:rsid w:val="00216108"/>
    <w:rsid w:val="00217D47"/>
    <w:rsid w:val="00221054"/>
    <w:rsid w:val="00221277"/>
    <w:rsid w:val="00223E50"/>
    <w:rsid w:val="0022483E"/>
    <w:rsid w:val="00224FC9"/>
    <w:rsid w:val="00226470"/>
    <w:rsid w:val="00227061"/>
    <w:rsid w:val="00227870"/>
    <w:rsid w:val="00227E1E"/>
    <w:rsid w:val="002304DF"/>
    <w:rsid w:val="0023338E"/>
    <w:rsid w:val="002352B9"/>
    <w:rsid w:val="0023598E"/>
    <w:rsid w:val="00235BE8"/>
    <w:rsid w:val="0023621E"/>
    <w:rsid w:val="002367F5"/>
    <w:rsid w:val="00237EDC"/>
    <w:rsid w:val="00240640"/>
    <w:rsid w:val="00241CE6"/>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0E3"/>
    <w:rsid w:val="00280F65"/>
    <w:rsid w:val="002821BE"/>
    <w:rsid w:val="002836E2"/>
    <w:rsid w:val="0028662C"/>
    <w:rsid w:val="002903C0"/>
    <w:rsid w:val="002903D1"/>
    <w:rsid w:val="00291726"/>
    <w:rsid w:val="002922A7"/>
    <w:rsid w:val="002924F9"/>
    <w:rsid w:val="00292FE9"/>
    <w:rsid w:val="00295857"/>
    <w:rsid w:val="00295ACD"/>
    <w:rsid w:val="0029698E"/>
    <w:rsid w:val="002A51EF"/>
    <w:rsid w:val="002A782A"/>
    <w:rsid w:val="002A7D62"/>
    <w:rsid w:val="002B11E2"/>
    <w:rsid w:val="002B24B8"/>
    <w:rsid w:val="002B5E3C"/>
    <w:rsid w:val="002B71B1"/>
    <w:rsid w:val="002C01FA"/>
    <w:rsid w:val="002C18B5"/>
    <w:rsid w:val="002C3488"/>
    <w:rsid w:val="002C5612"/>
    <w:rsid w:val="002C7252"/>
    <w:rsid w:val="002D3AE9"/>
    <w:rsid w:val="002D3CE7"/>
    <w:rsid w:val="002D4510"/>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A2B"/>
    <w:rsid w:val="002F7B19"/>
    <w:rsid w:val="003008A1"/>
    <w:rsid w:val="00302EFB"/>
    <w:rsid w:val="0030336F"/>
    <w:rsid w:val="003040BE"/>
    <w:rsid w:val="00304527"/>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F32"/>
    <w:rsid w:val="00381AAD"/>
    <w:rsid w:val="00383AB4"/>
    <w:rsid w:val="00385A73"/>
    <w:rsid w:val="00386A9A"/>
    <w:rsid w:val="00387C27"/>
    <w:rsid w:val="0039127D"/>
    <w:rsid w:val="0039155D"/>
    <w:rsid w:val="0039172F"/>
    <w:rsid w:val="00391978"/>
    <w:rsid w:val="003923CF"/>
    <w:rsid w:val="0039240B"/>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6E46"/>
    <w:rsid w:val="003B79D4"/>
    <w:rsid w:val="003B7AE8"/>
    <w:rsid w:val="003C0474"/>
    <w:rsid w:val="003C156A"/>
    <w:rsid w:val="003C1FEE"/>
    <w:rsid w:val="003C242C"/>
    <w:rsid w:val="003C3447"/>
    <w:rsid w:val="003C4072"/>
    <w:rsid w:val="003D0607"/>
    <w:rsid w:val="003D076C"/>
    <w:rsid w:val="003D1367"/>
    <w:rsid w:val="003D160E"/>
    <w:rsid w:val="003D1FD8"/>
    <w:rsid w:val="003D34F9"/>
    <w:rsid w:val="003D38E3"/>
    <w:rsid w:val="003D4439"/>
    <w:rsid w:val="003D6335"/>
    <w:rsid w:val="003D7344"/>
    <w:rsid w:val="003E01CE"/>
    <w:rsid w:val="003E0745"/>
    <w:rsid w:val="003E3442"/>
    <w:rsid w:val="003E5626"/>
    <w:rsid w:val="003E7112"/>
    <w:rsid w:val="003E7817"/>
    <w:rsid w:val="003E78B5"/>
    <w:rsid w:val="003E7F4B"/>
    <w:rsid w:val="003F1778"/>
    <w:rsid w:val="003F54A4"/>
    <w:rsid w:val="003F6986"/>
    <w:rsid w:val="003F70F2"/>
    <w:rsid w:val="003F77E3"/>
    <w:rsid w:val="003F7F77"/>
    <w:rsid w:val="00400A3D"/>
    <w:rsid w:val="0040199C"/>
    <w:rsid w:val="00402C03"/>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040A"/>
    <w:rsid w:val="00432822"/>
    <w:rsid w:val="00435B1A"/>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63B"/>
    <w:rsid w:val="00455DAE"/>
    <w:rsid w:val="00455E26"/>
    <w:rsid w:val="00456622"/>
    <w:rsid w:val="00461628"/>
    <w:rsid w:val="00461D9A"/>
    <w:rsid w:val="00466988"/>
    <w:rsid w:val="0047092D"/>
    <w:rsid w:val="0047122B"/>
    <w:rsid w:val="0047158C"/>
    <w:rsid w:val="00472125"/>
    <w:rsid w:val="00473B7A"/>
    <w:rsid w:val="00474922"/>
    <w:rsid w:val="004771D9"/>
    <w:rsid w:val="00481F5D"/>
    <w:rsid w:val="0048216C"/>
    <w:rsid w:val="00482D44"/>
    <w:rsid w:val="004836D4"/>
    <w:rsid w:val="00483D96"/>
    <w:rsid w:val="00485CA3"/>
    <w:rsid w:val="00490CC9"/>
    <w:rsid w:val="00492804"/>
    <w:rsid w:val="00492C4A"/>
    <w:rsid w:val="00495EFD"/>
    <w:rsid w:val="004960E9"/>
    <w:rsid w:val="00497384"/>
    <w:rsid w:val="00497DC9"/>
    <w:rsid w:val="004A2E88"/>
    <w:rsid w:val="004A46F8"/>
    <w:rsid w:val="004A5305"/>
    <w:rsid w:val="004A6144"/>
    <w:rsid w:val="004A6D92"/>
    <w:rsid w:val="004B132B"/>
    <w:rsid w:val="004B13C6"/>
    <w:rsid w:val="004B41C9"/>
    <w:rsid w:val="004B7FAF"/>
    <w:rsid w:val="004C0257"/>
    <w:rsid w:val="004C0564"/>
    <w:rsid w:val="004C05BC"/>
    <w:rsid w:val="004C6000"/>
    <w:rsid w:val="004C687E"/>
    <w:rsid w:val="004D040D"/>
    <w:rsid w:val="004D182B"/>
    <w:rsid w:val="004D3F54"/>
    <w:rsid w:val="004D4B8C"/>
    <w:rsid w:val="004D5A3A"/>
    <w:rsid w:val="004D6BC4"/>
    <w:rsid w:val="004D72B2"/>
    <w:rsid w:val="004D7634"/>
    <w:rsid w:val="004E1214"/>
    <w:rsid w:val="004E196A"/>
    <w:rsid w:val="004E410F"/>
    <w:rsid w:val="004E55D4"/>
    <w:rsid w:val="004E5EAA"/>
    <w:rsid w:val="004E5FE8"/>
    <w:rsid w:val="004E611A"/>
    <w:rsid w:val="004E650C"/>
    <w:rsid w:val="004F0852"/>
    <w:rsid w:val="004F165C"/>
    <w:rsid w:val="004F177E"/>
    <w:rsid w:val="004F17CA"/>
    <w:rsid w:val="004F3DF8"/>
    <w:rsid w:val="004F5014"/>
    <w:rsid w:val="004F5F72"/>
    <w:rsid w:val="004F6360"/>
    <w:rsid w:val="004F6460"/>
    <w:rsid w:val="00500953"/>
    <w:rsid w:val="005010CF"/>
    <w:rsid w:val="00504336"/>
    <w:rsid w:val="005044C6"/>
    <w:rsid w:val="00505467"/>
    <w:rsid w:val="00506AFF"/>
    <w:rsid w:val="00506E54"/>
    <w:rsid w:val="00507DC6"/>
    <w:rsid w:val="0051288E"/>
    <w:rsid w:val="00513D79"/>
    <w:rsid w:val="00515D56"/>
    <w:rsid w:val="0051635B"/>
    <w:rsid w:val="00516E9C"/>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568"/>
    <w:rsid w:val="00546CD5"/>
    <w:rsid w:val="005509D2"/>
    <w:rsid w:val="00551C12"/>
    <w:rsid w:val="00554C96"/>
    <w:rsid w:val="00555BA6"/>
    <w:rsid w:val="00555F0E"/>
    <w:rsid w:val="00557262"/>
    <w:rsid w:val="0055791F"/>
    <w:rsid w:val="00560A68"/>
    <w:rsid w:val="005624BA"/>
    <w:rsid w:val="005628C1"/>
    <w:rsid w:val="00563E79"/>
    <w:rsid w:val="00563FC8"/>
    <w:rsid w:val="0056428B"/>
    <w:rsid w:val="00564B67"/>
    <w:rsid w:val="00564B8B"/>
    <w:rsid w:val="00564EDF"/>
    <w:rsid w:val="0056570C"/>
    <w:rsid w:val="00566685"/>
    <w:rsid w:val="005673AC"/>
    <w:rsid w:val="00570CC7"/>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2EB"/>
    <w:rsid w:val="005A35ED"/>
    <w:rsid w:val="005A3E1C"/>
    <w:rsid w:val="005A4407"/>
    <w:rsid w:val="005A59EF"/>
    <w:rsid w:val="005A5B8B"/>
    <w:rsid w:val="005A648D"/>
    <w:rsid w:val="005A703A"/>
    <w:rsid w:val="005B1C7E"/>
    <w:rsid w:val="005B2098"/>
    <w:rsid w:val="005B5C88"/>
    <w:rsid w:val="005B6CB3"/>
    <w:rsid w:val="005B6E70"/>
    <w:rsid w:val="005B72DA"/>
    <w:rsid w:val="005C00E9"/>
    <w:rsid w:val="005C036C"/>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526D"/>
    <w:rsid w:val="005F6F41"/>
    <w:rsid w:val="005F7013"/>
    <w:rsid w:val="00601DDF"/>
    <w:rsid w:val="00605DA0"/>
    <w:rsid w:val="00610A14"/>
    <w:rsid w:val="0061112B"/>
    <w:rsid w:val="00611B5C"/>
    <w:rsid w:val="00614138"/>
    <w:rsid w:val="00614509"/>
    <w:rsid w:val="0061581B"/>
    <w:rsid w:val="006166B9"/>
    <w:rsid w:val="00616B17"/>
    <w:rsid w:val="00620164"/>
    <w:rsid w:val="006203E4"/>
    <w:rsid w:val="00621E8F"/>
    <w:rsid w:val="00623032"/>
    <w:rsid w:val="006236DF"/>
    <w:rsid w:val="00625BC0"/>
    <w:rsid w:val="00625D9F"/>
    <w:rsid w:val="00625DC6"/>
    <w:rsid w:val="006263B4"/>
    <w:rsid w:val="0062729D"/>
    <w:rsid w:val="00627335"/>
    <w:rsid w:val="006327E7"/>
    <w:rsid w:val="00632871"/>
    <w:rsid w:val="00633F65"/>
    <w:rsid w:val="00635B22"/>
    <w:rsid w:val="00636835"/>
    <w:rsid w:val="00637F1B"/>
    <w:rsid w:val="00641554"/>
    <w:rsid w:val="00641889"/>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39E0"/>
    <w:rsid w:val="00666A1D"/>
    <w:rsid w:val="006675CD"/>
    <w:rsid w:val="00667AD5"/>
    <w:rsid w:val="0067238D"/>
    <w:rsid w:val="006740B2"/>
    <w:rsid w:val="00674313"/>
    <w:rsid w:val="006747D5"/>
    <w:rsid w:val="00675985"/>
    <w:rsid w:val="00677E6A"/>
    <w:rsid w:val="00680BFA"/>
    <w:rsid w:val="00683EB3"/>
    <w:rsid w:val="00684D9B"/>
    <w:rsid w:val="0068510A"/>
    <w:rsid w:val="00685BCB"/>
    <w:rsid w:val="00690CEF"/>
    <w:rsid w:val="0069245B"/>
    <w:rsid w:val="00694E6C"/>
    <w:rsid w:val="00697556"/>
    <w:rsid w:val="006A1CA8"/>
    <w:rsid w:val="006A1EB6"/>
    <w:rsid w:val="006A2EDF"/>
    <w:rsid w:val="006A616B"/>
    <w:rsid w:val="006A72C7"/>
    <w:rsid w:val="006B02EF"/>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1847"/>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FA4"/>
    <w:rsid w:val="00726548"/>
    <w:rsid w:val="007265A5"/>
    <w:rsid w:val="00727B2C"/>
    <w:rsid w:val="00732E0B"/>
    <w:rsid w:val="00732FDC"/>
    <w:rsid w:val="00733492"/>
    <w:rsid w:val="00733DD7"/>
    <w:rsid w:val="007340CC"/>
    <w:rsid w:val="00734187"/>
    <w:rsid w:val="00734C73"/>
    <w:rsid w:val="00740446"/>
    <w:rsid w:val="007438A9"/>
    <w:rsid w:val="00743E7F"/>
    <w:rsid w:val="0074491E"/>
    <w:rsid w:val="00745C85"/>
    <w:rsid w:val="007511E4"/>
    <w:rsid w:val="0075578E"/>
    <w:rsid w:val="007601EE"/>
    <w:rsid w:val="007602F3"/>
    <w:rsid w:val="0076163F"/>
    <w:rsid w:val="0076247A"/>
    <w:rsid w:val="00762FB0"/>
    <w:rsid w:val="00763175"/>
    <w:rsid w:val="00763381"/>
    <w:rsid w:val="00767391"/>
    <w:rsid w:val="007705CD"/>
    <w:rsid w:val="00774ABE"/>
    <w:rsid w:val="00775964"/>
    <w:rsid w:val="0077639F"/>
    <w:rsid w:val="007765FE"/>
    <w:rsid w:val="007766B3"/>
    <w:rsid w:val="00777163"/>
    <w:rsid w:val="00781E1A"/>
    <w:rsid w:val="00783FEE"/>
    <w:rsid w:val="00785678"/>
    <w:rsid w:val="00786976"/>
    <w:rsid w:val="00787E5A"/>
    <w:rsid w:val="0079027C"/>
    <w:rsid w:val="00790375"/>
    <w:rsid w:val="007910F2"/>
    <w:rsid w:val="007928B7"/>
    <w:rsid w:val="00793C5D"/>
    <w:rsid w:val="00794E2E"/>
    <w:rsid w:val="00795373"/>
    <w:rsid w:val="00795BFB"/>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0A6D"/>
    <w:rsid w:val="007D0BA8"/>
    <w:rsid w:val="007D49D7"/>
    <w:rsid w:val="007D69D2"/>
    <w:rsid w:val="007D6B92"/>
    <w:rsid w:val="007E09A4"/>
    <w:rsid w:val="007E1112"/>
    <w:rsid w:val="007E1812"/>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F0"/>
    <w:rsid w:val="0083140E"/>
    <w:rsid w:val="008318F6"/>
    <w:rsid w:val="00831A7D"/>
    <w:rsid w:val="00834EFB"/>
    <w:rsid w:val="00837AD4"/>
    <w:rsid w:val="00841D80"/>
    <w:rsid w:val="00842049"/>
    <w:rsid w:val="00842644"/>
    <w:rsid w:val="00843DAD"/>
    <w:rsid w:val="00843EB7"/>
    <w:rsid w:val="00845BAD"/>
    <w:rsid w:val="0084693A"/>
    <w:rsid w:val="008511DC"/>
    <w:rsid w:val="00854203"/>
    <w:rsid w:val="0085640E"/>
    <w:rsid w:val="008567D4"/>
    <w:rsid w:val="00861829"/>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DB"/>
    <w:rsid w:val="008A2565"/>
    <w:rsid w:val="008A4148"/>
    <w:rsid w:val="008A453D"/>
    <w:rsid w:val="008A4BD9"/>
    <w:rsid w:val="008A6101"/>
    <w:rsid w:val="008A66C8"/>
    <w:rsid w:val="008A6BAA"/>
    <w:rsid w:val="008A6BE9"/>
    <w:rsid w:val="008A7669"/>
    <w:rsid w:val="008B1869"/>
    <w:rsid w:val="008B21A6"/>
    <w:rsid w:val="008B2CEF"/>
    <w:rsid w:val="008B2EAF"/>
    <w:rsid w:val="008B3AEF"/>
    <w:rsid w:val="008B4314"/>
    <w:rsid w:val="008B502D"/>
    <w:rsid w:val="008B61E5"/>
    <w:rsid w:val="008B6760"/>
    <w:rsid w:val="008B6CFD"/>
    <w:rsid w:val="008C1097"/>
    <w:rsid w:val="008C1130"/>
    <w:rsid w:val="008C1914"/>
    <w:rsid w:val="008C33A7"/>
    <w:rsid w:val="008C3591"/>
    <w:rsid w:val="008C54CC"/>
    <w:rsid w:val="008C6406"/>
    <w:rsid w:val="008C6D97"/>
    <w:rsid w:val="008C7A64"/>
    <w:rsid w:val="008D0647"/>
    <w:rsid w:val="008D13D1"/>
    <w:rsid w:val="008D18E6"/>
    <w:rsid w:val="008D1DC5"/>
    <w:rsid w:val="008D2C6D"/>
    <w:rsid w:val="008D3144"/>
    <w:rsid w:val="008D6D03"/>
    <w:rsid w:val="008D78AD"/>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F64"/>
    <w:rsid w:val="00903386"/>
    <w:rsid w:val="00903BB2"/>
    <w:rsid w:val="009049C5"/>
    <w:rsid w:val="00904A12"/>
    <w:rsid w:val="00906A2D"/>
    <w:rsid w:val="009113F1"/>
    <w:rsid w:val="00911F4D"/>
    <w:rsid w:val="0091359D"/>
    <w:rsid w:val="00914F06"/>
    <w:rsid w:val="00917201"/>
    <w:rsid w:val="00917367"/>
    <w:rsid w:val="00920663"/>
    <w:rsid w:val="00923B14"/>
    <w:rsid w:val="00924D6C"/>
    <w:rsid w:val="00925993"/>
    <w:rsid w:val="00926475"/>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50BFC"/>
    <w:rsid w:val="0095183F"/>
    <w:rsid w:val="00951925"/>
    <w:rsid w:val="00951F79"/>
    <w:rsid w:val="009529A6"/>
    <w:rsid w:val="00954404"/>
    <w:rsid w:val="009545F9"/>
    <w:rsid w:val="00954C36"/>
    <w:rsid w:val="00954EB1"/>
    <w:rsid w:val="00955866"/>
    <w:rsid w:val="00955F64"/>
    <w:rsid w:val="00957503"/>
    <w:rsid w:val="00961EAC"/>
    <w:rsid w:val="0096279C"/>
    <w:rsid w:val="0096342A"/>
    <w:rsid w:val="00964BE8"/>
    <w:rsid w:val="00967498"/>
    <w:rsid w:val="009676AC"/>
    <w:rsid w:val="009703FA"/>
    <w:rsid w:val="00971CC1"/>
    <w:rsid w:val="009733BB"/>
    <w:rsid w:val="0097499D"/>
    <w:rsid w:val="00974AB5"/>
    <w:rsid w:val="00975624"/>
    <w:rsid w:val="00976EC7"/>
    <w:rsid w:val="00976FD7"/>
    <w:rsid w:val="00980600"/>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303D"/>
    <w:rsid w:val="009B45B2"/>
    <w:rsid w:val="009B4F54"/>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37EC"/>
    <w:rsid w:val="009D4626"/>
    <w:rsid w:val="009D5565"/>
    <w:rsid w:val="009D75F9"/>
    <w:rsid w:val="009E06C2"/>
    <w:rsid w:val="009E1320"/>
    <w:rsid w:val="009E1EB8"/>
    <w:rsid w:val="009E3023"/>
    <w:rsid w:val="009E3D1C"/>
    <w:rsid w:val="009E5113"/>
    <w:rsid w:val="009E54F3"/>
    <w:rsid w:val="009E5521"/>
    <w:rsid w:val="009E5968"/>
    <w:rsid w:val="009E5BC5"/>
    <w:rsid w:val="009E7922"/>
    <w:rsid w:val="009F0489"/>
    <w:rsid w:val="009F15BD"/>
    <w:rsid w:val="009F252B"/>
    <w:rsid w:val="009F4450"/>
    <w:rsid w:val="009F457C"/>
    <w:rsid w:val="009F47F4"/>
    <w:rsid w:val="009F4A54"/>
    <w:rsid w:val="009F4BEC"/>
    <w:rsid w:val="009F4F37"/>
    <w:rsid w:val="009F553B"/>
    <w:rsid w:val="009F5874"/>
    <w:rsid w:val="009F59FE"/>
    <w:rsid w:val="009F66B6"/>
    <w:rsid w:val="00A045AB"/>
    <w:rsid w:val="00A04AE5"/>
    <w:rsid w:val="00A04D18"/>
    <w:rsid w:val="00A0515F"/>
    <w:rsid w:val="00A0598A"/>
    <w:rsid w:val="00A061FC"/>
    <w:rsid w:val="00A06C25"/>
    <w:rsid w:val="00A0708C"/>
    <w:rsid w:val="00A07643"/>
    <w:rsid w:val="00A10393"/>
    <w:rsid w:val="00A10857"/>
    <w:rsid w:val="00A11576"/>
    <w:rsid w:val="00A12211"/>
    <w:rsid w:val="00A122C5"/>
    <w:rsid w:val="00A144D4"/>
    <w:rsid w:val="00A1772B"/>
    <w:rsid w:val="00A2261B"/>
    <w:rsid w:val="00A22720"/>
    <w:rsid w:val="00A22FEE"/>
    <w:rsid w:val="00A23DA6"/>
    <w:rsid w:val="00A240CB"/>
    <w:rsid w:val="00A242DE"/>
    <w:rsid w:val="00A24CB4"/>
    <w:rsid w:val="00A25FD7"/>
    <w:rsid w:val="00A26DEA"/>
    <w:rsid w:val="00A366F9"/>
    <w:rsid w:val="00A3773C"/>
    <w:rsid w:val="00A40669"/>
    <w:rsid w:val="00A40880"/>
    <w:rsid w:val="00A43041"/>
    <w:rsid w:val="00A43AFF"/>
    <w:rsid w:val="00A454E3"/>
    <w:rsid w:val="00A46303"/>
    <w:rsid w:val="00A473CD"/>
    <w:rsid w:val="00A50DBD"/>
    <w:rsid w:val="00A50F78"/>
    <w:rsid w:val="00A51DA4"/>
    <w:rsid w:val="00A52D39"/>
    <w:rsid w:val="00A532D3"/>
    <w:rsid w:val="00A537A1"/>
    <w:rsid w:val="00A54525"/>
    <w:rsid w:val="00A571BF"/>
    <w:rsid w:val="00A60C76"/>
    <w:rsid w:val="00A60F91"/>
    <w:rsid w:val="00A619C0"/>
    <w:rsid w:val="00A62CF6"/>
    <w:rsid w:val="00A6411B"/>
    <w:rsid w:val="00A645DF"/>
    <w:rsid w:val="00A6492A"/>
    <w:rsid w:val="00A66313"/>
    <w:rsid w:val="00A679AF"/>
    <w:rsid w:val="00A731C3"/>
    <w:rsid w:val="00A74AD1"/>
    <w:rsid w:val="00A77908"/>
    <w:rsid w:val="00A7793A"/>
    <w:rsid w:val="00A80C05"/>
    <w:rsid w:val="00A80C7B"/>
    <w:rsid w:val="00A82091"/>
    <w:rsid w:val="00A827B5"/>
    <w:rsid w:val="00A83B99"/>
    <w:rsid w:val="00A83EE1"/>
    <w:rsid w:val="00A8497A"/>
    <w:rsid w:val="00A85C52"/>
    <w:rsid w:val="00A90A5A"/>
    <w:rsid w:val="00A95099"/>
    <w:rsid w:val="00A956C0"/>
    <w:rsid w:val="00AA0FA8"/>
    <w:rsid w:val="00AA12F2"/>
    <w:rsid w:val="00AA2290"/>
    <w:rsid w:val="00AA2722"/>
    <w:rsid w:val="00AA4CC7"/>
    <w:rsid w:val="00AA535A"/>
    <w:rsid w:val="00AA583A"/>
    <w:rsid w:val="00AA5E8E"/>
    <w:rsid w:val="00AA7048"/>
    <w:rsid w:val="00AB0281"/>
    <w:rsid w:val="00AB0EB1"/>
    <w:rsid w:val="00AB163A"/>
    <w:rsid w:val="00AB1AF2"/>
    <w:rsid w:val="00AB225B"/>
    <w:rsid w:val="00AB2BAD"/>
    <w:rsid w:val="00AB2E72"/>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2E3"/>
    <w:rsid w:val="00AE1231"/>
    <w:rsid w:val="00AE168C"/>
    <w:rsid w:val="00AE2B11"/>
    <w:rsid w:val="00AE5145"/>
    <w:rsid w:val="00AE5FAD"/>
    <w:rsid w:val="00AE7340"/>
    <w:rsid w:val="00AF0BB5"/>
    <w:rsid w:val="00AF0C52"/>
    <w:rsid w:val="00AF1BBD"/>
    <w:rsid w:val="00AF246E"/>
    <w:rsid w:val="00AF29D5"/>
    <w:rsid w:val="00AF53F4"/>
    <w:rsid w:val="00AF634E"/>
    <w:rsid w:val="00AF794B"/>
    <w:rsid w:val="00B03620"/>
    <w:rsid w:val="00B038E7"/>
    <w:rsid w:val="00B04948"/>
    <w:rsid w:val="00B052C2"/>
    <w:rsid w:val="00B06FFE"/>
    <w:rsid w:val="00B077F9"/>
    <w:rsid w:val="00B10207"/>
    <w:rsid w:val="00B11EAF"/>
    <w:rsid w:val="00B141E7"/>
    <w:rsid w:val="00B1479E"/>
    <w:rsid w:val="00B15349"/>
    <w:rsid w:val="00B16417"/>
    <w:rsid w:val="00B16B69"/>
    <w:rsid w:val="00B23850"/>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0E0"/>
    <w:rsid w:val="00B52415"/>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2E5C"/>
    <w:rsid w:val="00B744B8"/>
    <w:rsid w:val="00B75663"/>
    <w:rsid w:val="00B76A1F"/>
    <w:rsid w:val="00B77482"/>
    <w:rsid w:val="00B77CD0"/>
    <w:rsid w:val="00B80A4C"/>
    <w:rsid w:val="00B80A53"/>
    <w:rsid w:val="00B81221"/>
    <w:rsid w:val="00B8131D"/>
    <w:rsid w:val="00B825C2"/>
    <w:rsid w:val="00B82619"/>
    <w:rsid w:val="00B82883"/>
    <w:rsid w:val="00B82DE0"/>
    <w:rsid w:val="00B84993"/>
    <w:rsid w:val="00B84C00"/>
    <w:rsid w:val="00B85325"/>
    <w:rsid w:val="00B85425"/>
    <w:rsid w:val="00B85FD4"/>
    <w:rsid w:val="00B86E8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1B33"/>
    <w:rsid w:val="00BC24A1"/>
    <w:rsid w:val="00BC38FD"/>
    <w:rsid w:val="00BC3C53"/>
    <w:rsid w:val="00BC4C9E"/>
    <w:rsid w:val="00BC5BEC"/>
    <w:rsid w:val="00BD0BE1"/>
    <w:rsid w:val="00BD28F0"/>
    <w:rsid w:val="00BD30D2"/>
    <w:rsid w:val="00BD3EB5"/>
    <w:rsid w:val="00BD6191"/>
    <w:rsid w:val="00BD7269"/>
    <w:rsid w:val="00BD72C1"/>
    <w:rsid w:val="00BE064B"/>
    <w:rsid w:val="00BE2586"/>
    <w:rsid w:val="00BE2E58"/>
    <w:rsid w:val="00BE479B"/>
    <w:rsid w:val="00BE4A70"/>
    <w:rsid w:val="00BE511F"/>
    <w:rsid w:val="00BE52B5"/>
    <w:rsid w:val="00BE6240"/>
    <w:rsid w:val="00BE6451"/>
    <w:rsid w:val="00BE6D1B"/>
    <w:rsid w:val="00BE6FCB"/>
    <w:rsid w:val="00BF2C07"/>
    <w:rsid w:val="00BF4A8F"/>
    <w:rsid w:val="00BF5A0E"/>
    <w:rsid w:val="00BF69C9"/>
    <w:rsid w:val="00BF6CC6"/>
    <w:rsid w:val="00BF737C"/>
    <w:rsid w:val="00BF7F5D"/>
    <w:rsid w:val="00C01DF8"/>
    <w:rsid w:val="00C02089"/>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0B3"/>
    <w:rsid w:val="00C63C92"/>
    <w:rsid w:val="00C63EAE"/>
    <w:rsid w:val="00C656EE"/>
    <w:rsid w:val="00C70E01"/>
    <w:rsid w:val="00C71203"/>
    <w:rsid w:val="00C73260"/>
    <w:rsid w:val="00C74B5F"/>
    <w:rsid w:val="00C7540C"/>
    <w:rsid w:val="00C7629F"/>
    <w:rsid w:val="00C766F0"/>
    <w:rsid w:val="00C771BE"/>
    <w:rsid w:val="00C823AC"/>
    <w:rsid w:val="00C83796"/>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484A"/>
    <w:rsid w:val="00CD56DE"/>
    <w:rsid w:val="00CD692C"/>
    <w:rsid w:val="00CD6C0D"/>
    <w:rsid w:val="00CD6C8C"/>
    <w:rsid w:val="00CE11CC"/>
    <w:rsid w:val="00CE18A4"/>
    <w:rsid w:val="00CE2AA7"/>
    <w:rsid w:val="00CE31D4"/>
    <w:rsid w:val="00CE4916"/>
    <w:rsid w:val="00CE5AA0"/>
    <w:rsid w:val="00CE7B36"/>
    <w:rsid w:val="00CF0103"/>
    <w:rsid w:val="00CF174F"/>
    <w:rsid w:val="00CF18FA"/>
    <w:rsid w:val="00CF21B9"/>
    <w:rsid w:val="00CF2A2D"/>
    <w:rsid w:val="00CF6A78"/>
    <w:rsid w:val="00CF6BF9"/>
    <w:rsid w:val="00D00748"/>
    <w:rsid w:val="00D02A5C"/>
    <w:rsid w:val="00D03800"/>
    <w:rsid w:val="00D065D3"/>
    <w:rsid w:val="00D10DD2"/>
    <w:rsid w:val="00D11C4B"/>
    <w:rsid w:val="00D12AEC"/>
    <w:rsid w:val="00D13799"/>
    <w:rsid w:val="00D14142"/>
    <w:rsid w:val="00D14C94"/>
    <w:rsid w:val="00D20C48"/>
    <w:rsid w:val="00D215E1"/>
    <w:rsid w:val="00D21DF3"/>
    <w:rsid w:val="00D231C8"/>
    <w:rsid w:val="00D256FA"/>
    <w:rsid w:val="00D26D63"/>
    <w:rsid w:val="00D27672"/>
    <w:rsid w:val="00D27F49"/>
    <w:rsid w:val="00D311DF"/>
    <w:rsid w:val="00D31C4A"/>
    <w:rsid w:val="00D32975"/>
    <w:rsid w:val="00D32A8E"/>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47791"/>
    <w:rsid w:val="00D52BDB"/>
    <w:rsid w:val="00D52FA1"/>
    <w:rsid w:val="00D5356B"/>
    <w:rsid w:val="00D53E26"/>
    <w:rsid w:val="00D53E5F"/>
    <w:rsid w:val="00D553D3"/>
    <w:rsid w:val="00D557EE"/>
    <w:rsid w:val="00D57074"/>
    <w:rsid w:val="00D60EE3"/>
    <w:rsid w:val="00D60EE7"/>
    <w:rsid w:val="00D62F75"/>
    <w:rsid w:val="00D630BE"/>
    <w:rsid w:val="00D6322D"/>
    <w:rsid w:val="00D655DE"/>
    <w:rsid w:val="00D65EBE"/>
    <w:rsid w:val="00D70E31"/>
    <w:rsid w:val="00D711B2"/>
    <w:rsid w:val="00D72DA3"/>
    <w:rsid w:val="00D755F8"/>
    <w:rsid w:val="00D76752"/>
    <w:rsid w:val="00D77688"/>
    <w:rsid w:val="00D829B1"/>
    <w:rsid w:val="00D8377A"/>
    <w:rsid w:val="00D84D15"/>
    <w:rsid w:val="00D85297"/>
    <w:rsid w:val="00D85B77"/>
    <w:rsid w:val="00D87054"/>
    <w:rsid w:val="00D87308"/>
    <w:rsid w:val="00D9080F"/>
    <w:rsid w:val="00D94CCE"/>
    <w:rsid w:val="00D95055"/>
    <w:rsid w:val="00D95AA4"/>
    <w:rsid w:val="00D979E4"/>
    <w:rsid w:val="00DA0339"/>
    <w:rsid w:val="00DA61BD"/>
    <w:rsid w:val="00DA653F"/>
    <w:rsid w:val="00DA6EF0"/>
    <w:rsid w:val="00DA78EC"/>
    <w:rsid w:val="00DB020A"/>
    <w:rsid w:val="00DB182C"/>
    <w:rsid w:val="00DB2582"/>
    <w:rsid w:val="00DB390F"/>
    <w:rsid w:val="00DB5402"/>
    <w:rsid w:val="00DB5B17"/>
    <w:rsid w:val="00DB62A2"/>
    <w:rsid w:val="00DC02C0"/>
    <w:rsid w:val="00DC0F46"/>
    <w:rsid w:val="00DC1AB9"/>
    <w:rsid w:val="00DC22D8"/>
    <w:rsid w:val="00DC2DB9"/>
    <w:rsid w:val="00DC30E6"/>
    <w:rsid w:val="00DC32A9"/>
    <w:rsid w:val="00DC3445"/>
    <w:rsid w:val="00DC3BD1"/>
    <w:rsid w:val="00DC4047"/>
    <w:rsid w:val="00DC4BB6"/>
    <w:rsid w:val="00DC5394"/>
    <w:rsid w:val="00DC61DA"/>
    <w:rsid w:val="00DC756E"/>
    <w:rsid w:val="00DC7B09"/>
    <w:rsid w:val="00DD096C"/>
    <w:rsid w:val="00DD236B"/>
    <w:rsid w:val="00DD32D9"/>
    <w:rsid w:val="00DD3302"/>
    <w:rsid w:val="00DD3943"/>
    <w:rsid w:val="00DD4F0E"/>
    <w:rsid w:val="00DD54ED"/>
    <w:rsid w:val="00DD5F22"/>
    <w:rsid w:val="00DD763B"/>
    <w:rsid w:val="00DE0C49"/>
    <w:rsid w:val="00DE1D45"/>
    <w:rsid w:val="00DE48F9"/>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1C6D"/>
    <w:rsid w:val="00E02991"/>
    <w:rsid w:val="00E03B99"/>
    <w:rsid w:val="00E04F2F"/>
    <w:rsid w:val="00E052C8"/>
    <w:rsid w:val="00E05E0A"/>
    <w:rsid w:val="00E060BE"/>
    <w:rsid w:val="00E062E2"/>
    <w:rsid w:val="00E10452"/>
    <w:rsid w:val="00E10E29"/>
    <w:rsid w:val="00E16AAC"/>
    <w:rsid w:val="00E24857"/>
    <w:rsid w:val="00E25479"/>
    <w:rsid w:val="00E26F2A"/>
    <w:rsid w:val="00E26F95"/>
    <w:rsid w:val="00E27608"/>
    <w:rsid w:val="00E3092E"/>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D0150"/>
    <w:rsid w:val="00ED06B6"/>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07A19"/>
    <w:rsid w:val="00F11188"/>
    <w:rsid w:val="00F13E43"/>
    <w:rsid w:val="00F15288"/>
    <w:rsid w:val="00F16A43"/>
    <w:rsid w:val="00F178D8"/>
    <w:rsid w:val="00F17914"/>
    <w:rsid w:val="00F17B18"/>
    <w:rsid w:val="00F224BD"/>
    <w:rsid w:val="00F231C2"/>
    <w:rsid w:val="00F2375C"/>
    <w:rsid w:val="00F246AE"/>
    <w:rsid w:val="00F270E9"/>
    <w:rsid w:val="00F2718C"/>
    <w:rsid w:val="00F27B93"/>
    <w:rsid w:val="00F304FE"/>
    <w:rsid w:val="00F30572"/>
    <w:rsid w:val="00F3147E"/>
    <w:rsid w:val="00F31863"/>
    <w:rsid w:val="00F3199B"/>
    <w:rsid w:val="00F35F07"/>
    <w:rsid w:val="00F37A1B"/>
    <w:rsid w:val="00F40882"/>
    <w:rsid w:val="00F43643"/>
    <w:rsid w:val="00F46780"/>
    <w:rsid w:val="00F50305"/>
    <w:rsid w:val="00F50AC4"/>
    <w:rsid w:val="00F51218"/>
    <w:rsid w:val="00F51A86"/>
    <w:rsid w:val="00F51C53"/>
    <w:rsid w:val="00F52701"/>
    <w:rsid w:val="00F532BA"/>
    <w:rsid w:val="00F54493"/>
    <w:rsid w:val="00F54E6D"/>
    <w:rsid w:val="00F5566F"/>
    <w:rsid w:val="00F55831"/>
    <w:rsid w:val="00F559EF"/>
    <w:rsid w:val="00F55A19"/>
    <w:rsid w:val="00F56125"/>
    <w:rsid w:val="00F56D8F"/>
    <w:rsid w:val="00F57709"/>
    <w:rsid w:val="00F57CCB"/>
    <w:rsid w:val="00F6205E"/>
    <w:rsid w:val="00F62A1B"/>
    <w:rsid w:val="00F64373"/>
    <w:rsid w:val="00F678DC"/>
    <w:rsid w:val="00F70043"/>
    <w:rsid w:val="00F72B25"/>
    <w:rsid w:val="00F73E95"/>
    <w:rsid w:val="00F74C38"/>
    <w:rsid w:val="00F7693A"/>
    <w:rsid w:val="00F76BB6"/>
    <w:rsid w:val="00F76C1D"/>
    <w:rsid w:val="00F7760D"/>
    <w:rsid w:val="00F77B04"/>
    <w:rsid w:val="00F77D2D"/>
    <w:rsid w:val="00F800C1"/>
    <w:rsid w:val="00F80113"/>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5BD7"/>
    <w:rsid w:val="00FA75EC"/>
    <w:rsid w:val="00FB19E8"/>
    <w:rsid w:val="00FB1DA9"/>
    <w:rsid w:val="00FB24A5"/>
    <w:rsid w:val="00FB2A38"/>
    <w:rsid w:val="00FB397E"/>
    <w:rsid w:val="00FB41DE"/>
    <w:rsid w:val="00FB5CA9"/>
    <w:rsid w:val="00FB5EC8"/>
    <w:rsid w:val="00FB61D1"/>
    <w:rsid w:val="00FB6C27"/>
    <w:rsid w:val="00FB711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2B381B"/>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57905854">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278147072">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52888084">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7894667">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28E5F-86FB-4260-A09E-9B6B4AF5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6</TotalTime>
  <Pages>7</Pages>
  <Words>1935</Words>
  <Characters>9771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11683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5</cp:revision>
  <cp:lastPrinted>2021-07-30T16:56:00Z</cp:lastPrinted>
  <dcterms:created xsi:type="dcterms:W3CDTF">2021-07-30T16:52:00Z</dcterms:created>
  <dcterms:modified xsi:type="dcterms:W3CDTF">2021-07-30T16:57:00Z</dcterms:modified>
</cp:coreProperties>
</file>