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DF1281"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2050" DrawAspect="Content" ObjectID="_1699352949"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1885214D" w:rsidR="00CA77FB" w:rsidRPr="001954E9" w:rsidRDefault="00CA77FB" w:rsidP="00B64579">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C444DD">
        <w:rPr>
          <w:rFonts w:ascii="Bookman Old Style" w:hAnsi="Bookman Old Style"/>
          <w:sz w:val="32"/>
          <w:szCs w:val="32"/>
        </w:rPr>
        <w:t xml:space="preserve"> </w:t>
      </w:r>
      <w:r w:rsidR="00C444DD" w:rsidRPr="00C444DD">
        <w:rPr>
          <w:rFonts w:ascii="Bookman Old Style" w:hAnsi="Bookman Old Style"/>
          <w:sz w:val="32"/>
          <w:szCs w:val="32"/>
        </w:rPr>
        <w:t>190</w:t>
      </w:r>
      <w:r w:rsidR="00795BFB" w:rsidRPr="001954E9">
        <w:rPr>
          <w:rFonts w:ascii="Bookman Old Style" w:hAnsi="Bookman Old Style"/>
          <w:sz w:val="24"/>
          <w:szCs w:val="24"/>
        </w:rPr>
        <w:t xml:space="preserve"> </w:t>
      </w:r>
      <w:r w:rsidR="00111B22" w:rsidRPr="00071C05">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3F2BA89E" w:rsidR="00CA77FB" w:rsidRPr="001954E9" w:rsidRDefault="00CA77FB" w:rsidP="00B64579">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C444DD" w:rsidRPr="00C444DD">
        <w:rPr>
          <w:rFonts w:ascii="Bookman Old Style" w:hAnsi="Bookman Old Style"/>
          <w:bCs/>
          <w:sz w:val="32"/>
          <w:szCs w:val="32"/>
        </w:rPr>
        <w:t>29 OCT. 2021</w:t>
      </w:r>
      <w:r w:rsidR="00B64579">
        <w:rPr>
          <w:rFonts w:ascii="Bookman Old Style" w:hAnsi="Bookman Old Style"/>
          <w:b w:val="0"/>
          <w:sz w:val="28"/>
          <w:szCs w:val="28"/>
        </w:rPr>
        <w:t xml:space="preserve">  </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1D23EFA1" w14:textId="77777777" w:rsidR="00CA77FB" w:rsidRPr="001954E9" w:rsidRDefault="00CA77FB" w:rsidP="00B64579">
      <w:pPr>
        <w:tabs>
          <w:tab w:val="left" w:pos="0"/>
          <w:tab w:val="right" w:pos="9356"/>
        </w:tabs>
        <w:ind w:left="0"/>
        <w:jc w:val="center"/>
        <w:rPr>
          <w:rFonts w:ascii="Bookman Old Style" w:hAnsi="Bookman Old Style"/>
          <w:lang w:val="es-ES_tradnl"/>
        </w:rPr>
      </w:pPr>
    </w:p>
    <w:p w14:paraId="46CB7519" w14:textId="5AD60200" w:rsidR="00CD73E0" w:rsidRDefault="00CD73E0" w:rsidP="00B64579">
      <w:pPr>
        <w:widowControl w:val="0"/>
        <w:adjustRightInd w:val="0"/>
        <w:ind w:left="0"/>
        <w:jc w:val="both"/>
        <w:rPr>
          <w:rFonts w:ascii="Bookman Old Style" w:hAnsi="Bookman Old Style" w:cs="Arial"/>
          <w:lang w:val="es-ES_tradnl"/>
        </w:rPr>
      </w:pPr>
    </w:p>
    <w:p w14:paraId="5F179A95" w14:textId="77777777" w:rsidR="00CC7CA7" w:rsidRPr="001954E9" w:rsidRDefault="00CC7CA7" w:rsidP="00B64579">
      <w:pPr>
        <w:widowControl w:val="0"/>
        <w:adjustRightInd w:val="0"/>
        <w:ind w:left="0"/>
        <w:jc w:val="both"/>
        <w:rPr>
          <w:rFonts w:ascii="Bookman Old Style" w:hAnsi="Bookman Old Style" w:cs="Arial"/>
          <w:lang w:val="es-ES_tradnl"/>
        </w:rPr>
      </w:pPr>
    </w:p>
    <w:p w14:paraId="29295C6C" w14:textId="58D8C02F" w:rsidR="00280C73" w:rsidRPr="00341E8F" w:rsidRDefault="00273C2C" w:rsidP="00AC6CA0">
      <w:pPr>
        <w:ind w:left="0" w:firstLine="1"/>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253828">
        <w:rPr>
          <w:rFonts w:ascii="Bookman Old Style" w:hAnsi="Bookman Old Style" w:cs="Arial"/>
          <w:lang w:val="es-ES_tradnl"/>
        </w:rPr>
        <w:t>licuado de petróleo</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5158BB">
        <w:rPr>
          <w:rFonts w:ascii="Bookman Old Style" w:hAnsi="Bookman Old Style" w:cs="Arial"/>
          <w:lang w:val="es-ES_tradnl"/>
        </w:rPr>
        <w:t xml:space="preserve">de distribución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w:t>
      </w:r>
      <w:r w:rsidR="00CE518A">
        <w:rPr>
          <w:rFonts w:ascii="Bookman Old Style" w:hAnsi="Bookman Old Style" w:cs="Arial"/>
          <w:lang w:val="es-ES_tradnl"/>
        </w:rPr>
        <w:t>el</w:t>
      </w:r>
      <w:r w:rsidR="00B93B89">
        <w:rPr>
          <w:rFonts w:ascii="Bookman Old Style" w:hAnsi="Bookman Old Style" w:cs="Arial"/>
          <w:lang w:val="es-ES_tradnl"/>
        </w:rPr>
        <w:t xml:space="preserve"> </w:t>
      </w:r>
      <w:r w:rsidR="002B2981">
        <w:rPr>
          <w:rFonts w:ascii="Bookman Old Style" w:hAnsi="Bookman Old Style" w:cs="Arial"/>
          <w:lang w:val="es-ES_tradnl"/>
        </w:rPr>
        <w:t>m</w:t>
      </w:r>
      <w:r w:rsidR="00B93B89">
        <w:rPr>
          <w:rFonts w:ascii="Bookman Old Style" w:hAnsi="Bookman Old Style" w:cs="Arial"/>
          <w:lang w:val="es-ES_tradnl"/>
        </w:rPr>
        <w:t>unicipio</w:t>
      </w:r>
      <w:r w:rsidR="00CE518A">
        <w:rPr>
          <w:rFonts w:ascii="Bookman Old Style" w:hAnsi="Bookman Old Style" w:cs="Arial"/>
          <w:lang w:val="es-ES_tradnl"/>
        </w:rPr>
        <w:t xml:space="preserve"> de Arauquita</w:t>
      </w:r>
      <w:r w:rsidR="00B93B89">
        <w:rPr>
          <w:rFonts w:ascii="Bookman Old Style" w:hAnsi="Bookman Old Style" w:cs="Arial"/>
          <w:lang w:val="es-ES_tradnl"/>
        </w:rPr>
        <w:t xml:space="preserve">, </w:t>
      </w:r>
      <w:r w:rsidR="002B2981">
        <w:rPr>
          <w:rFonts w:ascii="Bookman Old Style" w:hAnsi="Bookman Old Style" w:cs="Arial"/>
          <w:lang w:val="es-ES_tradnl"/>
        </w:rPr>
        <w:t>d</w:t>
      </w:r>
      <w:r w:rsidR="00B93B89" w:rsidRPr="006D6067">
        <w:rPr>
          <w:rFonts w:ascii="Bookman Old Style" w:hAnsi="Bookman Old Style" w:cs="Arial"/>
          <w:lang w:val="es-ES_tradnl"/>
        </w:rPr>
        <w:t>epartamento de</w:t>
      </w:r>
      <w:r w:rsidR="00B93B89">
        <w:rPr>
          <w:rFonts w:ascii="Bookman Old Style" w:hAnsi="Bookman Old Style" w:cs="Arial"/>
          <w:lang w:val="es-ES_tradnl"/>
        </w:rPr>
        <w:t xml:space="preserve"> </w:t>
      </w:r>
      <w:r w:rsidR="00CE518A">
        <w:rPr>
          <w:rFonts w:ascii="Bookman Old Style" w:hAnsi="Bookman Old Style" w:cs="Arial"/>
          <w:lang w:val="es-ES_tradnl"/>
        </w:rPr>
        <w:t>Ar</w:t>
      </w:r>
      <w:r w:rsidR="00537BF7">
        <w:rPr>
          <w:rFonts w:ascii="Bookman Old Style" w:hAnsi="Bookman Old Style" w:cs="Arial"/>
          <w:lang w:val="es-ES_tradnl"/>
        </w:rPr>
        <w:t>auca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CE518A">
        <w:rPr>
          <w:rFonts w:ascii="Bookman Old Style" w:hAnsi="Bookman Old Style" w:cs="Arial"/>
          <w:lang w:val="es-ES_tradnl"/>
        </w:rPr>
        <w:t>NORTESANTANDEREANA DE GAS</w:t>
      </w:r>
      <w:r w:rsidR="00276EEC">
        <w:rPr>
          <w:rFonts w:ascii="Bookman Old Style" w:hAnsi="Bookman Old Style" w:cs="Arial"/>
          <w:lang w:val="es-ES_tradnl"/>
        </w:rPr>
        <w:t xml:space="preserve"> S.A.</w:t>
      </w:r>
      <w:r w:rsidR="00B94B23" w:rsidRPr="00BE1461">
        <w:rPr>
          <w:rFonts w:ascii="Bookman Old Style" w:hAnsi="Bookman Old Style" w:cs="Arial"/>
          <w:lang w:val="es-ES_tradnl"/>
        </w:rPr>
        <w:t xml:space="preserve"> E.S.P. </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37FFD4B2" w:rsidR="00075F96"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CE518A">
        <w:rPr>
          <w:rFonts w:ascii="Bookman Old Style" w:hAnsi="Bookman Old Style" w:cs="Arial"/>
        </w:rPr>
        <w:t>NORTESANTANDEREANA DE GAS</w:t>
      </w:r>
      <w:r w:rsidR="00276EEC">
        <w:rPr>
          <w:rFonts w:ascii="Bookman Old Style" w:hAnsi="Bookman Old Style" w:cs="Arial"/>
        </w:rPr>
        <w:t xml:space="preserve"> S.A.</w:t>
      </w:r>
      <w:r w:rsidR="00B94B23">
        <w:rPr>
          <w:rFonts w:ascii="Bookman Old Style" w:hAnsi="Bookman Old Style" w:cs="Arial"/>
        </w:rPr>
        <w:t xml:space="preserve"> E.S.P.</w:t>
      </w:r>
      <w:r w:rsidR="00566054" w:rsidRPr="006D6067">
        <w:rPr>
          <w:rFonts w:ascii="Bookman Old Style" w:hAnsi="Bookman Old Style" w:cs="Arial"/>
        </w:rPr>
        <w:t>, a través de la comunicación radicada en la CREG bajo el número</w:t>
      </w:r>
      <w:r w:rsidR="0092737A">
        <w:rPr>
          <w:rFonts w:ascii="Bookman Old Style" w:hAnsi="Bookman Old Style" w:cs="Arial"/>
        </w:rPr>
        <w:t xml:space="preserve"> </w:t>
      </w:r>
      <w:r w:rsidR="00CD3375" w:rsidRPr="00CD3375">
        <w:rPr>
          <w:rFonts w:ascii="Bookman Old Style" w:hAnsi="Bookman Old Style" w:cs="Arial"/>
        </w:rPr>
        <w:t>E-20</w:t>
      </w:r>
      <w:r w:rsidR="0061269A">
        <w:rPr>
          <w:rFonts w:ascii="Bookman Old Style" w:hAnsi="Bookman Old Style" w:cs="Arial"/>
        </w:rPr>
        <w:t>2</w:t>
      </w:r>
      <w:r w:rsidR="006E6EF9">
        <w:rPr>
          <w:rFonts w:ascii="Bookman Old Style" w:hAnsi="Bookman Old Style" w:cs="Arial"/>
        </w:rPr>
        <w:t>1</w:t>
      </w:r>
      <w:r w:rsidR="00CD3375" w:rsidRPr="00CD3375">
        <w:rPr>
          <w:rFonts w:ascii="Bookman Old Style" w:hAnsi="Bookman Old Style" w:cs="Arial"/>
        </w:rPr>
        <w:t>-0</w:t>
      </w:r>
      <w:r w:rsidR="00902A7E">
        <w:rPr>
          <w:rFonts w:ascii="Bookman Old Style" w:hAnsi="Bookman Old Style" w:cs="Arial"/>
        </w:rPr>
        <w:t>0</w:t>
      </w:r>
      <w:r w:rsidR="00431585">
        <w:rPr>
          <w:rFonts w:ascii="Bookman Old Style" w:hAnsi="Bookman Old Style" w:cs="Arial"/>
        </w:rPr>
        <w:t>6828</w:t>
      </w:r>
      <w:r w:rsidR="00CD3375" w:rsidRPr="00CD3375">
        <w:rPr>
          <w:rFonts w:ascii="Bookman Old Style" w:hAnsi="Bookman Old Style" w:cs="Arial"/>
        </w:rPr>
        <w:t xml:space="preserve"> de</w:t>
      </w:r>
      <w:r w:rsidR="002B398A">
        <w:rPr>
          <w:rFonts w:ascii="Bookman Old Style" w:hAnsi="Bookman Old Style" w:cs="Arial"/>
        </w:rPr>
        <w:t>l</w:t>
      </w:r>
      <w:r w:rsidR="00CD3375" w:rsidRPr="00CD3375">
        <w:rPr>
          <w:rFonts w:ascii="Bookman Old Style" w:hAnsi="Bookman Old Style" w:cs="Arial"/>
        </w:rPr>
        <w:t xml:space="preserve"> </w:t>
      </w:r>
      <w:r w:rsidR="00431585">
        <w:rPr>
          <w:rFonts w:ascii="Bookman Old Style" w:hAnsi="Bookman Old Style" w:cs="Arial"/>
        </w:rPr>
        <w:t>11</w:t>
      </w:r>
      <w:r w:rsidR="00CD3375" w:rsidRPr="00CD3375">
        <w:rPr>
          <w:rFonts w:ascii="Bookman Old Style" w:hAnsi="Bookman Old Style" w:cs="Arial"/>
        </w:rPr>
        <w:t xml:space="preserve"> de</w:t>
      </w:r>
      <w:r w:rsidR="00260711">
        <w:rPr>
          <w:rFonts w:ascii="Bookman Old Style" w:hAnsi="Bookman Old Style" w:cs="Arial"/>
        </w:rPr>
        <w:t xml:space="preserve"> </w:t>
      </w:r>
      <w:r w:rsidR="00431585">
        <w:rPr>
          <w:rFonts w:ascii="Bookman Old Style" w:hAnsi="Bookman Old Style" w:cs="Arial"/>
        </w:rPr>
        <w:t>junio</w:t>
      </w:r>
      <w:r w:rsidR="00CD3375" w:rsidRPr="00CD3375">
        <w:rPr>
          <w:rFonts w:ascii="Bookman Old Style" w:hAnsi="Bookman Old Style" w:cs="Arial"/>
        </w:rPr>
        <w:t xml:space="preserve"> de 20</w:t>
      </w:r>
      <w:r w:rsidR="00753752">
        <w:rPr>
          <w:rFonts w:ascii="Bookman Old Style" w:hAnsi="Bookman Old Style" w:cs="Arial"/>
        </w:rPr>
        <w:t>2</w:t>
      </w:r>
      <w:r w:rsidR="00260711">
        <w:rPr>
          <w:rFonts w:ascii="Bookman Old Style" w:hAnsi="Bookman Old Style" w:cs="Arial"/>
        </w:rPr>
        <w:t>1</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395010">
        <w:rPr>
          <w:rFonts w:ascii="Bookman Old Style" w:hAnsi="Bookman Old Style" w:cs="Arial"/>
        </w:rPr>
        <w:t>2</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253828">
        <w:rPr>
          <w:rFonts w:ascii="Bookman Old Style" w:hAnsi="Bookman Old Style" w:cs="Arial"/>
        </w:rPr>
        <w:t>Licuado de Petróleo</w:t>
      </w:r>
      <w:r w:rsidR="003D294C">
        <w:rPr>
          <w:rFonts w:ascii="Bookman Old Style" w:hAnsi="Bookman Old Style" w:cs="Arial"/>
        </w:rPr>
        <w:t xml:space="preserve">, </w:t>
      </w:r>
      <w:r w:rsidR="00BE6A00">
        <w:rPr>
          <w:rFonts w:ascii="Bookman Old Style" w:hAnsi="Bookman Old Style" w:cs="Arial"/>
        </w:rPr>
        <w:t>G</w:t>
      </w:r>
      <w:r w:rsidR="00253828">
        <w:rPr>
          <w:rFonts w:ascii="Bookman Old Style" w:hAnsi="Bookman Old Style" w:cs="Arial"/>
        </w:rPr>
        <w:t>LP</w:t>
      </w:r>
      <w:r w:rsidR="003D294C">
        <w:rPr>
          <w:rFonts w:ascii="Bookman Old Style" w:hAnsi="Bookman Old Style" w:cs="Arial"/>
        </w:rPr>
        <w:t>,</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 xml:space="preserve">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2"/>
        <w:gridCol w:w="2232"/>
      </w:tblGrid>
      <w:tr w:rsidR="002A5DCB" w:rsidRPr="002A5DCB" w14:paraId="5143B673" w14:textId="77777777" w:rsidTr="007F77EB">
        <w:trPr>
          <w:trHeight w:val="510"/>
          <w:tblHeader/>
          <w:jc w:val="center"/>
        </w:trPr>
        <w:tc>
          <w:tcPr>
            <w:tcW w:w="1666" w:type="pct"/>
            <w:shd w:val="clear" w:color="auto" w:fill="BFBFBF" w:themeFill="background1" w:themeFillShade="BF"/>
            <w:vAlign w:val="center"/>
          </w:tcPr>
          <w:p w14:paraId="29A4239C"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18F6D2DE"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50045528"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DEPARTAMENTO</w:t>
            </w:r>
          </w:p>
        </w:tc>
      </w:tr>
      <w:tr w:rsidR="002A5DCB" w:rsidRPr="002A5DCB" w14:paraId="79130EDD" w14:textId="77777777" w:rsidTr="007F77EB">
        <w:trPr>
          <w:trHeight w:val="283"/>
          <w:jc w:val="center"/>
        </w:trPr>
        <w:tc>
          <w:tcPr>
            <w:tcW w:w="1666" w:type="pct"/>
            <w:shd w:val="clear" w:color="auto" w:fill="auto"/>
            <w:vAlign w:val="center"/>
          </w:tcPr>
          <w:p w14:paraId="2DBB283B" w14:textId="22DAA114" w:rsidR="002A5DCB" w:rsidRPr="002A5DCB" w:rsidRDefault="001B10D1" w:rsidP="002A5DCB">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81065</w:t>
            </w:r>
          </w:p>
        </w:tc>
        <w:tc>
          <w:tcPr>
            <w:tcW w:w="1667" w:type="pct"/>
            <w:vAlign w:val="center"/>
          </w:tcPr>
          <w:p w14:paraId="000319BB" w14:textId="70463ECA" w:rsidR="002A5DCB" w:rsidRPr="002A5DCB" w:rsidRDefault="00431585" w:rsidP="002A5DCB">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Arauquita</w:t>
            </w:r>
          </w:p>
        </w:tc>
        <w:tc>
          <w:tcPr>
            <w:tcW w:w="1667" w:type="pct"/>
            <w:shd w:val="clear" w:color="auto" w:fill="auto"/>
            <w:vAlign w:val="center"/>
          </w:tcPr>
          <w:p w14:paraId="11FEDA8D" w14:textId="47605109" w:rsidR="002A5DCB" w:rsidRPr="002A5DCB" w:rsidRDefault="00431585" w:rsidP="002A5DCB">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Ar</w:t>
            </w:r>
            <w:r w:rsidR="002A5DCB" w:rsidRPr="002A5DCB">
              <w:rPr>
                <w:rFonts w:ascii="Bookman Old Style" w:hAnsi="Bookman Old Style"/>
                <w:color w:val="000000"/>
                <w:sz w:val="22"/>
                <w:szCs w:val="22"/>
                <w:lang w:val="es-CO"/>
              </w:rPr>
              <w:t>auca</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sidRPr="005F4CD4">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24D944A6" w14:textId="260BF5A9" w:rsidR="007A5E17" w:rsidRPr="00AE2870" w:rsidRDefault="007A5E17" w:rsidP="00B64579">
      <w:pPr>
        <w:spacing w:before="240" w:after="240"/>
        <w:ind w:left="0"/>
        <w:jc w:val="both"/>
        <w:rPr>
          <w:rFonts w:ascii="Bookman Old Style" w:eastAsia="Bookman Old Style" w:hAnsi="Bookman Old Style" w:cs="Bookman Old Style"/>
        </w:rPr>
      </w:pPr>
      <w:r w:rsidRPr="00F57A0C">
        <w:rPr>
          <w:rFonts w:ascii="Bookman Old Style" w:eastAsia="Bookman Old Style" w:hAnsi="Bookman Old Style" w:cs="Bookman Old Style"/>
        </w:rPr>
        <w:t xml:space="preserve">Igualmente, la </w:t>
      </w:r>
      <w:r w:rsidR="001F76DA">
        <w:rPr>
          <w:rFonts w:ascii="Bookman Old Style" w:eastAsia="Bookman Old Style" w:hAnsi="Bookman Old Style" w:cs="Bookman Old Style"/>
        </w:rPr>
        <w:t>E</w:t>
      </w:r>
      <w:r w:rsidRPr="00F57A0C">
        <w:rPr>
          <w:rFonts w:ascii="Bookman Old Style" w:eastAsia="Bookman Old Style" w:hAnsi="Bookman Old Style" w:cs="Bookman Old Style"/>
        </w:rPr>
        <w:t>mpresa manifestó en su solicitud que el proyecto</w:t>
      </w:r>
      <w:r w:rsidR="001B10D1">
        <w:rPr>
          <w:rFonts w:ascii="Bookman Old Style" w:eastAsia="Bookman Old Style" w:hAnsi="Bookman Old Style" w:cs="Bookman Old Style"/>
        </w:rPr>
        <w:t xml:space="preserve"> no</w:t>
      </w:r>
      <w:r w:rsidRPr="00F57A0C">
        <w:rPr>
          <w:rFonts w:ascii="Bookman Old Style" w:eastAsia="Bookman Old Style" w:hAnsi="Bookman Old Style" w:cs="Bookman Old Style"/>
        </w:rPr>
        <w:t xml:space="preserve"> cuenta con recursos públicos para la construcción de la infraestructura de distribución de gas por redes</w:t>
      </w:r>
      <w:r w:rsidRPr="00AE2870">
        <w:rPr>
          <w:rFonts w:ascii="Bookman Old Style" w:eastAsia="Bookman Old Style" w:hAnsi="Bookman Old Style" w:cs="Bookman Old Style"/>
        </w:rPr>
        <w:t>.</w:t>
      </w:r>
    </w:p>
    <w:p w14:paraId="3E746F7D" w14:textId="65CC31FC" w:rsidR="00F2162A"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C315EA">
        <w:rPr>
          <w:rFonts w:ascii="Bookman Old Style" w:hAnsi="Bookman Old Style" w:cs="Arial"/>
        </w:rPr>
        <w:t>4</w:t>
      </w:r>
      <w:r w:rsidR="001B10D1">
        <w:rPr>
          <w:rFonts w:ascii="Bookman Old Style" w:hAnsi="Bookman Old Style" w:cs="Arial"/>
        </w:rPr>
        <w:t>99</w:t>
      </w:r>
      <w:r w:rsidRPr="00B64579">
        <w:rPr>
          <w:rFonts w:ascii="Bookman Old Style" w:hAnsi="Bookman Old Style" w:cs="Arial"/>
        </w:rPr>
        <w:t>.</w:t>
      </w:r>
    </w:p>
    <w:p w14:paraId="407F3945" w14:textId="1F874DB0" w:rsidR="003A50E9" w:rsidRDefault="003A50E9" w:rsidP="003A50E9">
      <w:pPr>
        <w:adjustRightInd w:val="0"/>
        <w:spacing w:before="240" w:after="240"/>
        <w:ind w:left="0" w:right="20"/>
        <w:jc w:val="both"/>
        <w:rPr>
          <w:rFonts w:ascii="Bookman Old Style" w:hAnsi="Bookman Old Style" w:cs="Arial"/>
        </w:rPr>
      </w:pPr>
      <w:r>
        <w:rPr>
          <w:rFonts w:ascii="Bookman Old Style" w:hAnsi="Bookman Old Style" w:cs="Arial"/>
          <w:szCs w:val="22"/>
        </w:rPr>
        <w:t xml:space="preserve">Ahora bien, con </w:t>
      </w:r>
      <w:r w:rsidRPr="00027CB0">
        <w:rPr>
          <w:rFonts w:ascii="Bookman Old Style" w:hAnsi="Bookman Old Style" w:cs="Arial"/>
          <w:szCs w:val="22"/>
        </w:rPr>
        <w:t xml:space="preserve">radicado CREG </w:t>
      </w:r>
      <w:r w:rsidRPr="00A96E4D">
        <w:rPr>
          <w:rFonts w:ascii="Bookman Old Style" w:hAnsi="Bookman Old Style" w:cs="Arial"/>
          <w:szCs w:val="22"/>
        </w:rPr>
        <w:t>E-20</w:t>
      </w:r>
      <w:r>
        <w:rPr>
          <w:rFonts w:ascii="Bookman Old Style" w:hAnsi="Bookman Old Style" w:cs="Arial"/>
          <w:szCs w:val="22"/>
        </w:rPr>
        <w:t>21</w:t>
      </w:r>
      <w:r w:rsidRPr="00A96E4D">
        <w:rPr>
          <w:rFonts w:ascii="Bookman Old Style" w:hAnsi="Bookman Old Style" w:cs="Arial"/>
          <w:szCs w:val="22"/>
        </w:rPr>
        <w:t>-00</w:t>
      </w:r>
      <w:r>
        <w:rPr>
          <w:rFonts w:ascii="Bookman Old Style" w:hAnsi="Bookman Old Style" w:cs="Arial"/>
          <w:szCs w:val="22"/>
        </w:rPr>
        <w:t>8874</w:t>
      </w:r>
      <w:r w:rsidRPr="00A96E4D">
        <w:rPr>
          <w:rFonts w:ascii="Bookman Old Style" w:hAnsi="Bookman Old Style" w:cs="Arial"/>
          <w:szCs w:val="22"/>
        </w:rPr>
        <w:t xml:space="preserve"> </w:t>
      </w:r>
      <w:r w:rsidRPr="00027CB0">
        <w:rPr>
          <w:rFonts w:ascii="Bookman Old Style" w:hAnsi="Bookman Old Style" w:cs="Arial"/>
          <w:szCs w:val="22"/>
        </w:rPr>
        <w:t xml:space="preserve">del </w:t>
      </w:r>
      <w:r>
        <w:rPr>
          <w:rFonts w:ascii="Bookman Old Style" w:hAnsi="Bookman Old Style" w:cs="Arial"/>
          <w:szCs w:val="22"/>
        </w:rPr>
        <w:t>4</w:t>
      </w:r>
      <w:r w:rsidRPr="00027CB0">
        <w:rPr>
          <w:rFonts w:ascii="Bookman Old Style" w:hAnsi="Bookman Old Style" w:cs="Arial"/>
          <w:szCs w:val="22"/>
        </w:rPr>
        <w:t xml:space="preserve"> de </w:t>
      </w:r>
      <w:r>
        <w:rPr>
          <w:rFonts w:ascii="Bookman Old Style" w:hAnsi="Bookman Old Style" w:cs="Arial"/>
          <w:szCs w:val="22"/>
        </w:rPr>
        <w:t>agosto</w:t>
      </w:r>
      <w:r w:rsidRPr="00027CB0">
        <w:rPr>
          <w:rFonts w:ascii="Bookman Old Style" w:hAnsi="Bookman Old Style" w:cs="Arial"/>
          <w:szCs w:val="22"/>
        </w:rPr>
        <w:t xml:space="preserve"> de 20</w:t>
      </w:r>
      <w:r>
        <w:rPr>
          <w:rFonts w:ascii="Bookman Old Style" w:hAnsi="Bookman Old Style" w:cs="Arial"/>
          <w:szCs w:val="22"/>
        </w:rPr>
        <w:t>21</w:t>
      </w:r>
      <w:r w:rsidRPr="00027CB0">
        <w:rPr>
          <w:rFonts w:ascii="Bookman Old Style" w:hAnsi="Bookman Old Style" w:cs="Arial"/>
          <w:szCs w:val="22"/>
        </w:rPr>
        <w:t xml:space="preserve">, la </w:t>
      </w:r>
      <w:r>
        <w:rPr>
          <w:rFonts w:ascii="Bookman Old Style" w:hAnsi="Bookman Old Style" w:cs="Arial"/>
          <w:szCs w:val="22"/>
        </w:rPr>
        <w:t>Empresa</w:t>
      </w:r>
      <w:r w:rsidRPr="00027CB0">
        <w:rPr>
          <w:rFonts w:ascii="Bookman Old Style" w:hAnsi="Bookman Old Style" w:cs="Arial"/>
          <w:szCs w:val="22"/>
        </w:rPr>
        <w:t xml:space="preserve"> remitió a la Comisión </w:t>
      </w:r>
      <w:r>
        <w:rPr>
          <w:rFonts w:ascii="Bookman Old Style" w:hAnsi="Bookman Old Style" w:cs="Arial"/>
          <w:szCs w:val="22"/>
        </w:rPr>
        <w:t xml:space="preserve">el </w:t>
      </w:r>
      <w:r w:rsidRPr="00027CB0">
        <w:rPr>
          <w:rFonts w:ascii="Bookman Old Style" w:hAnsi="Bookman Old Style" w:cs="Arial"/>
          <w:szCs w:val="22"/>
        </w:rPr>
        <w:t xml:space="preserve">concepto </w:t>
      </w:r>
      <w:r>
        <w:rPr>
          <w:rFonts w:ascii="Bookman Old Style" w:hAnsi="Bookman Old Style" w:cs="Arial"/>
          <w:szCs w:val="22"/>
        </w:rPr>
        <w:t>de la Unidad de Planeación Minero</w:t>
      </w:r>
      <w:r w:rsidR="003D294C">
        <w:rPr>
          <w:rFonts w:ascii="Bookman Old Style" w:hAnsi="Bookman Old Style" w:cs="Arial"/>
          <w:szCs w:val="22"/>
        </w:rPr>
        <w:t xml:space="preserve"> </w:t>
      </w:r>
      <w:r>
        <w:rPr>
          <w:rFonts w:ascii="Bookman Old Style" w:hAnsi="Bookman Old Style" w:cs="Arial"/>
          <w:szCs w:val="22"/>
        </w:rPr>
        <w:t xml:space="preserve">Energética, UPME, </w:t>
      </w:r>
      <w:r w:rsidRPr="00027CB0">
        <w:rPr>
          <w:rFonts w:ascii="Bookman Old Style" w:hAnsi="Bookman Old Style" w:cs="Arial"/>
          <w:szCs w:val="22"/>
        </w:rPr>
        <w:t>en el que considera que la metodología</w:t>
      </w:r>
      <w:r w:rsidRPr="00C11A90">
        <w:rPr>
          <w:rFonts w:ascii="Bookman Old Style" w:hAnsi="Bookman Old Style" w:cs="Arial"/>
        </w:rPr>
        <w:t xml:space="preserve"> de proyección de demanda de gas propuesta por la empresa </w:t>
      </w:r>
      <w:r>
        <w:rPr>
          <w:rFonts w:ascii="Bookman Old Style" w:hAnsi="Bookman Old Style" w:cs="Arial"/>
        </w:rPr>
        <w:t xml:space="preserve">NORTESANTANDEREANA DE GAS S.A. E.S.P. </w:t>
      </w:r>
      <w:r w:rsidRPr="00C11A90">
        <w:rPr>
          <w:rFonts w:ascii="Bookman Old Style" w:hAnsi="Bookman Old Style" w:cs="Arial"/>
        </w:rPr>
        <w:t xml:space="preserve">para </w:t>
      </w:r>
      <w:r>
        <w:rPr>
          <w:rFonts w:ascii="Bookman Old Style" w:hAnsi="Bookman Old Style" w:cs="Arial"/>
        </w:rPr>
        <w:t>el</w:t>
      </w:r>
      <w:r w:rsidRPr="00C74906">
        <w:rPr>
          <w:rFonts w:ascii="Bookman Old Style" w:hAnsi="Bookman Old Style" w:cs="Arial"/>
        </w:rPr>
        <w:t xml:space="preserve"> municipio</w:t>
      </w:r>
      <w:r>
        <w:rPr>
          <w:rFonts w:ascii="Bookman Old Style" w:hAnsi="Bookman Old Style" w:cs="Arial"/>
        </w:rPr>
        <w:t xml:space="preserve"> de Arauquita en el</w:t>
      </w:r>
      <w:r w:rsidRPr="00C74906">
        <w:rPr>
          <w:rFonts w:ascii="Bookman Old Style" w:hAnsi="Bookman Old Style" w:cs="Arial"/>
        </w:rPr>
        <w:t xml:space="preserve"> departamento </w:t>
      </w:r>
      <w:r>
        <w:rPr>
          <w:rFonts w:ascii="Bookman Old Style" w:hAnsi="Bookman Old Style" w:cs="Arial"/>
        </w:rPr>
        <w:t>de Arauca</w:t>
      </w:r>
      <w:r w:rsidRPr="00C11A90">
        <w:rPr>
          <w:rFonts w:ascii="Bookman Old Style" w:hAnsi="Bookman Old Style" w:cs="Arial"/>
        </w:rPr>
        <w:t xml:space="preserve">, </w:t>
      </w:r>
      <w:r w:rsidRPr="00183F10">
        <w:rPr>
          <w:rFonts w:ascii="Bookman Old Style" w:hAnsi="Bookman Old Style" w:cs="Arial"/>
        </w:rPr>
        <w:t>cumple</w:t>
      </w:r>
      <w:r>
        <w:rPr>
          <w:rFonts w:ascii="Bookman Old Style" w:hAnsi="Bookman Old Style" w:cs="Arial"/>
        </w:rPr>
        <w:t xml:space="preserve"> </w:t>
      </w:r>
      <w:r w:rsidRPr="00183F10">
        <w:rPr>
          <w:rFonts w:ascii="Bookman Old Style" w:hAnsi="Bookman Old Style" w:cs="Arial"/>
        </w:rPr>
        <w:t>con los requerimientos contenidos en el Anexo 13 de</w:t>
      </w:r>
      <w:r>
        <w:rPr>
          <w:rFonts w:ascii="Bookman Old Style" w:hAnsi="Bookman Old Style" w:cs="Arial"/>
        </w:rPr>
        <w:t xml:space="preserve"> la Metodología.</w:t>
      </w:r>
    </w:p>
    <w:p w14:paraId="00F80551" w14:textId="60262E4B" w:rsidR="00B64579" w:rsidRDefault="005F4CD4" w:rsidP="00B64579">
      <w:pPr>
        <w:spacing w:before="240" w:after="240"/>
        <w:ind w:left="0"/>
        <w:jc w:val="both"/>
        <w:rPr>
          <w:rFonts w:ascii="Bookman Old Style" w:hAnsi="Bookman Old Style" w:cs="Arial"/>
          <w:color w:val="000000"/>
          <w:lang w:val="es-CO"/>
        </w:rPr>
      </w:pPr>
      <w:r>
        <w:rPr>
          <w:rFonts w:ascii="Bookman Old Style" w:hAnsi="Bookman Old Style" w:cs="Arial"/>
          <w:color w:val="000000"/>
          <w:lang w:val="es-CO"/>
        </w:rPr>
        <w:t>R</w:t>
      </w:r>
      <w:r w:rsidR="00B64579" w:rsidRPr="00B64579">
        <w:rPr>
          <w:rFonts w:ascii="Bookman Old Style" w:hAnsi="Bookman Old Style" w:cs="Arial"/>
          <w:color w:val="000000"/>
          <w:lang w:val="es-CO"/>
        </w:rPr>
        <w:t>evisada</w:t>
      </w:r>
      <w:r w:rsidR="00F23973">
        <w:rPr>
          <w:rFonts w:ascii="Bookman Old Style" w:hAnsi="Bookman Old Style" w:cs="Arial"/>
          <w:color w:val="000000"/>
          <w:lang w:val="es-CO"/>
        </w:rPr>
        <w:t xml:space="preserve"> </w:t>
      </w:r>
      <w:r w:rsidR="00B64579" w:rsidRPr="00B64579">
        <w:rPr>
          <w:rFonts w:ascii="Bookman Old Style" w:hAnsi="Bookman Old Style" w:cs="Arial"/>
          <w:color w:val="000000"/>
          <w:lang w:val="es-CO"/>
        </w:rPr>
        <w:t>la información de la solicitud tarifaria,</w:t>
      </w:r>
      <w:r w:rsidR="00AA0499">
        <w:rPr>
          <w:rFonts w:ascii="Bookman Old Style" w:hAnsi="Bookman Old Style" w:cs="Arial"/>
          <w:color w:val="000000"/>
          <w:lang w:val="es-CO"/>
        </w:rPr>
        <w:t xml:space="preserve"> la Comisión evidenció que la información presentada no era suficiente para seguir adelante con la solicitud, razón por la cual</w:t>
      </w:r>
      <w:r w:rsidR="003D294C">
        <w:rPr>
          <w:rFonts w:ascii="Bookman Old Style" w:hAnsi="Bookman Old Style" w:cs="Arial"/>
          <w:color w:val="000000"/>
          <w:lang w:val="es-CO"/>
        </w:rPr>
        <w:t>,</w:t>
      </w:r>
      <w:r w:rsidR="00B64579" w:rsidRPr="00B64579">
        <w:rPr>
          <w:rFonts w:ascii="Bookman Old Style" w:hAnsi="Bookman Old Style" w:cs="Arial"/>
          <w:color w:val="000000"/>
          <w:lang w:val="es-CO"/>
        </w:rPr>
        <w:t xml:space="preserve"> mediante comunicación con radicado CREG S-202</w:t>
      </w:r>
      <w:r w:rsidR="00DB73B5">
        <w:rPr>
          <w:rFonts w:ascii="Bookman Old Style" w:hAnsi="Bookman Old Style" w:cs="Arial"/>
          <w:color w:val="000000"/>
          <w:lang w:val="es-CO"/>
        </w:rPr>
        <w:t>1</w:t>
      </w:r>
      <w:r w:rsidR="00B64579" w:rsidRPr="00B64579">
        <w:rPr>
          <w:rFonts w:ascii="Bookman Old Style" w:hAnsi="Bookman Old Style" w:cs="Arial"/>
          <w:color w:val="000000"/>
          <w:lang w:val="es-CO"/>
        </w:rPr>
        <w:t>-</w:t>
      </w:r>
      <w:r w:rsidR="00A32525">
        <w:rPr>
          <w:rFonts w:ascii="Bookman Old Style" w:hAnsi="Bookman Old Style" w:cs="Arial"/>
          <w:color w:val="000000"/>
          <w:lang w:val="es-CO"/>
        </w:rPr>
        <w:t>003572</w:t>
      </w:r>
      <w:r w:rsidR="00B64579" w:rsidRPr="00B64579">
        <w:rPr>
          <w:rFonts w:ascii="Bookman Old Style" w:hAnsi="Bookman Old Style" w:cs="Arial"/>
          <w:color w:val="000000"/>
          <w:lang w:val="es-CO"/>
        </w:rPr>
        <w:t xml:space="preserve"> de</w:t>
      </w:r>
      <w:r w:rsidR="003D294C">
        <w:rPr>
          <w:rFonts w:ascii="Bookman Old Style" w:hAnsi="Bookman Old Style" w:cs="Arial"/>
          <w:color w:val="000000"/>
          <w:lang w:val="es-CO"/>
        </w:rPr>
        <w:t>l</w:t>
      </w:r>
      <w:r w:rsidR="00B64579" w:rsidRPr="00B64579">
        <w:rPr>
          <w:rFonts w:ascii="Bookman Old Style" w:hAnsi="Bookman Old Style" w:cs="Arial"/>
          <w:color w:val="000000"/>
          <w:lang w:val="es-CO"/>
        </w:rPr>
        <w:t xml:space="preserve"> </w:t>
      </w:r>
      <w:r w:rsidR="00C82524">
        <w:rPr>
          <w:rFonts w:ascii="Bookman Old Style" w:hAnsi="Bookman Old Style" w:cs="Arial"/>
          <w:color w:val="000000"/>
          <w:lang w:val="es-CO"/>
        </w:rPr>
        <w:t>13</w:t>
      </w:r>
      <w:r w:rsidR="00B64579" w:rsidRPr="00B64579">
        <w:rPr>
          <w:rFonts w:ascii="Bookman Old Style" w:hAnsi="Bookman Old Style" w:cs="Arial"/>
          <w:color w:val="000000"/>
          <w:lang w:val="es-CO"/>
        </w:rPr>
        <w:t xml:space="preserve"> de </w:t>
      </w:r>
      <w:r w:rsidR="00C82524">
        <w:rPr>
          <w:rFonts w:ascii="Bookman Old Style" w:hAnsi="Bookman Old Style" w:cs="Arial"/>
          <w:color w:val="000000"/>
          <w:lang w:val="es-CO"/>
        </w:rPr>
        <w:t>agosto</w:t>
      </w:r>
      <w:r w:rsidR="00B64579" w:rsidRPr="00B64579">
        <w:rPr>
          <w:rFonts w:ascii="Bookman Old Style" w:hAnsi="Bookman Old Style" w:cs="Arial"/>
          <w:color w:val="000000"/>
          <w:lang w:val="es-CO"/>
        </w:rPr>
        <w:t xml:space="preserve"> de 202</w:t>
      </w:r>
      <w:r w:rsidR="00DB73B5">
        <w:rPr>
          <w:rFonts w:ascii="Bookman Old Style" w:hAnsi="Bookman Old Style" w:cs="Arial"/>
          <w:color w:val="000000"/>
          <w:lang w:val="es-CO"/>
        </w:rPr>
        <w:t>1</w:t>
      </w:r>
      <w:r w:rsidR="00B64579" w:rsidRPr="00B64579">
        <w:rPr>
          <w:rFonts w:ascii="Bookman Old Style" w:hAnsi="Bookman Old Style" w:cs="Arial"/>
          <w:color w:val="000000"/>
          <w:lang w:val="es-CO"/>
        </w:rPr>
        <w:t xml:space="preserve">, la Comisión pidió a la empresa </w:t>
      </w:r>
      <w:r w:rsidR="00CE518A">
        <w:rPr>
          <w:rFonts w:ascii="Bookman Old Style" w:hAnsi="Bookman Old Style" w:cs="Arial"/>
          <w:bCs/>
        </w:rPr>
        <w:t>NORTESANTANDEREANA DE GAS</w:t>
      </w:r>
      <w:r w:rsidR="00B64579" w:rsidRPr="00B64579">
        <w:rPr>
          <w:rFonts w:ascii="Bookman Old Style" w:hAnsi="Bookman Old Style" w:cs="Arial"/>
          <w:bCs/>
        </w:rPr>
        <w:t xml:space="preserve"> S.A. E.S.P.</w:t>
      </w:r>
      <w:r w:rsidR="00B64579" w:rsidRPr="00B64579">
        <w:rPr>
          <w:rFonts w:ascii="Bookman Old Style" w:hAnsi="Bookman Old Style" w:cs="Arial"/>
          <w:b/>
          <w:bCs/>
          <w:color w:val="000000"/>
          <w:lang w:val="es-CO"/>
        </w:rPr>
        <w:t xml:space="preserve"> </w:t>
      </w:r>
      <w:r w:rsidR="00B64579" w:rsidRPr="00B64579">
        <w:rPr>
          <w:rFonts w:ascii="Bookman Old Style" w:hAnsi="Bookman Old Style" w:cs="Arial"/>
          <w:color w:val="000000"/>
          <w:lang w:val="es-CO"/>
        </w:rPr>
        <w:t>completar la solicitud tarifaria en cuanto a:</w:t>
      </w:r>
    </w:p>
    <w:p w14:paraId="35CBBA5D" w14:textId="52D18C14" w:rsidR="00CB496C" w:rsidRPr="00FA7472" w:rsidRDefault="00B83BF2"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lastRenderedPageBreak/>
        <w:t>“</w:t>
      </w:r>
      <w:r w:rsidR="00CB496C" w:rsidRPr="00FA7472">
        <w:rPr>
          <w:rFonts w:ascii="Bookman Old Style" w:hAnsi="Bookman Old Style" w:cs="Arial"/>
          <w:i/>
          <w:iCs/>
          <w:spacing w:val="-5"/>
          <w:sz w:val="22"/>
          <w:szCs w:val="22"/>
        </w:rPr>
        <w:t>Documento de identidad del solicitante o representante y/o apoderado (Literal a) del Numeral 6.1 del Artículo 6 de la Metodología).</w:t>
      </w:r>
    </w:p>
    <w:p w14:paraId="63B94897"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Certificado de existencia y representación legal expedido por la correspondiente Cámara de Comercio, con vigencia no mayor a dos (2) meses.</w:t>
      </w:r>
    </w:p>
    <w:p w14:paraId="5622BBA5"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 xml:space="preserve">Reporte físico de la información entregada a través del aplicativo Apligas. </w:t>
      </w:r>
      <w:bookmarkStart w:id="0" w:name="_Hlk79658333"/>
      <w:r w:rsidRPr="00FA7472">
        <w:rPr>
          <w:rFonts w:ascii="Bookman Old Style" w:hAnsi="Bookman Old Style" w:cs="Arial"/>
          <w:i/>
          <w:iCs/>
          <w:spacing w:val="-5"/>
          <w:sz w:val="22"/>
          <w:szCs w:val="22"/>
        </w:rPr>
        <w:t xml:space="preserve">El resumen de información debe corresponder como mínimo al que se puede exportar en formato “PDF” </w:t>
      </w:r>
      <w:bookmarkEnd w:id="0"/>
      <w:r w:rsidRPr="00FA7472">
        <w:rPr>
          <w:rFonts w:ascii="Bookman Old Style" w:hAnsi="Bookman Old Style" w:cs="Arial"/>
          <w:i/>
          <w:iCs/>
          <w:spacing w:val="-5"/>
          <w:sz w:val="22"/>
          <w:szCs w:val="22"/>
        </w:rPr>
        <w:t>y que contiene los municipios que conforman el mercado relevante, la Inversión base, demanda, gastos de AOM, entre otros (literal b) del Numeral 6.1 del Artículo 6 de la Metodología).</w:t>
      </w:r>
    </w:p>
    <w:p w14:paraId="0D858D46"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Resumen de la solicitud tarifaria de que trata el Anexo 2 de la Metodología.</w:t>
      </w:r>
    </w:p>
    <w:p w14:paraId="57897239"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qué red del otro sistema de distribución se conectará (primaria o secundaria) y la inversión en activos de conexión. Si el Sistema de Distribución no se desprende de otro sistema, manifestarlo expresamente (Numeral 8 del Anexo 2 de la metodología).</w:t>
      </w:r>
    </w:p>
    <w:p w14:paraId="4EEFCC99"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Proyección a cinco (5) años de Otros activos y Arrendamientos para el Mercado Relevante de Distribución para el Siguiente Período Tarifario y para las cuentas establecidas en el Subnumeral 1 del Numeral 9.1 del Anexo 9 de la Metodología. Se solicita que no sea una captura de pantalla de la solicitud número 2499 de Apligas debido a que no es legible.</w:t>
      </w:r>
    </w:p>
    <w:p w14:paraId="6088E5E4"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Proyección de gastos de AOM durante el horizonte de proyección de veinte (20) años y concordante con los costos reconocidos que se remuneran dentro de la actividad de distribución para el Mercado Relevante de Distribución, para el Siguiente Período Tarifario, reportada a pesos de la fecha base (Subnumeral 1 del Numeral 10.3 del Anexo 10 de la Metodología). Se solicita que no sea una captura de pantalla de la solicitud número 2499 de Apligas debido a que no son legibles.</w:t>
      </w:r>
    </w:p>
    <w:p w14:paraId="7EE853A3"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Anexo 12 (Proyección de Ventas – Número de Conexiones y Volumen). Se solicita que no sea una captura de pantalla de la solicitud número 2499 de Apligas debido a que no es legible.</w:t>
      </w:r>
    </w:p>
    <w:p w14:paraId="31DD7F10"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Anexo 15 (Reporte Proyección de Conexión de Usuarios por Tipo de Red). Se solicita que no sea una captura de pantalla de la solicitud número 2499 de Apligas debido a que no es legible.</w:t>
      </w:r>
    </w:p>
    <w:p w14:paraId="1960638E" w14:textId="77777777" w:rsidR="00CB496C" w:rsidRPr="00FA7472" w:rsidRDefault="00CB496C" w:rsidP="00B83BF2">
      <w:pPr>
        <w:pStyle w:val="Prrafodelista"/>
        <w:numPr>
          <w:ilvl w:val="0"/>
          <w:numId w:val="14"/>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Cargo de distribución para usuarios residenciales y diferentes a los de uso residencial propuesto por la Empresa para el mercado relevante del asunto, en formato Excel, donde se identifiquen claramente las componentes de inversión, Demanda y AOM (Numeral 7 del Anexo 2 de la Metodología).</w:t>
      </w:r>
    </w:p>
    <w:p w14:paraId="21D7F0CA" w14:textId="77777777" w:rsidR="00CB496C" w:rsidRPr="00FA7472" w:rsidRDefault="00CB496C" w:rsidP="00B83BF2">
      <w:pPr>
        <w:pStyle w:val="Prrafodelista"/>
        <w:numPr>
          <w:ilvl w:val="0"/>
          <w:numId w:val="14"/>
        </w:numPr>
        <w:shd w:val="clear" w:color="auto" w:fill="FFFFFF"/>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 xml:space="preserve">Manifestación expresa de si el Sistema de Distribución del Mercado Relevante de Distribución para el Siguiente Período Tarifario solicitado registra Inversiones en servidumbres. En caso afirmativo, remitir en formato Excel los valores pagados por el concepto de servidumbres (ya sea un solo pago o pagos periódicos), la cuota anual </w:t>
      </w:r>
      <w:r w:rsidRPr="00FA7472">
        <w:rPr>
          <w:rFonts w:ascii="Bookman Old Style" w:hAnsi="Bookman Old Style" w:cs="Arial"/>
          <w:i/>
          <w:iCs/>
          <w:spacing w:val="-5"/>
          <w:sz w:val="22"/>
          <w:szCs w:val="22"/>
        </w:rPr>
        <w:lastRenderedPageBreak/>
        <w:t>equivalente de estos pagos calculada a perpetuidad, expresada en pesos de la Fecha Base, utilizando el IPC donde se requiera, junto con la identificación de los documentos que originan estas obligaciones. Así mismo, deberán enviar la metodología de cálculo de esta cuota anual (Literal d del Numeral 9.4 del Artículo 9 de la Metodología).</w:t>
      </w:r>
    </w:p>
    <w:p w14:paraId="006A28C4" w14:textId="59288247" w:rsidR="002A5DCB" w:rsidRPr="00FA7472" w:rsidRDefault="00CB496C" w:rsidP="00B83BF2">
      <w:pPr>
        <w:pStyle w:val="Prrafodelista"/>
        <w:numPr>
          <w:ilvl w:val="0"/>
          <w:numId w:val="14"/>
        </w:numPr>
        <w:shd w:val="clear" w:color="auto" w:fill="FFFFFF"/>
        <w:spacing w:before="240" w:after="240"/>
        <w:ind w:left="709" w:right="426" w:hanging="425"/>
        <w:jc w:val="both"/>
        <w:rPr>
          <w:rFonts w:ascii="Bookman Old Style" w:hAnsi="Bookman Old Style" w:cs="Arial"/>
          <w:i/>
          <w:iCs/>
          <w:spacing w:val="-5"/>
          <w:sz w:val="22"/>
          <w:szCs w:val="22"/>
        </w:rPr>
      </w:pPr>
      <w:r w:rsidRPr="00FA7472">
        <w:rPr>
          <w:rFonts w:ascii="Bookman Old Style" w:hAnsi="Bookman Old Style" w:cs="Arial"/>
          <w:i/>
          <w:iCs/>
          <w:spacing w:val="-5"/>
          <w:sz w:val="22"/>
          <w:szCs w:val="22"/>
        </w:rPr>
        <w:t>Manifestación expresa de si el Sistema de Distribución del Mercado Relevante de propuesto para el siguiente período tarifario posee terrenos comprados o donados para la localización del tanque de GLP de 6,000 galones. En caso de ser comprados, indicar el valor catastral del mismo. (Literal d, numeral 9.4 de la metodología)</w:t>
      </w:r>
      <w:r w:rsidR="002A5DCB" w:rsidRPr="00FA7472">
        <w:rPr>
          <w:rFonts w:ascii="Bookman Old Style" w:hAnsi="Bookman Old Style" w:cs="Arial"/>
          <w:i/>
          <w:iCs/>
          <w:spacing w:val="-5"/>
          <w:sz w:val="22"/>
          <w:szCs w:val="22"/>
        </w:rPr>
        <w:t>”.</w:t>
      </w:r>
    </w:p>
    <w:p w14:paraId="5C8B876B" w14:textId="42ACCF20" w:rsidR="00CF614A" w:rsidRDefault="00B64579" w:rsidP="00314C20">
      <w:pPr>
        <w:shd w:val="clear" w:color="auto" w:fill="FFFFFF"/>
        <w:spacing w:before="240" w:after="240"/>
        <w:ind w:left="0"/>
        <w:jc w:val="both"/>
        <w:rPr>
          <w:rFonts w:ascii="Bookman Old Style" w:hAnsi="Bookman Old Style" w:cs="Arial"/>
          <w:lang w:val="es-CO" w:eastAsia="es-CO"/>
        </w:rPr>
      </w:pPr>
      <w:r w:rsidRPr="00B64579">
        <w:rPr>
          <w:rFonts w:ascii="Bookman Old Style" w:hAnsi="Bookman Old Style" w:cs="Arial"/>
          <w:lang w:val="es-CO" w:eastAsia="es-CO"/>
        </w:rPr>
        <w:t>Para lo cua</w:t>
      </w:r>
      <w:r w:rsidRPr="00950928">
        <w:rPr>
          <w:rFonts w:ascii="Bookman Old Style" w:hAnsi="Bookman Old Style" w:cs="Arial"/>
          <w:lang w:val="es-CO" w:eastAsia="es-CO"/>
        </w:rPr>
        <w:t>l,</w:t>
      </w:r>
      <w:r w:rsidRPr="00B64579">
        <w:rPr>
          <w:rFonts w:ascii="Bookman Old Style" w:hAnsi="Bookman Old Style" w:cs="Arial"/>
          <w:lang w:val="es-CO" w:eastAsia="es-CO"/>
        </w:rPr>
        <w:t xml:space="preserve"> se le concedió un término de diez (10) días hábiles, contados a partir del recibo de la comunicación.</w:t>
      </w:r>
      <w:r w:rsidR="00314C20">
        <w:rPr>
          <w:rFonts w:ascii="Bookman Old Style" w:hAnsi="Bookman Old Style" w:cs="Arial"/>
          <w:lang w:val="es-CO" w:eastAsia="es-CO"/>
        </w:rPr>
        <w:t xml:space="preserve"> </w:t>
      </w:r>
    </w:p>
    <w:p w14:paraId="7EF61A31" w14:textId="74BA5A0D" w:rsidR="00314C20" w:rsidRDefault="00AF0BA3" w:rsidP="00314C20">
      <w:pPr>
        <w:shd w:val="clear" w:color="auto" w:fill="FFFFFF"/>
        <w:spacing w:before="240" w:after="240"/>
        <w:ind w:left="0"/>
        <w:jc w:val="both"/>
        <w:rPr>
          <w:rFonts w:ascii="Bookman Old Style" w:hAnsi="Bookman Old Style" w:cs="Arial"/>
          <w:lang w:val="es-CO" w:eastAsia="es-CO"/>
        </w:rPr>
      </w:pPr>
      <w:r>
        <w:rPr>
          <w:rFonts w:ascii="Bookman Old Style" w:hAnsi="Bookman Old Style" w:cs="Arial"/>
          <w:lang w:val="es-CO" w:eastAsia="es-CO"/>
        </w:rPr>
        <w:t>L</w:t>
      </w:r>
      <w:r w:rsidR="00314C20" w:rsidRPr="00314C20">
        <w:rPr>
          <w:rFonts w:ascii="Bookman Old Style" w:hAnsi="Bookman Old Style" w:cs="Arial"/>
          <w:lang w:val="es-CO" w:eastAsia="es-CO"/>
        </w:rPr>
        <w:t xml:space="preserve">a empresa </w:t>
      </w:r>
      <w:r w:rsidR="00CE518A">
        <w:rPr>
          <w:rFonts w:ascii="Bookman Old Style" w:hAnsi="Bookman Old Style" w:cs="Arial"/>
          <w:lang w:val="es-CO" w:eastAsia="es-CO"/>
        </w:rPr>
        <w:t>NORTESANTANDEREANA DE GAS</w:t>
      </w:r>
      <w:r w:rsidR="00314C20" w:rsidRPr="00314C20">
        <w:rPr>
          <w:rFonts w:ascii="Bookman Old Style" w:hAnsi="Bookman Old Style" w:cs="Arial"/>
          <w:lang w:val="es-CO" w:eastAsia="es-CO"/>
        </w:rPr>
        <w:t xml:space="preserve"> S.A. E.S.P., </w:t>
      </w:r>
      <w:r>
        <w:rPr>
          <w:rFonts w:ascii="Bookman Old Style" w:hAnsi="Bookman Old Style" w:cs="Arial"/>
          <w:lang w:val="es-CO" w:eastAsia="es-CO"/>
        </w:rPr>
        <w:t>b</w:t>
      </w:r>
      <w:r w:rsidRPr="00314C20">
        <w:rPr>
          <w:rFonts w:ascii="Bookman Old Style" w:hAnsi="Bookman Old Style" w:cs="Arial"/>
          <w:lang w:val="es-CO" w:eastAsia="es-CO"/>
        </w:rPr>
        <w:t>ajo radicado CREG E-2021-0</w:t>
      </w:r>
      <w:r w:rsidR="005D6AF6">
        <w:rPr>
          <w:rFonts w:ascii="Bookman Old Style" w:hAnsi="Bookman Old Style" w:cs="Arial"/>
          <w:lang w:val="es-CO" w:eastAsia="es-CO"/>
        </w:rPr>
        <w:t>10142</w:t>
      </w:r>
      <w:r w:rsidRPr="00314C20">
        <w:rPr>
          <w:rFonts w:ascii="Bookman Old Style" w:hAnsi="Bookman Old Style" w:cs="Arial"/>
          <w:lang w:val="es-CO" w:eastAsia="es-CO"/>
        </w:rPr>
        <w:t xml:space="preserve"> del </w:t>
      </w:r>
      <w:r w:rsidR="00A178EA">
        <w:rPr>
          <w:rFonts w:ascii="Bookman Old Style" w:hAnsi="Bookman Old Style" w:cs="Arial"/>
          <w:lang w:val="es-CO" w:eastAsia="es-CO"/>
        </w:rPr>
        <w:t>1</w:t>
      </w:r>
      <w:r w:rsidRPr="00314C20">
        <w:rPr>
          <w:rFonts w:ascii="Bookman Old Style" w:hAnsi="Bookman Old Style" w:cs="Arial"/>
          <w:lang w:val="es-CO" w:eastAsia="es-CO"/>
        </w:rPr>
        <w:t xml:space="preserve"> de </w:t>
      </w:r>
      <w:r w:rsidR="00A178EA">
        <w:rPr>
          <w:rFonts w:ascii="Bookman Old Style" w:hAnsi="Bookman Old Style" w:cs="Arial"/>
          <w:lang w:val="es-CO" w:eastAsia="es-CO"/>
        </w:rPr>
        <w:t>septiembre</w:t>
      </w:r>
      <w:r w:rsidRPr="00314C20">
        <w:rPr>
          <w:rFonts w:ascii="Bookman Old Style" w:hAnsi="Bookman Old Style" w:cs="Arial"/>
          <w:lang w:val="es-CO" w:eastAsia="es-CO"/>
        </w:rPr>
        <w:t xml:space="preserve"> de 2021</w:t>
      </w:r>
      <w:r>
        <w:rPr>
          <w:rFonts w:ascii="Bookman Old Style" w:hAnsi="Bookman Old Style" w:cs="Arial"/>
          <w:lang w:val="es-CO" w:eastAsia="es-CO"/>
        </w:rPr>
        <w:t>,</w:t>
      </w:r>
      <w:r w:rsidRPr="00314C20">
        <w:rPr>
          <w:rFonts w:ascii="Bookman Old Style" w:hAnsi="Bookman Old Style" w:cs="Arial"/>
          <w:lang w:val="es-CO" w:eastAsia="es-CO"/>
        </w:rPr>
        <w:t xml:space="preserve"> conforme</w:t>
      </w:r>
      <w:r w:rsidR="00314C20" w:rsidRPr="00314C20">
        <w:rPr>
          <w:rFonts w:ascii="Bookman Old Style" w:hAnsi="Bookman Old Style" w:cs="Arial"/>
          <w:lang w:val="es-CO" w:eastAsia="es-CO"/>
        </w:rPr>
        <w:t xml:space="preserve"> a lo solicitado por la Comisión, completó </w:t>
      </w:r>
      <w:r w:rsidR="00B31F11">
        <w:rPr>
          <w:rFonts w:ascii="Bookman Old Style" w:hAnsi="Bookman Old Style" w:cs="Arial"/>
          <w:lang w:val="es-CO" w:eastAsia="es-CO"/>
        </w:rPr>
        <w:t xml:space="preserve">parcialmente </w:t>
      </w:r>
      <w:r w:rsidR="00314C20" w:rsidRPr="00314C20">
        <w:rPr>
          <w:rFonts w:ascii="Bookman Old Style" w:hAnsi="Bookman Old Style" w:cs="Arial"/>
          <w:lang w:val="es-CO" w:eastAsia="es-CO"/>
        </w:rPr>
        <w:t xml:space="preserve">la solicitud tarifaria. </w:t>
      </w:r>
    </w:p>
    <w:p w14:paraId="3023BA5C" w14:textId="5F63C929" w:rsidR="0088419D" w:rsidRDefault="0088419D" w:rsidP="0088419D">
      <w:pPr>
        <w:spacing w:before="240" w:after="240"/>
        <w:ind w:left="0" w:right="-1"/>
        <w:jc w:val="both"/>
        <w:rPr>
          <w:rFonts w:ascii="Bookman Old Style" w:hAnsi="Bookman Old Style" w:cs="Arial"/>
          <w:lang w:val="es-CO" w:eastAsia="es-CO"/>
        </w:rPr>
      </w:pPr>
      <w:r w:rsidRPr="001D1750">
        <w:rPr>
          <w:rFonts w:ascii="Bookman Old Style" w:hAnsi="Bookman Old Style" w:cs="Arial"/>
          <w:lang w:val="es-CO" w:eastAsia="es-CO"/>
        </w:rPr>
        <w:t xml:space="preserve">Por lo que, </w:t>
      </w:r>
      <w:bookmarkStart w:id="1" w:name="_Hlk78837076"/>
      <w:r w:rsidRPr="001D1750">
        <w:rPr>
          <w:rFonts w:ascii="Bookman Old Style" w:hAnsi="Bookman Old Style" w:cs="Arial"/>
          <w:lang w:val="es-CO" w:eastAsia="es-CO"/>
        </w:rPr>
        <w:t>revisada nuevamente la información</w:t>
      </w:r>
      <w:r w:rsidR="00FA7472">
        <w:rPr>
          <w:rFonts w:ascii="Bookman Old Style" w:hAnsi="Bookman Old Style" w:cs="Arial"/>
          <w:lang w:val="es-CO" w:eastAsia="es-CO"/>
        </w:rPr>
        <w:t xml:space="preserve"> aportada con la completitud</w:t>
      </w:r>
      <w:r w:rsidRPr="001D1750">
        <w:rPr>
          <w:rFonts w:ascii="Bookman Old Style" w:hAnsi="Bookman Old Style" w:cs="Arial"/>
          <w:lang w:val="es-CO" w:eastAsia="es-CO"/>
        </w:rPr>
        <w:t>, mediante comunicación con radicado CREG S-2021-00</w:t>
      </w:r>
      <w:r w:rsidR="006B1161">
        <w:rPr>
          <w:rFonts w:ascii="Bookman Old Style" w:hAnsi="Bookman Old Style" w:cs="Arial"/>
          <w:lang w:val="es-CO" w:eastAsia="es-CO"/>
        </w:rPr>
        <w:t>3884</w:t>
      </w:r>
      <w:r w:rsidRPr="001D1750">
        <w:rPr>
          <w:rFonts w:ascii="Bookman Old Style" w:hAnsi="Bookman Old Style" w:cs="Arial"/>
          <w:lang w:val="es-CO" w:eastAsia="es-CO"/>
        </w:rPr>
        <w:t xml:space="preserve"> del </w:t>
      </w:r>
      <w:r w:rsidR="005A7EFA">
        <w:rPr>
          <w:rFonts w:ascii="Bookman Old Style" w:hAnsi="Bookman Old Style" w:cs="Arial"/>
          <w:lang w:val="es-CO" w:eastAsia="es-CO"/>
        </w:rPr>
        <w:t>9</w:t>
      </w:r>
      <w:r w:rsidRPr="001D1750">
        <w:rPr>
          <w:rFonts w:ascii="Bookman Old Style" w:hAnsi="Bookman Old Style" w:cs="Arial"/>
          <w:lang w:val="es-CO" w:eastAsia="es-CO"/>
        </w:rPr>
        <w:t xml:space="preserve"> de</w:t>
      </w:r>
      <w:r w:rsidR="005A7EFA">
        <w:rPr>
          <w:rFonts w:ascii="Bookman Old Style" w:hAnsi="Bookman Old Style" w:cs="Arial"/>
          <w:lang w:val="es-CO" w:eastAsia="es-CO"/>
        </w:rPr>
        <w:t xml:space="preserve"> septiembre</w:t>
      </w:r>
      <w:r w:rsidRPr="001D1750">
        <w:rPr>
          <w:rFonts w:ascii="Bookman Old Style" w:hAnsi="Bookman Old Style" w:cs="Arial"/>
          <w:lang w:val="es-CO" w:eastAsia="es-CO"/>
        </w:rPr>
        <w:t xml:space="preserve"> de 2021, la Comisión pidió a la empresa </w:t>
      </w:r>
      <w:r w:rsidR="005A7EFA">
        <w:rPr>
          <w:rFonts w:ascii="Bookman Old Style" w:hAnsi="Bookman Old Style" w:cs="Arial"/>
          <w:lang w:val="es-CO" w:eastAsia="es-CO"/>
        </w:rPr>
        <w:t>NORTESANTANDEREANA DE GAS</w:t>
      </w:r>
      <w:r w:rsidRPr="001D1750">
        <w:rPr>
          <w:rFonts w:ascii="Bookman Old Style" w:hAnsi="Bookman Old Style" w:cs="Arial"/>
          <w:lang w:val="es-CO" w:eastAsia="es-CO"/>
        </w:rPr>
        <w:t xml:space="preserve"> S.A. E.S.P. completar la solicitud tarifaria </w:t>
      </w:r>
      <w:bookmarkEnd w:id="1"/>
      <w:r w:rsidRPr="001D1750">
        <w:rPr>
          <w:rFonts w:ascii="Bookman Old Style" w:hAnsi="Bookman Old Style" w:cs="Arial"/>
          <w:lang w:val="es-CO" w:eastAsia="es-CO"/>
        </w:rPr>
        <w:t>en cuanto a:</w:t>
      </w:r>
    </w:p>
    <w:p w14:paraId="3EA65EEE" w14:textId="35FEA7B0" w:rsidR="00B83BF2" w:rsidRPr="00A24413" w:rsidRDefault="00B83BF2" w:rsidP="00B83BF2">
      <w:pPr>
        <w:pStyle w:val="Prrafodelista"/>
        <w:numPr>
          <w:ilvl w:val="0"/>
          <w:numId w:val="13"/>
        </w:numPr>
        <w:shd w:val="clear" w:color="auto" w:fill="FFFFFF" w:themeFill="background1"/>
        <w:spacing w:before="240" w:after="240"/>
        <w:ind w:left="709" w:right="426" w:hanging="425"/>
        <w:jc w:val="both"/>
        <w:rPr>
          <w:rFonts w:ascii="Bookman Old Style" w:hAnsi="Bookman Old Style" w:cs="Arial"/>
          <w:i/>
          <w:iCs/>
          <w:spacing w:val="-5"/>
          <w:sz w:val="22"/>
          <w:szCs w:val="22"/>
        </w:rPr>
      </w:pPr>
      <w:r w:rsidRPr="00A24413">
        <w:rPr>
          <w:rFonts w:ascii="Bookman Old Style" w:hAnsi="Bookman Old Style" w:cs="Arial"/>
          <w:i/>
          <w:iCs/>
          <w:spacing w:val="-5"/>
          <w:sz w:val="22"/>
          <w:szCs w:val="22"/>
        </w:rPr>
        <w:t>“Documento de identidad del solicitante o representante y/o apoderado (Literal a) del Numeral 6.1 del Artículo 6 de la Metodología).</w:t>
      </w:r>
    </w:p>
    <w:p w14:paraId="56983ECE" w14:textId="56EC72C9" w:rsidR="00F64C88" w:rsidRPr="00A24413" w:rsidRDefault="00B83BF2" w:rsidP="00B83BF2">
      <w:pPr>
        <w:pStyle w:val="Prrafodelista"/>
        <w:numPr>
          <w:ilvl w:val="0"/>
          <w:numId w:val="13"/>
        </w:numPr>
        <w:spacing w:before="240" w:after="240"/>
        <w:ind w:left="709" w:right="426" w:hanging="425"/>
        <w:jc w:val="both"/>
        <w:rPr>
          <w:rFonts w:ascii="Bookman Old Style" w:hAnsi="Bookman Old Style" w:cs="Arial"/>
          <w:i/>
          <w:iCs/>
          <w:sz w:val="22"/>
          <w:szCs w:val="22"/>
          <w:lang w:eastAsia="es-CO"/>
        </w:rPr>
      </w:pPr>
      <w:r w:rsidRPr="00A24413">
        <w:rPr>
          <w:rFonts w:ascii="Bookman Old Style" w:hAnsi="Bookman Old Style" w:cs="Arial"/>
          <w:i/>
          <w:iCs/>
          <w:spacing w:val="-5"/>
          <w:sz w:val="22"/>
          <w:szCs w:val="22"/>
        </w:rPr>
        <w:t>Certificado de existencia y representación legal expedido por la correspondiente Cámara de Comercio, con vigencia no mayor a dos (2) meses”.</w:t>
      </w:r>
    </w:p>
    <w:p w14:paraId="61B2B236" w14:textId="2E0A8D72" w:rsidR="00F64C88" w:rsidRPr="001D1750" w:rsidRDefault="00A24413" w:rsidP="00F64C88">
      <w:pPr>
        <w:spacing w:before="240" w:after="240"/>
        <w:ind w:left="0" w:right="-1"/>
        <w:jc w:val="both"/>
        <w:rPr>
          <w:rFonts w:ascii="Bookman Old Style" w:hAnsi="Bookman Old Style" w:cs="Arial"/>
          <w:lang w:val="es-CO" w:eastAsia="es-CO"/>
        </w:rPr>
      </w:pPr>
      <w:bookmarkStart w:id="2" w:name="_Hlk78837109"/>
      <w:r>
        <w:rPr>
          <w:rFonts w:ascii="Bookman Old Style" w:hAnsi="Bookman Old Style" w:cs="Arial"/>
          <w:lang w:val="es-CO" w:eastAsia="es-CO"/>
        </w:rPr>
        <w:t>L</w:t>
      </w:r>
      <w:r w:rsidRPr="001D1750">
        <w:rPr>
          <w:rFonts w:ascii="Bookman Old Style" w:hAnsi="Bookman Old Style" w:cs="Arial"/>
          <w:lang w:val="es-CO" w:eastAsia="es-CO"/>
        </w:rPr>
        <w:t xml:space="preserve">a empresa </w:t>
      </w:r>
      <w:r>
        <w:rPr>
          <w:rFonts w:ascii="Bookman Old Style" w:hAnsi="Bookman Old Style" w:cs="Arial"/>
          <w:lang w:val="es-CO" w:eastAsia="es-CO"/>
        </w:rPr>
        <w:t>NORTESANTANDEREANA DE GAS</w:t>
      </w:r>
      <w:r w:rsidRPr="001D1750">
        <w:rPr>
          <w:rFonts w:ascii="Bookman Old Style" w:hAnsi="Bookman Old Style" w:cs="Arial"/>
          <w:lang w:val="es-CO" w:eastAsia="es-CO"/>
        </w:rPr>
        <w:t xml:space="preserve"> S.A. E.S.P., conforme a lo solicitado por la Comisión, completó la solicitud tarifaria </w:t>
      </w:r>
      <w:r>
        <w:rPr>
          <w:rFonts w:ascii="Bookman Old Style" w:hAnsi="Bookman Old Style" w:cs="Arial"/>
          <w:lang w:val="es-CO" w:eastAsia="es-CO"/>
        </w:rPr>
        <w:t>b</w:t>
      </w:r>
      <w:r w:rsidR="00F64C88" w:rsidRPr="001D1750">
        <w:rPr>
          <w:rFonts w:ascii="Bookman Old Style" w:hAnsi="Bookman Old Style" w:cs="Arial"/>
          <w:lang w:val="es-CO" w:eastAsia="es-CO"/>
        </w:rPr>
        <w:t>ajo radicado CREG</w:t>
      </w:r>
      <w:r w:rsidR="00427793">
        <w:rPr>
          <w:rFonts w:ascii="Bookman Old Style" w:hAnsi="Bookman Old Style" w:cs="Arial"/>
          <w:lang w:val="es-CO" w:eastAsia="es-CO"/>
        </w:rPr>
        <w:t xml:space="preserve"> </w:t>
      </w:r>
      <w:r w:rsidR="00F64C88" w:rsidRPr="001D1750">
        <w:rPr>
          <w:rFonts w:ascii="Bookman Old Style" w:hAnsi="Bookman Old Style" w:cs="Arial"/>
          <w:lang w:val="es-CO" w:eastAsia="es-CO"/>
        </w:rPr>
        <w:t>E-2021-0</w:t>
      </w:r>
      <w:r w:rsidR="00E8439C">
        <w:rPr>
          <w:rFonts w:ascii="Bookman Old Style" w:hAnsi="Bookman Old Style" w:cs="Arial"/>
          <w:lang w:val="es-CO" w:eastAsia="es-CO"/>
        </w:rPr>
        <w:t>10652</w:t>
      </w:r>
      <w:r w:rsidR="00F64C88" w:rsidRPr="001D1750">
        <w:rPr>
          <w:rFonts w:ascii="Bookman Old Style" w:hAnsi="Bookman Old Style" w:cs="Arial"/>
          <w:lang w:val="es-CO" w:eastAsia="es-CO"/>
        </w:rPr>
        <w:t xml:space="preserve"> de 10 de </w:t>
      </w:r>
      <w:r w:rsidR="003E6D81">
        <w:rPr>
          <w:rFonts w:ascii="Bookman Old Style" w:hAnsi="Bookman Old Style" w:cs="Arial"/>
          <w:lang w:val="es-CO" w:eastAsia="es-CO"/>
        </w:rPr>
        <w:t>septiembre</w:t>
      </w:r>
      <w:r w:rsidR="00F64C88" w:rsidRPr="001D1750">
        <w:rPr>
          <w:rFonts w:ascii="Bookman Old Style" w:hAnsi="Bookman Old Style" w:cs="Arial"/>
          <w:lang w:val="es-CO" w:eastAsia="es-CO"/>
        </w:rPr>
        <w:t xml:space="preserve"> de 202</w:t>
      </w:r>
      <w:r w:rsidR="00F63325">
        <w:rPr>
          <w:rFonts w:ascii="Bookman Old Style" w:hAnsi="Bookman Old Style" w:cs="Arial"/>
          <w:lang w:val="es-CO" w:eastAsia="es-CO"/>
        </w:rPr>
        <w:t>1.</w:t>
      </w:r>
      <w:r w:rsidR="00F64C88" w:rsidRPr="001D1750">
        <w:rPr>
          <w:rFonts w:ascii="Bookman Old Style" w:hAnsi="Bookman Old Style" w:cs="Arial"/>
          <w:lang w:val="es-CO" w:eastAsia="es-CO"/>
        </w:rPr>
        <w:t xml:space="preserve"> </w:t>
      </w:r>
      <w:bookmarkEnd w:id="2"/>
    </w:p>
    <w:p w14:paraId="59B3BBA9" w14:textId="06245BB9" w:rsidR="00BC2995" w:rsidRPr="00C74906" w:rsidRDefault="00AF0BA3" w:rsidP="007A7BE4">
      <w:pPr>
        <w:adjustRightInd w:val="0"/>
        <w:spacing w:before="240" w:after="240"/>
        <w:ind w:left="0" w:right="20"/>
        <w:jc w:val="both"/>
        <w:rPr>
          <w:rFonts w:ascii="Bookman Old Style" w:hAnsi="Bookman Old Style" w:cs="Arial"/>
        </w:rPr>
      </w:pPr>
      <w:r>
        <w:rPr>
          <w:rFonts w:ascii="Bookman Old Style" w:hAnsi="Bookman Old Style" w:cs="Arial"/>
        </w:rPr>
        <w:t>L</w:t>
      </w:r>
      <w:r w:rsidR="00844886" w:rsidRPr="007A7BE4">
        <w:rPr>
          <w:rFonts w:ascii="Bookman Old Style" w:hAnsi="Bookman Old Style" w:cs="Arial"/>
        </w:rPr>
        <w:t>a Dirección Ejecutiva</w:t>
      </w:r>
      <w:r w:rsidR="00844886">
        <w:rPr>
          <w:rFonts w:ascii="Bookman Old Style" w:hAnsi="Bookman Old Style" w:cs="Arial"/>
        </w:rPr>
        <w:t xml:space="preserve"> de la Comisión</w:t>
      </w:r>
      <w:r>
        <w:rPr>
          <w:rFonts w:ascii="Bookman Old Style" w:hAnsi="Bookman Old Style" w:cs="Arial"/>
        </w:rPr>
        <w:t>, m</w:t>
      </w:r>
      <w:r w:rsidRPr="007A7BE4">
        <w:rPr>
          <w:rFonts w:ascii="Bookman Old Style" w:hAnsi="Bookman Old Style" w:cs="Arial"/>
        </w:rPr>
        <w:t>ediante Auto I-202</w:t>
      </w:r>
      <w:r>
        <w:rPr>
          <w:rFonts w:ascii="Bookman Old Style" w:hAnsi="Bookman Old Style" w:cs="Arial"/>
        </w:rPr>
        <w:t>1</w:t>
      </w:r>
      <w:r w:rsidRPr="007A7BE4">
        <w:rPr>
          <w:rFonts w:ascii="Bookman Old Style" w:hAnsi="Bookman Old Style" w:cs="Arial"/>
        </w:rPr>
        <w:t>-00</w:t>
      </w:r>
      <w:r w:rsidR="00041F13">
        <w:rPr>
          <w:rFonts w:ascii="Bookman Old Style" w:hAnsi="Bookman Old Style" w:cs="Arial"/>
        </w:rPr>
        <w:t>2816</w:t>
      </w:r>
      <w:r w:rsidRPr="007A7BE4">
        <w:rPr>
          <w:rFonts w:ascii="Bookman Old Style" w:hAnsi="Bookman Old Style" w:cs="Arial"/>
        </w:rPr>
        <w:t xml:space="preserve"> del </w:t>
      </w:r>
      <w:r w:rsidR="00041F13">
        <w:rPr>
          <w:rFonts w:ascii="Bookman Old Style" w:hAnsi="Bookman Old Style" w:cs="Arial"/>
        </w:rPr>
        <w:t>4</w:t>
      </w:r>
      <w:r w:rsidRPr="007A7BE4">
        <w:rPr>
          <w:rFonts w:ascii="Bookman Old Style" w:hAnsi="Bookman Old Style" w:cs="Arial"/>
        </w:rPr>
        <w:t xml:space="preserve"> de </w:t>
      </w:r>
      <w:r w:rsidR="00041F13">
        <w:rPr>
          <w:rFonts w:ascii="Bookman Old Style" w:hAnsi="Bookman Old Style" w:cs="Arial"/>
        </w:rPr>
        <w:t>octubre</w:t>
      </w:r>
      <w:r w:rsidRPr="007A7BE4">
        <w:rPr>
          <w:rFonts w:ascii="Bookman Old Style" w:hAnsi="Bookman Old Style" w:cs="Arial"/>
        </w:rPr>
        <w:t xml:space="preserve"> de 202</w:t>
      </w:r>
      <w:r>
        <w:rPr>
          <w:rFonts w:ascii="Bookman Old Style" w:hAnsi="Bookman Old Style" w:cs="Arial"/>
        </w:rPr>
        <w:t>1,</w:t>
      </w:r>
      <w:r w:rsidR="00844886">
        <w:rPr>
          <w:rFonts w:ascii="Bookman Old Style" w:hAnsi="Bookman Old Style" w:cs="Arial"/>
        </w:rPr>
        <w:t xml:space="preserve"> </w:t>
      </w:r>
      <w:r w:rsidR="00844886" w:rsidRPr="000F3230">
        <w:rPr>
          <w:rFonts w:ascii="Bookman Old Style" w:hAnsi="Bookman Old Style" w:cs="Arial"/>
        </w:rPr>
        <w:t>dispuso</w:t>
      </w:r>
      <w:r w:rsidR="00844886">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CE518A">
        <w:rPr>
          <w:rFonts w:ascii="Bookman Old Style" w:hAnsi="Bookman Old Style" w:cs="Arial"/>
        </w:rPr>
        <w:t>NORTESANTANDEREANA DE GAS</w:t>
      </w:r>
      <w:r w:rsidR="00276EEC">
        <w:rPr>
          <w:rFonts w:ascii="Bookman Old Style" w:hAnsi="Bookman Old Style" w:cs="Arial"/>
        </w:rPr>
        <w:t xml:space="preserve"> S.A.</w:t>
      </w:r>
      <w:r w:rsidR="00B94B23">
        <w:rPr>
          <w:rFonts w:ascii="Bookman Old Style" w:hAnsi="Bookman Old Style" w:cs="Arial"/>
        </w:rPr>
        <w:t xml:space="preserve">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w:t>
      </w:r>
      <w:r w:rsidR="006D7729">
        <w:rPr>
          <w:rFonts w:ascii="Bookman Old Style" w:hAnsi="Bookman Old Style" w:cs="Arial"/>
        </w:rPr>
        <w:t xml:space="preserve">as </w:t>
      </w:r>
      <w:r w:rsidR="00253828">
        <w:rPr>
          <w:rFonts w:ascii="Bookman Old Style" w:hAnsi="Bookman Old Style" w:cs="Arial"/>
        </w:rPr>
        <w:t>Licuado de Petróleo</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E2154E">
        <w:rPr>
          <w:rFonts w:ascii="Bookman Old Style" w:hAnsi="Bookman Old Style" w:cs="Arial"/>
        </w:rPr>
        <w:t xml:space="preserve">de distribución </w:t>
      </w:r>
      <w:r w:rsidR="00210D5A" w:rsidRPr="00C74906">
        <w:rPr>
          <w:rFonts w:ascii="Bookman Old Style" w:hAnsi="Bookman Old Style" w:cs="Arial"/>
        </w:rPr>
        <w:t xml:space="preserve">conformado por </w:t>
      </w:r>
      <w:r w:rsidR="00072BE8">
        <w:rPr>
          <w:rFonts w:ascii="Bookman Old Style" w:hAnsi="Bookman Old Style" w:cs="Arial"/>
        </w:rPr>
        <w:t>el</w:t>
      </w:r>
      <w:r w:rsidR="00C74906" w:rsidRPr="00C74906">
        <w:rPr>
          <w:rFonts w:ascii="Bookman Old Style" w:hAnsi="Bookman Old Style" w:cs="Arial"/>
        </w:rPr>
        <w:t xml:space="preserve"> municipio</w:t>
      </w:r>
      <w:r w:rsidR="00072BE8">
        <w:rPr>
          <w:rFonts w:ascii="Bookman Old Style" w:hAnsi="Bookman Old Style" w:cs="Arial"/>
        </w:rPr>
        <w:t xml:space="preserve"> de Arauquita</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072BE8">
        <w:rPr>
          <w:rFonts w:ascii="Bookman Old Style" w:hAnsi="Bookman Old Style" w:cs="Arial"/>
        </w:rPr>
        <w:t>Ar</w:t>
      </w:r>
      <w:r w:rsidR="002A5DCB">
        <w:rPr>
          <w:rFonts w:ascii="Bookman Old Style" w:hAnsi="Bookman Old Style" w:cs="Arial"/>
        </w:rPr>
        <w:t>auca</w:t>
      </w:r>
      <w:r w:rsidR="00210D5A" w:rsidRPr="00C74906">
        <w:rPr>
          <w:rFonts w:ascii="Bookman Old Style" w:hAnsi="Bookman Old Style" w:cs="Arial"/>
        </w:rPr>
        <w:t>.</w:t>
      </w:r>
    </w:p>
    <w:p w14:paraId="2BAA1486" w14:textId="04DF0B70" w:rsidR="00642AA6" w:rsidRPr="003C3DCF" w:rsidRDefault="00210D5A" w:rsidP="00BC2995">
      <w:pPr>
        <w:adjustRightInd w:val="0"/>
        <w:spacing w:before="240" w:after="240"/>
        <w:ind w:left="0" w:right="20"/>
        <w:jc w:val="both"/>
        <w:rPr>
          <w:rFonts w:ascii="Bookman Old Style" w:hAnsi="Bookman Old Style" w:cs="Arial"/>
        </w:rPr>
      </w:pPr>
      <w:r w:rsidRPr="003B50BA">
        <w:rPr>
          <w:rFonts w:ascii="Bookman Old Style" w:hAnsi="Bookman Old Style" w:cs="Arial"/>
        </w:rPr>
        <w:t xml:space="preserve">De acuerdo con lo establecido en </w:t>
      </w:r>
      <w:r w:rsidR="004331A0">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w:t>
      </w:r>
      <w:r w:rsidR="00B03F0E">
        <w:rPr>
          <w:rFonts w:ascii="Bookman Old Style" w:hAnsi="Bookman Old Style" w:cs="Arial"/>
        </w:rPr>
        <w:t xml:space="preserve">según </w:t>
      </w:r>
      <w:r w:rsidRPr="003B50BA">
        <w:rPr>
          <w:rFonts w:ascii="Bookman Old Style" w:hAnsi="Bookman Old Style" w:cs="Arial"/>
        </w:rPr>
        <w:t xml:space="preserve">lo dispuesto en el Artículo 37 </w:t>
      </w:r>
      <w:r w:rsidRPr="003C3DCF">
        <w:rPr>
          <w:rFonts w:ascii="Bookman Old Style" w:hAnsi="Bookman Old Style" w:cs="Arial"/>
        </w:rPr>
        <w:t xml:space="preserve">del Código de Procedimiento Administrativo y de lo Contencioso Administrativo, C.P.A.C.A., con el fin de que los terceros interesados puedan hacerse parte en la respectiva actuación, se publicó en el Diario Oficial No. </w:t>
      </w:r>
      <w:r w:rsidR="0087135C" w:rsidRPr="003C3DCF">
        <w:rPr>
          <w:rFonts w:ascii="Bookman Old Style" w:hAnsi="Bookman Old Style" w:cs="Arial"/>
        </w:rPr>
        <w:t>51.</w:t>
      </w:r>
      <w:r w:rsidR="0013078E" w:rsidRPr="003C3DCF">
        <w:rPr>
          <w:rFonts w:ascii="Bookman Old Style" w:hAnsi="Bookman Old Style" w:cs="Arial"/>
        </w:rPr>
        <w:t>818</w:t>
      </w:r>
      <w:r w:rsidR="0037198C" w:rsidRPr="003C3DCF">
        <w:rPr>
          <w:rFonts w:ascii="Bookman Old Style" w:hAnsi="Bookman Old Style" w:cs="Arial"/>
        </w:rPr>
        <w:t xml:space="preserve"> </w:t>
      </w:r>
      <w:r w:rsidRPr="003C3DCF">
        <w:rPr>
          <w:rFonts w:ascii="Bookman Old Style" w:hAnsi="Bookman Old Style" w:cs="Arial"/>
        </w:rPr>
        <w:t xml:space="preserve">del </w:t>
      </w:r>
      <w:r w:rsidR="0013078E" w:rsidRPr="003C3DCF">
        <w:rPr>
          <w:rFonts w:ascii="Bookman Old Style" w:hAnsi="Bookman Old Style" w:cs="Arial"/>
        </w:rPr>
        <w:t>5</w:t>
      </w:r>
      <w:r w:rsidRPr="003C3DCF">
        <w:rPr>
          <w:rFonts w:ascii="Bookman Old Style" w:hAnsi="Bookman Old Style" w:cs="Arial"/>
        </w:rPr>
        <w:t xml:space="preserve"> de</w:t>
      </w:r>
      <w:r w:rsidR="00927503" w:rsidRPr="003C3DCF">
        <w:rPr>
          <w:rFonts w:ascii="Bookman Old Style" w:hAnsi="Bookman Old Style" w:cs="Arial"/>
        </w:rPr>
        <w:t xml:space="preserve"> </w:t>
      </w:r>
      <w:r w:rsidR="0013078E" w:rsidRPr="003C3DCF">
        <w:rPr>
          <w:rFonts w:ascii="Bookman Old Style" w:hAnsi="Bookman Old Style" w:cs="Arial"/>
        </w:rPr>
        <w:t>octubre</w:t>
      </w:r>
      <w:r w:rsidR="00D94D1A" w:rsidRPr="003C3DCF">
        <w:rPr>
          <w:rFonts w:ascii="Bookman Old Style" w:hAnsi="Bookman Old Style" w:cs="Arial"/>
        </w:rPr>
        <w:t xml:space="preserve"> </w:t>
      </w:r>
      <w:r w:rsidRPr="003C3DCF">
        <w:rPr>
          <w:rFonts w:ascii="Bookman Old Style" w:hAnsi="Bookman Old Style" w:cs="Arial"/>
        </w:rPr>
        <w:t>de 20</w:t>
      </w:r>
      <w:r w:rsidR="002C2B70" w:rsidRPr="003C3DCF">
        <w:rPr>
          <w:rFonts w:ascii="Bookman Old Style" w:hAnsi="Bookman Old Style" w:cs="Arial"/>
        </w:rPr>
        <w:t>2</w:t>
      </w:r>
      <w:r w:rsidR="00F45191" w:rsidRPr="003C3DCF">
        <w:rPr>
          <w:rFonts w:ascii="Bookman Old Style" w:hAnsi="Bookman Old Style" w:cs="Arial"/>
        </w:rPr>
        <w:t>1</w:t>
      </w:r>
      <w:r w:rsidRPr="003C3DCF">
        <w:rPr>
          <w:rFonts w:ascii="Bookman Old Style" w:hAnsi="Bookman Old Style" w:cs="Arial"/>
        </w:rPr>
        <w:t xml:space="preserve"> el Aviso No. </w:t>
      </w:r>
      <w:r w:rsidR="00A0427F" w:rsidRPr="003C3DCF">
        <w:rPr>
          <w:rFonts w:ascii="Bookman Old Style" w:hAnsi="Bookman Old Style" w:cs="Arial"/>
        </w:rPr>
        <w:t>124</w:t>
      </w:r>
      <w:r w:rsidR="0016288E" w:rsidRPr="003C3DCF">
        <w:rPr>
          <w:rFonts w:ascii="Bookman Old Style" w:hAnsi="Bookman Old Style" w:cs="Arial"/>
        </w:rPr>
        <w:t xml:space="preserve"> </w:t>
      </w:r>
      <w:r w:rsidRPr="003C3DCF">
        <w:rPr>
          <w:rFonts w:ascii="Bookman Old Style" w:hAnsi="Bookman Old Style" w:cs="Arial"/>
        </w:rPr>
        <w:t xml:space="preserve">de </w:t>
      </w:r>
      <w:r w:rsidR="00427793">
        <w:rPr>
          <w:rFonts w:ascii="Bookman Old Style" w:hAnsi="Bookman Old Style" w:cs="Arial"/>
        </w:rPr>
        <w:t>l</w:t>
      </w:r>
      <w:r w:rsidR="00F63325">
        <w:rPr>
          <w:rFonts w:ascii="Bookman Old Style" w:hAnsi="Bookman Old Style" w:cs="Arial"/>
        </w:rPr>
        <w:t>a misma anualidad</w:t>
      </w:r>
      <w:r w:rsidRPr="003C3DCF">
        <w:rPr>
          <w:rFonts w:ascii="Bookman Old Style" w:hAnsi="Bookman Old Style" w:cs="Arial"/>
        </w:rPr>
        <w:t xml:space="preserve"> que contiene el resumen de la solicitud tarifaria presentada por </w:t>
      </w:r>
      <w:r w:rsidR="00270196" w:rsidRPr="003C3DCF">
        <w:rPr>
          <w:rFonts w:ascii="Bookman Old Style" w:hAnsi="Bookman Old Style" w:cs="Arial"/>
        </w:rPr>
        <w:t xml:space="preserve">la empresa </w:t>
      </w:r>
      <w:r w:rsidR="00CE518A">
        <w:rPr>
          <w:rFonts w:ascii="Bookman Old Style" w:hAnsi="Bookman Old Style" w:cs="Arial"/>
        </w:rPr>
        <w:t>NORTESANTANDEREANA DE GAS</w:t>
      </w:r>
      <w:r w:rsidR="00276EEC">
        <w:rPr>
          <w:rFonts w:ascii="Bookman Old Style" w:hAnsi="Bookman Old Style" w:cs="Arial"/>
        </w:rPr>
        <w:t xml:space="preserve"> S.A.</w:t>
      </w:r>
      <w:r w:rsidR="00B94B23">
        <w:rPr>
          <w:rFonts w:ascii="Bookman Old Style" w:hAnsi="Bookman Old Style" w:cs="Arial"/>
        </w:rPr>
        <w:t xml:space="preserve"> E.S.P</w:t>
      </w:r>
      <w:r w:rsidR="00473043">
        <w:rPr>
          <w:rFonts w:ascii="Bookman Old Style" w:hAnsi="Bookman Old Style" w:cs="Arial"/>
        </w:rPr>
        <w:t xml:space="preserve"> </w:t>
      </w:r>
      <w:r w:rsidRPr="003C3DCF">
        <w:rPr>
          <w:rFonts w:ascii="Bookman Old Style" w:hAnsi="Bookman Old Style" w:cs="Arial"/>
        </w:rPr>
        <w:t>para la aprobación de cargos de distribución de G</w:t>
      </w:r>
      <w:r w:rsidR="00253828" w:rsidRPr="003C3DCF">
        <w:rPr>
          <w:rFonts w:ascii="Bookman Old Style" w:hAnsi="Bookman Old Style" w:cs="Arial"/>
        </w:rPr>
        <w:t>LP</w:t>
      </w:r>
      <w:r w:rsidRPr="003C3DCF">
        <w:rPr>
          <w:rFonts w:ascii="Bookman Old Style" w:hAnsi="Bookman Old Style" w:cs="Arial"/>
        </w:rPr>
        <w:t xml:space="preserve"> por redes de tubería.</w:t>
      </w:r>
    </w:p>
    <w:p w14:paraId="3D4B8B62" w14:textId="33CAED75" w:rsidR="003C3DCF" w:rsidRPr="003C3DCF" w:rsidRDefault="003C3DCF" w:rsidP="003C3DCF">
      <w:pPr>
        <w:adjustRightInd w:val="0"/>
        <w:spacing w:before="240" w:after="240"/>
        <w:ind w:left="0" w:right="20"/>
        <w:jc w:val="both"/>
        <w:rPr>
          <w:rFonts w:ascii="Bookman Old Style" w:hAnsi="Bookman Old Style" w:cs="Arial"/>
        </w:rPr>
      </w:pPr>
      <w:r w:rsidRPr="003C3DCF">
        <w:rPr>
          <w:rFonts w:ascii="Bookman Old Style" w:hAnsi="Bookman Old Style" w:cs="Arial"/>
        </w:rPr>
        <w:lastRenderedPageBreak/>
        <w:t>La empresa NORTESANTANDEREANA DE GAS S.A. E.S.P. remit</w:t>
      </w:r>
      <w:r w:rsidR="00B27CDF">
        <w:rPr>
          <w:rFonts w:ascii="Bookman Old Style" w:hAnsi="Bookman Old Style" w:cs="Arial"/>
        </w:rPr>
        <w:t>ió</w:t>
      </w:r>
      <w:r w:rsidRPr="003C3DCF">
        <w:rPr>
          <w:rFonts w:ascii="Bookman Old Style" w:hAnsi="Bookman Old Style" w:cs="Arial"/>
        </w:rPr>
        <w:t xml:space="preserve"> a la Comisión oficio con radicado</w:t>
      </w:r>
      <w:r w:rsidR="00427793">
        <w:rPr>
          <w:rFonts w:ascii="Bookman Old Style" w:hAnsi="Bookman Old Style" w:cs="Arial"/>
        </w:rPr>
        <w:t xml:space="preserve"> CREG</w:t>
      </w:r>
      <w:r w:rsidRPr="003C3DCF">
        <w:rPr>
          <w:rFonts w:ascii="Bookman Old Style" w:hAnsi="Bookman Old Style" w:cs="Arial"/>
        </w:rPr>
        <w:t xml:space="preserve"> E-2021-011874 del 8 de octubre de 2021</w:t>
      </w:r>
      <w:r w:rsidR="00427793">
        <w:rPr>
          <w:rFonts w:ascii="Bookman Old Style" w:hAnsi="Bookman Old Style" w:cs="Arial"/>
        </w:rPr>
        <w:t>,</w:t>
      </w:r>
      <w:r w:rsidRPr="003C3DCF">
        <w:rPr>
          <w:rFonts w:ascii="Bookman Old Style" w:hAnsi="Bookman Old Style" w:cs="Arial"/>
        </w:rPr>
        <w:t xml:space="preserve"> </w:t>
      </w:r>
      <w:r w:rsidR="00427793">
        <w:rPr>
          <w:rFonts w:ascii="Bookman Old Style" w:hAnsi="Bookman Old Style" w:cs="Arial"/>
        </w:rPr>
        <w:t xml:space="preserve">a través del cual realizan un alcance a la solicitud </w:t>
      </w:r>
      <w:r w:rsidR="00427793" w:rsidRPr="003C3DCF">
        <w:rPr>
          <w:rFonts w:ascii="Bookman Old Style" w:hAnsi="Bookman Old Style" w:cs="Arial"/>
        </w:rPr>
        <w:t>E-2021-006828</w:t>
      </w:r>
      <w:r w:rsidR="003D294C">
        <w:rPr>
          <w:rFonts w:ascii="Bookman Old Style" w:hAnsi="Bookman Old Style" w:cs="Arial"/>
        </w:rPr>
        <w:t>,</w:t>
      </w:r>
      <w:r w:rsidR="00427793" w:rsidRPr="003C3DCF">
        <w:rPr>
          <w:rFonts w:ascii="Bookman Old Style" w:hAnsi="Bookman Old Style" w:cs="Arial"/>
        </w:rPr>
        <w:t xml:space="preserve"> </w:t>
      </w:r>
      <w:r w:rsidRPr="003C3DCF">
        <w:rPr>
          <w:rFonts w:ascii="Bookman Old Style" w:hAnsi="Bookman Old Style" w:cs="Arial"/>
        </w:rPr>
        <w:t xml:space="preserve">para informar que </w:t>
      </w:r>
      <w:r w:rsidR="00427793">
        <w:rPr>
          <w:rFonts w:ascii="Bookman Old Style" w:hAnsi="Bookman Old Style" w:cs="Arial"/>
        </w:rPr>
        <w:t>en dicha solicitud la</w:t>
      </w:r>
      <w:r w:rsidRPr="003C3DCF">
        <w:rPr>
          <w:rFonts w:ascii="Bookman Old Style" w:hAnsi="Bookman Old Style" w:cs="Arial"/>
        </w:rPr>
        <w:t xml:space="preserve"> empresa </w:t>
      </w:r>
      <w:r w:rsidR="00427793">
        <w:rPr>
          <w:rFonts w:ascii="Bookman Old Style" w:hAnsi="Bookman Old Style" w:cs="Arial"/>
        </w:rPr>
        <w:t xml:space="preserve">cometió un error involuntario </w:t>
      </w:r>
      <w:r w:rsidRPr="003C3DCF">
        <w:rPr>
          <w:rFonts w:ascii="Bookman Old Style" w:hAnsi="Bookman Old Style" w:cs="Arial"/>
        </w:rPr>
        <w:t>de transcripción en el cargo de distribución solicitado, remitiendo con el documento el nuevo cargo</w:t>
      </w:r>
      <w:r w:rsidR="001428D9">
        <w:rPr>
          <w:rFonts w:ascii="Bookman Old Style" w:hAnsi="Bookman Old Style" w:cs="Arial"/>
        </w:rPr>
        <w:t xml:space="preserve"> de distribución solicitado</w:t>
      </w:r>
      <w:r w:rsidRPr="003C3DCF">
        <w:rPr>
          <w:rFonts w:ascii="Bookman Old Style" w:hAnsi="Bookman Old Style" w:cs="Arial"/>
        </w:rPr>
        <w:t xml:space="preserve">. </w:t>
      </w:r>
    </w:p>
    <w:p w14:paraId="13F2FFB1" w14:textId="3048DA36" w:rsidR="003A6AA4" w:rsidRDefault="003A6AA4" w:rsidP="003A6AA4">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6C47D3DC" w14:textId="77777777" w:rsidR="003A6AA4" w:rsidRPr="005D0D58" w:rsidRDefault="003A6AA4" w:rsidP="003C3DCF">
      <w:pPr>
        <w:tabs>
          <w:tab w:val="left" w:pos="7513"/>
        </w:tabs>
        <w:spacing w:before="240" w:after="240"/>
        <w:ind w:left="426" w:right="426"/>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1A977F5B" w14:textId="77777777" w:rsidR="003A6AA4" w:rsidRPr="005D0D58" w:rsidRDefault="003A6AA4" w:rsidP="003C3DCF">
      <w:pPr>
        <w:tabs>
          <w:tab w:val="left" w:pos="7513"/>
        </w:tabs>
        <w:spacing w:before="240" w:after="240"/>
        <w:ind w:left="426" w:right="426"/>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 excluir a los usuarios residenciales</w:t>
      </w:r>
      <w:r>
        <w:rPr>
          <w:rFonts w:ascii="Bookman Old Style" w:hAnsi="Bookman Old Style" w:cs="Arial"/>
          <w:i/>
          <w:sz w:val="22"/>
          <w:szCs w:val="20"/>
        </w:rPr>
        <w:t>”.</w:t>
      </w:r>
    </w:p>
    <w:p w14:paraId="2CA795D8" w14:textId="77777777" w:rsidR="00CC7CA7" w:rsidRDefault="00CC7CA7" w:rsidP="00CC7CA7">
      <w:pPr>
        <w:tabs>
          <w:tab w:val="center" w:pos="4512"/>
          <w:tab w:val="left" w:pos="7088"/>
        </w:tabs>
        <w:suppressAutoHyphens/>
        <w:adjustRightInd w:val="0"/>
        <w:ind w:left="0" w:right="51"/>
        <w:jc w:val="both"/>
        <w:textAlignment w:val="baseline"/>
        <w:rPr>
          <w:rFonts w:ascii="Bookman Old Style" w:hAnsi="Bookman Old Style" w:cs="Arial"/>
        </w:rPr>
      </w:pPr>
    </w:p>
    <w:p w14:paraId="40FD9735" w14:textId="27922524" w:rsidR="003A6AA4" w:rsidRDefault="003A6AA4" w:rsidP="003A6AA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CE518A">
        <w:rPr>
          <w:rFonts w:ascii="Bookman Old Style" w:hAnsi="Bookman Old Style" w:cs="Arial"/>
        </w:rPr>
        <w:t>NORTESANTANDEREANA DE GAS</w:t>
      </w:r>
      <w:r>
        <w:rPr>
          <w:rFonts w:ascii="Bookman Old Style" w:hAnsi="Bookman Old Style" w:cs="Arial"/>
        </w:rPr>
        <w:t xml:space="preserve"> S.A. E.S.P. </w:t>
      </w:r>
      <w:r w:rsidRPr="00DE3AEB">
        <w:rPr>
          <w:rFonts w:ascii="Bookman Old Style" w:hAnsi="Bookman Old Style" w:cs="Arial"/>
        </w:rPr>
        <w:t>para el mercado relevante solicitado cuenta con red primaria y secundaria</w:t>
      </w:r>
      <w:r>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distribución que será aplicable a los usuarios de uso residencial y</w:t>
      </w:r>
      <w:r w:rsidR="00C42D06">
        <w:rPr>
          <w:rFonts w:ascii="Bookman Old Style" w:hAnsi="Bookman Old Style" w:cs="Arial"/>
        </w:rPr>
        <w:t xml:space="preserve"> a los</w:t>
      </w:r>
      <w:r w:rsidRPr="00DE3AEB">
        <w:rPr>
          <w:rFonts w:ascii="Bookman Old Style" w:hAnsi="Bookman Old Style" w:cs="Arial"/>
        </w:rPr>
        <w:t xml:space="preserve"> usuarios diferentes al uso residencial.</w:t>
      </w:r>
    </w:p>
    <w:p w14:paraId="46A7884C" w14:textId="41B581EA" w:rsidR="00A16721" w:rsidRDefault="00527746" w:rsidP="00A16721">
      <w:pPr>
        <w:adjustRightInd w:val="0"/>
        <w:spacing w:before="240" w:after="240"/>
        <w:ind w:left="0" w:right="20"/>
        <w:jc w:val="both"/>
        <w:rPr>
          <w:rFonts w:ascii="Bookman Old Style" w:hAnsi="Bookman Old Style" w:cs="Arial"/>
        </w:rPr>
      </w:pPr>
      <w:r>
        <w:rPr>
          <w:rFonts w:ascii="Bookman Old Style" w:hAnsi="Bookman Old Style" w:cs="Arial"/>
          <w:szCs w:val="22"/>
        </w:rPr>
        <w:t>D</w:t>
      </w:r>
      <w:r w:rsidR="00A16721" w:rsidRPr="007B1BA8">
        <w:rPr>
          <w:rFonts w:ascii="Bookman Old Style" w:hAnsi="Bookman Old Style" w:cs="Arial"/>
          <w:szCs w:val="22"/>
        </w:rPr>
        <w:t>e esta manera, como resultado del análisis de la información presentada a la Comisión por</w:t>
      </w:r>
      <w:r>
        <w:rPr>
          <w:rFonts w:ascii="Bookman Old Style" w:hAnsi="Bookman Old Style" w:cs="Arial"/>
          <w:szCs w:val="22"/>
        </w:rPr>
        <w:t xml:space="preserve"> la empresa</w:t>
      </w:r>
      <w:r w:rsidR="00A16721" w:rsidRPr="007B1BA8">
        <w:rPr>
          <w:rFonts w:ascii="Bookman Old Style" w:hAnsi="Bookman Old Style" w:cs="Arial"/>
          <w:szCs w:val="22"/>
        </w:rPr>
        <w:t xml:space="preserve"> </w:t>
      </w:r>
      <w:r w:rsidR="00CE518A">
        <w:rPr>
          <w:rFonts w:ascii="Bookman Old Style" w:hAnsi="Bookman Old Style" w:cs="Arial"/>
          <w:szCs w:val="22"/>
        </w:rPr>
        <w:t>NORTESANTANDEREANA DE GAS</w:t>
      </w:r>
      <w:r w:rsidR="00276EEC" w:rsidRPr="007B1BA8">
        <w:rPr>
          <w:rFonts w:ascii="Bookman Old Style" w:hAnsi="Bookman Old Style" w:cs="Arial"/>
          <w:szCs w:val="22"/>
        </w:rPr>
        <w:t xml:space="preserve"> S.A.</w:t>
      </w:r>
      <w:r w:rsidR="00B94B23" w:rsidRPr="007B1BA8">
        <w:rPr>
          <w:rFonts w:ascii="Bookman Old Style" w:hAnsi="Bookman Old Style" w:cs="Arial"/>
          <w:szCs w:val="22"/>
        </w:rPr>
        <w:t xml:space="preserve"> E.S.P. </w:t>
      </w:r>
      <w:r w:rsidR="00A16721" w:rsidRPr="007B1BA8">
        <w:rPr>
          <w:rFonts w:ascii="Bookman Old Style" w:hAnsi="Bookman Old Style" w:cs="Arial"/>
          <w:szCs w:val="22"/>
        </w:rPr>
        <w:t>mediante radicados</w:t>
      </w:r>
      <w:r w:rsidR="00B720F9" w:rsidRPr="007B1BA8">
        <w:rPr>
          <w:rFonts w:ascii="Bookman Old Style" w:hAnsi="Bookman Old Style" w:cs="Arial"/>
          <w:szCs w:val="22"/>
        </w:rPr>
        <w:t xml:space="preserve"> </w:t>
      </w:r>
      <w:r w:rsidR="003C3DCF" w:rsidRPr="003C3DCF">
        <w:rPr>
          <w:rFonts w:ascii="Bookman Old Style" w:hAnsi="Bookman Old Style" w:cs="Arial"/>
        </w:rPr>
        <w:t>E-2021-006828, E-2021-010142, E-2021-010652 y E</w:t>
      </w:r>
      <w:r w:rsidR="003C3DCF" w:rsidRPr="003C3DCF">
        <w:rPr>
          <w:rFonts w:ascii="Bookman Old Style" w:hAnsi="Bookman Old Style" w:cs="Arial"/>
        </w:rPr>
        <w:noBreakHyphen/>
        <w:t>2021</w:t>
      </w:r>
      <w:r w:rsidR="003C3DCF" w:rsidRPr="003C3DCF">
        <w:rPr>
          <w:rFonts w:ascii="Bookman Old Style" w:hAnsi="Bookman Old Style" w:cs="Arial"/>
        </w:rPr>
        <w:noBreakHyphen/>
        <w:t>011874</w:t>
      </w:r>
      <w:r w:rsidR="003D294C">
        <w:rPr>
          <w:rFonts w:ascii="Bookman Old Style" w:hAnsi="Bookman Old Style" w:cs="Arial"/>
        </w:rPr>
        <w:t>,</w:t>
      </w:r>
      <w:r w:rsidR="003C3DCF" w:rsidRPr="003C3DCF">
        <w:rPr>
          <w:rFonts w:ascii="Bookman Old Style" w:hAnsi="Bookman Old Style" w:cs="Arial"/>
        </w:rPr>
        <w:t xml:space="preserve"> </w:t>
      </w:r>
      <w:r w:rsidR="00A16721" w:rsidRPr="007B1BA8">
        <w:rPr>
          <w:rFonts w:ascii="Bookman Old Style" w:hAnsi="Bookman Old Style" w:cs="Arial"/>
          <w:szCs w:val="22"/>
        </w:rPr>
        <w:t>se realizaron los ajustes pertinentes a la información requerida para el cálculo del cargo de distribución</w:t>
      </w:r>
      <w:r w:rsidR="00D50598" w:rsidRPr="007B1BA8">
        <w:rPr>
          <w:rFonts w:ascii="Bookman Old Style" w:hAnsi="Bookman Old Style" w:cs="Arial"/>
          <w:szCs w:val="22"/>
        </w:rPr>
        <w:t xml:space="preserve"> de</w:t>
      </w:r>
      <w:r w:rsidR="00A16721" w:rsidRPr="007B1BA8">
        <w:rPr>
          <w:rFonts w:ascii="Bookman Old Style" w:hAnsi="Bookman Old Style" w:cs="Arial"/>
          <w:szCs w:val="22"/>
        </w:rPr>
        <w:t xml:space="preserve"> que</w:t>
      </w:r>
      <w:r w:rsidR="00A16721">
        <w:rPr>
          <w:rFonts w:ascii="Bookman Old Style" w:hAnsi="Bookman Old Style" w:cs="Arial"/>
        </w:rPr>
        <w:t xml:space="preserve"> trata</w:t>
      </w:r>
      <w:r w:rsidR="00A16721" w:rsidRPr="00D03E47">
        <w:rPr>
          <w:rFonts w:ascii="Bookman Old Style" w:hAnsi="Bookman Old Style" w:cs="Arial"/>
        </w:rPr>
        <w:t xml:space="preserve"> </w:t>
      </w:r>
      <w:r w:rsidR="00A16721">
        <w:rPr>
          <w:rFonts w:ascii="Bookman Old Style" w:hAnsi="Bookman Old Style" w:cs="Arial"/>
        </w:rPr>
        <w:t>la</w:t>
      </w:r>
      <w:r w:rsidR="00A16721" w:rsidRPr="00D03E47">
        <w:rPr>
          <w:rFonts w:ascii="Bookman Old Style" w:hAnsi="Bookman Old Style" w:cs="Arial"/>
        </w:rPr>
        <w:t xml:space="preserve"> </w:t>
      </w:r>
      <w:r w:rsidR="00A16721">
        <w:rPr>
          <w:rFonts w:ascii="Bookman Old Style" w:hAnsi="Bookman Old Style" w:cs="Arial"/>
        </w:rPr>
        <w:t>M</w:t>
      </w:r>
      <w:r w:rsidR="00A16721"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00A16721" w:rsidRPr="00377941">
        <w:rPr>
          <w:rFonts w:ascii="Bookman Old Style" w:hAnsi="Bookman Old Style" w:cs="Arial"/>
        </w:rPr>
        <w:t xml:space="preserve"> 132 de 2018</w:t>
      </w:r>
      <w:r w:rsidR="00D50598">
        <w:rPr>
          <w:rFonts w:ascii="Bookman Old Style" w:hAnsi="Bookman Old Style" w:cs="Arial"/>
        </w:rPr>
        <w:t>,</w:t>
      </w:r>
      <w:r w:rsidR="00A16721" w:rsidRPr="00377941">
        <w:rPr>
          <w:rFonts w:ascii="Bookman Old Style" w:hAnsi="Bookman Old Style" w:cs="Arial"/>
        </w:rPr>
        <w:t xml:space="preserve"> y 011 de 2020</w:t>
      </w:r>
      <w:r w:rsidR="00A16721">
        <w:rPr>
          <w:rFonts w:ascii="Bookman Old Style" w:hAnsi="Bookman Old Style" w:cs="Arial"/>
        </w:rPr>
        <w:t>, según se relacionan</w:t>
      </w:r>
      <w:r w:rsidR="00D50598">
        <w:rPr>
          <w:rFonts w:ascii="Bookman Old Style" w:hAnsi="Bookman Old Style" w:cs="Arial"/>
        </w:rPr>
        <w:t>,</w:t>
      </w:r>
      <w:r w:rsidR="00A16721">
        <w:rPr>
          <w:rFonts w:ascii="Bookman Old Style" w:hAnsi="Bookman Old Style" w:cs="Arial"/>
        </w:rPr>
        <w:t xml:space="preserve"> con su respectivo sustento</w:t>
      </w:r>
      <w:r w:rsidR="003D294C">
        <w:rPr>
          <w:rFonts w:ascii="Bookman Old Style" w:hAnsi="Bookman Old Style" w:cs="Arial"/>
        </w:rPr>
        <w:t>,</w:t>
      </w:r>
      <w:r w:rsidR="00A16721" w:rsidRPr="00D03E47">
        <w:rPr>
          <w:rFonts w:ascii="Bookman Old Style" w:hAnsi="Bookman Old Style" w:cs="Arial"/>
        </w:rPr>
        <w:t xml:space="preserve"> en el documento soporte de la presente Resolución.</w:t>
      </w:r>
    </w:p>
    <w:p w14:paraId="65CC73E5" w14:textId="29EC2D04"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667387" w:rsidRPr="00071C05">
        <w:rPr>
          <w:rFonts w:ascii="Bookman Old Style" w:hAnsi="Bookman Old Style" w:cs="Arial"/>
        </w:rPr>
        <w:t xml:space="preserve"> </w:t>
      </w:r>
      <w:r w:rsidR="00C444DD">
        <w:rPr>
          <w:rFonts w:ascii="Bookman Old Style" w:hAnsi="Bookman Old Style" w:cs="Arial"/>
        </w:rPr>
        <w:t>155</w:t>
      </w:r>
      <w:r w:rsidR="006922CB" w:rsidRPr="00071C05">
        <w:rPr>
          <w:rFonts w:ascii="Bookman Old Style" w:hAnsi="Bookman Old Style" w:cs="Arial"/>
        </w:rPr>
        <w:t xml:space="preserve"> de </w:t>
      </w:r>
      <w:r w:rsidR="006C2525" w:rsidRPr="00071C05">
        <w:rPr>
          <w:rFonts w:ascii="Bookman Old Style" w:hAnsi="Bookman Old Style" w:cs="Arial"/>
        </w:rPr>
        <w:t>202</w:t>
      </w:r>
      <w:r w:rsidR="005D01C7" w:rsidRPr="00071C05">
        <w:rPr>
          <w:rFonts w:ascii="Bookman Old Style" w:hAnsi="Bookman Old Style" w:cs="Arial"/>
        </w:rPr>
        <w:t>1</w:t>
      </w:r>
      <w:r w:rsidR="006922CB" w:rsidRPr="00071C05">
        <w:rPr>
          <w:rFonts w:ascii="Bookman Old Style" w:hAnsi="Bookman Old Style" w:cs="Arial"/>
        </w:rPr>
        <w:t>.</w:t>
      </w:r>
    </w:p>
    <w:p w14:paraId="0E249DE0" w14:textId="7EAC9351" w:rsidR="001504DB" w:rsidRDefault="001504DB" w:rsidP="00071C05">
      <w:pPr>
        <w:adjustRightInd w:val="0"/>
        <w:spacing w:before="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ED5353">
        <w:rPr>
          <w:rFonts w:ascii="Bookman Old Style" w:hAnsi="Bookman Old Style" w:cs="Arial"/>
          <w:color w:val="000000"/>
          <w:spacing w:val="-3"/>
        </w:rPr>
        <w:t>1135 del 29 de octubre de 2021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34C0F8A0" w14:textId="5FF65585" w:rsidR="00C444DD" w:rsidRDefault="00C444DD" w:rsidP="00C444DD">
      <w:pPr>
        <w:keepNext/>
        <w:ind w:left="0"/>
        <w:jc w:val="center"/>
        <w:rPr>
          <w:rFonts w:ascii="Bookman Old Style" w:hAnsi="Bookman Old Style" w:cs="Arial"/>
        </w:rPr>
      </w:pPr>
      <w:r w:rsidRPr="00B2622A">
        <w:rPr>
          <w:rFonts w:ascii="Bookman Old Style" w:hAnsi="Bookman Old Style" w:cs="Arial"/>
          <w:b/>
          <w:spacing w:val="80"/>
        </w:rPr>
        <w:lastRenderedPageBreak/>
        <w:t>RESUELVE</w:t>
      </w:r>
      <w:r w:rsidRPr="00B2622A">
        <w:rPr>
          <w:rFonts w:ascii="Bookman Old Style" w:hAnsi="Bookman Old Style" w:cs="Arial"/>
        </w:rPr>
        <w:t>:</w:t>
      </w:r>
    </w:p>
    <w:p w14:paraId="6A0ED0EA" w14:textId="77777777" w:rsidR="00C444DD" w:rsidRPr="00B2622A" w:rsidRDefault="00C444DD" w:rsidP="00C444DD">
      <w:pPr>
        <w:keepNext/>
        <w:ind w:left="0"/>
        <w:jc w:val="center"/>
        <w:rPr>
          <w:rFonts w:ascii="Bookman Old Style" w:hAnsi="Bookman Old Style" w:cs="Arial"/>
        </w:rPr>
      </w:pPr>
    </w:p>
    <w:p w14:paraId="55718317" w14:textId="77777777" w:rsidR="00C444DD"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CAPÍTULO I</w:t>
      </w:r>
    </w:p>
    <w:p w14:paraId="7EBEDA46" w14:textId="77777777" w:rsidR="00C444DD" w:rsidRDefault="00C444DD" w:rsidP="00C444DD">
      <w:pPr>
        <w:keepNext/>
        <w:ind w:left="0"/>
        <w:jc w:val="center"/>
        <w:rPr>
          <w:rFonts w:ascii="Bookman Old Style" w:hAnsi="Bookman Old Style" w:cs="Arial"/>
          <w:b/>
          <w:spacing w:val="80"/>
        </w:rPr>
      </w:pPr>
    </w:p>
    <w:p w14:paraId="7AC8B639" w14:textId="77777777" w:rsidR="00C444DD" w:rsidRPr="001954E9"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661F91B8" w14:textId="77777777" w:rsidR="00C444DD" w:rsidRDefault="00C444DD" w:rsidP="00C444DD">
      <w:pPr>
        <w:adjustRightInd w:val="0"/>
        <w:spacing w:before="240"/>
        <w:ind w:left="0" w:right="20"/>
        <w:jc w:val="both"/>
        <w:rPr>
          <w:rFonts w:ascii="Bookman Old Style" w:hAnsi="Bookman Old Style"/>
          <w:color w:val="000000"/>
          <w:lang w:val="es-ES_tradnl"/>
        </w:rPr>
      </w:pPr>
    </w:p>
    <w:p w14:paraId="7B60FEDF" w14:textId="325B8E61" w:rsidR="00BA7DF3"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DB1FB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3C3DCF">
        <w:rPr>
          <w:rFonts w:ascii="Bookman Old Style" w:hAnsi="Bookman Old Style" w:cs="Arial"/>
          <w:szCs w:val="20"/>
          <w:lang w:val="es-ES_tradnl"/>
        </w:rPr>
        <w:t>el</w:t>
      </w:r>
      <w:r w:rsidR="009F40BC">
        <w:rPr>
          <w:rFonts w:ascii="Bookman Old Style" w:hAnsi="Bookman Old Style" w:cs="Arial"/>
        </w:rPr>
        <w:t xml:space="preserve"> </w:t>
      </w:r>
      <w:r w:rsidR="00834B60">
        <w:rPr>
          <w:rFonts w:ascii="Bookman Old Style" w:hAnsi="Bookman Old Style" w:cs="Arial"/>
        </w:rPr>
        <w:t>siguiente</w:t>
      </w:r>
      <w:r w:rsidR="003C3DCF">
        <w:rPr>
          <w:rFonts w:ascii="Bookman Old Style" w:hAnsi="Bookman Old Style" w:cs="Arial"/>
        </w:rPr>
        <w:t xml:space="preserve"> municipio</w:t>
      </w:r>
      <w:r w:rsidR="00BA7DF3">
        <w:rPr>
          <w:rFonts w:ascii="Bookman Old Style" w:hAnsi="Bookman Old Style" w:cs="Arial"/>
        </w:rPr>
        <w:t xml:space="preserve">: </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2"/>
        <w:gridCol w:w="2232"/>
      </w:tblGrid>
      <w:tr w:rsidR="00BA7DF3" w:rsidRPr="00BA7DF3" w14:paraId="1D62CDDA" w14:textId="77777777" w:rsidTr="007F77EB">
        <w:trPr>
          <w:trHeight w:val="510"/>
          <w:tblHeader/>
          <w:jc w:val="center"/>
        </w:trPr>
        <w:tc>
          <w:tcPr>
            <w:tcW w:w="1666" w:type="pct"/>
            <w:shd w:val="clear" w:color="auto" w:fill="BFBFBF" w:themeFill="background1" w:themeFillShade="BF"/>
            <w:vAlign w:val="center"/>
          </w:tcPr>
          <w:p w14:paraId="531EA347" w14:textId="77777777" w:rsidR="00BA7DF3" w:rsidRPr="00BA7DF3" w:rsidRDefault="00BA7DF3" w:rsidP="00BA7DF3">
            <w:pPr>
              <w:keepNext/>
              <w:tabs>
                <w:tab w:val="right" w:leader="dot" w:pos="9284"/>
              </w:tabs>
              <w:ind w:left="0"/>
              <w:jc w:val="center"/>
              <w:rPr>
                <w:rFonts w:ascii="Bookman Old Style" w:hAnsi="Bookman Old Style" w:cs="Arial"/>
                <w:b/>
                <w:sz w:val="22"/>
                <w:szCs w:val="22"/>
                <w:lang w:val="es-CO"/>
              </w:rPr>
            </w:pPr>
            <w:r w:rsidRPr="00BA7DF3">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596AB4C8" w14:textId="77777777" w:rsidR="00BA7DF3" w:rsidRPr="00BA7DF3" w:rsidRDefault="00BA7DF3" w:rsidP="00BA7DF3">
            <w:pPr>
              <w:keepNext/>
              <w:tabs>
                <w:tab w:val="right" w:leader="dot" w:pos="9284"/>
              </w:tabs>
              <w:ind w:left="0"/>
              <w:jc w:val="center"/>
              <w:rPr>
                <w:rFonts w:ascii="Bookman Old Style" w:hAnsi="Bookman Old Style" w:cs="Arial"/>
                <w:b/>
                <w:sz w:val="22"/>
                <w:szCs w:val="22"/>
                <w:lang w:val="es-CO"/>
              </w:rPr>
            </w:pPr>
            <w:r w:rsidRPr="00BA7DF3">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6DA63C43" w14:textId="77777777" w:rsidR="00BA7DF3" w:rsidRPr="00BA7DF3" w:rsidRDefault="00BA7DF3" w:rsidP="00BA7DF3">
            <w:pPr>
              <w:keepNext/>
              <w:tabs>
                <w:tab w:val="right" w:leader="dot" w:pos="9284"/>
              </w:tabs>
              <w:ind w:left="0"/>
              <w:jc w:val="center"/>
              <w:rPr>
                <w:rFonts w:ascii="Bookman Old Style" w:hAnsi="Bookman Old Style" w:cs="Arial"/>
                <w:b/>
                <w:sz w:val="22"/>
                <w:szCs w:val="22"/>
                <w:lang w:val="es-CO"/>
              </w:rPr>
            </w:pPr>
            <w:r w:rsidRPr="00BA7DF3">
              <w:rPr>
                <w:rFonts w:ascii="Bookman Old Style" w:hAnsi="Bookman Old Style" w:cs="Arial"/>
                <w:b/>
                <w:sz w:val="22"/>
                <w:szCs w:val="22"/>
                <w:lang w:val="es-CO"/>
              </w:rPr>
              <w:t>DEPARTAMENTO</w:t>
            </w:r>
          </w:p>
        </w:tc>
      </w:tr>
      <w:tr w:rsidR="00BA7DF3" w:rsidRPr="00BA7DF3" w14:paraId="03A7DC53" w14:textId="77777777" w:rsidTr="007F77EB">
        <w:trPr>
          <w:trHeight w:val="283"/>
          <w:jc w:val="center"/>
        </w:trPr>
        <w:tc>
          <w:tcPr>
            <w:tcW w:w="1666" w:type="pct"/>
            <w:shd w:val="clear" w:color="auto" w:fill="auto"/>
            <w:vAlign w:val="center"/>
          </w:tcPr>
          <w:p w14:paraId="727FF33E" w14:textId="299C2972" w:rsidR="00BA7DF3" w:rsidRPr="00BA7DF3" w:rsidRDefault="003C3DCF" w:rsidP="00BA7DF3">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81065</w:t>
            </w:r>
          </w:p>
        </w:tc>
        <w:tc>
          <w:tcPr>
            <w:tcW w:w="1667" w:type="pct"/>
            <w:vAlign w:val="center"/>
          </w:tcPr>
          <w:p w14:paraId="31A38391" w14:textId="61D22332" w:rsidR="00BA7DF3" w:rsidRPr="00BA7DF3" w:rsidRDefault="003C3DCF" w:rsidP="00BA7DF3">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Arauquita</w:t>
            </w:r>
          </w:p>
        </w:tc>
        <w:tc>
          <w:tcPr>
            <w:tcW w:w="1667" w:type="pct"/>
            <w:shd w:val="clear" w:color="auto" w:fill="auto"/>
            <w:vAlign w:val="center"/>
          </w:tcPr>
          <w:p w14:paraId="68FB16D5" w14:textId="3526E2D3" w:rsidR="00BA7DF3" w:rsidRPr="00BA7DF3" w:rsidRDefault="003C3DCF" w:rsidP="00BA7DF3">
            <w:pPr>
              <w:tabs>
                <w:tab w:val="right" w:leader="dot" w:pos="9284"/>
              </w:tabs>
              <w:ind w:left="0" w:hanging="22"/>
              <w:jc w:val="center"/>
              <w:rPr>
                <w:rFonts w:ascii="Bookman Old Style" w:hAnsi="Bookman Old Style"/>
                <w:color w:val="000000"/>
                <w:sz w:val="22"/>
                <w:szCs w:val="22"/>
                <w:lang w:val="es-CO"/>
              </w:rPr>
            </w:pPr>
            <w:r>
              <w:rPr>
                <w:rFonts w:ascii="Bookman Old Style" w:hAnsi="Bookman Old Style"/>
                <w:color w:val="000000"/>
                <w:sz w:val="22"/>
                <w:szCs w:val="22"/>
                <w:lang w:val="es-CO"/>
              </w:rPr>
              <w:t>Ar</w:t>
            </w:r>
            <w:r w:rsidR="00BA7DF3" w:rsidRPr="00BA7DF3">
              <w:rPr>
                <w:rFonts w:ascii="Bookman Old Style" w:hAnsi="Bookman Old Style"/>
                <w:color w:val="000000"/>
                <w:sz w:val="22"/>
                <w:szCs w:val="22"/>
                <w:lang w:val="es-CO"/>
              </w:rPr>
              <w:t>auca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63130568"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533276">
        <w:rPr>
          <w:rFonts w:ascii="Bookman Old Style" w:hAnsi="Bookman Old Style" w:cs="Arial"/>
        </w:rPr>
        <w:t xml:space="preserve">de </w:t>
      </w:r>
      <w:r w:rsidR="00CB384D" w:rsidRPr="0084009E">
        <w:rPr>
          <w:rFonts w:ascii="Bookman Old Style" w:hAnsi="Bookman Old Style" w:cs="Arial"/>
        </w:rPr>
        <w:t>$</w:t>
      </w:r>
      <w:bookmarkStart w:id="3" w:name="_Hlk52888800"/>
      <w:r w:rsidR="002004DE">
        <w:rPr>
          <w:rFonts w:ascii="Bookman Old Style" w:hAnsi="Bookman Old Style" w:cs="Arial"/>
        </w:rPr>
        <w:t xml:space="preserve"> </w:t>
      </w:r>
      <w:bookmarkEnd w:id="3"/>
      <w:r w:rsidR="00533276" w:rsidRPr="00533276">
        <w:rPr>
          <w:rFonts w:ascii="Bookman Old Style" w:hAnsi="Bookman Old Style" w:cs="Arial"/>
        </w:rPr>
        <w:t>2,663,413,192</w:t>
      </w:r>
      <w:r w:rsidR="00533276"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2004DE">
        <w:rPr>
          <w:rFonts w:ascii="Bookman Old Style" w:hAnsi="Bookman Old Style" w:cs="Arial"/>
        </w:rPr>
        <w:t>20</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D982CC9"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C17E5D" w:rsidRPr="00C17E5D" w14:paraId="77E71782" w14:textId="77777777" w:rsidTr="00C17E5D">
        <w:trPr>
          <w:trHeight w:val="340"/>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51383B"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Usuarios de Uso Residencial y Usuarios Diferentes a los de Uso Residencial</w:t>
            </w:r>
          </w:p>
        </w:tc>
      </w:tr>
      <w:tr w:rsidR="00C17E5D" w:rsidRPr="00C17E5D" w14:paraId="3FD0C2D4" w14:textId="77777777" w:rsidTr="00C17E5D">
        <w:trPr>
          <w:trHeight w:val="340"/>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7DBB87"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2D901A10"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0C44A092"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2022 en adelante</w:t>
            </w:r>
          </w:p>
        </w:tc>
      </w:tr>
      <w:tr w:rsidR="003240C1" w:rsidRPr="00C17E5D" w14:paraId="56D979F1"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6CF04EC" w14:textId="48014EA6" w:rsidR="003240C1" w:rsidRPr="00C17E5D" w:rsidRDefault="002262F1" w:rsidP="003240C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3240C1" w:rsidRPr="00C17E5D">
              <w:rPr>
                <w:rFonts w:ascii="Bookman Old Style" w:hAnsi="Bookman Old Style" w:cs="Arial"/>
                <w:b/>
                <w:bCs/>
                <w:color w:val="000000"/>
                <w:sz w:val="18"/>
                <w:szCs w:val="18"/>
                <w:lang w:val="es-CO" w:eastAsia="es-CO"/>
              </w:rPr>
              <w:t>IBMNRPk</w:t>
            </w:r>
          </w:p>
        </w:tc>
        <w:tc>
          <w:tcPr>
            <w:tcW w:w="2329" w:type="dxa"/>
            <w:tcBorders>
              <w:top w:val="nil"/>
              <w:left w:val="nil"/>
              <w:bottom w:val="single" w:sz="4" w:space="0" w:color="auto"/>
              <w:right w:val="single" w:sz="4" w:space="0" w:color="auto"/>
            </w:tcBorders>
            <w:shd w:val="clear" w:color="000000" w:fill="FFFFFF"/>
            <w:vAlign w:val="center"/>
          </w:tcPr>
          <w:p w14:paraId="0EFCBDA2" w14:textId="342E1025" w:rsidR="003240C1" w:rsidRPr="003240C1" w:rsidRDefault="003240C1" w:rsidP="003240C1">
            <w:pPr>
              <w:ind w:left="0"/>
              <w:jc w:val="center"/>
              <w:rPr>
                <w:rFonts w:ascii="Bookman Old Style" w:hAnsi="Bookman Old Style" w:cs="Arial"/>
                <w:color w:val="000000"/>
                <w:sz w:val="18"/>
                <w:szCs w:val="22"/>
                <w:lang w:val="es-CO" w:eastAsia="es-CO"/>
              </w:rPr>
            </w:pPr>
            <w:r w:rsidRPr="003240C1">
              <w:rPr>
                <w:rFonts w:ascii="Bookman Old Style" w:hAnsi="Bookman Old Style"/>
                <w:sz w:val="18"/>
                <w:szCs w:val="22"/>
              </w:rPr>
              <w:t>893,966,389</w:t>
            </w:r>
          </w:p>
        </w:tc>
        <w:tc>
          <w:tcPr>
            <w:tcW w:w="2330" w:type="dxa"/>
            <w:tcBorders>
              <w:top w:val="nil"/>
              <w:left w:val="nil"/>
              <w:bottom w:val="single" w:sz="4" w:space="0" w:color="auto"/>
              <w:right w:val="single" w:sz="4" w:space="0" w:color="auto"/>
            </w:tcBorders>
            <w:shd w:val="clear" w:color="000000" w:fill="FFFFFF"/>
            <w:vAlign w:val="center"/>
          </w:tcPr>
          <w:p w14:paraId="1103B8E9" w14:textId="1340B98B" w:rsidR="003240C1" w:rsidRPr="003240C1" w:rsidRDefault="003240C1" w:rsidP="003240C1">
            <w:pPr>
              <w:ind w:left="0"/>
              <w:jc w:val="center"/>
              <w:rPr>
                <w:rFonts w:ascii="Bookman Old Style" w:hAnsi="Bookman Old Style" w:cs="Arial"/>
                <w:color w:val="000000"/>
                <w:sz w:val="18"/>
                <w:szCs w:val="22"/>
                <w:lang w:val="es-CO" w:eastAsia="es-CO"/>
              </w:rPr>
            </w:pPr>
            <w:r w:rsidRPr="003240C1">
              <w:rPr>
                <w:rFonts w:ascii="Bookman Old Style" w:hAnsi="Bookman Old Style"/>
                <w:sz w:val="18"/>
                <w:szCs w:val="22"/>
              </w:rPr>
              <w:t>895,245,540</w:t>
            </w:r>
          </w:p>
        </w:tc>
      </w:tr>
      <w:tr w:rsidR="003240C1" w:rsidRPr="00C17E5D" w14:paraId="13CF1ED4"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027EE56" w14:textId="75330F2B" w:rsidR="003240C1" w:rsidRPr="00C17E5D" w:rsidRDefault="002262F1" w:rsidP="003240C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3240C1" w:rsidRPr="00C17E5D">
              <w:rPr>
                <w:rFonts w:ascii="Bookman Old Style" w:hAnsi="Bookman Old Style" w:cs="Arial"/>
                <w:b/>
                <w:bCs/>
                <w:color w:val="000000"/>
                <w:sz w:val="18"/>
                <w:szCs w:val="18"/>
                <w:lang w:val="es-CO" w:eastAsia="es-CO"/>
              </w:rPr>
              <w:t>IBMNRSk</w:t>
            </w:r>
          </w:p>
        </w:tc>
        <w:tc>
          <w:tcPr>
            <w:tcW w:w="2329" w:type="dxa"/>
            <w:tcBorders>
              <w:top w:val="nil"/>
              <w:left w:val="nil"/>
              <w:bottom w:val="single" w:sz="4" w:space="0" w:color="auto"/>
              <w:right w:val="single" w:sz="4" w:space="0" w:color="auto"/>
            </w:tcBorders>
            <w:shd w:val="clear" w:color="000000" w:fill="FFFFFF"/>
            <w:vAlign w:val="center"/>
          </w:tcPr>
          <w:p w14:paraId="46EF46A3" w14:textId="5CDEF8FE" w:rsidR="003240C1" w:rsidRPr="003240C1" w:rsidRDefault="003240C1" w:rsidP="003240C1">
            <w:pPr>
              <w:ind w:left="0"/>
              <w:jc w:val="center"/>
              <w:rPr>
                <w:rFonts w:ascii="Bookman Old Style" w:hAnsi="Bookman Old Style" w:cs="Arial"/>
                <w:color w:val="000000"/>
                <w:sz w:val="18"/>
                <w:szCs w:val="22"/>
                <w:lang w:val="es-CO" w:eastAsia="es-CO"/>
              </w:rPr>
            </w:pPr>
            <w:r w:rsidRPr="003240C1">
              <w:rPr>
                <w:rFonts w:ascii="Bookman Old Style" w:hAnsi="Bookman Old Style"/>
                <w:sz w:val="18"/>
                <w:szCs w:val="22"/>
              </w:rPr>
              <w:t>1,604,856,525</w:t>
            </w:r>
          </w:p>
        </w:tc>
        <w:tc>
          <w:tcPr>
            <w:tcW w:w="2330" w:type="dxa"/>
            <w:tcBorders>
              <w:top w:val="nil"/>
              <w:left w:val="nil"/>
              <w:bottom w:val="single" w:sz="4" w:space="0" w:color="auto"/>
              <w:right w:val="single" w:sz="4" w:space="0" w:color="auto"/>
            </w:tcBorders>
            <w:shd w:val="clear" w:color="000000" w:fill="FFFFFF"/>
            <w:vAlign w:val="center"/>
          </w:tcPr>
          <w:p w14:paraId="6475BC8B" w14:textId="1B86236F" w:rsidR="003240C1" w:rsidRPr="003240C1" w:rsidRDefault="003240C1" w:rsidP="003240C1">
            <w:pPr>
              <w:ind w:left="0"/>
              <w:jc w:val="center"/>
              <w:rPr>
                <w:rFonts w:ascii="Bookman Old Style" w:hAnsi="Bookman Old Style" w:cs="Arial"/>
                <w:color w:val="000000"/>
                <w:sz w:val="18"/>
                <w:szCs w:val="22"/>
                <w:lang w:val="es-CO" w:eastAsia="es-CO"/>
              </w:rPr>
            </w:pPr>
            <w:r w:rsidRPr="003240C1">
              <w:rPr>
                <w:rFonts w:ascii="Bookman Old Style" w:hAnsi="Bookman Old Style"/>
                <w:sz w:val="18"/>
                <w:szCs w:val="22"/>
              </w:rPr>
              <w:t>1,607,152,867</w:t>
            </w:r>
          </w:p>
        </w:tc>
      </w:tr>
      <w:tr w:rsidR="003240C1" w:rsidRPr="00C17E5D" w14:paraId="34C0FDB0"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BDE67F0" w14:textId="42D9CECB" w:rsidR="003240C1" w:rsidRPr="00C17E5D" w:rsidRDefault="002262F1" w:rsidP="003240C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3240C1" w:rsidRPr="00C17E5D">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000000" w:fill="FFFFFF"/>
            <w:vAlign w:val="center"/>
          </w:tcPr>
          <w:p w14:paraId="6E460926" w14:textId="1293CF63" w:rsidR="003240C1" w:rsidRPr="003240C1" w:rsidRDefault="003240C1" w:rsidP="003240C1">
            <w:pPr>
              <w:ind w:left="0"/>
              <w:jc w:val="center"/>
              <w:rPr>
                <w:rFonts w:ascii="Bookman Old Style" w:hAnsi="Bookman Old Style" w:cs="Arial"/>
                <w:color w:val="000000"/>
                <w:sz w:val="18"/>
                <w:szCs w:val="22"/>
                <w:lang w:val="es-CO" w:eastAsia="es-CO"/>
              </w:rPr>
            </w:pPr>
            <w:r w:rsidRPr="003240C1">
              <w:rPr>
                <w:rFonts w:ascii="Bookman Old Style" w:hAnsi="Bookman Old Style"/>
                <w:sz w:val="18"/>
                <w:szCs w:val="22"/>
              </w:rPr>
              <w:t>5,142,131</w:t>
            </w:r>
          </w:p>
        </w:tc>
        <w:tc>
          <w:tcPr>
            <w:tcW w:w="2330" w:type="dxa"/>
            <w:tcBorders>
              <w:top w:val="nil"/>
              <w:left w:val="nil"/>
              <w:bottom w:val="single" w:sz="4" w:space="0" w:color="auto"/>
              <w:right w:val="single" w:sz="4" w:space="0" w:color="auto"/>
            </w:tcBorders>
            <w:shd w:val="clear" w:color="000000" w:fill="FFFFFF"/>
            <w:vAlign w:val="center"/>
          </w:tcPr>
          <w:p w14:paraId="0FD9E208" w14:textId="31CDC74B" w:rsidR="003240C1" w:rsidRPr="003240C1" w:rsidRDefault="003240C1" w:rsidP="003240C1">
            <w:pPr>
              <w:ind w:left="0"/>
              <w:jc w:val="center"/>
              <w:rPr>
                <w:rFonts w:ascii="Bookman Old Style" w:hAnsi="Bookman Old Style" w:cs="Arial"/>
                <w:color w:val="000000"/>
                <w:sz w:val="18"/>
                <w:szCs w:val="22"/>
                <w:lang w:val="es-CO" w:eastAsia="es-CO"/>
              </w:rPr>
            </w:pPr>
            <w:r w:rsidRPr="003240C1">
              <w:rPr>
                <w:rFonts w:ascii="Bookman Old Style" w:hAnsi="Bookman Old Style"/>
                <w:sz w:val="18"/>
                <w:szCs w:val="22"/>
              </w:rPr>
              <w:t>5,198,188</w:t>
            </w:r>
          </w:p>
        </w:tc>
      </w:tr>
      <w:tr w:rsidR="003240C1" w:rsidRPr="00C17E5D" w14:paraId="57B1A35E" w14:textId="77777777" w:rsidTr="00C03EEC">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AD105ED" w14:textId="38DF2A6C" w:rsidR="003240C1" w:rsidRPr="00C17E5D" w:rsidRDefault="002262F1" w:rsidP="003240C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3240C1" w:rsidRPr="00C17E5D">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000000" w:fill="FFFFFF"/>
            <w:vAlign w:val="center"/>
          </w:tcPr>
          <w:p w14:paraId="6FDD4FC1" w14:textId="02B45A54" w:rsidR="003240C1" w:rsidRPr="003240C1" w:rsidRDefault="003240C1" w:rsidP="003240C1">
            <w:pPr>
              <w:ind w:left="0"/>
              <w:jc w:val="center"/>
              <w:rPr>
                <w:rFonts w:ascii="Bookman Old Style" w:hAnsi="Bookman Old Style" w:cs="Arial"/>
                <w:color w:val="000000"/>
                <w:sz w:val="18"/>
                <w:szCs w:val="22"/>
                <w:lang w:val="es-CO" w:eastAsia="es-CO"/>
              </w:rPr>
            </w:pPr>
            <w:r w:rsidRPr="003240C1">
              <w:rPr>
                <w:rFonts w:ascii="Bookman Old Style" w:hAnsi="Bookman Old Style"/>
                <w:sz w:val="18"/>
                <w:szCs w:val="22"/>
              </w:rPr>
              <w:t>5,142,131</w:t>
            </w:r>
          </w:p>
        </w:tc>
        <w:tc>
          <w:tcPr>
            <w:tcW w:w="2330" w:type="dxa"/>
            <w:tcBorders>
              <w:top w:val="nil"/>
              <w:left w:val="nil"/>
              <w:bottom w:val="single" w:sz="4" w:space="0" w:color="auto"/>
              <w:right w:val="single" w:sz="4" w:space="0" w:color="auto"/>
            </w:tcBorders>
            <w:shd w:val="clear" w:color="000000" w:fill="FFFFFF"/>
            <w:vAlign w:val="center"/>
          </w:tcPr>
          <w:p w14:paraId="1849864B" w14:textId="1EFD5FB1" w:rsidR="003240C1" w:rsidRPr="003240C1" w:rsidRDefault="003240C1" w:rsidP="003240C1">
            <w:pPr>
              <w:ind w:left="0"/>
              <w:jc w:val="center"/>
              <w:rPr>
                <w:rFonts w:ascii="Bookman Old Style" w:hAnsi="Bookman Old Style" w:cs="Arial"/>
                <w:color w:val="000000"/>
                <w:sz w:val="18"/>
                <w:szCs w:val="22"/>
                <w:lang w:val="es-CO" w:eastAsia="es-CO"/>
              </w:rPr>
            </w:pPr>
            <w:r w:rsidRPr="003240C1">
              <w:rPr>
                <w:rFonts w:ascii="Bookman Old Style" w:hAnsi="Bookman Old Style"/>
                <w:sz w:val="18"/>
                <w:szCs w:val="22"/>
              </w:rPr>
              <w:t>5,198,188</w:t>
            </w:r>
          </w:p>
        </w:tc>
      </w:tr>
    </w:tbl>
    <w:p w14:paraId="72BCD11E" w14:textId="4B08C378"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472B92">
        <w:rPr>
          <w:rFonts w:ascii="Bookman Old Style" w:hAnsi="Bookman Old Style" w:cs="Arial"/>
          <w:sz w:val="16"/>
        </w:rPr>
        <w:t>20</w:t>
      </w:r>
    </w:p>
    <w:p w14:paraId="4F8A264B" w14:textId="7F87C202"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B74BF4" w:rsidRPr="00E07E78">
        <w:rPr>
          <w:rFonts w:ascii="Bookman Old Style" w:hAnsi="Bookman Old Style" w:cs="Arial"/>
          <w:bCs/>
        </w:rPr>
        <w:t>5</w:t>
      </w:r>
      <w:r w:rsidR="000325DC" w:rsidRPr="00E07E78">
        <w:rPr>
          <w:rFonts w:ascii="Bookman Old Style" w:hAnsi="Bookman Old Style" w:cs="Arial"/>
          <w:bCs/>
        </w:rPr>
        <w:t>.</w:t>
      </w:r>
      <w:r w:rsidR="002262F1">
        <w:rPr>
          <w:rFonts w:ascii="Bookman Old Style" w:hAnsi="Bookman Old Style" w:cs="Arial"/>
          <w:bCs/>
        </w:rPr>
        <w:t>06</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B24ECD">
        <w:rPr>
          <w:rFonts w:ascii="Bookman Old Style" w:hAnsi="Bookman Old Style" w:cs="Arial"/>
          <w:bCs/>
        </w:rPr>
        <w:t>100</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0"/>
        <w:gridCol w:w="1843"/>
        <w:gridCol w:w="1843"/>
      </w:tblGrid>
      <w:tr w:rsidR="00C61069" w:rsidRPr="00C61069" w14:paraId="66DF6FE8" w14:textId="77777777" w:rsidTr="00487038">
        <w:trPr>
          <w:trHeight w:val="510"/>
          <w:jc w:val="center"/>
        </w:trPr>
        <w:tc>
          <w:tcPr>
            <w:tcW w:w="4670" w:type="dxa"/>
            <w:shd w:val="clear" w:color="auto" w:fill="BFBFBF" w:themeFill="background1" w:themeFillShade="BF"/>
            <w:vAlign w:val="center"/>
          </w:tcPr>
          <w:p w14:paraId="6D73C91F"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Componente</w:t>
            </w:r>
          </w:p>
        </w:tc>
        <w:tc>
          <w:tcPr>
            <w:tcW w:w="1843" w:type="dxa"/>
            <w:shd w:val="clear" w:color="auto" w:fill="BFBFBF" w:themeFill="background1" w:themeFillShade="BF"/>
            <w:vAlign w:val="center"/>
          </w:tcPr>
          <w:p w14:paraId="0DF7ADFD"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2021</w:t>
            </w:r>
          </w:p>
        </w:tc>
        <w:tc>
          <w:tcPr>
            <w:tcW w:w="1843" w:type="dxa"/>
            <w:shd w:val="clear" w:color="auto" w:fill="BFBFBF" w:themeFill="background1" w:themeFillShade="BF"/>
            <w:vAlign w:val="center"/>
          </w:tcPr>
          <w:p w14:paraId="71DA82F9"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2022 en adelante</w:t>
            </w:r>
          </w:p>
        </w:tc>
      </w:tr>
      <w:tr w:rsidR="00D41D44" w:rsidRPr="00C61069" w14:paraId="578ACB58" w14:textId="77777777" w:rsidTr="00C17E5D">
        <w:trPr>
          <w:trHeight w:val="290"/>
          <w:jc w:val="center"/>
        </w:trPr>
        <w:tc>
          <w:tcPr>
            <w:tcW w:w="4670" w:type="dxa"/>
            <w:vAlign w:val="center"/>
          </w:tcPr>
          <w:p w14:paraId="24D51563" w14:textId="000CBBBA" w:rsidR="00D41D44" w:rsidRPr="00C61069" w:rsidRDefault="00D41D44" w:rsidP="00D41D44">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C61069">
              <w:rPr>
                <w:rFonts w:ascii="Bookman Old Style" w:hAnsi="Bookman Old Style" w:cs="Arial"/>
                <w:color w:val="000000"/>
                <w:sz w:val="18"/>
                <w:szCs w:val="18"/>
                <w:lang w:val="es-CO" w:eastAsia="es-CO"/>
              </w:rPr>
              <w:t>Valor Presente AOM, con nivel de eficiencia</w:t>
            </w:r>
          </w:p>
        </w:tc>
        <w:tc>
          <w:tcPr>
            <w:tcW w:w="1843" w:type="dxa"/>
            <w:vAlign w:val="center"/>
          </w:tcPr>
          <w:p w14:paraId="1DA24558" w14:textId="614584F6" w:rsidR="00D41D44" w:rsidRPr="00D41D44" w:rsidRDefault="00D41D44" w:rsidP="00D41D44">
            <w:pPr>
              <w:autoSpaceDE w:val="0"/>
              <w:autoSpaceDN w:val="0"/>
              <w:adjustRightInd w:val="0"/>
              <w:ind w:left="0"/>
              <w:jc w:val="center"/>
              <w:rPr>
                <w:rFonts w:ascii="Bookman Old Style" w:hAnsi="Bookman Old Style" w:cs="Arial"/>
                <w:color w:val="000000"/>
                <w:sz w:val="18"/>
                <w:szCs w:val="18"/>
                <w:lang w:val="es-CO" w:eastAsia="es-CO"/>
              </w:rPr>
            </w:pPr>
            <w:r w:rsidRPr="00D41D44">
              <w:rPr>
                <w:rFonts w:ascii="Bookman Old Style" w:hAnsi="Bookman Old Style" w:cs="Arial"/>
                <w:color w:val="000000"/>
                <w:sz w:val="18"/>
                <w:szCs w:val="18"/>
                <w:lang w:val="es-CO" w:eastAsia="es-CO"/>
              </w:rPr>
              <w:t>933,898,321</w:t>
            </w:r>
          </w:p>
        </w:tc>
        <w:tc>
          <w:tcPr>
            <w:tcW w:w="1843" w:type="dxa"/>
            <w:vAlign w:val="center"/>
          </w:tcPr>
          <w:p w14:paraId="754AF44B" w14:textId="0C2018E0" w:rsidR="00D41D44" w:rsidRPr="00D41D44" w:rsidRDefault="00D41D44" w:rsidP="00D41D44">
            <w:pPr>
              <w:autoSpaceDE w:val="0"/>
              <w:autoSpaceDN w:val="0"/>
              <w:adjustRightInd w:val="0"/>
              <w:ind w:left="0"/>
              <w:jc w:val="center"/>
              <w:rPr>
                <w:rFonts w:ascii="Bookman Old Style" w:hAnsi="Bookman Old Style" w:cs="Arial"/>
                <w:color w:val="000000"/>
                <w:sz w:val="18"/>
                <w:szCs w:val="18"/>
                <w:lang w:val="es-CO" w:eastAsia="es-CO"/>
              </w:rPr>
            </w:pPr>
            <w:r w:rsidRPr="00D41D44">
              <w:rPr>
                <w:rFonts w:ascii="Bookman Old Style" w:hAnsi="Bookman Old Style" w:cs="Arial"/>
                <w:color w:val="000000"/>
                <w:sz w:val="18"/>
                <w:szCs w:val="18"/>
                <w:lang w:val="es-CO" w:eastAsia="es-CO"/>
              </w:rPr>
              <w:t>944,003,390</w:t>
            </w:r>
          </w:p>
        </w:tc>
      </w:tr>
    </w:tbl>
    <w:p w14:paraId="5AE402A5" w14:textId="33B5E89E"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E07E78">
        <w:rPr>
          <w:rFonts w:ascii="Bookman Old Style" w:hAnsi="Bookman Old Style" w:cs="Arial"/>
          <w:sz w:val="16"/>
        </w:rPr>
        <w:t>20</w:t>
      </w:r>
      <w:r w:rsidRPr="003723CC">
        <w:rPr>
          <w:rFonts w:ascii="Bookman Old Style" w:hAnsi="Bookman Old Style" w:cs="Arial"/>
          <w:sz w:val="16"/>
        </w:rPr>
        <w:t>.</w:t>
      </w:r>
    </w:p>
    <w:p w14:paraId="10FDFD5F" w14:textId="01585326"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F12081" w:rsidRPr="00F12081" w14:paraId="4C75AF06" w14:textId="77777777" w:rsidTr="00F12081">
        <w:trPr>
          <w:trHeight w:val="34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1E88DF"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Usuarios de Uso Residencial y Usuarios Diferentes a los de Uso Residencial</w:t>
            </w:r>
          </w:p>
        </w:tc>
      </w:tr>
      <w:tr w:rsidR="00F12081" w:rsidRPr="00F12081" w14:paraId="1D6A8874" w14:textId="77777777" w:rsidTr="00F12081">
        <w:trPr>
          <w:trHeight w:val="340"/>
          <w:tblHeader/>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9C8551E"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757634D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52D701B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2022 en adelante</w:t>
            </w:r>
          </w:p>
        </w:tc>
      </w:tr>
      <w:tr w:rsidR="00510A31" w:rsidRPr="00F12081" w14:paraId="14D54909"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0186FC" w14:textId="756C43DB" w:rsidR="00510A31" w:rsidRPr="00F12081" w:rsidRDefault="00510A31" w:rsidP="00510A3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F12081">
              <w:rPr>
                <w:rFonts w:ascii="Bookman Old Style" w:hAnsi="Bookman Old Style" w:cs="Arial"/>
                <w:b/>
                <w:bCs/>
                <w:color w:val="000000"/>
                <w:sz w:val="18"/>
                <w:szCs w:val="18"/>
                <w:lang w:val="es-CO" w:eastAsia="es-CO"/>
              </w:rPr>
              <w:t>VP(AOM(PR))RPk</w:t>
            </w:r>
          </w:p>
        </w:tc>
        <w:tc>
          <w:tcPr>
            <w:tcW w:w="2329" w:type="dxa"/>
            <w:tcBorders>
              <w:top w:val="nil"/>
              <w:left w:val="nil"/>
              <w:bottom w:val="single" w:sz="4" w:space="0" w:color="auto"/>
              <w:right w:val="single" w:sz="4" w:space="0" w:color="auto"/>
            </w:tcBorders>
            <w:shd w:val="clear" w:color="auto" w:fill="auto"/>
            <w:vAlign w:val="center"/>
          </w:tcPr>
          <w:p w14:paraId="24A437E8" w14:textId="4546BD25" w:rsidR="00510A31" w:rsidRPr="00510A31" w:rsidRDefault="00510A31" w:rsidP="00510A31">
            <w:pPr>
              <w:ind w:left="0"/>
              <w:jc w:val="center"/>
              <w:rPr>
                <w:rFonts w:ascii="Bookman Old Style" w:hAnsi="Bookman Old Style" w:cs="Arial"/>
                <w:color w:val="000000"/>
                <w:sz w:val="18"/>
                <w:szCs w:val="22"/>
                <w:lang w:val="es-CO" w:eastAsia="es-CO"/>
              </w:rPr>
            </w:pPr>
            <w:r w:rsidRPr="00510A31">
              <w:rPr>
                <w:rFonts w:ascii="Bookman Old Style" w:hAnsi="Bookman Old Style"/>
                <w:sz w:val="18"/>
                <w:szCs w:val="22"/>
              </w:rPr>
              <w:t>185,517,548</w:t>
            </w:r>
          </w:p>
        </w:tc>
        <w:tc>
          <w:tcPr>
            <w:tcW w:w="2330" w:type="dxa"/>
            <w:tcBorders>
              <w:top w:val="nil"/>
              <w:left w:val="nil"/>
              <w:bottom w:val="single" w:sz="4" w:space="0" w:color="auto"/>
              <w:right w:val="single" w:sz="4" w:space="0" w:color="auto"/>
            </w:tcBorders>
            <w:shd w:val="clear" w:color="auto" w:fill="auto"/>
            <w:vAlign w:val="center"/>
          </w:tcPr>
          <w:p w14:paraId="4B018843" w14:textId="4C5657A6" w:rsidR="00510A31" w:rsidRPr="00510A31" w:rsidRDefault="00510A31" w:rsidP="00510A31">
            <w:pPr>
              <w:ind w:left="0"/>
              <w:jc w:val="center"/>
              <w:rPr>
                <w:rFonts w:ascii="Bookman Old Style" w:hAnsi="Bookman Old Style" w:cs="Arial"/>
                <w:color w:val="000000"/>
                <w:sz w:val="18"/>
                <w:szCs w:val="22"/>
                <w:lang w:val="es-CO" w:eastAsia="es-CO"/>
              </w:rPr>
            </w:pPr>
            <w:r w:rsidRPr="00510A31">
              <w:rPr>
                <w:rFonts w:ascii="Bookman Old Style" w:hAnsi="Bookman Old Style"/>
                <w:sz w:val="18"/>
                <w:szCs w:val="22"/>
              </w:rPr>
              <w:t>187,524,905</w:t>
            </w:r>
          </w:p>
        </w:tc>
      </w:tr>
      <w:tr w:rsidR="00510A31" w:rsidRPr="00F12081" w14:paraId="4A7AACC1"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5F97D0" w14:textId="61EBE607" w:rsidR="00510A31" w:rsidRPr="00F12081" w:rsidRDefault="00510A31" w:rsidP="00510A3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F12081">
              <w:rPr>
                <w:rFonts w:ascii="Bookman Old Style" w:hAnsi="Bookman Old Style" w:cs="Arial"/>
                <w:b/>
                <w:bCs/>
                <w:color w:val="000000"/>
                <w:sz w:val="18"/>
                <w:szCs w:val="18"/>
                <w:lang w:val="es-CO" w:eastAsia="es-CO"/>
              </w:rPr>
              <w:t>VP(AOM((PR))RSk</w:t>
            </w:r>
          </w:p>
        </w:tc>
        <w:tc>
          <w:tcPr>
            <w:tcW w:w="2329" w:type="dxa"/>
            <w:tcBorders>
              <w:top w:val="nil"/>
              <w:left w:val="nil"/>
              <w:bottom w:val="single" w:sz="4" w:space="0" w:color="auto"/>
              <w:right w:val="single" w:sz="4" w:space="0" w:color="auto"/>
            </w:tcBorders>
            <w:shd w:val="clear" w:color="auto" w:fill="auto"/>
            <w:vAlign w:val="center"/>
          </w:tcPr>
          <w:p w14:paraId="4F4FF395" w14:textId="2762A9E2" w:rsidR="00510A31" w:rsidRPr="00510A31" w:rsidRDefault="00510A31" w:rsidP="00510A31">
            <w:pPr>
              <w:ind w:left="0"/>
              <w:jc w:val="center"/>
              <w:rPr>
                <w:rFonts w:ascii="Bookman Old Style" w:hAnsi="Bookman Old Style" w:cs="Arial"/>
                <w:color w:val="000000"/>
                <w:sz w:val="18"/>
                <w:szCs w:val="22"/>
                <w:lang w:val="es-CO" w:eastAsia="es-CO"/>
              </w:rPr>
            </w:pPr>
            <w:r w:rsidRPr="00510A31">
              <w:rPr>
                <w:rFonts w:ascii="Bookman Old Style" w:hAnsi="Bookman Old Style"/>
                <w:sz w:val="18"/>
                <w:szCs w:val="22"/>
              </w:rPr>
              <w:t>748,380,773</w:t>
            </w:r>
          </w:p>
        </w:tc>
        <w:tc>
          <w:tcPr>
            <w:tcW w:w="2330" w:type="dxa"/>
            <w:tcBorders>
              <w:top w:val="nil"/>
              <w:left w:val="nil"/>
              <w:bottom w:val="single" w:sz="4" w:space="0" w:color="auto"/>
              <w:right w:val="single" w:sz="4" w:space="0" w:color="auto"/>
            </w:tcBorders>
            <w:shd w:val="clear" w:color="auto" w:fill="auto"/>
            <w:vAlign w:val="center"/>
          </w:tcPr>
          <w:p w14:paraId="49407FFB" w14:textId="43334ADF" w:rsidR="00510A31" w:rsidRPr="00510A31" w:rsidRDefault="00510A31" w:rsidP="00510A31">
            <w:pPr>
              <w:ind w:left="0"/>
              <w:jc w:val="center"/>
              <w:rPr>
                <w:rFonts w:ascii="Bookman Old Style" w:hAnsi="Bookman Old Style" w:cs="Arial"/>
                <w:color w:val="000000"/>
                <w:sz w:val="18"/>
                <w:szCs w:val="22"/>
                <w:lang w:val="es-CO" w:eastAsia="es-CO"/>
              </w:rPr>
            </w:pPr>
            <w:r w:rsidRPr="00510A31">
              <w:rPr>
                <w:rFonts w:ascii="Bookman Old Style" w:hAnsi="Bookman Old Style"/>
                <w:sz w:val="18"/>
                <w:szCs w:val="22"/>
              </w:rPr>
              <w:t>756,478,485</w:t>
            </w:r>
          </w:p>
        </w:tc>
      </w:tr>
      <w:tr w:rsidR="00510A31" w:rsidRPr="00F12081" w14:paraId="0F36C9D9"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424985" w14:textId="286286FE" w:rsidR="00510A31" w:rsidRPr="00F12081" w:rsidRDefault="00510A31" w:rsidP="00510A3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F12081">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auto" w:fill="auto"/>
            <w:vAlign w:val="center"/>
          </w:tcPr>
          <w:p w14:paraId="0D0B5241" w14:textId="2FE72BC6" w:rsidR="00510A31" w:rsidRPr="00510A31" w:rsidRDefault="00510A31" w:rsidP="00510A31">
            <w:pPr>
              <w:ind w:left="0"/>
              <w:jc w:val="center"/>
              <w:rPr>
                <w:rFonts w:ascii="Bookman Old Style" w:hAnsi="Bookman Old Style" w:cs="Arial"/>
                <w:color w:val="000000"/>
                <w:sz w:val="18"/>
                <w:szCs w:val="22"/>
                <w:lang w:val="es-CO" w:eastAsia="es-CO"/>
              </w:rPr>
            </w:pPr>
            <w:r w:rsidRPr="00510A31">
              <w:rPr>
                <w:rFonts w:ascii="Bookman Old Style" w:hAnsi="Bookman Old Style"/>
                <w:sz w:val="18"/>
                <w:szCs w:val="22"/>
              </w:rPr>
              <w:t>5,142,131</w:t>
            </w:r>
          </w:p>
        </w:tc>
        <w:tc>
          <w:tcPr>
            <w:tcW w:w="2330" w:type="dxa"/>
            <w:tcBorders>
              <w:top w:val="nil"/>
              <w:left w:val="nil"/>
              <w:bottom w:val="single" w:sz="4" w:space="0" w:color="auto"/>
              <w:right w:val="single" w:sz="4" w:space="0" w:color="auto"/>
            </w:tcBorders>
            <w:shd w:val="clear" w:color="auto" w:fill="auto"/>
            <w:vAlign w:val="center"/>
          </w:tcPr>
          <w:p w14:paraId="065F406A" w14:textId="241C1C71" w:rsidR="00510A31" w:rsidRPr="00510A31" w:rsidRDefault="00510A31" w:rsidP="00510A31">
            <w:pPr>
              <w:ind w:left="0"/>
              <w:jc w:val="center"/>
              <w:rPr>
                <w:rFonts w:ascii="Bookman Old Style" w:hAnsi="Bookman Old Style" w:cs="Arial"/>
                <w:color w:val="000000"/>
                <w:sz w:val="18"/>
                <w:szCs w:val="22"/>
                <w:lang w:val="es-CO" w:eastAsia="es-CO"/>
              </w:rPr>
            </w:pPr>
            <w:r w:rsidRPr="00510A31">
              <w:rPr>
                <w:rFonts w:ascii="Bookman Old Style" w:hAnsi="Bookman Old Style"/>
                <w:sz w:val="18"/>
                <w:szCs w:val="22"/>
              </w:rPr>
              <w:t>5,198,188</w:t>
            </w:r>
          </w:p>
        </w:tc>
      </w:tr>
      <w:tr w:rsidR="00510A31" w:rsidRPr="00F12081" w14:paraId="47E91BA8" w14:textId="77777777" w:rsidTr="008A622A">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3EA4B2B" w14:textId="72B8BA34" w:rsidR="00510A31" w:rsidRPr="00F12081" w:rsidRDefault="00510A31" w:rsidP="00510A31">
            <w:pPr>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F12081">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auto" w:fill="auto"/>
            <w:vAlign w:val="center"/>
          </w:tcPr>
          <w:p w14:paraId="0E529973" w14:textId="5B44307B" w:rsidR="00510A31" w:rsidRPr="00510A31" w:rsidRDefault="00510A31" w:rsidP="00510A31">
            <w:pPr>
              <w:ind w:left="0"/>
              <w:jc w:val="center"/>
              <w:rPr>
                <w:rFonts w:ascii="Bookman Old Style" w:hAnsi="Bookman Old Style" w:cs="Arial"/>
                <w:color w:val="000000"/>
                <w:sz w:val="18"/>
                <w:szCs w:val="22"/>
                <w:lang w:val="es-CO" w:eastAsia="es-CO"/>
              </w:rPr>
            </w:pPr>
            <w:r w:rsidRPr="00510A31">
              <w:rPr>
                <w:rFonts w:ascii="Bookman Old Style" w:hAnsi="Bookman Old Style"/>
                <w:sz w:val="18"/>
                <w:szCs w:val="22"/>
              </w:rPr>
              <w:t>5,142,131</w:t>
            </w:r>
          </w:p>
        </w:tc>
        <w:tc>
          <w:tcPr>
            <w:tcW w:w="2330" w:type="dxa"/>
            <w:tcBorders>
              <w:top w:val="nil"/>
              <w:left w:val="nil"/>
              <w:bottom w:val="single" w:sz="4" w:space="0" w:color="auto"/>
              <w:right w:val="single" w:sz="4" w:space="0" w:color="auto"/>
            </w:tcBorders>
            <w:shd w:val="clear" w:color="auto" w:fill="auto"/>
            <w:vAlign w:val="center"/>
          </w:tcPr>
          <w:p w14:paraId="11D588AD" w14:textId="693EE8D3" w:rsidR="00510A31" w:rsidRPr="00510A31" w:rsidRDefault="00510A31" w:rsidP="00510A31">
            <w:pPr>
              <w:ind w:left="0"/>
              <w:jc w:val="center"/>
              <w:rPr>
                <w:rFonts w:ascii="Bookman Old Style" w:hAnsi="Bookman Old Style" w:cs="Arial"/>
                <w:color w:val="000000"/>
                <w:sz w:val="18"/>
                <w:szCs w:val="22"/>
                <w:lang w:val="es-CO" w:eastAsia="es-CO"/>
              </w:rPr>
            </w:pPr>
            <w:r w:rsidRPr="00510A31">
              <w:rPr>
                <w:rFonts w:ascii="Bookman Old Style" w:hAnsi="Bookman Old Style"/>
                <w:sz w:val="18"/>
                <w:szCs w:val="22"/>
              </w:rPr>
              <w:t>5,198,188</w:t>
            </w:r>
          </w:p>
        </w:tc>
      </w:tr>
    </w:tbl>
    <w:p w14:paraId="351609A9" w14:textId="3423EEF1"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1B231B">
        <w:rPr>
          <w:rFonts w:ascii="Bookman Old Style" w:hAnsi="Bookman Old Style" w:cs="Arial"/>
          <w:sz w:val="16"/>
        </w:rPr>
        <w:t>20</w:t>
      </w:r>
      <w:r w:rsidRPr="003723CC">
        <w:rPr>
          <w:rFonts w:ascii="Bookman Old Style" w:hAnsi="Bookman Old Style" w:cs="Arial"/>
          <w:sz w:val="16"/>
        </w:rPr>
        <w:t>.</w:t>
      </w:r>
    </w:p>
    <w:p w14:paraId="37D67FBD" w14:textId="03D90B34" w:rsidR="00780228"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6D4621" w:rsidRPr="00B77DE8" w14:paraId="34B99A29" w14:textId="77777777" w:rsidTr="00010EB0">
        <w:trPr>
          <w:trHeight w:val="510"/>
          <w:tblHeader/>
          <w:jc w:val="center"/>
        </w:trPr>
        <w:tc>
          <w:tcPr>
            <w:tcW w:w="5000" w:type="pct"/>
            <w:gridSpan w:val="4"/>
            <w:shd w:val="clear" w:color="auto" w:fill="BFBFBF" w:themeFill="background1" w:themeFillShade="BF"/>
            <w:vAlign w:val="center"/>
          </w:tcPr>
          <w:p w14:paraId="75DCDA8F" w14:textId="358DE143"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Usuarios de Uso Residencial</w:t>
            </w:r>
          </w:p>
        </w:tc>
      </w:tr>
      <w:tr w:rsidR="006D4621" w:rsidRPr="00B77DE8" w14:paraId="26FFCBF7" w14:textId="77777777" w:rsidTr="004F030D">
        <w:trPr>
          <w:trHeight w:val="510"/>
          <w:tblHeader/>
          <w:jc w:val="center"/>
        </w:trPr>
        <w:tc>
          <w:tcPr>
            <w:tcW w:w="2380" w:type="pct"/>
            <w:shd w:val="clear" w:color="auto" w:fill="BFBFBF" w:themeFill="background1" w:themeFillShade="BF"/>
            <w:vAlign w:val="center"/>
          </w:tcPr>
          <w:p w14:paraId="4F5BD443"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10EADF1E"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shd w:val="clear" w:color="auto" w:fill="BFBFBF" w:themeFill="background1" w:themeFillShade="BF"/>
            <w:vAlign w:val="center"/>
          </w:tcPr>
          <w:p w14:paraId="1D7E2E0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0CB8C23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252177" w:rsidRPr="00B77DE8" w14:paraId="0BC2FBD2" w14:textId="77777777" w:rsidTr="004F030D">
        <w:trPr>
          <w:trHeight w:val="290"/>
          <w:jc w:val="center"/>
        </w:trPr>
        <w:tc>
          <w:tcPr>
            <w:tcW w:w="2380" w:type="pct"/>
            <w:vAlign w:val="center"/>
          </w:tcPr>
          <w:p w14:paraId="3E40929B" w14:textId="10969C64" w:rsidR="00252177" w:rsidRPr="00B77DE8" w:rsidRDefault="00252177" w:rsidP="00252177">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 xml:space="preserve">Cargo de </w:t>
            </w:r>
            <w:r>
              <w:rPr>
                <w:rFonts w:ascii="Bookman Old Style" w:hAnsi="Bookman Old Style" w:cs="Arial"/>
                <w:b/>
                <w:bCs/>
                <w:color w:val="000000"/>
                <w:sz w:val="18"/>
                <w:szCs w:val="18"/>
                <w:lang w:val="es-CO" w:eastAsia="es-CO"/>
              </w:rPr>
              <w:t>D</w:t>
            </w:r>
            <w:r w:rsidRPr="00B77DE8">
              <w:rPr>
                <w:rFonts w:ascii="Bookman Old Style" w:hAnsi="Bookman Old Style" w:cs="Arial"/>
                <w:b/>
                <w:bCs/>
                <w:color w:val="000000"/>
                <w:sz w:val="18"/>
                <w:szCs w:val="18"/>
                <w:lang w:val="es-CO" w:eastAsia="es-CO"/>
              </w:rPr>
              <w:t>istribución Total</w:t>
            </w:r>
          </w:p>
        </w:tc>
        <w:tc>
          <w:tcPr>
            <w:tcW w:w="481" w:type="pct"/>
            <w:vAlign w:val="center"/>
          </w:tcPr>
          <w:p w14:paraId="4E450FE9" w14:textId="77777777" w:rsidR="00252177" w:rsidRPr="00B77DE8" w:rsidRDefault="00252177" w:rsidP="00252177">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vAlign w:val="center"/>
          </w:tcPr>
          <w:p w14:paraId="4A80420C" w14:textId="3437F105" w:rsidR="00252177" w:rsidRPr="00252177" w:rsidRDefault="00252177" w:rsidP="00252177">
            <w:pPr>
              <w:autoSpaceDE w:val="0"/>
              <w:autoSpaceDN w:val="0"/>
              <w:adjustRightInd w:val="0"/>
              <w:ind w:left="0"/>
              <w:jc w:val="center"/>
              <w:rPr>
                <w:rFonts w:ascii="Bookman Old Style" w:hAnsi="Bookman Old Style" w:cs="Arial"/>
                <w:b/>
                <w:bCs/>
                <w:sz w:val="18"/>
                <w:szCs w:val="22"/>
                <w:lang w:val="es-CO" w:eastAsia="es-CO"/>
              </w:rPr>
            </w:pPr>
            <w:r w:rsidRPr="00252177">
              <w:rPr>
                <w:rFonts w:ascii="Bookman Old Style" w:hAnsi="Bookman Old Style" w:cs="Arial"/>
                <w:b/>
                <w:bCs/>
                <w:sz w:val="18"/>
                <w:szCs w:val="22"/>
                <w:lang w:eastAsia="es-CO"/>
              </w:rPr>
              <w:t>667.57</w:t>
            </w:r>
          </w:p>
        </w:tc>
        <w:tc>
          <w:tcPr>
            <w:tcW w:w="1070" w:type="pct"/>
            <w:vAlign w:val="center"/>
          </w:tcPr>
          <w:p w14:paraId="3572AF7C" w14:textId="0B4D5EC1" w:rsidR="00252177" w:rsidRPr="00252177" w:rsidRDefault="00252177" w:rsidP="00252177">
            <w:pPr>
              <w:autoSpaceDE w:val="0"/>
              <w:autoSpaceDN w:val="0"/>
              <w:adjustRightInd w:val="0"/>
              <w:ind w:left="0"/>
              <w:jc w:val="center"/>
              <w:rPr>
                <w:rFonts w:ascii="Bookman Old Style" w:hAnsi="Bookman Old Style" w:cs="Arial"/>
                <w:b/>
                <w:bCs/>
                <w:sz w:val="18"/>
                <w:szCs w:val="22"/>
                <w:lang w:val="es-CO" w:eastAsia="es-CO"/>
              </w:rPr>
            </w:pPr>
            <w:r w:rsidRPr="00252177">
              <w:rPr>
                <w:rFonts w:ascii="Bookman Old Style" w:hAnsi="Bookman Old Style" w:cs="Arial"/>
                <w:b/>
                <w:bCs/>
                <w:sz w:val="18"/>
                <w:szCs w:val="22"/>
                <w:lang w:eastAsia="es-CO"/>
              </w:rPr>
              <w:t>663.00</w:t>
            </w:r>
          </w:p>
        </w:tc>
      </w:tr>
      <w:tr w:rsidR="00252177" w:rsidRPr="00B77DE8" w14:paraId="79391C9A" w14:textId="77777777" w:rsidTr="004F030D">
        <w:trPr>
          <w:trHeight w:val="290"/>
          <w:jc w:val="center"/>
        </w:trPr>
        <w:tc>
          <w:tcPr>
            <w:tcW w:w="2380" w:type="pct"/>
            <w:vAlign w:val="center"/>
          </w:tcPr>
          <w:p w14:paraId="52435D9C" w14:textId="0BDAA090" w:rsidR="00252177" w:rsidRPr="00B77DE8" w:rsidRDefault="00252177" w:rsidP="00252177">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w:t>
            </w:r>
            <w:r>
              <w:rPr>
                <w:rFonts w:ascii="Bookman Old Style" w:hAnsi="Bookman Old Style" w:cs="Arial"/>
                <w:color w:val="000000"/>
                <w:sz w:val="18"/>
                <w:szCs w:val="18"/>
                <w:lang w:val="es-CO" w:eastAsia="es-CO"/>
              </w:rPr>
              <w:t>I</w:t>
            </w:r>
            <w:r w:rsidRPr="00B77DE8">
              <w:rPr>
                <w:rFonts w:ascii="Bookman Old Style" w:hAnsi="Bookman Old Style" w:cs="Arial"/>
                <w:color w:val="000000"/>
                <w:sz w:val="18"/>
                <w:szCs w:val="18"/>
                <w:lang w:val="es-CO" w:eastAsia="es-CO"/>
              </w:rPr>
              <w:t>nversión</w:t>
            </w:r>
          </w:p>
        </w:tc>
        <w:tc>
          <w:tcPr>
            <w:tcW w:w="481" w:type="pct"/>
            <w:vAlign w:val="center"/>
          </w:tcPr>
          <w:p w14:paraId="7D6B1DF5" w14:textId="77777777" w:rsidR="00252177" w:rsidRPr="00B77DE8" w:rsidRDefault="00252177" w:rsidP="00252177">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11693C9D" w14:textId="4A39FE69" w:rsidR="00252177" w:rsidRPr="00252177" w:rsidRDefault="00252177" w:rsidP="00252177">
            <w:pPr>
              <w:autoSpaceDE w:val="0"/>
              <w:autoSpaceDN w:val="0"/>
              <w:adjustRightInd w:val="0"/>
              <w:ind w:left="0"/>
              <w:jc w:val="center"/>
              <w:rPr>
                <w:rFonts w:ascii="Bookman Old Style" w:hAnsi="Bookman Old Style" w:cs="Arial"/>
                <w:sz w:val="18"/>
                <w:szCs w:val="22"/>
                <w:lang w:val="es-CO" w:eastAsia="es-CO"/>
              </w:rPr>
            </w:pPr>
            <w:r w:rsidRPr="00252177">
              <w:rPr>
                <w:rFonts w:ascii="Bookman Old Style" w:hAnsi="Bookman Old Style" w:cs="Arial"/>
                <w:sz w:val="18"/>
                <w:szCs w:val="22"/>
                <w:lang w:eastAsia="es-CO"/>
              </w:rPr>
              <w:t>485.95</w:t>
            </w:r>
          </w:p>
        </w:tc>
        <w:tc>
          <w:tcPr>
            <w:tcW w:w="1070" w:type="pct"/>
            <w:vAlign w:val="center"/>
          </w:tcPr>
          <w:p w14:paraId="0D470936" w14:textId="4DA9F9BE" w:rsidR="00252177" w:rsidRPr="00252177" w:rsidRDefault="00252177" w:rsidP="00252177">
            <w:pPr>
              <w:autoSpaceDE w:val="0"/>
              <w:autoSpaceDN w:val="0"/>
              <w:adjustRightInd w:val="0"/>
              <w:ind w:left="0"/>
              <w:jc w:val="center"/>
              <w:rPr>
                <w:rFonts w:ascii="Bookman Old Style" w:hAnsi="Bookman Old Style" w:cs="Arial"/>
                <w:sz w:val="18"/>
                <w:szCs w:val="22"/>
                <w:lang w:val="es-CO" w:eastAsia="es-CO"/>
              </w:rPr>
            </w:pPr>
            <w:r w:rsidRPr="00252177">
              <w:rPr>
                <w:rFonts w:ascii="Bookman Old Style" w:hAnsi="Bookman Old Style" w:cs="Arial"/>
                <w:sz w:val="18"/>
                <w:szCs w:val="22"/>
                <w:lang w:eastAsia="es-CO"/>
              </w:rPr>
              <w:t>481.40</w:t>
            </w:r>
          </w:p>
        </w:tc>
      </w:tr>
      <w:tr w:rsidR="00252177" w:rsidRPr="00B77DE8" w14:paraId="206DA282" w14:textId="77777777" w:rsidTr="004F030D">
        <w:trPr>
          <w:trHeight w:val="290"/>
          <w:jc w:val="center"/>
        </w:trPr>
        <w:tc>
          <w:tcPr>
            <w:tcW w:w="2380" w:type="pct"/>
            <w:vAlign w:val="center"/>
          </w:tcPr>
          <w:p w14:paraId="2D1B4BC1" w14:textId="51964325" w:rsidR="00252177" w:rsidRPr="00B77DE8" w:rsidRDefault="00252177" w:rsidP="00252177">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0B35F871" w14:textId="77777777" w:rsidR="00252177" w:rsidRPr="00B77DE8" w:rsidRDefault="00252177" w:rsidP="00252177">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3088CBE9" w14:textId="5B4CC7F2" w:rsidR="00252177" w:rsidRPr="00252177" w:rsidRDefault="00252177" w:rsidP="00252177">
            <w:pPr>
              <w:autoSpaceDE w:val="0"/>
              <w:autoSpaceDN w:val="0"/>
              <w:adjustRightInd w:val="0"/>
              <w:ind w:left="0"/>
              <w:jc w:val="center"/>
              <w:rPr>
                <w:rFonts w:ascii="Bookman Old Style" w:hAnsi="Bookman Old Style" w:cs="Arial"/>
                <w:sz w:val="18"/>
                <w:szCs w:val="22"/>
                <w:lang w:val="es-CO" w:eastAsia="es-CO"/>
              </w:rPr>
            </w:pPr>
            <w:r w:rsidRPr="00252177">
              <w:rPr>
                <w:rFonts w:ascii="Bookman Old Style" w:hAnsi="Bookman Old Style" w:cs="Arial"/>
                <w:sz w:val="18"/>
                <w:szCs w:val="22"/>
                <w:lang w:eastAsia="es-CO"/>
              </w:rPr>
              <w:t>181.62</w:t>
            </w:r>
          </w:p>
        </w:tc>
        <w:tc>
          <w:tcPr>
            <w:tcW w:w="1070" w:type="pct"/>
            <w:vAlign w:val="center"/>
          </w:tcPr>
          <w:p w14:paraId="0B0380B7" w14:textId="1EA4D8BA" w:rsidR="00252177" w:rsidRPr="00252177" w:rsidRDefault="00252177" w:rsidP="00252177">
            <w:pPr>
              <w:autoSpaceDE w:val="0"/>
              <w:autoSpaceDN w:val="0"/>
              <w:adjustRightInd w:val="0"/>
              <w:ind w:left="0"/>
              <w:jc w:val="center"/>
              <w:rPr>
                <w:rFonts w:ascii="Bookman Old Style" w:hAnsi="Bookman Old Style" w:cs="Arial"/>
                <w:sz w:val="18"/>
                <w:szCs w:val="22"/>
                <w:lang w:val="es-CO" w:eastAsia="es-CO"/>
              </w:rPr>
            </w:pPr>
            <w:r w:rsidRPr="00252177">
              <w:rPr>
                <w:rFonts w:ascii="Bookman Old Style" w:hAnsi="Bookman Old Style" w:cs="Arial"/>
                <w:sz w:val="18"/>
                <w:szCs w:val="22"/>
                <w:lang w:eastAsia="es-CO"/>
              </w:rPr>
              <w:t>181.60</w:t>
            </w:r>
          </w:p>
        </w:tc>
      </w:tr>
    </w:tbl>
    <w:p w14:paraId="72207021" w14:textId="047CBC65"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D9F237A" w14:textId="7ABD0D5D"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B50BA" w:rsidRPr="006C7C28">
        <w:rPr>
          <w:rFonts w:ascii="Bookman Old Style" w:hAnsi="Bookman Old Style" w:cs="Arial"/>
        </w:rPr>
        <w:t xml:space="preserve"> y 011 de 2020</w:t>
      </w:r>
      <w:r>
        <w:rPr>
          <w:rFonts w:ascii="Bookman Old Style" w:hAnsi="Bookman Old Style" w:cs="Arial"/>
        </w:rPr>
        <w:t>.</w:t>
      </w:r>
    </w:p>
    <w:p w14:paraId="0FAF761F" w14:textId="1B740E2B"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E32073" w:rsidRPr="00B77DE8" w14:paraId="135B862C" w14:textId="77777777" w:rsidTr="00010EB0">
        <w:trPr>
          <w:trHeight w:val="510"/>
          <w:tblHeader/>
          <w:jc w:val="center"/>
        </w:trPr>
        <w:tc>
          <w:tcPr>
            <w:tcW w:w="5000" w:type="pct"/>
            <w:gridSpan w:val="4"/>
            <w:shd w:val="clear" w:color="auto" w:fill="BFBFBF" w:themeFill="background1" w:themeFillShade="BF"/>
            <w:vAlign w:val="center"/>
          </w:tcPr>
          <w:p w14:paraId="7D71D73F" w14:textId="721AB326"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 xml:space="preserve">Usuarios </w:t>
            </w:r>
            <w:r>
              <w:rPr>
                <w:rFonts w:ascii="Bookman Old Style" w:hAnsi="Bookman Old Style" w:cs="Arial"/>
                <w:b/>
                <w:bCs/>
                <w:color w:val="000000"/>
                <w:sz w:val="18"/>
                <w:szCs w:val="18"/>
                <w:lang w:val="es-CO" w:eastAsia="es-CO"/>
              </w:rPr>
              <w:t xml:space="preserve">Diferentes a los </w:t>
            </w:r>
            <w:r w:rsidRPr="00B77DE8">
              <w:rPr>
                <w:rFonts w:ascii="Bookman Old Style" w:hAnsi="Bookman Old Style" w:cs="Arial"/>
                <w:b/>
                <w:bCs/>
                <w:color w:val="000000"/>
                <w:sz w:val="18"/>
                <w:szCs w:val="18"/>
                <w:lang w:val="es-CO" w:eastAsia="es-CO"/>
              </w:rPr>
              <w:t>de Uso Residencial</w:t>
            </w:r>
          </w:p>
        </w:tc>
      </w:tr>
      <w:tr w:rsidR="00E32073" w:rsidRPr="00B77DE8" w14:paraId="3B10E4B0" w14:textId="77777777" w:rsidTr="00873D3F">
        <w:trPr>
          <w:trHeight w:val="510"/>
          <w:tblHeader/>
          <w:jc w:val="center"/>
        </w:trPr>
        <w:tc>
          <w:tcPr>
            <w:tcW w:w="2380" w:type="pct"/>
            <w:shd w:val="clear" w:color="auto" w:fill="BFBFBF" w:themeFill="background1" w:themeFillShade="BF"/>
            <w:vAlign w:val="center"/>
          </w:tcPr>
          <w:p w14:paraId="39370A3F"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0F90D893" w14:textId="77777777" w:rsidR="00E32073" w:rsidRPr="0045705C" w:rsidRDefault="00E32073" w:rsidP="00140BE9">
            <w:pPr>
              <w:autoSpaceDE w:val="0"/>
              <w:autoSpaceDN w:val="0"/>
              <w:adjustRightInd w:val="0"/>
              <w:ind w:left="0"/>
              <w:jc w:val="center"/>
              <w:rPr>
                <w:rFonts w:ascii="Bookman Old Style" w:hAnsi="Bookman Old Style" w:cs="Arial"/>
                <w:sz w:val="18"/>
                <w:szCs w:val="18"/>
                <w:lang w:val="es-CO" w:eastAsia="es-CO"/>
              </w:rPr>
            </w:pPr>
          </w:p>
        </w:tc>
        <w:tc>
          <w:tcPr>
            <w:tcW w:w="1069" w:type="pct"/>
            <w:shd w:val="clear" w:color="auto" w:fill="BFBFBF" w:themeFill="background1" w:themeFillShade="BF"/>
            <w:vAlign w:val="center"/>
          </w:tcPr>
          <w:p w14:paraId="42D13008"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6E2C7852"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0072D1" w:rsidRPr="00B77DE8" w14:paraId="3F99F527" w14:textId="77777777" w:rsidTr="00873D3F">
        <w:trPr>
          <w:trHeight w:val="290"/>
          <w:jc w:val="center"/>
        </w:trPr>
        <w:tc>
          <w:tcPr>
            <w:tcW w:w="2380" w:type="pct"/>
            <w:vAlign w:val="center"/>
          </w:tcPr>
          <w:p w14:paraId="12221A5E" w14:textId="712A27FB" w:rsidR="000072D1" w:rsidRPr="00B77DE8" w:rsidRDefault="000072D1" w:rsidP="000072D1">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 xml:space="preserve">Cargo de </w:t>
            </w:r>
            <w:r>
              <w:rPr>
                <w:rFonts w:ascii="Bookman Old Style" w:hAnsi="Bookman Old Style" w:cs="Arial"/>
                <w:b/>
                <w:bCs/>
                <w:color w:val="000000"/>
                <w:sz w:val="18"/>
                <w:szCs w:val="18"/>
                <w:lang w:val="es-CO" w:eastAsia="es-CO"/>
              </w:rPr>
              <w:t>D</w:t>
            </w:r>
            <w:r w:rsidRPr="00B77DE8">
              <w:rPr>
                <w:rFonts w:ascii="Bookman Old Style" w:hAnsi="Bookman Old Style" w:cs="Arial"/>
                <w:b/>
                <w:bCs/>
                <w:color w:val="000000"/>
                <w:sz w:val="18"/>
                <w:szCs w:val="18"/>
                <w:lang w:val="es-CO" w:eastAsia="es-CO"/>
              </w:rPr>
              <w:t>istribución Total</w:t>
            </w:r>
          </w:p>
        </w:tc>
        <w:tc>
          <w:tcPr>
            <w:tcW w:w="481" w:type="pct"/>
            <w:vAlign w:val="center"/>
          </w:tcPr>
          <w:p w14:paraId="415A473D" w14:textId="77777777" w:rsidR="000072D1" w:rsidRPr="0045705C" w:rsidRDefault="000072D1" w:rsidP="000072D1">
            <w:pPr>
              <w:autoSpaceDE w:val="0"/>
              <w:autoSpaceDN w:val="0"/>
              <w:adjustRightInd w:val="0"/>
              <w:ind w:left="0"/>
              <w:jc w:val="center"/>
              <w:rPr>
                <w:rFonts w:ascii="Bookman Old Style" w:hAnsi="Bookman Old Style" w:cs="Arial"/>
                <w:b/>
                <w:bCs/>
                <w:sz w:val="18"/>
                <w:szCs w:val="18"/>
                <w:vertAlign w:val="superscript"/>
                <w:lang w:val="es-CO" w:eastAsia="es-CO"/>
              </w:rPr>
            </w:pPr>
            <w:r w:rsidRPr="0045705C">
              <w:rPr>
                <w:rFonts w:ascii="Bookman Old Style" w:hAnsi="Bookman Old Style" w:cs="Arial"/>
                <w:b/>
                <w:bCs/>
                <w:sz w:val="18"/>
                <w:szCs w:val="18"/>
                <w:lang w:val="es-CO" w:eastAsia="es-CO"/>
              </w:rPr>
              <w:t>$/m</w:t>
            </w:r>
            <w:r w:rsidRPr="0045705C">
              <w:rPr>
                <w:rFonts w:ascii="Bookman Old Style" w:hAnsi="Bookman Old Style" w:cs="Arial"/>
                <w:b/>
                <w:bCs/>
                <w:sz w:val="18"/>
                <w:szCs w:val="18"/>
                <w:vertAlign w:val="superscript"/>
                <w:lang w:val="es-CO" w:eastAsia="es-CO"/>
              </w:rPr>
              <w:t>3</w:t>
            </w:r>
          </w:p>
        </w:tc>
        <w:tc>
          <w:tcPr>
            <w:tcW w:w="1069" w:type="pct"/>
            <w:vAlign w:val="center"/>
          </w:tcPr>
          <w:p w14:paraId="3F6BC6C0" w14:textId="717A0FFC" w:rsidR="000072D1" w:rsidRPr="0045705C" w:rsidRDefault="000072D1" w:rsidP="000072D1">
            <w:pPr>
              <w:autoSpaceDE w:val="0"/>
              <w:autoSpaceDN w:val="0"/>
              <w:adjustRightInd w:val="0"/>
              <w:ind w:left="0"/>
              <w:jc w:val="center"/>
              <w:rPr>
                <w:rFonts w:ascii="Bookman Old Style" w:hAnsi="Bookman Old Style" w:cs="Arial"/>
                <w:b/>
                <w:bCs/>
                <w:sz w:val="18"/>
                <w:szCs w:val="22"/>
                <w:lang w:val="es-CO" w:eastAsia="es-CO"/>
              </w:rPr>
            </w:pPr>
            <w:r w:rsidRPr="00252177">
              <w:rPr>
                <w:rFonts w:ascii="Bookman Old Style" w:hAnsi="Bookman Old Style" w:cs="Arial"/>
                <w:b/>
                <w:bCs/>
                <w:sz w:val="18"/>
                <w:szCs w:val="22"/>
                <w:lang w:eastAsia="es-CO"/>
              </w:rPr>
              <w:t>667.57</w:t>
            </w:r>
          </w:p>
        </w:tc>
        <w:tc>
          <w:tcPr>
            <w:tcW w:w="1070" w:type="pct"/>
            <w:vAlign w:val="center"/>
          </w:tcPr>
          <w:p w14:paraId="24B49A8E" w14:textId="69A0D616" w:rsidR="000072D1" w:rsidRPr="0045705C" w:rsidRDefault="000072D1" w:rsidP="000072D1">
            <w:pPr>
              <w:autoSpaceDE w:val="0"/>
              <w:autoSpaceDN w:val="0"/>
              <w:adjustRightInd w:val="0"/>
              <w:ind w:left="0"/>
              <w:jc w:val="center"/>
              <w:rPr>
                <w:rFonts w:ascii="Bookman Old Style" w:hAnsi="Bookman Old Style" w:cs="Arial"/>
                <w:b/>
                <w:bCs/>
                <w:sz w:val="18"/>
                <w:szCs w:val="22"/>
                <w:lang w:val="es-CO" w:eastAsia="es-CO"/>
              </w:rPr>
            </w:pPr>
            <w:r w:rsidRPr="00252177">
              <w:rPr>
                <w:rFonts w:ascii="Bookman Old Style" w:hAnsi="Bookman Old Style" w:cs="Arial"/>
                <w:b/>
                <w:bCs/>
                <w:sz w:val="18"/>
                <w:szCs w:val="22"/>
                <w:lang w:eastAsia="es-CO"/>
              </w:rPr>
              <w:t>663.00</w:t>
            </w:r>
          </w:p>
        </w:tc>
      </w:tr>
      <w:tr w:rsidR="000072D1" w:rsidRPr="00B77DE8" w14:paraId="04F866B7" w14:textId="77777777" w:rsidTr="00873D3F">
        <w:trPr>
          <w:trHeight w:val="290"/>
          <w:jc w:val="center"/>
        </w:trPr>
        <w:tc>
          <w:tcPr>
            <w:tcW w:w="2380" w:type="pct"/>
            <w:vAlign w:val="center"/>
          </w:tcPr>
          <w:p w14:paraId="105EC285" w14:textId="49769F8F" w:rsidR="000072D1" w:rsidRPr="00B77DE8" w:rsidRDefault="000072D1" w:rsidP="000072D1">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w:t>
            </w:r>
            <w:r>
              <w:rPr>
                <w:rFonts w:ascii="Bookman Old Style" w:hAnsi="Bookman Old Style" w:cs="Arial"/>
                <w:color w:val="000000"/>
                <w:sz w:val="18"/>
                <w:szCs w:val="18"/>
                <w:lang w:val="es-CO" w:eastAsia="es-CO"/>
              </w:rPr>
              <w:t>I</w:t>
            </w:r>
            <w:r w:rsidRPr="00B77DE8">
              <w:rPr>
                <w:rFonts w:ascii="Bookman Old Style" w:hAnsi="Bookman Old Style" w:cs="Arial"/>
                <w:color w:val="000000"/>
                <w:sz w:val="18"/>
                <w:szCs w:val="18"/>
                <w:lang w:val="es-CO" w:eastAsia="es-CO"/>
              </w:rPr>
              <w:t>nversión</w:t>
            </w:r>
          </w:p>
        </w:tc>
        <w:tc>
          <w:tcPr>
            <w:tcW w:w="481" w:type="pct"/>
            <w:vAlign w:val="center"/>
          </w:tcPr>
          <w:p w14:paraId="1E592AA1" w14:textId="77777777" w:rsidR="000072D1" w:rsidRPr="0045705C" w:rsidRDefault="000072D1" w:rsidP="000072D1">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5DC532CF" w14:textId="2E32A404" w:rsidR="000072D1" w:rsidRPr="0045705C" w:rsidRDefault="000072D1" w:rsidP="000072D1">
            <w:pPr>
              <w:autoSpaceDE w:val="0"/>
              <w:autoSpaceDN w:val="0"/>
              <w:adjustRightInd w:val="0"/>
              <w:ind w:left="0"/>
              <w:jc w:val="center"/>
              <w:rPr>
                <w:rFonts w:ascii="Bookman Old Style" w:hAnsi="Bookman Old Style" w:cs="Arial"/>
                <w:sz w:val="18"/>
                <w:szCs w:val="22"/>
                <w:lang w:val="es-CO" w:eastAsia="es-CO"/>
              </w:rPr>
            </w:pPr>
            <w:r w:rsidRPr="00252177">
              <w:rPr>
                <w:rFonts w:ascii="Bookman Old Style" w:hAnsi="Bookman Old Style" w:cs="Arial"/>
                <w:sz w:val="18"/>
                <w:szCs w:val="22"/>
                <w:lang w:eastAsia="es-CO"/>
              </w:rPr>
              <w:t>485.95</w:t>
            </w:r>
          </w:p>
        </w:tc>
        <w:tc>
          <w:tcPr>
            <w:tcW w:w="1070" w:type="pct"/>
            <w:vAlign w:val="center"/>
          </w:tcPr>
          <w:p w14:paraId="713B249C" w14:textId="70FAEFE7" w:rsidR="000072D1" w:rsidRPr="0045705C" w:rsidRDefault="000072D1" w:rsidP="000072D1">
            <w:pPr>
              <w:autoSpaceDE w:val="0"/>
              <w:autoSpaceDN w:val="0"/>
              <w:adjustRightInd w:val="0"/>
              <w:ind w:left="0"/>
              <w:jc w:val="center"/>
              <w:rPr>
                <w:rFonts w:ascii="Bookman Old Style" w:hAnsi="Bookman Old Style" w:cs="Arial"/>
                <w:sz w:val="18"/>
                <w:szCs w:val="22"/>
                <w:lang w:val="es-CO" w:eastAsia="es-CO"/>
              </w:rPr>
            </w:pPr>
            <w:r w:rsidRPr="00252177">
              <w:rPr>
                <w:rFonts w:ascii="Bookman Old Style" w:hAnsi="Bookman Old Style" w:cs="Arial"/>
                <w:sz w:val="18"/>
                <w:szCs w:val="22"/>
                <w:lang w:eastAsia="es-CO"/>
              </w:rPr>
              <w:t>481.40</w:t>
            </w:r>
          </w:p>
        </w:tc>
      </w:tr>
      <w:tr w:rsidR="000072D1" w:rsidRPr="00B77DE8" w14:paraId="07912765" w14:textId="77777777" w:rsidTr="00873D3F">
        <w:trPr>
          <w:trHeight w:val="290"/>
          <w:jc w:val="center"/>
        </w:trPr>
        <w:tc>
          <w:tcPr>
            <w:tcW w:w="2380" w:type="pct"/>
            <w:vAlign w:val="center"/>
          </w:tcPr>
          <w:p w14:paraId="71E71ABD" w14:textId="4BDAB27B" w:rsidR="000072D1" w:rsidRPr="00B77DE8" w:rsidRDefault="000072D1" w:rsidP="000072D1">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49F9B99F" w14:textId="77777777" w:rsidR="000072D1" w:rsidRPr="0045705C" w:rsidRDefault="000072D1" w:rsidP="000072D1">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0C52F76F" w14:textId="50FAB5AB" w:rsidR="000072D1" w:rsidRPr="0045705C" w:rsidRDefault="000072D1" w:rsidP="000072D1">
            <w:pPr>
              <w:autoSpaceDE w:val="0"/>
              <w:autoSpaceDN w:val="0"/>
              <w:adjustRightInd w:val="0"/>
              <w:ind w:left="0"/>
              <w:jc w:val="center"/>
              <w:rPr>
                <w:rFonts w:ascii="Bookman Old Style" w:hAnsi="Bookman Old Style" w:cs="Arial"/>
                <w:sz w:val="18"/>
                <w:szCs w:val="22"/>
                <w:lang w:val="es-CO" w:eastAsia="es-CO"/>
              </w:rPr>
            </w:pPr>
            <w:r w:rsidRPr="00252177">
              <w:rPr>
                <w:rFonts w:ascii="Bookman Old Style" w:hAnsi="Bookman Old Style" w:cs="Arial"/>
                <w:sz w:val="18"/>
                <w:szCs w:val="22"/>
                <w:lang w:eastAsia="es-CO"/>
              </w:rPr>
              <w:t>181.62</w:t>
            </w:r>
          </w:p>
        </w:tc>
        <w:tc>
          <w:tcPr>
            <w:tcW w:w="1070" w:type="pct"/>
            <w:vAlign w:val="center"/>
          </w:tcPr>
          <w:p w14:paraId="65EB1BAA" w14:textId="6804C53B" w:rsidR="000072D1" w:rsidRPr="0045705C" w:rsidRDefault="000072D1" w:rsidP="000072D1">
            <w:pPr>
              <w:autoSpaceDE w:val="0"/>
              <w:autoSpaceDN w:val="0"/>
              <w:adjustRightInd w:val="0"/>
              <w:ind w:left="0"/>
              <w:jc w:val="center"/>
              <w:rPr>
                <w:rFonts w:ascii="Bookman Old Style" w:hAnsi="Bookman Old Style" w:cs="Arial"/>
                <w:sz w:val="18"/>
                <w:szCs w:val="22"/>
                <w:lang w:val="es-CO" w:eastAsia="es-CO"/>
              </w:rPr>
            </w:pPr>
            <w:r w:rsidRPr="00252177">
              <w:rPr>
                <w:rFonts w:ascii="Bookman Old Style" w:hAnsi="Bookman Old Style" w:cs="Arial"/>
                <w:sz w:val="18"/>
                <w:szCs w:val="22"/>
                <w:lang w:eastAsia="es-CO"/>
              </w:rPr>
              <w:t>181.60</w:t>
            </w:r>
          </w:p>
        </w:tc>
      </w:tr>
    </w:tbl>
    <w:p w14:paraId="628A1626" w14:textId="2968E8C0" w:rsidR="00DC60EE" w:rsidRDefault="00DC60EE" w:rsidP="00135C78">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E4D6A28" w14:textId="6B45C49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3D294C">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4D0A331C"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5A7891">
        <w:rPr>
          <w:rStyle w:val="Refdenotaalpie"/>
          <w:rFonts w:ascii="Bookman Old Style" w:hAnsi="Bookman Old Style" w:cs="Arial"/>
        </w:rPr>
        <w:footnoteReference w:id="1"/>
      </w:r>
      <w:r w:rsidR="00682647" w:rsidRPr="000B0E98">
        <w:rPr>
          <w:rFonts w:ascii="Bookman Old Style" w:hAnsi="Bookman Old Style" w:cs="Arial"/>
        </w:rPr>
        <w:t>.</w:t>
      </w:r>
    </w:p>
    <w:p w14:paraId="01FB8ABB" w14:textId="6E95071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D294C">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2DDF5B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w:t>
      </w:r>
      <w:r w:rsidR="0030103A">
        <w:rPr>
          <w:rFonts w:ascii="Bookman Old Style" w:hAnsi="Bookman Old Style" w:cs="Arial"/>
        </w:rPr>
        <w:t>,</w:t>
      </w:r>
      <w:r w:rsidR="003B50BA" w:rsidRPr="001954E9">
        <w:rPr>
          <w:rFonts w:ascii="Bookman Old Style" w:hAnsi="Bookman Old Style" w:cs="Arial"/>
        </w:rPr>
        <w:t xml:space="preserv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3566164E"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CE518A">
        <w:rPr>
          <w:rFonts w:ascii="Bookman Old Style" w:hAnsi="Bookman Old Style" w:cs="Arial"/>
          <w:lang w:val="es-ES_tradnl"/>
        </w:rPr>
        <w:t>NORTESANTANDEREANA DE GAS</w:t>
      </w:r>
      <w:r w:rsidR="00276EEC">
        <w:rPr>
          <w:rFonts w:ascii="Bookman Old Style" w:hAnsi="Bookman Old Style" w:cs="Arial"/>
          <w:lang w:val="es-ES_tradnl"/>
        </w:rPr>
        <w:t xml:space="preserve"> S.A.</w:t>
      </w:r>
      <w:r w:rsidR="00B94B23">
        <w:rPr>
          <w:rFonts w:ascii="Bookman Old Style" w:hAnsi="Bookman Old Style" w:cs="Arial"/>
          <w:lang w:val="es-ES_tradnl"/>
        </w:rPr>
        <w:t xml:space="preserve"> E.S.P. </w:t>
      </w:r>
      <w:r w:rsidR="003510F9">
        <w:rPr>
          <w:rFonts w:ascii="Bookman Old Style" w:hAnsi="Bookman Old Style" w:cs="Arial"/>
          <w:spacing w:val="-4"/>
        </w:rPr>
        <w:t>y,</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5D84C5F3"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2C519DD4" w:rsidR="00273C2C" w:rsidRPr="00CC7CA7"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CC7CA7" w:rsidRPr="00CC7CA7">
        <w:rPr>
          <w:rFonts w:ascii="Bookman Old Style" w:hAnsi="Bookman Old Style" w:cs="Arial"/>
          <w:b/>
          <w:bCs/>
        </w:rPr>
        <w:t>29 OCT. 2021</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20964CBB" w:rsidR="00F23A42" w:rsidRDefault="00F23A42" w:rsidP="002C465D">
      <w:pPr>
        <w:widowControl w:val="0"/>
        <w:adjustRightInd w:val="0"/>
        <w:ind w:left="0" w:right="20"/>
        <w:rPr>
          <w:rFonts w:ascii="Bookman Old Style" w:hAnsi="Bookman Old Style" w:cs="Arial"/>
        </w:rPr>
      </w:pPr>
    </w:p>
    <w:p w14:paraId="410A72B5" w14:textId="1541DAB0" w:rsidR="00E73526" w:rsidRDefault="00E73526" w:rsidP="002C465D">
      <w:pPr>
        <w:widowControl w:val="0"/>
        <w:adjustRightInd w:val="0"/>
        <w:ind w:left="0" w:right="20"/>
        <w:rPr>
          <w:rFonts w:ascii="Bookman Old Style" w:hAnsi="Bookman Old Style" w:cs="Arial"/>
        </w:rPr>
      </w:pPr>
    </w:p>
    <w:p w14:paraId="1A6F3C59" w14:textId="386AF4D4" w:rsidR="00D632F6" w:rsidRDefault="00D632F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43EC8DB3" w14:textId="77777777" w:rsidTr="00F3749E">
        <w:tc>
          <w:tcPr>
            <w:tcW w:w="4744" w:type="dxa"/>
          </w:tcPr>
          <w:p w14:paraId="07A5536E" w14:textId="77777777" w:rsidR="00435D83" w:rsidRPr="00CC7CA7" w:rsidRDefault="00435D83" w:rsidP="00E62AA8">
            <w:pPr>
              <w:widowControl w:val="0"/>
              <w:adjustRightInd w:val="0"/>
              <w:ind w:left="0"/>
              <w:jc w:val="center"/>
              <w:rPr>
                <w:rFonts w:ascii="Bookman Old Style" w:hAnsi="Bookman Old Style" w:cs="Arial"/>
                <w:bCs/>
              </w:rPr>
            </w:pPr>
            <w:r w:rsidRPr="00CC7CA7">
              <w:rPr>
                <w:rFonts w:ascii="Bookman Old Style" w:hAnsi="Bookman Old Style" w:cs="Arial"/>
                <w:b/>
                <w:spacing w:val="-3"/>
              </w:rPr>
              <w:t>MIGUEL LOTERO ROBLEDO</w:t>
            </w:r>
          </w:p>
        </w:tc>
        <w:tc>
          <w:tcPr>
            <w:tcW w:w="4744" w:type="dxa"/>
          </w:tcPr>
          <w:p w14:paraId="6C7E4A12" w14:textId="0076D3D5" w:rsidR="00435D83" w:rsidRPr="00C23C35" w:rsidRDefault="00D97A04"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14:paraId="36DB8A25" w14:textId="77777777" w:rsidTr="00F3749E">
        <w:tc>
          <w:tcPr>
            <w:tcW w:w="4744" w:type="dxa"/>
          </w:tcPr>
          <w:p w14:paraId="6504DAED" w14:textId="07F9F123" w:rsidR="00435D83" w:rsidRPr="00CC7CA7" w:rsidRDefault="00435D83" w:rsidP="00E62AA8">
            <w:pPr>
              <w:widowControl w:val="0"/>
              <w:adjustRightInd w:val="0"/>
              <w:ind w:left="0"/>
              <w:jc w:val="center"/>
              <w:rPr>
                <w:rFonts w:ascii="Bookman Old Style" w:hAnsi="Bookman Old Style" w:cs="Arial"/>
                <w:bCs/>
              </w:rPr>
            </w:pPr>
            <w:r w:rsidRPr="00CC7CA7">
              <w:rPr>
                <w:rFonts w:ascii="Bookman Old Style" w:hAnsi="Bookman Old Style"/>
              </w:rPr>
              <w:t>Viceministro de Energía Delegado</w:t>
            </w:r>
          </w:p>
        </w:tc>
        <w:tc>
          <w:tcPr>
            <w:tcW w:w="4744" w:type="dxa"/>
          </w:tcPr>
          <w:p w14:paraId="064F9A35" w14:textId="42FFAC85" w:rsidR="00435D83" w:rsidRPr="00C23C35" w:rsidRDefault="00435D83" w:rsidP="00435D83">
            <w:pPr>
              <w:widowControl w:val="0"/>
              <w:adjustRightInd w:val="0"/>
              <w:ind w:left="0"/>
              <w:jc w:val="center"/>
              <w:rPr>
                <w:rFonts w:ascii="Bookman Old Style" w:hAnsi="Bookman Old Style" w:cs="Arial"/>
                <w:bCs/>
              </w:rPr>
            </w:pPr>
            <w:r w:rsidRPr="001D19B6">
              <w:rPr>
                <w:rFonts w:ascii="Bookman Old Style" w:hAnsi="Bookman Old Style" w:cs="Arial"/>
                <w:spacing w:val="-3"/>
              </w:rPr>
              <w:t>Director Ejecutiv</w:t>
            </w:r>
            <w:r w:rsidR="00D97A04">
              <w:rPr>
                <w:rFonts w:ascii="Bookman Old Style" w:hAnsi="Bookman Old Style" w:cs="Arial"/>
                <w:spacing w:val="-3"/>
              </w:rPr>
              <w:t>o</w:t>
            </w:r>
            <w:r w:rsidRPr="001D19B6">
              <w:rPr>
                <w:rFonts w:ascii="Bookman Old Style" w:hAnsi="Bookman Old Style" w:cs="Arial"/>
                <w:spacing w:val="-3"/>
              </w:rPr>
              <w:t xml:space="preserve"> </w:t>
            </w:r>
          </w:p>
        </w:tc>
      </w:tr>
      <w:tr w:rsidR="00435D83" w14:paraId="4C45A330" w14:textId="77777777" w:rsidTr="00F3749E">
        <w:tc>
          <w:tcPr>
            <w:tcW w:w="4744" w:type="dxa"/>
          </w:tcPr>
          <w:p w14:paraId="1F4F6B56" w14:textId="7D269097" w:rsidR="00435D83" w:rsidRPr="00CC7CA7" w:rsidRDefault="00435D83" w:rsidP="00E62AA8">
            <w:pPr>
              <w:ind w:left="66"/>
              <w:jc w:val="center"/>
              <w:rPr>
                <w:rFonts w:ascii="Bookman Old Style" w:hAnsi="Bookman Old Style"/>
              </w:rPr>
            </w:pPr>
            <w:r w:rsidRPr="00CC7CA7">
              <w:rPr>
                <w:rFonts w:ascii="Bookman Old Style" w:hAnsi="Bookman Old Style"/>
              </w:rPr>
              <w:t>del Ministro de Minas y Energía</w:t>
            </w:r>
          </w:p>
        </w:tc>
        <w:tc>
          <w:tcPr>
            <w:tcW w:w="4744" w:type="dxa"/>
          </w:tcPr>
          <w:p w14:paraId="44D57711" w14:textId="035F6D75" w:rsidR="00435D83" w:rsidRPr="00C23C35" w:rsidRDefault="00435D83" w:rsidP="00435D83">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C7CA7" w:rsidRDefault="00F23A42" w:rsidP="00E62AA8">
            <w:pPr>
              <w:widowControl w:val="0"/>
              <w:adjustRightInd w:val="0"/>
              <w:ind w:left="0"/>
              <w:jc w:val="center"/>
              <w:rPr>
                <w:rFonts w:ascii="Bookman Old Style" w:hAnsi="Bookman Old Style" w:cs="Arial"/>
                <w:bCs/>
              </w:rPr>
            </w:pPr>
            <w:r w:rsidRPr="00CC7CA7">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3A542AD9"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671"/>
        <w:gridCol w:w="1807"/>
        <w:gridCol w:w="709"/>
        <w:gridCol w:w="755"/>
        <w:gridCol w:w="1433"/>
        <w:gridCol w:w="856"/>
        <w:gridCol w:w="425"/>
        <w:gridCol w:w="426"/>
        <w:gridCol w:w="425"/>
        <w:gridCol w:w="426"/>
        <w:gridCol w:w="426"/>
        <w:gridCol w:w="925"/>
      </w:tblGrid>
      <w:tr w:rsidR="000C55B8" w:rsidRPr="000C55B8" w14:paraId="1D7CFD3B" w14:textId="77777777" w:rsidTr="00DB428A">
        <w:trPr>
          <w:trHeight w:val="283"/>
          <w:tblHeader/>
        </w:trPr>
        <w:tc>
          <w:tcPr>
            <w:tcW w:w="67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0E780F"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Municipio</w:t>
            </w:r>
          </w:p>
        </w:tc>
        <w:tc>
          <w:tcPr>
            <w:tcW w:w="18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20A826"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Unidad Constructiva</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9DF8554"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Código UC</w:t>
            </w:r>
          </w:p>
        </w:tc>
        <w:tc>
          <w:tcPr>
            <w:tcW w:w="75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F0AEB51"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Costo</w:t>
            </w:r>
          </w:p>
        </w:tc>
        <w:tc>
          <w:tcPr>
            <w:tcW w:w="143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0F24962"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Tipo de Inversión</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9F60EF7"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Red</w:t>
            </w:r>
          </w:p>
        </w:tc>
        <w:tc>
          <w:tcPr>
            <w:tcW w:w="2128" w:type="dxa"/>
            <w:gridSpan w:val="5"/>
            <w:tcBorders>
              <w:top w:val="single" w:sz="4" w:space="0" w:color="auto"/>
              <w:left w:val="nil"/>
              <w:bottom w:val="single" w:sz="4" w:space="0" w:color="auto"/>
              <w:right w:val="single" w:sz="4" w:space="0" w:color="auto"/>
            </w:tcBorders>
            <w:shd w:val="clear" w:color="000000" w:fill="BFBFBF"/>
            <w:vAlign w:val="center"/>
            <w:hideMark/>
          </w:tcPr>
          <w:p w14:paraId="4FA8F5D1"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Cantidad</w:t>
            </w:r>
          </w:p>
        </w:tc>
        <w:tc>
          <w:tcPr>
            <w:tcW w:w="92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FEB35D5"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Costo Total</w:t>
            </w:r>
          </w:p>
        </w:tc>
      </w:tr>
      <w:tr w:rsidR="000C55B8" w:rsidRPr="000C55B8" w14:paraId="4F7C2453" w14:textId="77777777" w:rsidTr="00DB428A">
        <w:trPr>
          <w:trHeight w:val="283"/>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5F0B7388" w14:textId="77777777" w:rsidR="000C55B8" w:rsidRPr="000C55B8" w:rsidRDefault="000C55B8" w:rsidP="000C55B8">
            <w:pPr>
              <w:ind w:left="0"/>
              <w:jc w:val="center"/>
              <w:rPr>
                <w:rFonts w:asciiTheme="minorHAnsi" w:hAnsiTheme="minorHAnsi" w:cs="Arial"/>
                <w:b/>
                <w:bCs/>
                <w:color w:val="000000"/>
                <w:sz w:val="12"/>
                <w:szCs w:val="12"/>
                <w:lang w:val="es-CO" w:eastAsia="es-CO"/>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555C23F6" w14:textId="77777777" w:rsidR="000C55B8" w:rsidRPr="000C55B8" w:rsidRDefault="000C55B8" w:rsidP="000C55B8">
            <w:pPr>
              <w:ind w:left="0"/>
              <w:jc w:val="center"/>
              <w:rPr>
                <w:rFonts w:asciiTheme="minorHAnsi" w:hAnsiTheme="minorHAnsi"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DC825D" w14:textId="77777777" w:rsidR="000C55B8" w:rsidRPr="000C55B8" w:rsidRDefault="000C55B8" w:rsidP="000C55B8">
            <w:pPr>
              <w:ind w:left="0"/>
              <w:jc w:val="center"/>
              <w:rPr>
                <w:rFonts w:asciiTheme="minorHAnsi" w:hAnsiTheme="minorHAnsi" w:cs="Arial"/>
                <w:b/>
                <w:bCs/>
                <w:color w:val="000000"/>
                <w:sz w:val="12"/>
                <w:szCs w:val="12"/>
                <w:lang w:val="es-CO" w:eastAsia="es-CO"/>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0881F624" w14:textId="77777777" w:rsidR="000C55B8" w:rsidRPr="000C55B8" w:rsidRDefault="000C55B8" w:rsidP="000C55B8">
            <w:pPr>
              <w:ind w:left="0"/>
              <w:jc w:val="center"/>
              <w:rPr>
                <w:rFonts w:asciiTheme="minorHAnsi" w:hAnsiTheme="minorHAnsi" w:cs="Arial"/>
                <w:b/>
                <w:bCs/>
                <w:color w:val="000000"/>
                <w:sz w:val="12"/>
                <w:szCs w:val="12"/>
                <w:lang w:val="es-CO" w:eastAsia="es-CO"/>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7CCC7A12" w14:textId="77777777" w:rsidR="000C55B8" w:rsidRPr="000C55B8" w:rsidRDefault="000C55B8" w:rsidP="000C55B8">
            <w:pPr>
              <w:ind w:left="0"/>
              <w:jc w:val="center"/>
              <w:rPr>
                <w:rFonts w:asciiTheme="minorHAnsi" w:hAnsiTheme="minorHAnsi" w:cs="Arial"/>
                <w:b/>
                <w:bCs/>
                <w:color w:val="000000"/>
                <w:sz w:val="12"/>
                <w:szCs w:val="12"/>
                <w:lang w:val="es-CO" w:eastAsia="es-CO"/>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4B74112E" w14:textId="77777777" w:rsidR="000C55B8" w:rsidRPr="000C55B8" w:rsidRDefault="000C55B8" w:rsidP="000C55B8">
            <w:pPr>
              <w:ind w:left="0"/>
              <w:jc w:val="center"/>
              <w:rPr>
                <w:rFonts w:asciiTheme="minorHAnsi" w:hAnsiTheme="minorHAnsi" w:cs="Arial"/>
                <w:b/>
                <w:bCs/>
                <w:color w:val="000000"/>
                <w:sz w:val="12"/>
                <w:szCs w:val="12"/>
                <w:lang w:val="es-CO" w:eastAsia="es-CO"/>
              </w:rPr>
            </w:pPr>
          </w:p>
        </w:tc>
        <w:tc>
          <w:tcPr>
            <w:tcW w:w="425" w:type="dxa"/>
            <w:tcBorders>
              <w:top w:val="nil"/>
              <w:left w:val="nil"/>
              <w:bottom w:val="single" w:sz="4" w:space="0" w:color="auto"/>
              <w:right w:val="single" w:sz="4" w:space="0" w:color="auto"/>
            </w:tcBorders>
            <w:shd w:val="clear" w:color="000000" w:fill="BFBFBF"/>
            <w:vAlign w:val="center"/>
            <w:hideMark/>
          </w:tcPr>
          <w:p w14:paraId="3EC3E94D"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Año 1</w:t>
            </w:r>
          </w:p>
        </w:tc>
        <w:tc>
          <w:tcPr>
            <w:tcW w:w="426" w:type="dxa"/>
            <w:tcBorders>
              <w:top w:val="nil"/>
              <w:left w:val="nil"/>
              <w:bottom w:val="single" w:sz="4" w:space="0" w:color="auto"/>
              <w:right w:val="single" w:sz="4" w:space="0" w:color="auto"/>
            </w:tcBorders>
            <w:shd w:val="clear" w:color="000000" w:fill="BFBFBF"/>
            <w:vAlign w:val="center"/>
            <w:hideMark/>
          </w:tcPr>
          <w:p w14:paraId="7CDA15C5"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Año 2</w:t>
            </w:r>
          </w:p>
        </w:tc>
        <w:tc>
          <w:tcPr>
            <w:tcW w:w="425" w:type="dxa"/>
            <w:tcBorders>
              <w:top w:val="nil"/>
              <w:left w:val="nil"/>
              <w:bottom w:val="single" w:sz="4" w:space="0" w:color="auto"/>
              <w:right w:val="single" w:sz="4" w:space="0" w:color="auto"/>
            </w:tcBorders>
            <w:shd w:val="clear" w:color="000000" w:fill="BFBFBF"/>
            <w:vAlign w:val="center"/>
            <w:hideMark/>
          </w:tcPr>
          <w:p w14:paraId="55822EDC"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Año 3</w:t>
            </w:r>
          </w:p>
        </w:tc>
        <w:tc>
          <w:tcPr>
            <w:tcW w:w="426" w:type="dxa"/>
            <w:tcBorders>
              <w:top w:val="nil"/>
              <w:left w:val="nil"/>
              <w:bottom w:val="single" w:sz="4" w:space="0" w:color="auto"/>
              <w:right w:val="single" w:sz="4" w:space="0" w:color="auto"/>
            </w:tcBorders>
            <w:shd w:val="clear" w:color="000000" w:fill="BFBFBF"/>
            <w:vAlign w:val="center"/>
            <w:hideMark/>
          </w:tcPr>
          <w:p w14:paraId="7E4C9758"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Año 4</w:t>
            </w:r>
          </w:p>
        </w:tc>
        <w:tc>
          <w:tcPr>
            <w:tcW w:w="426" w:type="dxa"/>
            <w:tcBorders>
              <w:top w:val="nil"/>
              <w:left w:val="nil"/>
              <w:bottom w:val="single" w:sz="4" w:space="0" w:color="auto"/>
              <w:right w:val="single" w:sz="4" w:space="0" w:color="auto"/>
            </w:tcBorders>
            <w:shd w:val="clear" w:color="000000" w:fill="BFBFBF"/>
            <w:vAlign w:val="center"/>
            <w:hideMark/>
          </w:tcPr>
          <w:p w14:paraId="5B56FA9C" w14:textId="77777777" w:rsidR="000C55B8" w:rsidRPr="000C55B8" w:rsidRDefault="000C55B8" w:rsidP="000C55B8">
            <w:pPr>
              <w:ind w:left="0"/>
              <w:jc w:val="center"/>
              <w:rPr>
                <w:rFonts w:asciiTheme="minorHAnsi" w:hAnsiTheme="minorHAnsi" w:cs="Arial"/>
                <w:b/>
                <w:bCs/>
                <w:color w:val="000000"/>
                <w:sz w:val="12"/>
                <w:szCs w:val="12"/>
                <w:lang w:val="es-CO" w:eastAsia="es-CO"/>
              </w:rPr>
            </w:pPr>
            <w:r w:rsidRPr="000C55B8">
              <w:rPr>
                <w:rFonts w:asciiTheme="minorHAnsi" w:hAnsiTheme="minorHAnsi" w:cs="Arial"/>
                <w:b/>
                <w:bCs/>
                <w:color w:val="000000"/>
                <w:sz w:val="12"/>
                <w:szCs w:val="12"/>
                <w:lang w:val="es-CO" w:eastAsia="es-CO"/>
              </w:rPr>
              <w:t>Año 5</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32D92563" w14:textId="77777777" w:rsidR="000C55B8" w:rsidRPr="000C55B8" w:rsidRDefault="000C55B8" w:rsidP="000C55B8">
            <w:pPr>
              <w:ind w:left="0"/>
              <w:jc w:val="center"/>
              <w:rPr>
                <w:rFonts w:asciiTheme="minorHAnsi" w:hAnsiTheme="minorHAnsi" w:cs="Arial"/>
                <w:b/>
                <w:bCs/>
                <w:color w:val="000000"/>
                <w:sz w:val="12"/>
                <w:szCs w:val="12"/>
                <w:lang w:val="es-CO" w:eastAsia="es-CO"/>
              </w:rPr>
            </w:pPr>
          </w:p>
        </w:tc>
      </w:tr>
      <w:tr w:rsidR="000C55B8" w:rsidRPr="000C55B8" w14:paraId="31EC5239"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88A6A6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2121D57B"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3/4 pulg. en Calzada Asfalto</w:t>
            </w:r>
          </w:p>
        </w:tc>
        <w:tc>
          <w:tcPr>
            <w:tcW w:w="709" w:type="dxa"/>
            <w:tcBorders>
              <w:top w:val="nil"/>
              <w:left w:val="nil"/>
              <w:bottom w:val="single" w:sz="4" w:space="0" w:color="auto"/>
              <w:right w:val="single" w:sz="4" w:space="0" w:color="auto"/>
            </w:tcBorders>
            <w:shd w:val="clear" w:color="auto" w:fill="auto"/>
            <w:noWrap/>
            <w:vAlign w:val="center"/>
            <w:hideMark/>
          </w:tcPr>
          <w:p w14:paraId="2A07892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TPE3/4AS</w:t>
            </w:r>
          </w:p>
        </w:tc>
        <w:tc>
          <w:tcPr>
            <w:tcW w:w="755" w:type="dxa"/>
            <w:tcBorders>
              <w:top w:val="nil"/>
              <w:left w:val="nil"/>
              <w:bottom w:val="single" w:sz="4" w:space="0" w:color="auto"/>
              <w:right w:val="single" w:sz="4" w:space="0" w:color="auto"/>
            </w:tcBorders>
            <w:shd w:val="clear" w:color="auto" w:fill="auto"/>
            <w:noWrap/>
            <w:vAlign w:val="center"/>
            <w:hideMark/>
          </w:tcPr>
          <w:p w14:paraId="7E25833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84,136,592</w:t>
            </w:r>
          </w:p>
        </w:tc>
        <w:tc>
          <w:tcPr>
            <w:tcW w:w="1433" w:type="dxa"/>
            <w:tcBorders>
              <w:top w:val="nil"/>
              <w:left w:val="nil"/>
              <w:bottom w:val="single" w:sz="4" w:space="0" w:color="auto"/>
              <w:right w:val="single" w:sz="4" w:space="0" w:color="auto"/>
            </w:tcBorders>
            <w:shd w:val="clear" w:color="auto" w:fill="auto"/>
            <w:noWrap/>
            <w:vAlign w:val="center"/>
            <w:hideMark/>
          </w:tcPr>
          <w:p w14:paraId="0027E45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156EE3B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5A220F90"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0.46</w:t>
            </w:r>
          </w:p>
        </w:tc>
        <w:tc>
          <w:tcPr>
            <w:tcW w:w="426" w:type="dxa"/>
            <w:tcBorders>
              <w:top w:val="nil"/>
              <w:left w:val="nil"/>
              <w:bottom w:val="single" w:sz="4" w:space="0" w:color="auto"/>
              <w:right w:val="single" w:sz="4" w:space="0" w:color="auto"/>
            </w:tcBorders>
            <w:shd w:val="clear" w:color="auto" w:fill="auto"/>
            <w:noWrap/>
            <w:vAlign w:val="center"/>
            <w:hideMark/>
          </w:tcPr>
          <w:p w14:paraId="67BBDEBC"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D5CB30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584D007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D18994C"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3BDC2F0"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38,702,833</w:t>
            </w:r>
          </w:p>
        </w:tc>
      </w:tr>
      <w:tr w:rsidR="000C55B8" w:rsidRPr="000C55B8" w14:paraId="67A8D7D5"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521B10CC"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736055DF"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1 pulg. en Calzada Asfalto</w:t>
            </w:r>
          </w:p>
        </w:tc>
        <w:tc>
          <w:tcPr>
            <w:tcW w:w="709" w:type="dxa"/>
            <w:tcBorders>
              <w:top w:val="nil"/>
              <w:left w:val="nil"/>
              <w:bottom w:val="single" w:sz="4" w:space="0" w:color="auto"/>
              <w:right w:val="single" w:sz="4" w:space="0" w:color="auto"/>
            </w:tcBorders>
            <w:shd w:val="clear" w:color="auto" w:fill="auto"/>
            <w:noWrap/>
            <w:vAlign w:val="center"/>
            <w:hideMark/>
          </w:tcPr>
          <w:p w14:paraId="51CB3E34"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TPE1AS</w:t>
            </w:r>
          </w:p>
        </w:tc>
        <w:tc>
          <w:tcPr>
            <w:tcW w:w="755" w:type="dxa"/>
            <w:tcBorders>
              <w:top w:val="nil"/>
              <w:left w:val="nil"/>
              <w:bottom w:val="single" w:sz="4" w:space="0" w:color="auto"/>
              <w:right w:val="single" w:sz="4" w:space="0" w:color="auto"/>
            </w:tcBorders>
            <w:shd w:val="clear" w:color="auto" w:fill="auto"/>
            <w:noWrap/>
            <w:vAlign w:val="center"/>
            <w:hideMark/>
          </w:tcPr>
          <w:p w14:paraId="7D1E23D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87,072,558</w:t>
            </w:r>
          </w:p>
        </w:tc>
        <w:tc>
          <w:tcPr>
            <w:tcW w:w="1433" w:type="dxa"/>
            <w:tcBorders>
              <w:top w:val="nil"/>
              <w:left w:val="nil"/>
              <w:bottom w:val="single" w:sz="4" w:space="0" w:color="auto"/>
              <w:right w:val="single" w:sz="4" w:space="0" w:color="auto"/>
            </w:tcBorders>
            <w:shd w:val="clear" w:color="auto" w:fill="auto"/>
            <w:noWrap/>
            <w:vAlign w:val="center"/>
            <w:hideMark/>
          </w:tcPr>
          <w:p w14:paraId="0851A58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3F471AE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25E01657"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0.50</w:t>
            </w:r>
          </w:p>
        </w:tc>
        <w:tc>
          <w:tcPr>
            <w:tcW w:w="426" w:type="dxa"/>
            <w:tcBorders>
              <w:top w:val="nil"/>
              <w:left w:val="nil"/>
              <w:bottom w:val="single" w:sz="4" w:space="0" w:color="auto"/>
              <w:right w:val="single" w:sz="4" w:space="0" w:color="auto"/>
            </w:tcBorders>
            <w:shd w:val="clear" w:color="auto" w:fill="auto"/>
            <w:noWrap/>
            <w:vAlign w:val="center"/>
            <w:hideMark/>
          </w:tcPr>
          <w:p w14:paraId="20C5DC34"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19D6D2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F70C50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5443C4A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6DB5717"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43,536,279</w:t>
            </w:r>
          </w:p>
        </w:tc>
      </w:tr>
      <w:tr w:rsidR="000C55B8" w:rsidRPr="000C55B8" w14:paraId="2EE96393"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536CF559"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160D318C"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3/4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1332960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TPE3/4CO</w:t>
            </w:r>
          </w:p>
        </w:tc>
        <w:tc>
          <w:tcPr>
            <w:tcW w:w="755" w:type="dxa"/>
            <w:tcBorders>
              <w:top w:val="nil"/>
              <w:left w:val="nil"/>
              <w:bottom w:val="single" w:sz="4" w:space="0" w:color="auto"/>
              <w:right w:val="single" w:sz="4" w:space="0" w:color="auto"/>
            </w:tcBorders>
            <w:shd w:val="clear" w:color="auto" w:fill="auto"/>
            <w:noWrap/>
            <w:vAlign w:val="center"/>
            <w:hideMark/>
          </w:tcPr>
          <w:p w14:paraId="16B1B5E0"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82,550,532</w:t>
            </w:r>
          </w:p>
        </w:tc>
        <w:tc>
          <w:tcPr>
            <w:tcW w:w="1433" w:type="dxa"/>
            <w:tcBorders>
              <w:top w:val="nil"/>
              <w:left w:val="nil"/>
              <w:bottom w:val="single" w:sz="4" w:space="0" w:color="auto"/>
              <w:right w:val="single" w:sz="4" w:space="0" w:color="auto"/>
            </w:tcBorders>
            <w:shd w:val="clear" w:color="auto" w:fill="auto"/>
            <w:noWrap/>
            <w:vAlign w:val="center"/>
            <w:hideMark/>
          </w:tcPr>
          <w:p w14:paraId="3A9B2279"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6C865C76"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7996194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1.86</w:t>
            </w:r>
          </w:p>
        </w:tc>
        <w:tc>
          <w:tcPr>
            <w:tcW w:w="426" w:type="dxa"/>
            <w:tcBorders>
              <w:top w:val="nil"/>
              <w:left w:val="nil"/>
              <w:bottom w:val="single" w:sz="4" w:space="0" w:color="auto"/>
              <w:right w:val="single" w:sz="4" w:space="0" w:color="auto"/>
            </w:tcBorders>
            <w:shd w:val="clear" w:color="auto" w:fill="auto"/>
            <w:noWrap/>
            <w:vAlign w:val="center"/>
            <w:hideMark/>
          </w:tcPr>
          <w:p w14:paraId="0E54566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4830A9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23997D9"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36832FA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1C71E7C"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153,543,990</w:t>
            </w:r>
          </w:p>
        </w:tc>
      </w:tr>
      <w:tr w:rsidR="000C55B8" w:rsidRPr="000C55B8" w14:paraId="3F9E0644"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4A9DC0CA"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20F9DCA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2C93A3C7"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TPE3/4ACO</w:t>
            </w:r>
          </w:p>
        </w:tc>
        <w:tc>
          <w:tcPr>
            <w:tcW w:w="755" w:type="dxa"/>
            <w:tcBorders>
              <w:top w:val="nil"/>
              <w:left w:val="nil"/>
              <w:bottom w:val="single" w:sz="4" w:space="0" w:color="auto"/>
              <w:right w:val="single" w:sz="4" w:space="0" w:color="auto"/>
            </w:tcBorders>
            <w:shd w:val="clear" w:color="auto" w:fill="auto"/>
            <w:noWrap/>
            <w:vAlign w:val="center"/>
            <w:hideMark/>
          </w:tcPr>
          <w:p w14:paraId="36FED559"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58,234,729</w:t>
            </w:r>
          </w:p>
        </w:tc>
        <w:tc>
          <w:tcPr>
            <w:tcW w:w="1433" w:type="dxa"/>
            <w:tcBorders>
              <w:top w:val="nil"/>
              <w:left w:val="nil"/>
              <w:bottom w:val="single" w:sz="4" w:space="0" w:color="auto"/>
              <w:right w:val="single" w:sz="4" w:space="0" w:color="auto"/>
            </w:tcBorders>
            <w:shd w:val="clear" w:color="auto" w:fill="auto"/>
            <w:noWrap/>
            <w:vAlign w:val="center"/>
            <w:hideMark/>
          </w:tcPr>
          <w:p w14:paraId="694B78D1"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0F66E0B1"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78C695F4"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11.43</w:t>
            </w:r>
          </w:p>
        </w:tc>
        <w:tc>
          <w:tcPr>
            <w:tcW w:w="426" w:type="dxa"/>
            <w:tcBorders>
              <w:top w:val="nil"/>
              <w:left w:val="nil"/>
              <w:bottom w:val="single" w:sz="4" w:space="0" w:color="auto"/>
              <w:right w:val="single" w:sz="4" w:space="0" w:color="auto"/>
            </w:tcBorders>
            <w:shd w:val="clear" w:color="auto" w:fill="auto"/>
            <w:noWrap/>
            <w:vAlign w:val="center"/>
            <w:hideMark/>
          </w:tcPr>
          <w:p w14:paraId="75739F8F"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6FBD1CC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5059A17"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02F54D2F"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79EBBF9"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665,739,424</w:t>
            </w:r>
          </w:p>
        </w:tc>
      </w:tr>
      <w:tr w:rsidR="000C55B8" w:rsidRPr="000C55B8" w14:paraId="79EB4597"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2C63422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76ECED9C"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1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7A64830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TPE1ACO</w:t>
            </w:r>
          </w:p>
        </w:tc>
        <w:tc>
          <w:tcPr>
            <w:tcW w:w="755" w:type="dxa"/>
            <w:tcBorders>
              <w:top w:val="nil"/>
              <w:left w:val="nil"/>
              <w:bottom w:val="single" w:sz="4" w:space="0" w:color="auto"/>
              <w:right w:val="single" w:sz="4" w:space="0" w:color="auto"/>
            </w:tcBorders>
            <w:shd w:val="clear" w:color="auto" w:fill="auto"/>
            <w:noWrap/>
            <w:vAlign w:val="center"/>
            <w:hideMark/>
          </w:tcPr>
          <w:p w14:paraId="7D030857"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61,167,464</w:t>
            </w:r>
          </w:p>
        </w:tc>
        <w:tc>
          <w:tcPr>
            <w:tcW w:w="1433" w:type="dxa"/>
            <w:tcBorders>
              <w:top w:val="nil"/>
              <w:left w:val="nil"/>
              <w:bottom w:val="single" w:sz="4" w:space="0" w:color="auto"/>
              <w:right w:val="single" w:sz="4" w:space="0" w:color="auto"/>
            </w:tcBorders>
            <w:shd w:val="clear" w:color="auto" w:fill="auto"/>
            <w:noWrap/>
            <w:vAlign w:val="center"/>
            <w:hideMark/>
          </w:tcPr>
          <w:p w14:paraId="7863F45A"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2DA21F8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3FA12BA1"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1.00</w:t>
            </w:r>
          </w:p>
        </w:tc>
        <w:tc>
          <w:tcPr>
            <w:tcW w:w="426" w:type="dxa"/>
            <w:tcBorders>
              <w:top w:val="nil"/>
              <w:left w:val="nil"/>
              <w:bottom w:val="single" w:sz="4" w:space="0" w:color="auto"/>
              <w:right w:val="single" w:sz="4" w:space="0" w:color="auto"/>
            </w:tcBorders>
            <w:shd w:val="clear" w:color="auto" w:fill="auto"/>
            <w:noWrap/>
            <w:vAlign w:val="center"/>
            <w:hideMark/>
          </w:tcPr>
          <w:p w14:paraId="25139D4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C865654"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8AAE00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5E61752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BD79E93"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61,167,464</w:t>
            </w:r>
          </w:p>
        </w:tc>
      </w:tr>
      <w:tr w:rsidR="000C55B8" w:rsidRPr="000C55B8" w14:paraId="394603F9"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51D9AA0A"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265D28F6"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5EF92B59"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TPE2ACO</w:t>
            </w:r>
          </w:p>
        </w:tc>
        <w:tc>
          <w:tcPr>
            <w:tcW w:w="755" w:type="dxa"/>
            <w:tcBorders>
              <w:top w:val="nil"/>
              <w:left w:val="nil"/>
              <w:bottom w:val="single" w:sz="4" w:space="0" w:color="auto"/>
              <w:right w:val="single" w:sz="4" w:space="0" w:color="auto"/>
            </w:tcBorders>
            <w:shd w:val="clear" w:color="auto" w:fill="auto"/>
            <w:noWrap/>
            <w:vAlign w:val="center"/>
            <w:hideMark/>
          </w:tcPr>
          <w:p w14:paraId="1800E83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73,794,326</w:t>
            </w:r>
          </w:p>
        </w:tc>
        <w:tc>
          <w:tcPr>
            <w:tcW w:w="1433" w:type="dxa"/>
            <w:tcBorders>
              <w:top w:val="nil"/>
              <w:left w:val="nil"/>
              <w:bottom w:val="single" w:sz="4" w:space="0" w:color="auto"/>
              <w:right w:val="single" w:sz="4" w:space="0" w:color="auto"/>
            </w:tcBorders>
            <w:shd w:val="clear" w:color="auto" w:fill="auto"/>
            <w:noWrap/>
            <w:vAlign w:val="center"/>
            <w:hideMark/>
          </w:tcPr>
          <w:p w14:paraId="75D8B17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151CD9E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0EE04B4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1.00</w:t>
            </w:r>
          </w:p>
        </w:tc>
        <w:tc>
          <w:tcPr>
            <w:tcW w:w="426" w:type="dxa"/>
            <w:tcBorders>
              <w:top w:val="nil"/>
              <w:left w:val="nil"/>
              <w:bottom w:val="single" w:sz="4" w:space="0" w:color="auto"/>
              <w:right w:val="single" w:sz="4" w:space="0" w:color="auto"/>
            </w:tcBorders>
            <w:shd w:val="clear" w:color="auto" w:fill="auto"/>
            <w:noWrap/>
            <w:vAlign w:val="center"/>
            <w:hideMark/>
          </w:tcPr>
          <w:p w14:paraId="4DB402BC"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0DD9C56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676075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90433B4"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140428E"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73,794,326</w:t>
            </w:r>
          </w:p>
        </w:tc>
      </w:tr>
      <w:tr w:rsidR="000C55B8" w:rsidRPr="000C55B8" w14:paraId="39DA110A"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4E133EBF"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535B16A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3/4 pulg. en Andén Tableta, Baldosín, Gravilla</w:t>
            </w:r>
          </w:p>
        </w:tc>
        <w:tc>
          <w:tcPr>
            <w:tcW w:w="709" w:type="dxa"/>
            <w:tcBorders>
              <w:top w:val="nil"/>
              <w:left w:val="nil"/>
              <w:bottom w:val="single" w:sz="4" w:space="0" w:color="auto"/>
              <w:right w:val="single" w:sz="4" w:space="0" w:color="auto"/>
            </w:tcBorders>
            <w:shd w:val="clear" w:color="auto" w:fill="auto"/>
            <w:noWrap/>
            <w:vAlign w:val="center"/>
            <w:hideMark/>
          </w:tcPr>
          <w:p w14:paraId="6881DD4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TPE3/4TA</w:t>
            </w:r>
          </w:p>
        </w:tc>
        <w:tc>
          <w:tcPr>
            <w:tcW w:w="755" w:type="dxa"/>
            <w:tcBorders>
              <w:top w:val="nil"/>
              <w:left w:val="nil"/>
              <w:bottom w:val="single" w:sz="4" w:space="0" w:color="auto"/>
              <w:right w:val="single" w:sz="4" w:space="0" w:color="auto"/>
            </w:tcBorders>
            <w:shd w:val="clear" w:color="auto" w:fill="auto"/>
            <w:noWrap/>
            <w:vAlign w:val="center"/>
            <w:hideMark/>
          </w:tcPr>
          <w:p w14:paraId="59123B30"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61,600,566</w:t>
            </w:r>
          </w:p>
        </w:tc>
        <w:tc>
          <w:tcPr>
            <w:tcW w:w="1433" w:type="dxa"/>
            <w:tcBorders>
              <w:top w:val="nil"/>
              <w:left w:val="nil"/>
              <w:bottom w:val="single" w:sz="4" w:space="0" w:color="auto"/>
              <w:right w:val="single" w:sz="4" w:space="0" w:color="auto"/>
            </w:tcBorders>
            <w:shd w:val="clear" w:color="auto" w:fill="auto"/>
            <w:noWrap/>
            <w:vAlign w:val="center"/>
            <w:hideMark/>
          </w:tcPr>
          <w:p w14:paraId="2B759733"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5936558B"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147CA36B"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0.80</w:t>
            </w:r>
          </w:p>
        </w:tc>
        <w:tc>
          <w:tcPr>
            <w:tcW w:w="426" w:type="dxa"/>
            <w:tcBorders>
              <w:top w:val="nil"/>
              <w:left w:val="nil"/>
              <w:bottom w:val="single" w:sz="4" w:space="0" w:color="auto"/>
              <w:right w:val="single" w:sz="4" w:space="0" w:color="auto"/>
            </w:tcBorders>
            <w:shd w:val="clear" w:color="auto" w:fill="auto"/>
            <w:noWrap/>
            <w:vAlign w:val="center"/>
            <w:hideMark/>
          </w:tcPr>
          <w:p w14:paraId="0C96054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254701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C5D2E9F"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0DD264CE"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B71DA8C"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49,280,453</w:t>
            </w:r>
          </w:p>
        </w:tc>
      </w:tr>
      <w:tr w:rsidR="000C55B8" w:rsidRPr="000C55B8" w14:paraId="0B553F1F"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7DCC80D9"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29780B54"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7D577126"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TPE3/4ZV</w:t>
            </w:r>
          </w:p>
        </w:tc>
        <w:tc>
          <w:tcPr>
            <w:tcW w:w="755" w:type="dxa"/>
            <w:tcBorders>
              <w:top w:val="nil"/>
              <w:left w:val="nil"/>
              <w:bottom w:val="single" w:sz="4" w:space="0" w:color="auto"/>
              <w:right w:val="single" w:sz="4" w:space="0" w:color="auto"/>
            </w:tcBorders>
            <w:shd w:val="clear" w:color="auto" w:fill="auto"/>
            <w:noWrap/>
            <w:vAlign w:val="center"/>
            <w:hideMark/>
          </w:tcPr>
          <w:p w14:paraId="1E9CC4A1"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21,295,183</w:t>
            </w:r>
          </w:p>
        </w:tc>
        <w:tc>
          <w:tcPr>
            <w:tcW w:w="1433" w:type="dxa"/>
            <w:tcBorders>
              <w:top w:val="nil"/>
              <w:left w:val="nil"/>
              <w:bottom w:val="single" w:sz="4" w:space="0" w:color="auto"/>
              <w:right w:val="single" w:sz="4" w:space="0" w:color="auto"/>
            </w:tcBorders>
            <w:shd w:val="clear" w:color="auto" w:fill="auto"/>
            <w:noWrap/>
            <w:vAlign w:val="center"/>
            <w:hideMark/>
          </w:tcPr>
          <w:p w14:paraId="7F3017D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730FC4FC"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3F04D9C7"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30.53</w:t>
            </w:r>
          </w:p>
        </w:tc>
        <w:tc>
          <w:tcPr>
            <w:tcW w:w="426" w:type="dxa"/>
            <w:tcBorders>
              <w:top w:val="nil"/>
              <w:left w:val="nil"/>
              <w:bottom w:val="single" w:sz="4" w:space="0" w:color="auto"/>
              <w:right w:val="single" w:sz="4" w:space="0" w:color="auto"/>
            </w:tcBorders>
            <w:shd w:val="clear" w:color="auto" w:fill="auto"/>
            <w:noWrap/>
            <w:vAlign w:val="center"/>
            <w:hideMark/>
          </w:tcPr>
          <w:p w14:paraId="3823863A"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45E13E3B"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6D1D2B2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130C9F0E"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63E9E8C"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650,078,039</w:t>
            </w:r>
          </w:p>
        </w:tc>
      </w:tr>
      <w:tr w:rsidR="000C55B8" w:rsidRPr="000C55B8" w14:paraId="4BB88394"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60634F11"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5CDD31F7"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1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2CD2B510"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TPE1ZV</w:t>
            </w:r>
          </w:p>
        </w:tc>
        <w:tc>
          <w:tcPr>
            <w:tcW w:w="755" w:type="dxa"/>
            <w:tcBorders>
              <w:top w:val="nil"/>
              <w:left w:val="nil"/>
              <w:bottom w:val="single" w:sz="4" w:space="0" w:color="auto"/>
              <w:right w:val="single" w:sz="4" w:space="0" w:color="auto"/>
            </w:tcBorders>
            <w:shd w:val="clear" w:color="auto" w:fill="auto"/>
            <w:noWrap/>
            <w:vAlign w:val="center"/>
            <w:hideMark/>
          </w:tcPr>
          <w:p w14:paraId="2A78E29B"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24,257,664</w:t>
            </w:r>
          </w:p>
        </w:tc>
        <w:tc>
          <w:tcPr>
            <w:tcW w:w="1433" w:type="dxa"/>
            <w:tcBorders>
              <w:top w:val="nil"/>
              <w:left w:val="nil"/>
              <w:bottom w:val="single" w:sz="4" w:space="0" w:color="auto"/>
              <w:right w:val="single" w:sz="4" w:space="0" w:color="auto"/>
            </w:tcBorders>
            <w:shd w:val="clear" w:color="auto" w:fill="auto"/>
            <w:noWrap/>
            <w:vAlign w:val="center"/>
            <w:hideMark/>
          </w:tcPr>
          <w:p w14:paraId="7A9A2C3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079E7CD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14:paraId="6628158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2.00</w:t>
            </w:r>
          </w:p>
        </w:tc>
        <w:tc>
          <w:tcPr>
            <w:tcW w:w="426" w:type="dxa"/>
            <w:tcBorders>
              <w:top w:val="nil"/>
              <w:left w:val="nil"/>
              <w:bottom w:val="single" w:sz="4" w:space="0" w:color="auto"/>
              <w:right w:val="single" w:sz="4" w:space="0" w:color="auto"/>
            </w:tcBorders>
            <w:shd w:val="clear" w:color="auto" w:fill="auto"/>
            <w:noWrap/>
            <w:vAlign w:val="center"/>
            <w:hideMark/>
          </w:tcPr>
          <w:p w14:paraId="2ACFAD12"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7C2F6620"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16DCA9E"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2C02E5F1"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063C2087"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48,515,328</w:t>
            </w:r>
          </w:p>
        </w:tc>
      </w:tr>
      <w:tr w:rsidR="000C55B8" w:rsidRPr="000C55B8" w14:paraId="56E2333E"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009CA8E0"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15074044"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52392E9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TPE2ZV</w:t>
            </w:r>
          </w:p>
        </w:tc>
        <w:tc>
          <w:tcPr>
            <w:tcW w:w="755" w:type="dxa"/>
            <w:tcBorders>
              <w:top w:val="nil"/>
              <w:left w:val="nil"/>
              <w:bottom w:val="single" w:sz="4" w:space="0" w:color="auto"/>
              <w:right w:val="single" w:sz="4" w:space="0" w:color="auto"/>
            </w:tcBorders>
            <w:shd w:val="clear" w:color="auto" w:fill="auto"/>
            <w:noWrap/>
            <w:vAlign w:val="center"/>
            <w:hideMark/>
          </w:tcPr>
          <w:p w14:paraId="76BD63E8"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36,981,675</w:t>
            </w:r>
          </w:p>
        </w:tc>
        <w:tc>
          <w:tcPr>
            <w:tcW w:w="1433" w:type="dxa"/>
            <w:tcBorders>
              <w:top w:val="nil"/>
              <w:left w:val="nil"/>
              <w:bottom w:val="single" w:sz="4" w:space="0" w:color="auto"/>
              <w:right w:val="single" w:sz="4" w:space="0" w:color="auto"/>
            </w:tcBorders>
            <w:shd w:val="clear" w:color="auto" w:fill="auto"/>
            <w:noWrap/>
            <w:vAlign w:val="center"/>
            <w:hideMark/>
          </w:tcPr>
          <w:p w14:paraId="5AAEA5FA"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79225AD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3603969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1.00</w:t>
            </w:r>
          </w:p>
        </w:tc>
        <w:tc>
          <w:tcPr>
            <w:tcW w:w="426" w:type="dxa"/>
            <w:tcBorders>
              <w:top w:val="nil"/>
              <w:left w:val="nil"/>
              <w:bottom w:val="single" w:sz="4" w:space="0" w:color="auto"/>
              <w:right w:val="single" w:sz="4" w:space="0" w:color="auto"/>
            </w:tcBorders>
            <w:shd w:val="clear" w:color="auto" w:fill="auto"/>
            <w:noWrap/>
            <w:vAlign w:val="center"/>
            <w:hideMark/>
          </w:tcPr>
          <w:p w14:paraId="42B5DAFA"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59E8FC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3EFE686F"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40F94B6E"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6CFA463"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36,981,675</w:t>
            </w:r>
          </w:p>
        </w:tc>
      </w:tr>
      <w:tr w:rsidR="000C55B8" w:rsidRPr="000C55B8" w14:paraId="30292547" w14:textId="77777777" w:rsidTr="00DB428A">
        <w:trPr>
          <w:trHeight w:val="300"/>
        </w:trPr>
        <w:tc>
          <w:tcPr>
            <w:tcW w:w="671" w:type="dxa"/>
            <w:tcBorders>
              <w:top w:val="nil"/>
              <w:left w:val="single" w:sz="4" w:space="0" w:color="auto"/>
              <w:bottom w:val="single" w:sz="4" w:space="0" w:color="auto"/>
              <w:right w:val="single" w:sz="4" w:space="0" w:color="auto"/>
            </w:tcBorders>
            <w:shd w:val="clear" w:color="auto" w:fill="auto"/>
            <w:noWrap/>
            <w:hideMark/>
          </w:tcPr>
          <w:p w14:paraId="3ED4C417"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Arauquita - Arauca</w:t>
            </w:r>
          </w:p>
        </w:tc>
        <w:tc>
          <w:tcPr>
            <w:tcW w:w="1807" w:type="dxa"/>
            <w:tcBorders>
              <w:top w:val="nil"/>
              <w:left w:val="nil"/>
              <w:bottom w:val="single" w:sz="4" w:space="0" w:color="auto"/>
              <w:right w:val="single" w:sz="4" w:space="0" w:color="auto"/>
            </w:tcBorders>
            <w:shd w:val="clear" w:color="auto" w:fill="auto"/>
            <w:noWrap/>
            <w:vAlign w:val="center"/>
            <w:hideMark/>
          </w:tcPr>
          <w:p w14:paraId="037375C9"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Estación de GLP 6,000 galones</w:t>
            </w:r>
          </w:p>
        </w:tc>
        <w:tc>
          <w:tcPr>
            <w:tcW w:w="709" w:type="dxa"/>
            <w:tcBorders>
              <w:top w:val="nil"/>
              <w:left w:val="nil"/>
              <w:bottom w:val="single" w:sz="4" w:space="0" w:color="auto"/>
              <w:right w:val="single" w:sz="4" w:space="0" w:color="auto"/>
            </w:tcBorders>
            <w:shd w:val="clear" w:color="auto" w:fill="auto"/>
            <w:noWrap/>
            <w:vAlign w:val="center"/>
            <w:hideMark/>
          </w:tcPr>
          <w:p w14:paraId="7F7A41CF"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EGLP6000</w:t>
            </w:r>
          </w:p>
        </w:tc>
        <w:tc>
          <w:tcPr>
            <w:tcW w:w="755" w:type="dxa"/>
            <w:tcBorders>
              <w:top w:val="nil"/>
              <w:left w:val="nil"/>
              <w:bottom w:val="single" w:sz="4" w:space="0" w:color="auto"/>
              <w:right w:val="single" w:sz="4" w:space="0" w:color="auto"/>
            </w:tcBorders>
            <w:shd w:val="clear" w:color="auto" w:fill="auto"/>
            <w:noWrap/>
            <w:vAlign w:val="center"/>
            <w:hideMark/>
          </w:tcPr>
          <w:p w14:paraId="103B9F55"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421,036,692</w:t>
            </w:r>
          </w:p>
        </w:tc>
        <w:tc>
          <w:tcPr>
            <w:tcW w:w="1433" w:type="dxa"/>
            <w:tcBorders>
              <w:top w:val="nil"/>
              <w:left w:val="nil"/>
              <w:bottom w:val="single" w:sz="4" w:space="0" w:color="auto"/>
              <w:right w:val="single" w:sz="4" w:space="0" w:color="auto"/>
            </w:tcBorders>
            <w:shd w:val="clear" w:color="auto" w:fill="auto"/>
            <w:noWrap/>
            <w:vAlign w:val="center"/>
            <w:hideMark/>
          </w:tcPr>
          <w:p w14:paraId="5A5C408A"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Activos Inherentes a la Operación</w:t>
            </w:r>
          </w:p>
        </w:tc>
        <w:tc>
          <w:tcPr>
            <w:tcW w:w="856" w:type="dxa"/>
            <w:tcBorders>
              <w:top w:val="nil"/>
              <w:left w:val="nil"/>
              <w:bottom w:val="single" w:sz="4" w:space="0" w:color="auto"/>
              <w:right w:val="single" w:sz="4" w:space="0" w:color="auto"/>
            </w:tcBorders>
            <w:shd w:val="clear" w:color="auto" w:fill="auto"/>
            <w:noWrap/>
            <w:vAlign w:val="center"/>
            <w:hideMark/>
          </w:tcPr>
          <w:p w14:paraId="2024E4F9"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14:paraId="4270DB14"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2</w:t>
            </w:r>
          </w:p>
        </w:tc>
        <w:tc>
          <w:tcPr>
            <w:tcW w:w="426" w:type="dxa"/>
            <w:tcBorders>
              <w:top w:val="nil"/>
              <w:left w:val="nil"/>
              <w:bottom w:val="single" w:sz="4" w:space="0" w:color="auto"/>
              <w:right w:val="single" w:sz="4" w:space="0" w:color="auto"/>
            </w:tcBorders>
            <w:shd w:val="clear" w:color="auto" w:fill="auto"/>
            <w:noWrap/>
            <w:vAlign w:val="center"/>
            <w:hideMark/>
          </w:tcPr>
          <w:p w14:paraId="7E917810"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2DB7E9EF"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039653DD"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391BF730" w14:textId="77777777" w:rsidR="000C55B8" w:rsidRPr="000C55B8" w:rsidRDefault="000C55B8" w:rsidP="000C55B8">
            <w:pPr>
              <w:ind w:left="0"/>
              <w:jc w:val="center"/>
              <w:rPr>
                <w:rFonts w:asciiTheme="minorHAnsi" w:hAnsiTheme="minorHAnsi"/>
                <w:color w:val="000000"/>
                <w:sz w:val="12"/>
                <w:szCs w:val="12"/>
                <w:lang w:val="es-CO" w:eastAsia="es-CO"/>
              </w:rPr>
            </w:pPr>
            <w:r w:rsidRPr="000C55B8">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00E6C53B" w14:textId="77777777" w:rsidR="000C55B8" w:rsidRPr="000C55B8" w:rsidRDefault="000C55B8" w:rsidP="000C55B8">
            <w:pPr>
              <w:ind w:left="0"/>
              <w:jc w:val="center"/>
              <w:rPr>
                <w:rFonts w:asciiTheme="minorHAnsi" w:hAnsiTheme="minorHAnsi" w:cs="Arial"/>
                <w:color w:val="000000"/>
                <w:sz w:val="12"/>
                <w:szCs w:val="12"/>
                <w:lang w:val="es-CO" w:eastAsia="es-CO"/>
              </w:rPr>
            </w:pPr>
            <w:r w:rsidRPr="000C55B8">
              <w:rPr>
                <w:rFonts w:asciiTheme="minorHAnsi" w:hAnsiTheme="minorHAnsi" w:cs="Arial"/>
                <w:color w:val="000000"/>
                <w:sz w:val="12"/>
                <w:szCs w:val="12"/>
                <w:lang w:val="es-CO" w:eastAsia="es-CO"/>
              </w:rPr>
              <w:t>842,073,383</w:t>
            </w:r>
          </w:p>
        </w:tc>
      </w:tr>
    </w:tbl>
    <w:p w14:paraId="521DE114" w14:textId="5AA40009" w:rsidR="00273C2C" w:rsidRPr="000C55B8" w:rsidRDefault="00273C2C" w:rsidP="00341E8F">
      <w:pPr>
        <w:widowControl w:val="0"/>
        <w:adjustRightInd w:val="0"/>
        <w:ind w:left="0"/>
        <w:jc w:val="center"/>
        <w:rPr>
          <w:rFonts w:ascii="Bookman Old Style" w:hAnsi="Bookman Old Style" w:cs="Arial"/>
          <w:bCs/>
          <w:sz w:val="18"/>
          <w:szCs w:val="18"/>
        </w:rPr>
      </w:pPr>
      <w:r w:rsidRPr="000C55B8">
        <w:rPr>
          <w:rFonts w:ascii="Bookman Old Style" w:hAnsi="Bookman Old Style" w:cs="Arial"/>
          <w:bCs/>
          <w:sz w:val="18"/>
          <w:szCs w:val="18"/>
        </w:rPr>
        <w:t>(Valores expresados en pesos de</w:t>
      </w:r>
      <w:r w:rsidR="00BA38BF" w:rsidRPr="000C55B8">
        <w:rPr>
          <w:rFonts w:ascii="Bookman Old Style" w:hAnsi="Bookman Old Style" w:cs="Arial"/>
          <w:bCs/>
          <w:sz w:val="18"/>
          <w:szCs w:val="18"/>
        </w:rPr>
        <w:t>l</w:t>
      </w:r>
      <w:r w:rsidRPr="000C55B8">
        <w:rPr>
          <w:rFonts w:ascii="Bookman Old Style" w:hAnsi="Bookman Old Style" w:cs="Arial"/>
          <w:bCs/>
          <w:sz w:val="18"/>
          <w:szCs w:val="18"/>
        </w:rPr>
        <w:t xml:space="preserve"> 31 de diciembre de </w:t>
      </w:r>
      <w:r w:rsidR="00934F43" w:rsidRPr="000C55B8">
        <w:rPr>
          <w:rFonts w:ascii="Bookman Old Style" w:hAnsi="Bookman Old Style" w:cs="Arial"/>
          <w:bCs/>
          <w:sz w:val="18"/>
          <w:szCs w:val="18"/>
        </w:rPr>
        <w:t>20</w:t>
      </w:r>
      <w:r w:rsidR="00145C31" w:rsidRPr="000C55B8">
        <w:rPr>
          <w:rFonts w:ascii="Bookman Old Style" w:hAnsi="Bookman Old Style" w:cs="Arial"/>
          <w:bCs/>
          <w:sz w:val="18"/>
          <w:szCs w:val="18"/>
        </w:rPr>
        <w:t>20</w:t>
      </w:r>
      <w:r w:rsidRPr="000C55B8">
        <w:rPr>
          <w:rFonts w:ascii="Bookman Old Style" w:hAnsi="Bookman Old Style" w:cs="Arial"/>
          <w:bCs/>
          <w:sz w:val="18"/>
          <w:szCs w:val="18"/>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77777777" w:rsidR="00EC3374" w:rsidRDefault="00EC3374"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0AAA6456" w14:textId="7777777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627C108" w14:textId="77777777" w:rsidTr="00071279">
        <w:tc>
          <w:tcPr>
            <w:tcW w:w="4744" w:type="dxa"/>
          </w:tcPr>
          <w:p w14:paraId="03DCB89C" w14:textId="1E0522DA"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7283F0BF" w:rsidR="00435D83" w:rsidRPr="00C23C35" w:rsidRDefault="007B311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rsidRPr="00C23C35" w14:paraId="5F904B4B" w14:textId="77777777" w:rsidTr="00071279">
        <w:tc>
          <w:tcPr>
            <w:tcW w:w="4744" w:type="dxa"/>
          </w:tcPr>
          <w:p w14:paraId="0E250E06" w14:textId="7588A528" w:rsidR="00435D83" w:rsidRPr="00C23C35" w:rsidRDefault="00435D83" w:rsidP="00583A38">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3E97C5E9" w14:textId="01D799B3" w:rsidR="00435D83" w:rsidRPr="00C23C35" w:rsidRDefault="00435D83" w:rsidP="00435D83">
            <w:pPr>
              <w:widowControl w:val="0"/>
              <w:adjustRightInd w:val="0"/>
              <w:ind w:left="0"/>
              <w:jc w:val="center"/>
              <w:rPr>
                <w:rFonts w:ascii="Bookman Old Style" w:hAnsi="Bookman Old Style" w:cs="Arial"/>
                <w:bCs/>
              </w:rPr>
            </w:pPr>
            <w:r w:rsidRPr="00741125">
              <w:rPr>
                <w:rFonts w:ascii="Bookman Old Style" w:hAnsi="Bookman Old Style" w:cs="Arial"/>
                <w:spacing w:val="-3"/>
              </w:rPr>
              <w:t>Director Ejecutiv</w:t>
            </w:r>
            <w:r w:rsidR="007B3113">
              <w:rPr>
                <w:rFonts w:ascii="Bookman Old Style" w:hAnsi="Bookman Old Style" w:cs="Arial"/>
                <w:spacing w:val="-3"/>
              </w:rPr>
              <w:t>o</w:t>
            </w:r>
          </w:p>
        </w:tc>
      </w:tr>
      <w:tr w:rsidR="00071279" w:rsidRPr="00C23C35" w14:paraId="7B712B71" w14:textId="77777777" w:rsidTr="00071279">
        <w:tc>
          <w:tcPr>
            <w:tcW w:w="4744" w:type="dxa"/>
          </w:tcPr>
          <w:p w14:paraId="3DA5594F" w14:textId="1634D3DD" w:rsidR="00071279" w:rsidRPr="00C23C35" w:rsidRDefault="00071279" w:rsidP="00583A38">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583A38">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41793E50"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D04FBE" w:rsidRPr="00D04FBE" w14:paraId="74E68730" w14:textId="77777777" w:rsidTr="00DB428A">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47CF4B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8C3F09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FF16C8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BDC6BAE"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21BAB6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A8A98C8"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21403E7"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5</w:t>
            </w:r>
          </w:p>
        </w:tc>
      </w:tr>
      <w:tr w:rsidR="00D04FBE" w:rsidRPr="00D04FBE" w14:paraId="1D9C63A7" w14:textId="77777777" w:rsidTr="00DB428A">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ADD2736" w14:textId="77777777" w:rsidR="00D04FBE" w:rsidRPr="00D04FBE" w:rsidRDefault="00D04FBE" w:rsidP="00D04FBE">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21361650" w14:textId="77777777" w:rsidR="00D04FBE" w:rsidRPr="00D04FBE" w:rsidRDefault="00D04FBE" w:rsidP="00D04FBE">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302D0C8"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E105AB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4748143"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48FA0F6"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51ECAFE"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95E530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2A33A4F"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B00C6BC"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7D4F29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F6A571B"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r>
      <w:tr w:rsidR="00D04FBE" w:rsidRPr="00D04FBE" w14:paraId="12797086"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A7C40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618098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332306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768C6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4,512</w:t>
            </w:r>
          </w:p>
        </w:tc>
        <w:tc>
          <w:tcPr>
            <w:tcW w:w="347" w:type="pct"/>
            <w:tcBorders>
              <w:top w:val="nil"/>
              <w:left w:val="nil"/>
              <w:bottom w:val="single" w:sz="4" w:space="0" w:color="auto"/>
              <w:right w:val="single" w:sz="4" w:space="0" w:color="auto"/>
            </w:tcBorders>
            <w:shd w:val="clear" w:color="auto" w:fill="auto"/>
            <w:noWrap/>
            <w:vAlign w:val="center"/>
            <w:hideMark/>
          </w:tcPr>
          <w:p w14:paraId="59F5D1E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8213A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4,603</w:t>
            </w:r>
          </w:p>
        </w:tc>
        <w:tc>
          <w:tcPr>
            <w:tcW w:w="347" w:type="pct"/>
            <w:tcBorders>
              <w:top w:val="nil"/>
              <w:left w:val="nil"/>
              <w:bottom w:val="single" w:sz="4" w:space="0" w:color="auto"/>
              <w:right w:val="single" w:sz="4" w:space="0" w:color="auto"/>
            </w:tcBorders>
            <w:shd w:val="clear" w:color="auto" w:fill="auto"/>
            <w:noWrap/>
            <w:vAlign w:val="center"/>
            <w:hideMark/>
          </w:tcPr>
          <w:p w14:paraId="073A041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BB557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4,695</w:t>
            </w:r>
          </w:p>
        </w:tc>
        <w:tc>
          <w:tcPr>
            <w:tcW w:w="347" w:type="pct"/>
            <w:tcBorders>
              <w:top w:val="nil"/>
              <w:left w:val="nil"/>
              <w:bottom w:val="single" w:sz="4" w:space="0" w:color="auto"/>
              <w:right w:val="single" w:sz="4" w:space="0" w:color="auto"/>
            </w:tcBorders>
            <w:shd w:val="clear" w:color="auto" w:fill="auto"/>
            <w:noWrap/>
            <w:vAlign w:val="center"/>
            <w:hideMark/>
          </w:tcPr>
          <w:p w14:paraId="48CBC7F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C459D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4,789</w:t>
            </w:r>
          </w:p>
        </w:tc>
        <w:tc>
          <w:tcPr>
            <w:tcW w:w="347" w:type="pct"/>
            <w:tcBorders>
              <w:top w:val="nil"/>
              <w:left w:val="nil"/>
              <w:bottom w:val="single" w:sz="4" w:space="0" w:color="auto"/>
              <w:right w:val="single" w:sz="4" w:space="0" w:color="auto"/>
            </w:tcBorders>
            <w:shd w:val="clear" w:color="auto" w:fill="auto"/>
            <w:noWrap/>
            <w:vAlign w:val="center"/>
            <w:hideMark/>
          </w:tcPr>
          <w:p w14:paraId="23B6EBD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82581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4,884</w:t>
            </w:r>
          </w:p>
        </w:tc>
      </w:tr>
      <w:tr w:rsidR="00D04FBE" w:rsidRPr="00D04FBE" w14:paraId="394448A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DE912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0747D0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FEC93C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ED781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2,677</w:t>
            </w:r>
          </w:p>
        </w:tc>
        <w:tc>
          <w:tcPr>
            <w:tcW w:w="347" w:type="pct"/>
            <w:tcBorders>
              <w:top w:val="nil"/>
              <w:left w:val="nil"/>
              <w:bottom w:val="single" w:sz="4" w:space="0" w:color="auto"/>
              <w:right w:val="single" w:sz="4" w:space="0" w:color="auto"/>
            </w:tcBorders>
            <w:shd w:val="clear" w:color="auto" w:fill="auto"/>
            <w:noWrap/>
            <w:vAlign w:val="center"/>
            <w:hideMark/>
          </w:tcPr>
          <w:p w14:paraId="5E257C9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29DCC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2,731</w:t>
            </w:r>
          </w:p>
        </w:tc>
        <w:tc>
          <w:tcPr>
            <w:tcW w:w="347" w:type="pct"/>
            <w:tcBorders>
              <w:top w:val="nil"/>
              <w:left w:val="nil"/>
              <w:bottom w:val="single" w:sz="4" w:space="0" w:color="auto"/>
              <w:right w:val="single" w:sz="4" w:space="0" w:color="auto"/>
            </w:tcBorders>
            <w:shd w:val="clear" w:color="auto" w:fill="auto"/>
            <w:noWrap/>
            <w:vAlign w:val="center"/>
            <w:hideMark/>
          </w:tcPr>
          <w:p w14:paraId="6407F7B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B7FD0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2,786</w:t>
            </w:r>
          </w:p>
        </w:tc>
        <w:tc>
          <w:tcPr>
            <w:tcW w:w="347" w:type="pct"/>
            <w:tcBorders>
              <w:top w:val="nil"/>
              <w:left w:val="nil"/>
              <w:bottom w:val="single" w:sz="4" w:space="0" w:color="auto"/>
              <w:right w:val="single" w:sz="4" w:space="0" w:color="auto"/>
            </w:tcBorders>
            <w:shd w:val="clear" w:color="auto" w:fill="auto"/>
            <w:noWrap/>
            <w:vAlign w:val="center"/>
            <w:hideMark/>
          </w:tcPr>
          <w:p w14:paraId="4D71E60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9386F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2,841</w:t>
            </w:r>
          </w:p>
        </w:tc>
        <w:tc>
          <w:tcPr>
            <w:tcW w:w="347" w:type="pct"/>
            <w:tcBorders>
              <w:top w:val="nil"/>
              <w:left w:val="nil"/>
              <w:bottom w:val="single" w:sz="4" w:space="0" w:color="auto"/>
              <w:right w:val="single" w:sz="4" w:space="0" w:color="auto"/>
            </w:tcBorders>
            <w:shd w:val="clear" w:color="auto" w:fill="auto"/>
            <w:noWrap/>
            <w:vAlign w:val="center"/>
            <w:hideMark/>
          </w:tcPr>
          <w:p w14:paraId="27AEAB4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EE411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2,898</w:t>
            </w:r>
          </w:p>
        </w:tc>
      </w:tr>
      <w:tr w:rsidR="00D04FBE" w:rsidRPr="00D04FBE" w14:paraId="7469656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A4102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00C67B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6F365C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94EAD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1,784</w:t>
            </w:r>
          </w:p>
        </w:tc>
        <w:tc>
          <w:tcPr>
            <w:tcW w:w="347" w:type="pct"/>
            <w:tcBorders>
              <w:top w:val="nil"/>
              <w:left w:val="nil"/>
              <w:bottom w:val="single" w:sz="4" w:space="0" w:color="auto"/>
              <w:right w:val="single" w:sz="4" w:space="0" w:color="auto"/>
            </w:tcBorders>
            <w:shd w:val="clear" w:color="auto" w:fill="auto"/>
            <w:noWrap/>
            <w:vAlign w:val="center"/>
            <w:hideMark/>
          </w:tcPr>
          <w:p w14:paraId="46015E7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91F5D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1,820</w:t>
            </w:r>
          </w:p>
        </w:tc>
        <w:tc>
          <w:tcPr>
            <w:tcW w:w="347" w:type="pct"/>
            <w:tcBorders>
              <w:top w:val="nil"/>
              <w:left w:val="nil"/>
              <w:bottom w:val="single" w:sz="4" w:space="0" w:color="auto"/>
              <w:right w:val="single" w:sz="4" w:space="0" w:color="auto"/>
            </w:tcBorders>
            <w:shd w:val="clear" w:color="auto" w:fill="auto"/>
            <w:noWrap/>
            <w:vAlign w:val="center"/>
            <w:hideMark/>
          </w:tcPr>
          <w:p w14:paraId="23900CB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43E43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1,856</w:t>
            </w:r>
          </w:p>
        </w:tc>
        <w:tc>
          <w:tcPr>
            <w:tcW w:w="347" w:type="pct"/>
            <w:tcBorders>
              <w:top w:val="nil"/>
              <w:left w:val="nil"/>
              <w:bottom w:val="single" w:sz="4" w:space="0" w:color="auto"/>
              <w:right w:val="single" w:sz="4" w:space="0" w:color="auto"/>
            </w:tcBorders>
            <w:shd w:val="clear" w:color="auto" w:fill="auto"/>
            <w:noWrap/>
            <w:vAlign w:val="center"/>
            <w:hideMark/>
          </w:tcPr>
          <w:p w14:paraId="0F975D9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ED24A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1,894</w:t>
            </w:r>
          </w:p>
        </w:tc>
        <w:tc>
          <w:tcPr>
            <w:tcW w:w="347" w:type="pct"/>
            <w:tcBorders>
              <w:top w:val="nil"/>
              <w:left w:val="nil"/>
              <w:bottom w:val="single" w:sz="4" w:space="0" w:color="auto"/>
              <w:right w:val="single" w:sz="4" w:space="0" w:color="auto"/>
            </w:tcBorders>
            <w:shd w:val="clear" w:color="auto" w:fill="auto"/>
            <w:noWrap/>
            <w:vAlign w:val="center"/>
            <w:hideMark/>
          </w:tcPr>
          <w:p w14:paraId="70A3A4C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F57A8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1,931</w:t>
            </w:r>
          </w:p>
        </w:tc>
      </w:tr>
      <w:tr w:rsidR="00D04FBE" w:rsidRPr="00D04FBE" w14:paraId="67107A9F"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64FA2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5EDCEE2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CA9150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99671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51</w:t>
            </w:r>
          </w:p>
        </w:tc>
        <w:tc>
          <w:tcPr>
            <w:tcW w:w="347" w:type="pct"/>
            <w:tcBorders>
              <w:top w:val="nil"/>
              <w:left w:val="nil"/>
              <w:bottom w:val="single" w:sz="4" w:space="0" w:color="auto"/>
              <w:right w:val="single" w:sz="4" w:space="0" w:color="auto"/>
            </w:tcBorders>
            <w:shd w:val="clear" w:color="auto" w:fill="auto"/>
            <w:noWrap/>
            <w:vAlign w:val="center"/>
            <w:hideMark/>
          </w:tcPr>
          <w:p w14:paraId="6115CA1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F7505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52</w:t>
            </w:r>
          </w:p>
        </w:tc>
        <w:tc>
          <w:tcPr>
            <w:tcW w:w="347" w:type="pct"/>
            <w:tcBorders>
              <w:top w:val="nil"/>
              <w:left w:val="nil"/>
              <w:bottom w:val="single" w:sz="4" w:space="0" w:color="auto"/>
              <w:right w:val="single" w:sz="4" w:space="0" w:color="auto"/>
            </w:tcBorders>
            <w:shd w:val="clear" w:color="auto" w:fill="auto"/>
            <w:noWrap/>
            <w:vAlign w:val="center"/>
            <w:hideMark/>
          </w:tcPr>
          <w:p w14:paraId="79D1EDF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A3578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53</w:t>
            </w:r>
          </w:p>
        </w:tc>
        <w:tc>
          <w:tcPr>
            <w:tcW w:w="347" w:type="pct"/>
            <w:tcBorders>
              <w:top w:val="nil"/>
              <w:left w:val="nil"/>
              <w:bottom w:val="single" w:sz="4" w:space="0" w:color="auto"/>
              <w:right w:val="single" w:sz="4" w:space="0" w:color="auto"/>
            </w:tcBorders>
            <w:shd w:val="clear" w:color="auto" w:fill="auto"/>
            <w:noWrap/>
            <w:vAlign w:val="center"/>
            <w:hideMark/>
          </w:tcPr>
          <w:p w14:paraId="6661A97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AE0DE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6F57ECB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21499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55</w:t>
            </w:r>
          </w:p>
        </w:tc>
      </w:tr>
      <w:tr w:rsidR="00D04FBE" w:rsidRPr="00D04FBE" w14:paraId="767F7533"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3D070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6431BD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78EE20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826D8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B1A4D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0DDE8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1E44F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47CD5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9D126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D852D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EFA06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E9917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4F5D89D2"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C00AF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6C7216E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FE6507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AA0BC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9362D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444BF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24205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F9BE5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07D86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07097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021C3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00BCF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761D7F3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7D2B8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6FAFB7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58E950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F8AE6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474C0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3BB11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06447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7DFD3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67513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A2791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0CAC0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30F46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0B6EC9A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4A652B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5BC052D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C37789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1B362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300</w:t>
            </w:r>
          </w:p>
        </w:tc>
        <w:tc>
          <w:tcPr>
            <w:tcW w:w="347" w:type="pct"/>
            <w:tcBorders>
              <w:top w:val="nil"/>
              <w:left w:val="nil"/>
              <w:bottom w:val="single" w:sz="4" w:space="0" w:color="auto"/>
              <w:right w:val="single" w:sz="4" w:space="0" w:color="auto"/>
            </w:tcBorders>
            <w:shd w:val="clear" w:color="auto" w:fill="auto"/>
            <w:noWrap/>
            <w:vAlign w:val="center"/>
            <w:hideMark/>
          </w:tcPr>
          <w:p w14:paraId="69F9D15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E08F4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306</w:t>
            </w:r>
          </w:p>
        </w:tc>
        <w:tc>
          <w:tcPr>
            <w:tcW w:w="347" w:type="pct"/>
            <w:tcBorders>
              <w:top w:val="nil"/>
              <w:left w:val="nil"/>
              <w:bottom w:val="single" w:sz="4" w:space="0" w:color="auto"/>
              <w:right w:val="single" w:sz="4" w:space="0" w:color="auto"/>
            </w:tcBorders>
            <w:shd w:val="clear" w:color="auto" w:fill="auto"/>
            <w:noWrap/>
            <w:vAlign w:val="center"/>
            <w:hideMark/>
          </w:tcPr>
          <w:p w14:paraId="54E4A79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FE838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312</w:t>
            </w:r>
          </w:p>
        </w:tc>
        <w:tc>
          <w:tcPr>
            <w:tcW w:w="347" w:type="pct"/>
            <w:tcBorders>
              <w:top w:val="nil"/>
              <w:left w:val="nil"/>
              <w:bottom w:val="single" w:sz="4" w:space="0" w:color="auto"/>
              <w:right w:val="single" w:sz="4" w:space="0" w:color="auto"/>
            </w:tcBorders>
            <w:shd w:val="clear" w:color="auto" w:fill="auto"/>
            <w:noWrap/>
            <w:vAlign w:val="center"/>
            <w:hideMark/>
          </w:tcPr>
          <w:p w14:paraId="5907CD6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606EB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318</w:t>
            </w:r>
          </w:p>
        </w:tc>
        <w:tc>
          <w:tcPr>
            <w:tcW w:w="347" w:type="pct"/>
            <w:tcBorders>
              <w:top w:val="nil"/>
              <w:left w:val="nil"/>
              <w:bottom w:val="single" w:sz="4" w:space="0" w:color="auto"/>
              <w:right w:val="single" w:sz="4" w:space="0" w:color="auto"/>
            </w:tcBorders>
            <w:shd w:val="clear" w:color="auto" w:fill="auto"/>
            <w:noWrap/>
            <w:vAlign w:val="center"/>
            <w:hideMark/>
          </w:tcPr>
          <w:p w14:paraId="5D8545F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D8FD0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324</w:t>
            </w:r>
          </w:p>
        </w:tc>
      </w:tr>
      <w:tr w:rsidR="00D04FBE" w:rsidRPr="00D04FBE" w14:paraId="04FD5C7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3B180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5A14E6B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EE4844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B26FC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94</w:t>
            </w:r>
          </w:p>
        </w:tc>
        <w:tc>
          <w:tcPr>
            <w:tcW w:w="347" w:type="pct"/>
            <w:tcBorders>
              <w:top w:val="nil"/>
              <w:left w:val="nil"/>
              <w:bottom w:val="single" w:sz="4" w:space="0" w:color="auto"/>
              <w:right w:val="single" w:sz="4" w:space="0" w:color="auto"/>
            </w:tcBorders>
            <w:shd w:val="clear" w:color="auto" w:fill="auto"/>
            <w:noWrap/>
            <w:vAlign w:val="center"/>
            <w:hideMark/>
          </w:tcPr>
          <w:p w14:paraId="0B7802B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0BCD0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96</w:t>
            </w:r>
          </w:p>
        </w:tc>
        <w:tc>
          <w:tcPr>
            <w:tcW w:w="347" w:type="pct"/>
            <w:tcBorders>
              <w:top w:val="nil"/>
              <w:left w:val="nil"/>
              <w:bottom w:val="single" w:sz="4" w:space="0" w:color="auto"/>
              <w:right w:val="single" w:sz="4" w:space="0" w:color="auto"/>
            </w:tcBorders>
            <w:shd w:val="clear" w:color="auto" w:fill="auto"/>
            <w:noWrap/>
            <w:vAlign w:val="center"/>
            <w:hideMark/>
          </w:tcPr>
          <w:p w14:paraId="5DC5CDD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7605A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98</w:t>
            </w:r>
          </w:p>
        </w:tc>
        <w:tc>
          <w:tcPr>
            <w:tcW w:w="347" w:type="pct"/>
            <w:tcBorders>
              <w:top w:val="nil"/>
              <w:left w:val="nil"/>
              <w:bottom w:val="single" w:sz="4" w:space="0" w:color="auto"/>
              <w:right w:val="single" w:sz="4" w:space="0" w:color="auto"/>
            </w:tcBorders>
            <w:shd w:val="clear" w:color="auto" w:fill="auto"/>
            <w:noWrap/>
            <w:vAlign w:val="center"/>
            <w:hideMark/>
          </w:tcPr>
          <w:p w14:paraId="32C37DA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B8736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99</w:t>
            </w:r>
          </w:p>
        </w:tc>
        <w:tc>
          <w:tcPr>
            <w:tcW w:w="347" w:type="pct"/>
            <w:tcBorders>
              <w:top w:val="nil"/>
              <w:left w:val="nil"/>
              <w:bottom w:val="single" w:sz="4" w:space="0" w:color="auto"/>
              <w:right w:val="single" w:sz="4" w:space="0" w:color="auto"/>
            </w:tcBorders>
            <w:shd w:val="clear" w:color="auto" w:fill="auto"/>
            <w:noWrap/>
            <w:vAlign w:val="center"/>
            <w:hideMark/>
          </w:tcPr>
          <w:p w14:paraId="0F2FA99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8A76D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101</w:t>
            </w:r>
          </w:p>
        </w:tc>
      </w:tr>
      <w:tr w:rsidR="00D04FBE" w:rsidRPr="00D04FBE" w14:paraId="3D8212B4"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D1E71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D9B930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4656C4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F7EB1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02782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C8E6E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4F31A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31295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0CB01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CD7F3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960E5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AFE8C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76B51063"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14595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1B3F8D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05DCCE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89DB3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94</w:t>
            </w:r>
          </w:p>
        </w:tc>
        <w:tc>
          <w:tcPr>
            <w:tcW w:w="347" w:type="pct"/>
            <w:tcBorders>
              <w:top w:val="nil"/>
              <w:left w:val="nil"/>
              <w:bottom w:val="single" w:sz="4" w:space="0" w:color="auto"/>
              <w:right w:val="single" w:sz="4" w:space="0" w:color="auto"/>
            </w:tcBorders>
            <w:shd w:val="clear" w:color="auto" w:fill="auto"/>
            <w:noWrap/>
            <w:vAlign w:val="center"/>
            <w:hideMark/>
          </w:tcPr>
          <w:p w14:paraId="38AB69A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02019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96</w:t>
            </w:r>
          </w:p>
        </w:tc>
        <w:tc>
          <w:tcPr>
            <w:tcW w:w="347" w:type="pct"/>
            <w:tcBorders>
              <w:top w:val="nil"/>
              <w:left w:val="nil"/>
              <w:bottom w:val="single" w:sz="4" w:space="0" w:color="auto"/>
              <w:right w:val="single" w:sz="4" w:space="0" w:color="auto"/>
            </w:tcBorders>
            <w:shd w:val="clear" w:color="auto" w:fill="auto"/>
            <w:noWrap/>
            <w:vAlign w:val="center"/>
            <w:hideMark/>
          </w:tcPr>
          <w:p w14:paraId="1F02EAD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F8522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98</w:t>
            </w:r>
          </w:p>
        </w:tc>
        <w:tc>
          <w:tcPr>
            <w:tcW w:w="347" w:type="pct"/>
            <w:tcBorders>
              <w:top w:val="nil"/>
              <w:left w:val="nil"/>
              <w:bottom w:val="single" w:sz="4" w:space="0" w:color="auto"/>
              <w:right w:val="single" w:sz="4" w:space="0" w:color="auto"/>
            </w:tcBorders>
            <w:shd w:val="clear" w:color="auto" w:fill="auto"/>
            <w:noWrap/>
            <w:vAlign w:val="center"/>
            <w:hideMark/>
          </w:tcPr>
          <w:p w14:paraId="4A73D13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2F312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99</w:t>
            </w:r>
          </w:p>
        </w:tc>
        <w:tc>
          <w:tcPr>
            <w:tcW w:w="347" w:type="pct"/>
            <w:tcBorders>
              <w:top w:val="nil"/>
              <w:left w:val="nil"/>
              <w:bottom w:val="single" w:sz="4" w:space="0" w:color="auto"/>
              <w:right w:val="single" w:sz="4" w:space="0" w:color="auto"/>
            </w:tcBorders>
            <w:shd w:val="clear" w:color="auto" w:fill="auto"/>
            <w:noWrap/>
            <w:vAlign w:val="center"/>
            <w:hideMark/>
          </w:tcPr>
          <w:p w14:paraId="257CB7A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9D398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101</w:t>
            </w:r>
          </w:p>
        </w:tc>
      </w:tr>
      <w:tr w:rsidR="00D04FBE" w:rsidRPr="00D04FBE" w14:paraId="700ABE0F" w14:textId="77777777" w:rsidTr="00DB428A">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429B1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5442482"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2396BB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5,000</w:t>
            </w:r>
          </w:p>
        </w:tc>
        <w:tc>
          <w:tcPr>
            <w:tcW w:w="347" w:type="pct"/>
            <w:tcBorders>
              <w:top w:val="nil"/>
              <w:left w:val="nil"/>
              <w:bottom w:val="single" w:sz="4" w:space="0" w:color="auto"/>
              <w:right w:val="single" w:sz="4" w:space="0" w:color="auto"/>
            </w:tcBorders>
            <w:shd w:val="clear" w:color="000000" w:fill="BFBFBF"/>
            <w:noWrap/>
            <w:vAlign w:val="center"/>
            <w:hideMark/>
          </w:tcPr>
          <w:p w14:paraId="6FE51E52"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3C91266"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5,101</w:t>
            </w:r>
          </w:p>
        </w:tc>
        <w:tc>
          <w:tcPr>
            <w:tcW w:w="347" w:type="pct"/>
            <w:tcBorders>
              <w:top w:val="nil"/>
              <w:left w:val="nil"/>
              <w:bottom w:val="single" w:sz="4" w:space="0" w:color="auto"/>
              <w:right w:val="single" w:sz="4" w:space="0" w:color="auto"/>
            </w:tcBorders>
            <w:shd w:val="clear" w:color="000000" w:fill="BFBFBF"/>
            <w:noWrap/>
            <w:vAlign w:val="center"/>
            <w:hideMark/>
          </w:tcPr>
          <w:p w14:paraId="13D39F1C"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88BB6A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5,203</w:t>
            </w:r>
          </w:p>
        </w:tc>
        <w:tc>
          <w:tcPr>
            <w:tcW w:w="347" w:type="pct"/>
            <w:tcBorders>
              <w:top w:val="nil"/>
              <w:left w:val="nil"/>
              <w:bottom w:val="single" w:sz="4" w:space="0" w:color="auto"/>
              <w:right w:val="single" w:sz="4" w:space="0" w:color="auto"/>
            </w:tcBorders>
            <w:shd w:val="clear" w:color="000000" w:fill="BFBFBF"/>
            <w:noWrap/>
            <w:vAlign w:val="center"/>
            <w:hideMark/>
          </w:tcPr>
          <w:p w14:paraId="62EB41CA"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647DEC3"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5,305</w:t>
            </w:r>
          </w:p>
        </w:tc>
        <w:tc>
          <w:tcPr>
            <w:tcW w:w="347" w:type="pct"/>
            <w:tcBorders>
              <w:top w:val="nil"/>
              <w:left w:val="nil"/>
              <w:bottom w:val="single" w:sz="4" w:space="0" w:color="auto"/>
              <w:right w:val="single" w:sz="4" w:space="0" w:color="auto"/>
            </w:tcBorders>
            <w:shd w:val="clear" w:color="000000" w:fill="BFBFBF"/>
            <w:noWrap/>
            <w:vAlign w:val="center"/>
            <w:hideMark/>
          </w:tcPr>
          <w:p w14:paraId="3E39CCC3"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A711A4C"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5,410</w:t>
            </w:r>
          </w:p>
        </w:tc>
      </w:tr>
    </w:tbl>
    <w:p w14:paraId="672A273B" w14:textId="77777777" w:rsidR="00D04FBE" w:rsidRPr="00D04FBE" w:rsidRDefault="00D04FBE" w:rsidP="00D04FBE">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D04FBE" w:rsidRPr="00D04FBE" w14:paraId="122FB589" w14:textId="77777777" w:rsidTr="00DB428A">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72FDDEC"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261784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04F476E"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C741D6F"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D99CFF6"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0CC09C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E9EEE7A"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10</w:t>
            </w:r>
          </w:p>
        </w:tc>
      </w:tr>
      <w:tr w:rsidR="00D04FBE" w:rsidRPr="00D04FBE" w14:paraId="70CBEE2F" w14:textId="77777777" w:rsidTr="00DB428A">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4B53FBDF" w14:textId="77777777" w:rsidR="00D04FBE" w:rsidRPr="00D04FBE" w:rsidRDefault="00D04FBE" w:rsidP="00D04FBE">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FF26F34" w14:textId="77777777" w:rsidR="00D04FBE" w:rsidRPr="00D04FBE" w:rsidRDefault="00D04FBE" w:rsidP="00D04FBE">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42A10BE3"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751CFD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89E624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F2D70CC"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D4D19A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1DCEEF6"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3C8130F"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D8FE91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4ECD0A6"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C0D2EE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r>
      <w:tr w:rsidR="00D04FBE" w:rsidRPr="00D04FBE" w14:paraId="204387D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7D84B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C598C9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2735F7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220D3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4,982</w:t>
            </w:r>
          </w:p>
        </w:tc>
        <w:tc>
          <w:tcPr>
            <w:tcW w:w="347" w:type="pct"/>
            <w:tcBorders>
              <w:top w:val="nil"/>
              <w:left w:val="nil"/>
              <w:bottom w:val="single" w:sz="4" w:space="0" w:color="auto"/>
              <w:right w:val="single" w:sz="4" w:space="0" w:color="auto"/>
            </w:tcBorders>
            <w:shd w:val="clear" w:color="auto" w:fill="auto"/>
            <w:noWrap/>
            <w:vAlign w:val="center"/>
            <w:hideMark/>
          </w:tcPr>
          <w:p w14:paraId="28616DD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BFA4C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5,081</w:t>
            </w:r>
          </w:p>
        </w:tc>
        <w:tc>
          <w:tcPr>
            <w:tcW w:w="347" w:type="pct"/>
            <w:tcBorders>
              <w:top w:val="nil"/>
              <w:left w:val="nil"/>
              <w:bottom w:val="single" w:sz="4" w:space="0" w:color="auto"/>
              <w:right w:val="single" w:sz="4" w:space="0" w:color="auto"/>
            </w:tcBorders>
            <w:shd w:val="clear" w:color="auto" w:fill="auto"/>
            <w:noWrap/>
            <w:vAlign w:val="center"/>
            <w:hideMark/>
          </w:tcPr>
          <w:p w14:paraId="1F22223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8683D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5,183</w:t>
            </w:r>
          </w:p>
        </w:tc>
        <w:tc>
          <w:tcPr>
            <w:tcW w:w="347" w:type="pct"/>
            <w:tcBorders>
              <w:top w:val="nil"/>
              <w:left w:val="nil"/>
              <w:bottom w:val="single" w:sz="4" w:space="0" w:color="auto"/>
              <w:right w:val="single" w:sz="4" w:space="0" w:color="auto"/>
            </w:tcBorders>
            <w:shd w:val="clear" w:color="auto" w:fill="auto"/>
            <w:noWrap/>
            <w:vAlign w:val="center"/>
            <w:hideMark/>
          </w:tcPr>
          <w:p w14:paraId="727CF1B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51402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5,287</w:t>
            </w:r>
          </w:p>
        </w:tc>
        <w:tc>
          <w:tcPr>
            <w:tcW w:w="347" w:type="pct"/>
            <w:tcBorders>
              <w:top w:val="nil"/>
              <w:left w:val="nil"/>
              <w:bottom w:val="single" w:sz="4" w:space="0" w:color="auto"/>
              <w:right w:val="single" w:sz="4" w:space="0" w:color="auto"/>
            </w:tcBorders>
            <w:shd w:val="clear" w:color="auto" w:fill="auto"/>
            <w:noWrap/>
            <w:vAlign w:val="center"/>
            <w:hideMark/>
          </w:tcPr>
          <w:p w14:paraId="4E17408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1380D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5,392</w:t>
            </w:r>
          </w:p>
        </w:tc>
      </w:tr>
      <w:tr w:rsidR="00D04FBE" w:rsidRPr="00D04FBE" w14:paraId="2E39FE91"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BFDA3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0233AE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297C8B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FB3C8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2,956</w:t>
            </w:r>
          </w:p>
        </w:tc>
        <w:tc>
          <w:tcPr>
            <w:tcW w:w="347" w:type="pct"/>
            <w:tcBorders>
              <w:top w:val="nil"/>
              <w:left w:val="nil"/>
              <w:bottom w:val="single" w:sz="4" w:space="0" w:color="auto"/>
              <w:right w:val="single" w:sz="4" w:space="0" w:color="auto"/>
            </w:tcBorders>
            <w:shd w:val="clear" w:color="auto" w:fill="auto"/>
            <w:noWrap/>
            <w:vAlign w:val="center"/>
            <w:hideMark/>
          </w:tcPr>
          <w:p w14:paraId="784D645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0FA6B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3,015</w:t>
            </w:r>
          </w:p>
        </w:tc>
        <w:tc>
          <w:tcPr>
            <w:tcW w:w="347" w:type="pct"/>
            <w:tcBorders>
              <w:top w:val="nil"/>
              <w:left w:val="nil"/>
              <w:bottom w:val="single" w:sz="4" w:space="0" w:color="auto"/>
              <w:right w:val="single" w:sz="4" w:space="0" w:color="auto"/>
            </w:tcBorders>
            <w:shd w:val="clear" w:color="auto" w:fill="auto"/>
            <w:noWrap/>
            <w:vAlign w:val="center"/>
            <w:hideMark/>
          </w:tcPr>
          <w:p w14:paraId="0F7B820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387F0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3,075</w:t>
            </w:r>
          </w:p>
        </w:tc>
        <w:tc>
          <w:tcPr>
            <w:tcW w:w="347" w:type="pct"/>
            <w:tcBorders>
              <w:top w:val="nil"/>
              <w:left w:val="nil"/>
              <w:bottom w:val="single" w:sz="4" w:space="0" w:color="auto"/>
              <w:right w:val="single" w:sz="4" w:space="0" w:color="auto"/>
            </w:tcBorders>
            <w:shd w:val="clear" w:color="auto" w:fill="auto"/>
            <w:noWrap/>
            <w:vAlign w:val="center"/>
            <w:hideMark/>
          </w:tcPr>
          <w:p w14:paraId="626D9DE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50BFB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3,137</w:t>
            </w:r>
          </w:p>
        </w:tc>
        <w:tc>
          <w:tcPr>
            <w:tcW w:w="347" w:type="pct"/>
            <w:tcBorders>
              <w:top w:val="nil"/>
              <w:left w:val="nil"/>
              <w:bottom w:val="single" w:sz="4" w:space="0" w:color="auto"/>
              <w:right w:val="single" w:sz="4" w:space="0" w:color="auto"/>
            </w:tcBorders>
            <w:shd w:val="clear" w:color="auto" w:fill="auto"/>
            <w:noWrap/>
            <w:vAlign w:val="center"/>
            <w:hideMark/>
          </w:tcPr>
          <w:p w14:paraId="0ED81D9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F4B7C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3,200</w:t>
            </w:r>
          </w:p>
        </w:tc>
      </w:tr>
      <w:tr w:rsidR="00D04FBE" w:rsidRPr="00D04FBE" w14:paraId="01B35F6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E7D4E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5DF355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F0D8CB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DC37F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1,970</w:t>
            </w:r>
          </w:p>
        </w:tc>
        <w:tc>
          <w:tcPr>
            <w:tcW w:w="347" w:type="pct"/>
            <w:tcBorders>
              <w:top w:val="nil"/>
              <w:left w:val="nil"/>
              <w:bottom w:val="single" w:sz="4" w:space="0" w:color="auto"/>
              <w:right w:val="single" w:sz="4" w:space="0" w:color="auto"/>
            </w:tcBorders>
            <w:shd w:val="clear" w:color="auto" w:fill="auto"/>
            <w:noWrap/>
            <w:vAlign w:val="center"/>
            <w:hideMark/>
          </w:tcPr>
          <w:p w14:paraId="7C5C301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AD93A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2,009</w:t>
            </w:r>
          </w:p>
        </w:tc>
        <w:tc>
          <w:tcPr>
            <w:tcW w:w="347" w:type="pct"/>
            <w:tcBorders>
              <w:top w:val="nil"/>
              <w:left w:val="nil"/>
              <w:bottom w:val="single" w:sz="4" w:space="0" w:color="auto"/>
              <w:right w:val="single" w:sz="4" w:space="0" w:color="auto"/>
            </w:tcBorders>
            <w:shd w:val="clear" w:color="auto" w:fill="auto"/>
            <w:noWrap/>
            <w:vAlign w:val="center"/>
            <w:hideMark/>
          </w:tcPr>
          <w:p w14:paraId="590681F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B4331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2,050</w:t>
            </w:r>
          </w:p>
        </w:tc>
        <w:tc>
          <w:tcPr>
            <w:tcW w:w="347" w:type="pct"/>
            <w:tcBorders>
              <w:top w:val="nil"/>
              <w:left w:val="nil"/>
              <w:bottom w:val="single" w:sz="4" w:space="0" w:color="auto"/>
              <w:right w:val="single" w:sz="4" w:space="0" w:color="auto"/>
            </w:tcBorders>
            <w:shd w:val="clear" w:color="auto" w:fill="auto"/>
            <w:noWrap/>
            <w:vAlign w:val="center"/>
            <w:hideMark/>
          </w:tcPr>
          <w:p w14:paraId="41192E8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1AF92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2,091</w:t>
            </w:r>
          </w:p>
        </w:tc>
        <w:tc>
          <w:tcPr>
            <w:tcW w:w="347" w:type="pct"/>
            <w:tcBorders>
              <w:top w:val="nil"/>
              <w:left w:val="nil"/>
              <w:bottom w:val="single" w:sz="4" w:space="0" w:color="auto"/>
              <w:right w:val="single" w:sz="4" w:space="0" w:color="auto"/>
            </w:tcBorders>
            <w:shd w:val="clear" w:color="auto" w:fill="auto"/>
            <w:noWrap/>
            <w:vAlign w:val="center"/>
            <w:hideMark/>
          </w:tcPr>
          <w:p w14:paraId="6BD681D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4052C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2,132</w:t>
            </w:r>
          </w:p>
        </w:tc>
      </w:tr>
      <w:tr w:rsidR="00D04FBE" w:rsidRPr="00D04FBE" w14:paraId="54E54432"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5FA91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5E7AE4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416BEF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A9521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56</w:t>
            </w:r>
          </w:p>
        </w:tc>
        <w:tc>
          <w:tcPr>
            <w:tcW w:w="347" w:type="pct"/>
            <w:tcBorders>
              <w:top w:val="nil"/>
              <w:left w:val="nil"/>
              <w:bottom w:val="single" w:sz="4" w:space="0" w:color="auto"/>
              <w:right w:val="single" w:sz="4" w:space="0" w:color="auto"/>
            </w:tcBorders>
            <w:shd w:val="clear" w:color="auto" w:fill="auto"/>
            <w:noWrap/>
            <w:vAlign w:val="center"/>
            <w:hideMark/>
          </w:tcPr>
          <w:p w14:paraId="15BF0AF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14213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57</w:t>
            </w:r>
          </w:p>
        </w:tc>
        <w:tc>
          <w:tcPr>
            <w:tcW w:w="347" w:type="pct"/>
            <w:tcBorders>
              <w:top w:val="nil"/>
              <w:left w:val="nil"/>
              <w:bottom w:val="single" w:sz="4" w:space="0" w:color="auto"/>
              <w:right w:val="single" w:sz="4" w:space="0" w:color="auto"/>
            </w:tcBorders>
            <w:shd w:val="clear" w:color="auto" w:fill="auto"/>
            <w:noWrap/>
            <w:vAlign w:val="center"/>
            <w:hideMark/>
          </w:tcPr>
          <w:p w14:paraId="684BD88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BEBC2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58</w:t>
            </w:r>
          </w:p>
        </w:tc>
        <w:tc>
          <w:tcPr>
            <w:tcW w:w="347" w:type="pct"/>
            <w:tcBorders>
              <w:top w:val="nil"/>
              <w:left w:val="nil"/>
              <w:bottom w:val="single" w:sz="4" w:space="0" w:color="auto"/>
              <w:right w:val="single" w:sz="4" w:space="0" w:color="auto"/>
            </w:tcBorders>
            <w:shd w:val="clear" w:color="auto" w:fill="auto"/>
            <w:noWrap/>
            <w:vAlign w:val="center"/>
            <w:hideMark/>
          </w:tcPr>
          <w:p w14:paraId="70455A2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A1055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59</w:t>
            </w:r>
          </w:p>
        </w:tc>
        <w:tc>
          <w:tcPr>
            <w:tcW w:w="347" w:type="pct"/>
            <w:tcBorders>
              <w:top w:val="nil"/>
              <w:left w:val="nil"/>
              <w:bottom w:val="single" w:sz="4" w:space="0" w:color="auto"/>
              <w:right w:val="single" w:sz="4" w:space="0" w:color="auto"/>
            </w:tcBorders>
            <w:shd w:val="clear" w:color="auto" w:fill="auto"/>
            <w:noWrap/>
            <w:vAlign w:val="center"/>
            <w:hideMark/>
          </w:tcPr>
          <w:p w14:paraId="4F563BF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471B0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60</w:t>
            </w:r>
          </w:p>
        </w:tc>
      </w:tr>
      <w:tr w:rsidR="00D04FBE" w:rsidRPr="00D04FBE" w14:paraId="3CFBFCDB"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760BC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DAEB46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24C791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CD2EE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8C664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3D556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029B4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0AB4A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C0435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E34CD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07F32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08F71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74852016"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202CA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F5F083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BCB339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87339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D3454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15A6C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AB44F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8134B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D0DFF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2C23F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6CF83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7B8AB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75762EC6"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2CE02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7E9F40C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E86117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594BD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C02F4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E1C5E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71067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1269E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76DA1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990C7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7F9A2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49A61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1B0FA7F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ED616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ABDC56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D4A708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CBFE2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331</w:t>
            </w:r>
          </w:p>
        </w:tc>
        <w:tc>
          <w:tcPr>
            <w:tcW w:w="347" w:type="pct"/>
            <w:tcBorders>
              <w:top w:val="nil"/>
              <w:left w:val="nil"/>
              <w:bottom w:val="single" w:sz="4" w:space="0" w:color="auto"/>
              <w:right w:val="single" w:sz="4" w:space="0" w:color="auto"/>
            </w:tcBorders>
            <w:shd w:val="clear" w:color="auto" w:fill="auto"/>
            <w:noWrap/>
            <w:vAlign w:val="center"/>
            <w:hideMark/>
          </w:tcPr>
          <w:p w14:paraId="4BE1010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F1E0A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337</w:t>
            </w:r>
          </w:p>
        </w:tc>
        <w:tc>
          <w:tcPr>
            <w:tcW w:w="347" w:type="pct"/>
            <w:tcBorders>
              <w:top w:val="nil"/>
              <w:left w:val="nil"/>
              <w:bottom w:val="single" w:sz="4" w:space="0" w:color="auto"/>
              <w:right w:val="single" w:sz="4" w:space="0" w:color="auto"/>
            </w:tcBorders>
            <w:shd w:val="clear" w:color="auto" w:fill="auto"/>
            <w:noWrap/>
            <w:vAlign w:val="center"/>
            <w:hideMark/>
          </w:tcPr>
          <w:p w14:paraId="074468D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76075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344</w:t>
            </w:r>
          </w:p>
        </w:tc>
        <w:tc>
          <w:tcPr>
            <w:tcW w:w="347" w:type="pct"/>
            <w:tcBorders>
              <w:top w:val="nil"/>
              <w:left w:val="nil"/>
              <w:bottom w:val="single" w:sz="4" w:space="0" w:color="auto"/>
              <w:right w:val="single" w:sz="4" w:space="0" w:color="auto"/>
            </w:tcBorders>
            <w:shd w:val="clear" w:color="auto" w:fill="auto"/>
            <w:noWrap/>
            <w:vAlign w:val="center"/>
            <w:hideMark/>
          </w:tcPr>
          <w:p w14:paraId="5903B61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6E9B3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351</w:t>
            </w:r>
          </w:p>
        </w:tc>
        <w:tc>
          <w:tcPr>
            <w:tcW w:w="347" w:type="pct"/>
            <w:tcBorders>
              <w:top w:val="nil"/>
              <w:left w:val="nil"/>
              <w:bottom w:val="single" w:sz="4" w:space="0" w:color="auto"/>
              <w:right w:val="single" w:sz="4" w:space="0" w:color="auto"/>
            </w:tcBorders>
            <w:shd w:val="clear" w:color="auto" w:fill="auto"/>
            <w:noWrap/>
            <w:vAlign w:val="center"/>
            <w:hideMark/>
          </w:tcPr>
          <w:p w14:paraId="7445E35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2FC11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358</w:t>
            </w:r>
          </w:p>
        </w:tc>
      </w:tr>
      <w:tr w:rsidR="00D04FBE" w:rsidRPr="00D04FBE" w14:paraId="2330279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AC487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6664AF8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FADE37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FD4DB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6C9C13E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B3EF9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106</w:t>
            </w:r>
          </w:p>
        </w:tc>
        <w:tc>
          <w:tcPr>
            <w:tcW w:w="347" w:type="pct"/>
            <w:tcBorders>
              <w:top w:val="nil"/>
              <w:left w:val="nil"/>
              <w:bottom w:val="single" w:sz="4" w:space="0" w:color="auto"/>
              <w:right w:val="single" w:sz="4" w:space="0" w:color="auto"/>
            </w:tcBorders>
            <w:shd w:val="clear" w:color="auto" w:fill="auto"/>
            <w:noWrap/>
            <w:vAlign w:val="center"/>
            <w:hideMark/>
          </w:tcPr>
          <w:p w14:paraId="23FA4A2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FB375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108</w:t>
            </w:r>
          </w:p>
        </w:tc>
        <w:tc>
          <w:tcPr>
            <w:tcW w:w="347" w:type="pct"/>
            <w:tcBorders>
              <w:top w:val="nil"/>
              <w:left w:val="nil"/>
              <w:bottom w:val="single" w:sz="4" w:space="0" w:color="auto"/>
              <w:right w:val="single" w:sz="4" w:space="0" w:color="auto"/>
            </w:tcBorders>
            <w:shd w:val="clear" w:color="auto" w:fill="auto"/>
            <w:noWrap/>
            <w:vAlign w:val="center"/>
            <w:hideMark/>
          </w:tcPr>
          <w:p w14:paraId="6786225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E191B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110</w:t>
            </w:r>
          </w:p>
        </w:tc>
        <w:tc>
          <w:tcPr>
            <w:tcW w:w="347" w:type="pct"/>
            <w:tcBorders>
              <w:top w:val="nil"/>
              <w:left w:val="nil"/>
              <w:bottom w:val="single" w:sz="4" w:space="0" w:color="auto"/>
              <w:right w:val="single" w:sz="4" w:space="0" w:color="auto"/>
            </w:tcBorders>
            <w:shd w:val="clear" w:color="auto" w:fill="auto"/>
            <w:noWrap/>
            <w:vAlign w:val="center"/>
            <w:hideMark/>
          </w:tcPr>
          <w:p w14:paraId="2B9F24D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5446E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112</w:t>
            </w:r>
          </w:p>
        </w:tc>
      </w:tr>
      <w:tr w:rsidR="00D04FBE" w:rsidRPr="00D04FBE" w14:paraId="0AAEA726"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6B9D6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0815DB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DF425C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59C19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63DCA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159C2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13A28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4F565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B01B3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114ED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09A47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F6F1F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0987ECAB"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94F094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82517D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211059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0FAA2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6DFF542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4C995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106</w:t>
            </w:r>
          </w:p>
        </w:tc>
        <w:tc>
          <w:tcPr>
            <w:tcW w:w="347" w:type="pct"/>
            <w:tcBorders>
              <w:top w:val="nil"/>
              <w:left w:val="nil"/>
              <w:bottom w:val="single" w:sz="4" w:space="0" w:color="auto"/>
              <w:right w:val="single" w:sz="4" w:space="0" w:color="auto"/>
            </w:tcBorders>
            <w:shd w:val="clear" w:color="auto" w:fill="auto"/>
            <w:noWrap/>
            <w:vAlign w:val="center"/>
            <w:hideMark/>
          </w:tcPr>
          <w:p w14:paraId="50A450F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C3C96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108</w:t>
            </w:r>
          </w:p>
        </w:tc>
        <w:tc>
          <w:tcPr>
            <w:tcW w:w="347" w:type="pct"/>
            <w:tcBorders>
              <w:top w:val="nil"/>
              <w:left w:val="nil"/>
              <w:bottom w:val="single" w:sz="4" w:space="0" w:color="auto"/>
              <w:right w:val="single" w:sz="4" w:space="0" w:color="auto"/>
            </w:tcBorders>
            <w:shd w:val="clear" w:color="auto" w:fill="auto"/>
            <w:noWrap/>
            <w:vAlign w:val="center"/>
            <w:hideMark/>
          </w:tcPr>
          <w:p w14:paraId="5412904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3579B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110</w:t>
            </w:r>
          </w:p>
        </w:tc>
        <w:tc>
          <w:tcPr>
            <w:tcW w:w="347" w:type="pct"/>
            <w:tcBorders>
              <w:top w:val="nil"/>
              <w:left w:val="nil"/>
              <w:bottom w:val="single" w:sz="4" w:space="0" w:color="auto"/>
              <w:right w:val="single" w:sz="4" w:space="0" w:color="auto"/>
            </w:tcBorders>
            <w:shd w:val="clear" w:color="auto" w:fill="auto"/>
            <w:noWrap/>
            <w:vAlign w:val="center"/>
            <w:hideMark/>
          </w:tcPr>
          <w:p w14:paraId="098B225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B2558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112</w:t>
            </w:r>
          </w:p>
        </w:tc>
      </w:tr>
      <w:tr w:rsidR="00D04FBE" w:rsidRPr="00D04FBE" w14:paraId="3B0E4BCD" w14:textId="77777777" w:rsidTr="00DB428A">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8F20AE"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3E594C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9891012"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5,519</w:t>
            </w:r>
          </w:p>
        </w:tc>
        <w:tc>
          <w:tcPr>
            <w:tcW w:w="347" w:type="pct"/>
            <w:tcBorders>
              <w:top w:val="nil"/>
              <w:left w:val="nil"/>
              <w:bottom w:val="single" w:sz="4" w:space="0" w:color="auto"/>
              <w:right w:val="single" w:sz="4" w:space="0" w:color="auto"/>
            </w:tcBorders>
            <w:shd w:val="clear" w:color="000000" w:fill="BFBFBF"/>
            <w:noWrap/>
            <w:vAlign w:val="center"/>
            <w:hideMark/>
          </w:tcPr>
          <w:p w14:paraId="4A3A7FD2"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14669BD"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5,630</w:t>
            </w:r>
          </w:p>
        </w:tc>
        <w:tc>
          <w:tcPr>
            <w:tcW w:w="347" w:type="pct"/>
            <w:tcBorders>
              <w:top w:val="nil"/>
              <w:left w:val="nil"/>
              <w:bottom w:val="single" w:sz="4" w:space="0" w:color="auto"/>
              <w:right w:val="single" w:sz="4" w:space="0" w:color="auto"/>
            </w:tcBorders>
            <w:shd w:val="clear" w:color="000000" w:fill="BFBFBF"/>
            <w:noWrap/>
            <w:vAlign w:val="center"/>
            <w:hideMark/>
          </w:tcPr>
          <w:p w14:paraId="4553585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9700168"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5,743</w:t>
            </w:r>
          </w:p>
        </w:tc>
        <w:tc>
          <w:tcPr>
            <w:tcW w:w="347" w:type="pct"/>
            <w:tcBorders>
              <w:top w:val="nil"/>
              <w:left w:val="nil"/>
              <w:bottom w:val="single" w:sz="4" w:space="0" w:color="auto"/>
              <w:right w:val="single" w:sz="4" w:space="0" w:color="auto"/>
            </w:tcBorders>
            <w:shd w:val="clear" w:color="000000" w:fill="BFBFBF"/>
            <w:noWrap/>
            <w:vAlign w:val="center"/>
            <w:hideMark/>
          </w:tcPr>
          <w:p w14:paraId="48F2AE6D"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11A558E"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5,858</w:t>
            </w:r>
          </w:p>
        </w:tc>
        <w:tc>
          <w:tcPr>
            <w:tcW w:w="347" w:type="pct"/>
            <w:tcBorders>
              <w:top w:val="nil"/>
              <w:left w:val="nil"/>
              <w:bottom w:val="single" w:sz="4" w:space="0" w:color="auto"/>
              <w:right w:val="single" w:sz="4" w:space="0" w:color="auto"/>
            </w:tcBorders>
            <w:shd w:val="clear" w:color="000000" w:fill="BFBFBF"/>
            <w:noWrap/>
            <w:vAlign w:val="center"/>
            <w:hideMark/>
          </w:tcPr>
          <w:p w14:paraId="0A50E6C8"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CB230FD"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5,974</w:t>
            </w:r>
          </w:p>
        </w:tc>
      </w:tr>
    </w:tbl>
    <w:p w14:paraId="2E7ED4E9" w14:textId="77777777" w:rsidR="00D04FBE" w:rsidRPr="00D04FBE" w:rsidRDefault="00D04FBE" w:rsidP="00D04FBE">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D04FBE" w:rsidRPr="00D04FBE" w14:paraId="32A2FE09" w14:textId="77777777" w:rsidTr="00DB428A">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2BAB587"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FD2CF7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56CDBE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C3CC2B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2070794"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2BA807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7DF7547"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15</w:t>
            </w:r>
          </w:p>
        </w:tc>
      </w:tr>
      <w:tr w:rsidR="00D04FBE" w:rsidRPr="00D04FBE" w14:paraId="45F839E0" w14:textId="77777777" w:rsidTr="00DB428A">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31F85F8F" w14:textId="77777777" w:rsidR="00D04FBE" w:rsidRPr="00D04FBE" w:rsidRDefault="00D04FBE" w:rsidP="00D04FBE">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2076C4F2" w14:textId="77777777" w:rsidR="00D04FBE" w:rsidRPr="00D04FBE" w:rsidRDefault="00D04FBE" w:rsidP="00D04FBE">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76E432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C12A40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22A91BA"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62584D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865A75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ED069ED"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C7C75FA"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DC6B93C"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BBCFC3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C25173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r>
      <w:tr w:rsidR="00D04FBE" w:rsidRPr="00D04FBE" w14:paraId="170864EE"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D1163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64F60D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E436F9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1D29B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5,501</w:t>
            </w:r>
          </w:p>
        </w:tc>
        <w:tc>
          <w:tcPr>
            <w:tcW w:w="347" w:type="pct"/>
            <w:tcBorders>
              <w:top w:val="nil"/>
              <w:left w:val="nil"/>
              <w:bottom w:val="single" w:sz="4" w:space="0" w:color="auto"/>
              <w:right w:val="single" w:sz="4" w:space="0" w:color="auto"/>
            </w:tcBorders>
            <w:shd w:val="clear" w:color="auto" w:fill="auto"/>
            <w:noWrap/>
            <w:vAlign w:val="center"/>
            <w:hideMark/>
          </w:tcPr>
          <w:p w14:paraId="05D5D89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E3494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5,611</w:t>
            </w:r>
          </w:p>
        </w:tc>
        <w:tc>
          <w:tcPr>
            <w:tcW w:w="347" w:type="pct"/>
            <w:tcBorders>
              <w:top w:val="nil"/>
              <w:left w:val="nil"/>
              <w:bottom w:val="single" w:sz="4" w:space="0" w:color="auto"/>
              <w:right w:val="single" w:sz="4" w:space="0" w:color="auto"/>
            </w:tcBorders>
            <w:shd w:val="clear" w:color="auto" w:fill="auto"/>
            <w:noWrap/>
            <w:vAlign w:val="center"/>
            <w:hideMark/>
          </w:tcPr>
          <w:p w14:paraId="658052D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F6AE6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5,723</w:t>
            </w:r>
          </w:p>
        </w:tc>
        <w:tc>
          <w:tcPr>
            <w:tcW w:w="347" w:type="pct"/>
            <w:tcBorders>
              <w:top w:val="nil"/>
              <w:left w:val="nil"/>
              <w:bottom w:val="single" w:sz="4" w:space="0" w:color="auto"/>
              <w:right w:val="single" w:sz="4" w:space="0" w:color="auto"/>
            </w:tcBorders>
            <w:shd w:val="clear" w:color="auto" w:fill="auto"/>
            <w:noWrap/>
            <w:vAlign w:val="center"/>
            <w:hideMark/>
          </w:tcPr>
          <w:p w14:paraId="408CF33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5B6A5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5,836</w:t>
            </w:r>
          </w:p>
        </w:tc>
        <w:tc>
          <w:tcPr>
            <w:tcW w:w="347" w:type="pct"/>
            <w:tcBorders>
              <w:top w:val="nil"/>
              <w:left w:val="nil"/>
              <w:bottom w:val="single" w:sz="4" w:space="0" w:color="auto"/>
              <w:right w:val="single" w:sz="4" w:space="0" w:color="auto"/>
            </w:tcBorders>
            <w:shd w:val="clear" w:color="auto" w:fill="auto"/>
            <w:noWrap/>
            <w:vAlign w:val="center"/>
            <w:hideMark/>
          </w:tcPr>
          <w:p w14:paraId="200C1C0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9CBCE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5,954</w:t>
            </w:r>
          </w:p>
        </w:tc>
      </w:tr>
      <w:tr w:rsidR="00D04FBE" w:rsidRPr="00D04FBE" w14:paraId="1DBEEBC2"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14C4F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FD5350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15F828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1FC8C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3,264</w:t>
            </w:r>
          </w:p>
        </w:tc>
        <w:tc>
          <w:tcPr>
            <w:tcW w:w="347" w:type="pct"/>
            <w:tcBorders>
              <w:top w:val="nil"/>
              <w:left w:val="nil"/>
              <w:bottom w:val="single" w:sz="4" w:space="0" w:color="auto"/>
              <w:right w:val="single" w:sz="4" w:space="0" w:color="auto"/>
            </w:tcBorders>
            <w:shd w:val="clear" w:color="auto" w:fill="auto"/>
            <w:noWrap/>
            <w:vAlign w:val="center"/>
            <w:hideMark/>
          </w:tcPr>
          <w:p w14:paraId="0666D35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C75DE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3,329</w:t>
            </w:r>
          </w:p>
        </w:tc>
        <w:tc>
          <w:tcPr>
            <w:tcW w:w="347" w:type="pct"/>
            <w:tcBorders>
              <w:top w:val="nil"/>
              <w:left w:val="nil"/>
              <w:bottom w:val="single" w:sz="4" w:space="0" w:color="auto"/>
              <w:right w:val="single" w:sz="4" w:space="0" w:color="auto"/>
            </w:tcBorders>
            <w:shd w:val="clear" w:color="auto" w:fill="auto"/>
            <w:noWrap/>
            <w:vAlign w:val="center"/>
            <w:hideMark/>
          </w:tcPr>
          <w:p w14:paraId="4869DC2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2EB1D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3,396</w:t>
            </w:r>
          </w:p>
        </w:tc>
        <w:tc>
          <w:tcPr>
            <w:tcW w:w="347" w:type="pct"/>
            <w:tcBorders>
              <w:top w:val="nil"/>
              <w:left w:val="nil"/>
              <w:bottom w:val="single" w:sz="4" w:space="0" w:color="auto"/>
              <w:right w:val="single" w:sz="4" w:space="0" w:color="auto"/>
            </w:tcBorders>
            <w:shd w:val="clear" w:color="auto" w:fill="auto"/>
            <w:noWrap/>
            <w:vAlign w:val="center"/>
            <w:hideMark/>
          </w:tcPr>
          <w:p w14:paraId="3A691C0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654F1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3,463</w:t>
            </w:r>
          </w:p>
        </w:tc>
        <w:tc>
          <w:tcPr>
            <w:tcW w:w="347" w:type="pct"/>
            <w:tcBorders>
              <w:top w:val="nil"/>
              <w:left w:val="nil"/>
              <w:bottom w:val="single" w:sz="4" w:space="0" w:color="auto"/>
              <w:right w:val="single" w:sz="4" w:space="0" w:color="auto"/>
            </w:tcBorders>
            <w:shd w:val="clear" w:color="auto" w:fill="auto"/>
            <w:noWrap/>
            <w:vAlign w:val="center"/>
            <w:hideMark/>
          </w:tcPr>
          <w:p w14:paraId="6297628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AB614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3,533</w:t>
            </w:r>
          </w:p>
        </w:tc>
      </w:tr>
      <w:tr w:rsidR="00D04FBE" w:rsidRPr="00D04FBE" w14:paraId="0E8D3E3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672F9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5199A3F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E3370E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80112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2,175</w:t>
            </w:r>
          </w:p>
        </w:tc>
        <w:tc>
          <w:tcPr>
            <w:tcW w:w="347" w:type="pct"/>
            <w:tcBorders>
              <w:top w:val="nil"/>
              <w:left w:val="nil"/>
              <w:bottom w:val="single" w:sz="4" w:space="0" w:color="auto"/>
              <w:right w:val="single" w:sz="4" w:space="0" w:color="auto"/>
            </w:tcBorders>
            <w:shd w:val="clear" w:color="auto" w:fill="auto"/>
            <w:noWrap/>
            <w:vAlign w:val="center"/>
            <w:hideMark/>
          </w:tcPr>
          <w:p w14:paraId="5A1F1C4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8D779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2,219</w:t>
            </w:r>
          </w:p>
        </w:tc>
        <w:tc>
          <w:tcPr>
            <w:tcW w:w="347" w:type="pct"/>
            <w:tcBorders>
              <w:top w:val="nil"/>
              <w:left w:val="nil"/>
              <w:bottom w:val="single" w:sz="4" w:space="0" w:color="auto"/>
              <w:right w:val="single" w:sz="4" w:space="0" w:color="auto"/>
            </w:tcBorders>
            <w:shd w:val="clear" w:color="auto" w:fill="auto"/>
            <w:noWrap/>
            <w:vAlign w:val="center"/>
            <w:hideMark/>
          </w:tcPr>
          <w:p w14:paraId="2C327A0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7F6C9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2,263</w:t>
            </w:r>
          </w:p>
        </w:tc>
        <w:tc>
          <w:tcPr>
            <w:tcW w:w="347" w:type="pct"/>
            <w:tcBorders>
              <w:top w:val="nil"/>
              <w:left w:val="nil"/>
              <w:bottom w:val="single" w:sz="4" w:space="0" w:color="auto"/>
              <w:right w:val="single" w:sz="4" w:space="0" w:color="auto"/>
            </w:tcBorders>
            <w:shd w:val="clear" w:color="auto" w:fill="auto"/>
            <w:noWrap/>
            <w:vAlign w:val="center"/>
            <w:hideMark/>
          </w:tcPr>
          <w:p w14:paraId="5E75390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1A153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2,308</w:t>
            </w:r>
          </w:p>
        </w:tc>
        <w:tc>
          <w:tcPr>
            <w:tcW w:w="347" w:type="pct"/>
            <w:tcBorders>
              <w:top w:val="nil"/>
              <w:left w:val="nil"/>
              <w:bottom w:val="single" w:sz="4" w:space="0" w:color="auto"/>
              <w:right w:val="single" w:sz="4" w:space="0" w:color="auto"/>
            </w:tcBorders>
            <w:shd w:val="clear" w:color="auto" w:fill="auto"/>
            <w:noWrap/>
            <w:vAlign w:val="center"/>
            <w:hideMark/>
          </w:tcPr>
          <w:p w14:paraId="4DACBDF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01790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2,354</w:t>
            </w:r>
          </w:p>
        </w:tc>
      </w:tr>
      <w:tr w:rsidR="00D04FBE" w:rsidRPr="00D04FBE" w14:paraId="705C64E1"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9885D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5537C5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ED623B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261FD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62</w:t>
            </w:r>
          </w:p>
        </w:tc>
        <w:tc>
          <w:tcPr>
            <w:tcW w:w="347" w:type="pct"/>
            <w:tcBorders>
              <w:top w:val="nil"/>
              <w:left w:val="nil"/>
              <w:bottom w:val="single" w:sz="4" w:space="0" w:color="auto"/>
              <w:right w:val="single" w:sz="4" w:space="0" w:color="auto"/>
            </w:tcBorders>
            <w:shd w:val="clear" w:color="auto" w:fill="auto"/>
            <w:noWrap/>
            <w:vAlign w:val="center"/>
            <w:hideMark/>
          </w:tcPr>
          <w:p w14:paraId="599F6F1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74A65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63</w:t>
            </w:r>
          </w:p>
        </w:tc>
        <w:tc>
          <w:tcPr>
            <w:tcW w:w="347" w:type="pct"/>
            <w:tcBorders>
              <w:top w:val="nil"/>
              <w:left w:val="nil"/>
              <w:bottom w:val="single" w:sz="4" w:space="0" w:color="auto"/>
              <w:right w:val="single" w:sz="4" w:space="0" w:color="auto"/>
            </w:tcBorders>
            <w:shd w:val="clear" w:color="auto" w:fill="auto"/>
            <w:noWrap/>
            <w:vAlign w:val="center"/>
            <w:hideMark/>
          </w:tcPr>
          <w:p w14:paraId="1A1EE05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90C63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64</w:t>
            </w:r>
          </w:p>
        </w:tc>
        <w:tc>
          <w:tcPr>
            <w:tcW w:w="347" w:type="pct"/>
            <w:tcBorders>
              <w:top w:val="nil"/>
              <w:left w:val="nil"/>
              <w:bottom w:val="single" w:sz="4" w:space="0" w:color="auto"/>
              <w:right w:val="single" w:sz="4" w:space="0" w:color="auto"/>
            </w:tcBorders>
            <w:shd w:val="clear" w:color="auto" w:fill="auto"/>
            <w:noWrap/>
            <w:vAlign w:val="center"/>
            <w:hideMark/>
          </w:tcPr>
          <w:p w14:paraId="2611F63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1E7C1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65</w:t>
            </w:r>
          </w:p>
        </w:tc>
        <w:tc>
          <w:tcPr>
            <w:tcW w:w="347" w:type="pct"/>
            <w:tcBorders>
              <w:top w:val="nil"/>
              <w:left w:val="nil"/>
              <w:bottom w:val="single" w:sz="4" w:space="0" w:color="auto"/>
              <w:right w:val="single" w:sz="4" w:space="0" w:color="auto"/>
            </w:tcBorders>
            <w:shd w:val="clear" w:color="auto" w:fill="auto"/>
            <w:noWrap/>
            <w:vAlign w:val="center"/>
            <w:hideMark/>
          </w:tcPr>
          <w:p w14:paraId="1E8B1A0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71732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67</w:t>
            </w:r>
          </w:p>
        </w:tc>
      </w:tr>
      <w:tr w:rsidR="00D04FBE" w:rsidRPr="00D04FBE" w14:paraId="66CA653C"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96FC4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7259296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19626B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5718D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061917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16E23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F048B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22894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F9E2E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829DE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F03C3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423A7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7F093AE1"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9AA60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0DF743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779512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2ACE0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2E0D3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BD3BA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A5BB7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14FF7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989BF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A5487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DA24B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BE993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21158D55"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24D0C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F69889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EAA6BE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F9CB8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02526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215C5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E064A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82157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7F268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F5621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AC0881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31805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7B88F031"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DBB5C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51DA044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3E25E2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43A40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365</w:t>
            </w:r>
          </w:p>
        </w:tc>
        <w:tc>
          <w:tcPr>
            <w:tcW w:w="347" w:type="pct"/>
            <w:tcBorders>
              <w:top w:val="nil"/>
              <w:left w:val="nil"/>
              <w:bottom w:val="single" w:sz="4" w:space="0" w:color="auto"/>
              <w:right w:val="single" w:sz="4" w:space="0" w:color="auto"/>
            </w:tcBorders>
            <w:shd w:val="clear" w:color="auto" w:fill="auto"/>
            <w:noWrap/>
            <w:vAlign w:val="center"/>
            <w:hideMark/>
          </w:tcPr>
          <w:p w14:paraId="53F8D63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3FF4B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372</w:t>
            </w:r>
          </w:p>
        </w:tc>
        <w:tc>
          <w:tcPr>
            <w:tcW w:w="347" w:type="pct"/>
            <w:tcBorders>
              <w:top w:val="nil"/>
              <w:left w:val="nil"/>
              <w:bottom w:val="single" w:sz="4" w:space="0" w:color="auto"/>
              <w:right w:val="single" w:sz="4" w:space="0" w:color="auto"/>
            </w:tcBorders>
            <w:shd w:val="clear" w:color="auto" w:fill="auto"/>
            <w:noWrap/>
            <w:vAlign w:val="center"/>
            <w:hideMark/>
          </w:tcPr>
          <w:p w14:paraId="0C9C1BC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E2481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380</w:t>
            </w:r>
          </w:p>
        </w:tc>
        <w:tc>
          <w:tcPr>
            <w:tcW w:w="347" w:type="pct"/>
            <w:tcBorders>
              <w:top w:val="nil"/>
              <w:left w:val="nil"/>
              <w:bottom w:val="single" w:sz="4" w:space="0" w:color="auto"/>
              <w:right w:val="single" w:sz="4" w:space="0" w:color="auto"/>
            </w:tcBorders>
            <w:shd w:val="clear" w:color="auto" w:fill="auto"/>
            <w:noWrap/>
            <w:vAlign w:val="center"/>
            <w:hideMark/>
          </w:tcPr>
          <w:p w14:paraId="12F5111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9DA50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387</w:t>
            </w:r>
          </w:p>
        </w:tc>
        <w:tc>
          <w:tcPr>
            <w:tcW w:w="347" w:type="pct"/>
            <w:tcBorders>
              <w:top w:val="nil"/>
              <w:left w:val="nil"/>
              <w:bottom w:val="single" w:sz="4" w:space="0" w:color="auto"/>
              <w:right w:val="single" w:sz="4" w:space="0" w:color="auto"/>
            </w:tcBorders>
            <w:shd w:val="clear" w:color="auto" w:fill="auto"/>
            <w:noWrap/>
            <w:vAlign w:val="center"/>
            <w:hideMark/>
          </w:tcPr>
          <w:p w14:paraId="60D0D92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28992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395</w:t>
            </w:r>
          </w:p>
        </w:tc>
      </w:tr>
      <w:tr w:rsidR="00D04FBE" w:rsidRPr="00D04FBE" w14:paraId="470197EE"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73856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DD0C49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D11987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13B48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114</w:t>
            </w:r>
          </w:p>
        </w:tc>
        <w:tc>
          <w:tcPr>
            <w:tcW w:w="347" w:type="pct"/>
            <w:tcBorders>
              <w:top w:val="nil"/>
              <w:left w:val="nil"/>
              <w:bottom w:val="single" w:sz="4" w:space="0" w:color="auto"/>
              <w:right w:val="single" w:sz="4" w:space="0" w:color="auto"/>
            </w:tcBorders>
            <w:shd w:val="clear" w:color="auto" w:fill="auto"/>
            <w:noWrap/>
            <w:vAlign w:val="center"/>
            <w:hideMark/>
          </w:tcPr>
          <w:p w14:paraId="2A014CA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E7541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117</w:t>
            </w:r>
          </w:p>
        </w:tc>
        <w:tc>
          <w:tcPr>
            <w:tcW w:w="347" w:type="pct"/>
            <w:tcBorders>
              <w:top w:val="nil"/>
              <w:left w:val="nil"/>
              <w:bottom w:val="single" w:sz="4" w:space="0" w:color="auto"/>
              <w:right w:val="single" w:sz="4" w:space="0" w:color="auto"/>
            </w:tcBorders>
            <w:shd w:val="clear" w:color="auto" w:fill="auto"/>
            <w:noWrap/>
            <w:vAlign w:val="center"/>
            <w:hideMark/>
          </w:tcPr>
          <w:p w14:paraId="5B9144D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0A506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119</w:t>
            </w:r>
          </w:p>
        </w:tc>
        <w:tc>
          <w:tcPr>
            <w:tcW w:w="347" w:type="pct"/>
            <w:tcBorders>
              <w:top w:val="nil"/>
              <w:left w:val="nil"/>
              <w:bottom w:val="single" w:sz="4" w:space="0" w:color="auto"/>
              <w:right w:val="single" w:sz="4" w:space="0" w:color="auto"/>
            </w:tcBorders>
            <w:shd w:val="clear" w:color="auto" w:fill="auto"/>
            <w:noWrap/>
            <w:vAlign w:val="center"/>
            <w:hideMark/>
          </w:tcPr>
          <w:p w14:paraId="79BA917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6CA38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121</w:t>
            </w:r>
          </w:p>
        </w:tc>
        <w:tc>
          <w:tcPr>
            <w:tcW w:w="347" w:type="pct"/>
            <w:tcBorders>
              <w:top w:val="nil"/>
              <w:left w:val="nil"/>
              <w:bottom w:val="single" w:sz="4" w:space="0" w:color="auto"/>
              <w:right w:val="single" w:sz="4" w:space="0" w:color="auto"/>
            </w:tcBorders>
            <w:shd w:val="clear" w:color="auto" w:fill="auto"/>
            <w:noWrap/>
            <w:vAlign w:val="center"/>
            <w:hideMark/>
          </w:tcPr>
          <w:p w14:paraId="33C97B2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85971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124</w:t>
            </w:r>
          </w:p>
        </w:tc>
      </w:tr>
      <w:tr w:rsidR="00D04FBE" w:rsidRPr="00D04FBE" w14:paraId="74F24DB0"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2E721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7DC5E2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C160BE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D2E30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5B414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E334A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68B76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519DA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18D27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4F538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437D1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23A80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6112A49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9B52C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77C336E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71DB52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BC4BF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114</w:t>
            </w:r>
          </w:p>
        </w:tc>
        <w:tc>
          <w:tcPr>
            <w:tcW w:w="347" w:type="pct"/>
            <w:tcBorders>
              <w:top w:val="nil"/>
              <w:left w:val="nil"/>
              <w:bottom w:val="single" w:sz="4" w:space="0" w:color="auto"/>
              <w:right w:val="single" w:sz="4" w:space="0" w:color="auto"/>
            </w:tcBorders>
            <w:shd w:val="clear" w:color="auto" w:fill="auto"/>
            <w:noWrap/>
            <w:vAlign w:val="center"/>
            <w:hideMark/>
          </w:tcPr>
          <w:p w14:paraId="77BC6ED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F636C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117</w:t>
            </w:r>
          </w:p>
        </w:tc>
        <w:tc>
          <w:tcPr>
            <w:tcW w:w="347" w:type="pct"/>
            <w:tcBorders>
              <w:top w:val="nil"/>
              <w:left w:val="nil"/>
              <w:bottom w:val="single" w:sz="4" w:space="0" w:color="auto"/>
              <w:right w:val="single" w:sz="4" w:space="0" w:color="auto"/>
            </w:tcBorders>
            <w:shd w:val="clear" w:color="auto" w:fill="auto"/>
            <w:noWrap/>
            <w:vAlign w:val="center"/>
            <w:hideMark/>
          </w:tcPr>
          <w:p w14:paraId="0AA155E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6A3DC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119</w:t>
            </w:r>
          </w:p>
        </w:tc>
        <w:tc>
          <w:tcPr>
            <w:tcW w:w="347" w:type="pct"/>
            <w:tcBorders>
              <w:top w:val="nil"/>
              <w:left w:val="nil"/>
              <w:bottom w:val="single" w:sz="4" w:space="0" w:color="auto"/>
              <w:right w:val="single" w:sz="4" w:space="0" w:color="auto"/>
            </w:tcBorders>
            <w:shd w:val="clear" w:color="auto" w:fill="auto"/>
            <w:noWrap/>
            <w:vAlign w:val="center"/>
            <w:hideMark/>
          </w:tcPr>
          <w:p w14:paraId="08D230C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A6F2F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121</w:t>
            </w:r>
          </w:p>
        </w:tc>
        <w:tc>
          <w:tcPr>
            <w:tcW w:w="347" w:type="pct"/>
            <w:tcBorders>
              <w:top w:val="nil"/>
              <w:left w:val="nil"/>
              <w:bottom w:val="single" w:sz="4" w:space="0" w:color="auto"/>
              <w:right w:val="single" w:sz="4" w:space="0" w:color="auto"/>
            </w:tcBorders>
            <w:shd w:val="clear" w:color="auto" w:fill="auto"/>
            <w:noWrap/>
            <w:vAlign w:val="center"/>
            <w:hideMark/>
          </w:tcPr>
          <w:p w14:paraId="59C3433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F7A21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124</w:t>
            </w:r>
          </w:p>
        </w:tc>
      </w:tr>
      <w:tr w:rsidR="00D04FBE" w:rsidRPr="00D04FBE" w14:paraId="726B18B4" w14:textId="77777777" w:rsidTr="00DB428A">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4163AA"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E9941AF"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87990A4"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6,094</w:t>
            </w:r>
          </w:p>
        </w:tc>
        <w:tc>
          <w:tcPr>
            <w:tcW w:w="347" w:type="pct"/>
            <w:tcBorders>
              <w:top w:val="nil"/>
              <w:left w:val="nil"/>
              <w:bottom w:val="single" w:sz="4" w:space="0" w:color="auto"/>
              <w:right w:val="single" w:sz="4" w:space="0" w:color="auto"/>
            </w:tcBorders>
            <w:shd w:val="clear" w:color="000000" w:fill="BFBFBF"/>
            <w:noWrap/>
            <w:vAlign w:val="center"/>
            <w:hideMark/>
          </w:tcPr>
          <w:p w14:paraId="6AAEDB03"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114F09C"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6,217</w:t>
            </w:r>
          </w:p>
        </w:tc>
        <w:tc>
          <w:tcPr>
            <w:tcW w:w="347" w:type="pct"/>
            <w:tcBorders>
              <w:top w:val="nil"/>
              <w:left w:val="nil"/>
              <w:bottom w:val="single" w:sz="4" w:space="0" w:color="auto"/>
              <w:right w:val="single" w:sz="4" w:space="0" w:color="auto"/>
            </w:tcBorders>
            <w:shd w:val="clear" w:color="000000" w:fill="BFBFBF"/>
            <w:noWrap/>
            <w:vAlign w:val="center"/>
            <w:hideMark/>
          </w:tcPr>
          <w:p w14:paraId="2B5F677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6101A91"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6,341</w:t>
            </w:r>
          </w:p>
        </w:tc>
        <w:tc>
          <w:tcPr>
            <w:tcW w:w="347" w:type="pct"/>
            <w:tcBorders>
              <w:top w:val="nil"/>
              <w:left w:val="nil"/>
              <w:bottom w:val="single" w:sz="4" w:space="0" w:color="auto"/>
              <w:right w:val="single" w:sz="4" w:space="0" w:color="auto"/>
            </w:tcBorders>
            <w:shd w:val="clear" w:color="000000" w:fill="BFBFBF"/>
            <w:noWrap/>
            <w:vAlign w:val="center"/>
            <w:hideMark/>
          </w:tcPr>
          <w:p w14:paraId="32D7EF37"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100CFD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6,465</w:t>
            </w:r>
          </w:p>
        </w:tc>
        <w:tc>
          <w:tcPr>
            <w:tcW w:w="347" w:type="pct"/>
            <w:tcBorders>
              <w:top w:val="nil"/>
              <w:left w:val="nil"/>
              <w:bottom w:val="single" w:sz="4" w:space="0" w:color="auto"/>
              <w:right w:val="single" w:sz="4" w:space="0" w:color="auto"/>
            </w:tcBorders>
            <w:shd w:val="clear" w:color="000000" w:fill="BFBFBF"/>
            <w:noWrap/>
            <w:vAlign w:val="center"/>
            <w:hideMark/>
          </w:tcPr>
          <w:p w14:paraId="37327A8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6930D1F"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6,597</w:t>
            </w:r>
          </w:p>
        </w:tc>
      </w:tr>
    </w:tbl>
    <w:p w14:paraId="119FA54F" w14:textId="77777777" w:rsidR="00D04FBE" w:rsidRPr="00D04FBE" w:rsidRDefault="00D04FBE" w:rsidP="00D04FBE">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D04FBE" w:rsidRPr="00D04FBE" w14:paraId="16B62B2D" w14:textId="77777777" w:rsidTr="00DB428A">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4957B2D"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5A33F04"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2B57C3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6ACB7B"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0CF96F"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7CA09A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CE19FA4"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Año 20</w:t>
            </w:r>
          </w:p>
        </w:tc>
      </w:tr>
      <w:tr w:rsidR="00D04FBE" w:rsidRPr="00D04FBE" w14:paraId="2E10012A" w14:textId="77777777" w:rsidTr="00DB428A">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65A31398" w14:textId="77777777" w:rsidR="00D04FBE" w:rsidRPr="00D04FBE" w:rsidRDefault="00D04FBE" w:rsidP="00D04FBE">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C339B8A" w14:textId="77777777" w:rsidR="00D04FBE" w:rsidRPr="00D04FBE" w:rsidRDefault="00D04FBE" w:rsidP="00D04FBE">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22E2D78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371FF3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759109C"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EDF27E2"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209E2A4"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04889BE"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9D9018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51CB180"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8D22EF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260FE7F"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Secundaria</w:t>
            </w:r>
          </w:p>
        </w:tc>
      </w:tr>
      <w:tr w:rsidR="00D04FBE" w:rsidRPr="00D04FBE" w14:paraId="25D31874"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09767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1133EC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A5D0A7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66BEA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6,072</w:t>
            </w:r>
          </w:p>
        </w:tc>
        <w:tc>
          <w:tcPr>
            <w:tcW w:w="347" w:type="pct"/>
            <w:tcBorders>
              <w:top w:val="nil"/>
              <w:left w:val="nil"/>
              <w:bottom w:val="single" w:sz="4" w:space="0" w:color="auto"/>
              <w:right w:val="single" w:sz="4" w:space="0" w:color="auto"/>
            </w:tcBorders>
            <w:shd w:val="clear" w:color="auto" w:fill="auto"/>
            <w:noWrap/>
            <w:vAlign w:val="center"/>
            <w:hideMark/>
          </w:tcPr>
          <w:p w14:paraId="06AD396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7F0BD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6,193</w:t>
            </w:r>
          </w:p>
        </w:tc>
        <w:tc>
          <w:tcPr>
            <w:tcW w:w="347" w:type="pct"/>
            <w:tcBorders>
              <w:top w:val="nil"/>
              <w:left w:val="nil"/>
              <w:bottom w:val="single" w:sz="4" w:space="0" w:color="auto"/>
              <w:right w:val="single" w:sz="4" w:space="0" w:color="auto"/>
            </w:tcBorders>
            <w:shd w:val="clear" w:color="auto" w:fill="auto"/>
            <w:noWrap/>
            <w:vAlign w:val="center"/>
            <w:hideMark/>
          </w:tcPr>
          <w:p w14:paraId="2AF6FE0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7BCC6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6,318</w:t>
            </w:r>
          </w:p>
        </w:tc>
        <w:tc>
          <w:tcPr>
            <w:tcW w:w="347" w:type="pct"/>
            <w:tcBorders>
              <w:top w:val="nil"/>
              <w:left w:val="nil"/>
              <w:bottom w:val="single" w:sz="4" w:space="0" w:color="auto"/>
              <w:right w:val="single" w:sz="4" w:space="0" w:color="auto"/>
            </w:tcBorders>
            <w:shd w:val="clear" w:color="auto" w:fill="auto"/>
            <w:noWrap/>
            <w:vAlign w:val="center"/>
            <w:hideMark/>
          </w:tcPr>
          <w:p w14:paraId="085D42F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DDE1E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6,444</w:t>
            </w:r>
          </w:p>
        </w:tc>
        <w:tc>
          <w:tcPr>
            <w:tcW w:w="347" w:type="pct"/>
            <w:tcBorders>
              <w:top w:val="nil"/>
              <w:left w:val="nil"/>
              <w:bottom w:val="single" w:sz="4" w:space="0" w:color="auto"/>
              <w:right w:val="single" w:sz="4" w:space="0" w:color="auto"/>
            </w:tcBorders>
            <w:shd w:val="clear" w:color="auto" w:fill="auto"/>
            <w:noWrap/>
            <w:vAlign w:val="center"/>
            <w:hideMark/>
          </w:tcPr>
          <w:p w14:paraId="672F55C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FA491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6,573</w:t>
            </w:r>
          </w:p>
        </w:tc>
      </w:tr>
      <w:tr w:rsidR="00D04FBE" w:rsidRPr="00D04FBE" w14:paraId="1085235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5DE1D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62AE152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B6E526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5C466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3,603</w:t>
            </w:r>
          </w:p>
        </w:tc>
        <w:tc>
          <w:tcPr>
            <w:tcW w:w="347" w:type="pct"/>
            <w:tcBorders>
              <w:top w:val="nil"/>
              <w:left w:val="nil"/>
              <w:bottom w:val="single" w:sz="4" w:space="0" w:color="auto"/>
              <w:right w:val="single" w:sz="4" w:space="0" w:color="auto"/>
            </w:tcBorders>
            <w:shd w:val="clear" w:color="auto" w:fill="auto"/>
            <w:noWrap/>
            <w:vAlign w:val="center"/>
            <w:hideMark/>
          </w:tcPr>
          <w:p w14:paraId="0906E45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71E90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3,675</w:t>
            </w:r>
          </w:p>
        </w:tc>
        <w:tc>
          <w:tcPr>
            <w:tcW w:w="347" w:type="pct"/>
            <w:tcBorders>
              <w:top w:val="nil"/>
              <w:left w:val="nil"/>
              <w:bottom w:val="single" w:sz="4" w:space="0" w:color="auto"/>
              <w:right w:val="single" w:sz="4" w:space="0" w:color="auto"/>
            </w:tcBorders>
            <w:shd w:val="clear" w:color="auto" w:fill="auto"/>
            <w:noWrap/>
            <w:vAlign w:val="center"/>
            <w:hideMark/>
          </w:tcPr>
          <w:p w14:paraId="7505266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9E2E9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3,749</w:t>
            </w:r>
          </w:p>
        </w:tc>
        <w:tc>
          <w:tcPr>
            <w:tcW w:w="347" w:type="pct"/>
            <w:tcBorders>
              <w:top w:val="nil"/>
              <w:left w:val="nil"/>
              <w:bottom w:val="single" w:sz="4" w:space="0" w:color="auto"/>
              <w:right w:val="single" w:sz="4" w:space="0" w:color="auto"/>
            </w:tcBorders>
            <w:shd w:val="clear" w:color="auto" w:fill="auto"/>
            <w:noWrap/>
            <w:vAlign w:val="center"/>
            <w:hideMark/>
          </w:tcPr>
          <w:p w14:paraId="0C6EC25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22F2E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3,824</w:t>
            </w:r>
          </w:p>
        </w:tc>
        <w:tc>
          <w:tcPr>
            <w:tcW w:w="347" w:type="pct"/>
            <w:tcBorders>
              <w:top w:val="nil"/>
              <w:left w:val="nil"/>
              <w:bottom w:val="single" w:sz="4" w:space="0" w:color="auto"/>
              <w:right w:val="single" w:sz="4" w:space="0" w:color="auto"/>
            </w:tcBorders>
            <w:shd w:val="clear" w:color="auto" w:fill="auto"/>
            <w:noWrap/>
            <w:vAlign w:val="center"/>
            <w:hideMark/>
          </w:tcPr>
          <w:p w14:paraId="27CE4E1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96494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3,900</w:t>
            </w:r>
          </w:p>
        </w:tc>
      </w:tr>
      <w:tr w:rsidR="00D04FBE" w:rsidRPr="00D04FBE" w14:paraId="1B4319D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A9D3E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43395E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A0A3C8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C09B5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2,401</w:t>
            </w:r>
          </w:p>
        </w:tc>
        <w:tc>
          <w:tcPr>
            <w:tcW w:w="347" w:type="pct"/>
            <w:tcBorders>
              <w:top w:val="nil"/>
              <w:left w:val="nil"/>
              <w:bottom w:val="single" w:sz="4" w:space="0" w:color="auto"/>
              <w:right w:val="single" w:sz="4" w:space="0" w:color="auto"/>
            </w:tcBorders>
            <w:shd w:val="clear" w:color="auto" w:fill="auto"/>
            <w:noWrap/>
            <w:vAlign w:val="center"/>
            <w:hideMark/>
          </w:tcPr>
          <w:p w14:paraId="391487C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AA1DC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2,449</w:t>
            </w:r>
          </w:p>
        </w:tc>
        <w:tc>
          <w:tcPr>
            <w:tcW w:w="347" w:type="pct"/>
            <w:tcBorders>
              <w:top w:val="nil"/>
              <w:left w:val="nil"/>
              <w:bottom w:val="single" w:sz="4" w:space="0" w:color="auto"/>
              <w:right w:val="single" w:sz="4" w:space="0" w:color="auto"/>
            </w:tcBorders>
            <w:shd w:val="clear" w:color="auto" w:fill="auto"/>
            <w:noWrap/>
            <w:vAlign w:val="center"/>
            <w:hideMark/>
          </w:tcPr>
          <w:p w14:paraId="104573D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7A1EC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2,498</w:t>
            </w:r>
          </w:p>
        </w:tc>
        <w:tc>
          <w:tcPr>
            <w:tcW w:w="347" w:type="pct"/>
            <w:tcBorders>
              <w:top w:val="nil"/>
              <w:left w:val="nil"/>
              <w:bottom w:val="single" w:sz="4" w:space="0" w:color="auto"/>
              <w:right w:val="single" w:sz="4" w:space="0" w:color="auto"/>
            </w:tcBorders>
            <w:shd w:val="clear" w:color="auto" w:fill="auto"/>
            <w:noWrap/>
            <w:vAlign w:val="center"/>
            <w:hideMark/>
          </w:tcPr>
          <w:p w14:paraId="0EFB950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920EF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2,548</w:t>
            </w:r>
          </w:p>
        </w:tc>
        <w:tc>
          <w:tcPr>
            <w:tcW w:w="347" w:type="pct"/>
            <w:tcBorders>
              <w:top w:val="nil"/>
              <w:left w:val="nil"/>
              <w:bottom w:val="single" w:sz="4" w:space="0" w:color="auto"/>
              <w:right w:val="single" w:sz="4" w:space="0" w:color="auto"/>
            </w:tcBorders>
            <w:shd w:val="clear" w:color="auto" w:fill="auto"/>
            <w:noWrap/>
            <w:vAlign w:val="center"/>
            <w:hideMark/>
          </w:tcPr>
          <w:p w14:paraId="5255854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E7DE2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2,599</w:t>
            </w:r>
          </w:p>
        </w:tc>
      </w:tr>
      <w:tr w:rsidR="00D04FBE" w:rsidRPr="00D04FBE" w14:paraId="2213FEB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4367D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CF3339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90F003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875DE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68</w:t>
            </w:r>
          </w:p>
        </w:tc>
        <w:tc>
          <w:tcPr>
            <w:tcW w:w="347" w:type="pct"/>
            <w:tcBorders>
              <w:top w:val="nil"/>
              <w:left w:val="nil"/>
              <w:bottom w:val="single" w:sz="4" w:space="0" w:color="auto"/>
              <w:right w:val="single" w:sz="4" w:space="0" w:color="auto"/>
            </w:tcBorders>
            <w:shd w:val="clear" w:color="auto" w:fill="auto"/>
            <w:noWrap/>
            <w:vAlign w:val="center"/>
            <w:hideMark/>
          </w:tcPr>
          <w:p w14:paraId="472B05D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8B100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69</w:t>
            </w:r>
          </w:p>
        </w:tc>
        <w:tc>
          <w:tcPr>
            <w:tcW w:w="347" w:type="pct"/>
            <w:tcBorders>
              <w:top w:val="nil"/>
              <w:left w:val="nil"/>
              <w:bottom w:val="single" w:sz="4" w:space="0" w:color="auto"/>
              <w:right w:val="single" w:sz="4" w:space="0" w:color="auto"/>
            </w:tcBorders>
            <w:shd w:val="clear" w:color="auto" w:fill="auto"/>
            <w:noWrap/>
            <w:vAlign w:val="center"/>
            <w:hideMark/>
          </w:tcPr>
          <w:p w14:paraId="69F27BA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7E04A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71</w:t>
            </w:r>
          </w:p>
        </w:tc>
        <w:tc>
          <w:tcPr>
            <w:tcW w:w="347" w:type="pct"/>
            <w:tcBorders>
              <w:top w:val="nil"/>
              <w:left w:val="nil"/>
              <w:bottom w:val="single" w:sz="4" w:space="0" w:color="auto"/>
              <w:right w:val="single" w:sz="4" w:space="0" w:color="auto"/>
            </w:tcBorders>
            <w:shd w:val="clear" w:color="auto" w:fill="auto"/>
            <w:noWrap/>
            <w:vAlign w:val="center"/>
            <w:hideMark/>
          </w:tcPr>
          <w:p w14:paraId="7B85CF8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77BC8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72</w:t>
            </w:r>
          </w:p>
        </w:tc>
        <w:tc>
          <w:tcPr>
            <w:tcW w:w="347" w:type="pct"/>
            <w:tcBorders>
              <w:top w:val="nil"/>
              <w:left w:val="nil"/>
              <w:bottom w:val="single" w:sz="4" w:space="0" w:color="auto"/>
              <w:right w:val="single" w:sz="4" w:space="0" w:color="auto"/>
            </w:tcBorders>
            <w:shd w:val="clear" w:color="auto" w:fill="auto"/>
            <w:noWrap/>
            <w:vAlign w:val="center"/>
            <w:hideMark/>
          </w:tcPr>
          <w:p w14:paraId="2789116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6DDF1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74</w:t>
            </w:r>
          </w:p>
        </w:tc>
      </w:tr>
      <w:tr w:rsidR="00D04FBE" w:rsidRPr="00D04FBE" w14:paraId="1C4D594A"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1FCDB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324669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67F5DE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416A1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8FCDA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D206B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5976E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33212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8BDFE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1ABCF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CF8A0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EFCB0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6EA7599A"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671BC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4A0E44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B633D5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35AEA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7A8B1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3701A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47D0D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22B7A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EC06F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D4EDC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B2CB4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2D306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585E64FB"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25615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614B60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39704F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A5CE2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E2428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1FDE4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9F5FC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2B07D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D8070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91E45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F2C1A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FC769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77014DE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54E12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B4D70B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4E9685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544E8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403</w:t>
            </w:r>
          </w:p>
        </w:tc>
        <w:tc>
          <w:tcPr>
            <w:tcW w:w="347" w:type="pct"/>
            <w:tcBorders>
              <w:top w:val="nil"/>
              <w:left w:val="nil"/>
              <w:bottom w:val="single" w:sz="4" w:space="0" w:color="auto"/>
              <w:right w:val="single" w:sz="4" w:space="0" w:color="auto"/>
            </w:tcBorders>
            <w:shd w:val="clear" w:color="auto" w:fill="auto"/>
            <w:noWrap/>
            <w:vAlign w:val="center"/>
            <w:hideMark/>
          </w:tcPr>
          <w:p w14:paraId="5255A67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DF6AF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411</w:t>
            </w:r>
          </w:p>
        </w:tc>
        <w:tc>
          <w:tcPr>
            <w:tcW w:w="347" w:type="pct"/>
            <w:tcBorders>
              <w:top w:val="nil"/>
              <w:left w:val="nil"/>
              <w:bottom w:val="single" w:sz="4" w:space="0" w:color="auto"/>
              <w:right w:val="single" w:sz="4" w:space="0" w:color="auto"/>
            </w:tcBorders>
            <w:shd w:val="clear" w:color="auto" w:fill="auto"/>
            <w:noWrap/>
            <w:vAlign w:val="center"/>
            <w:hideMark/>
          </w:tcPr>
          <w:p w14:paraId="2817296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9BF33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419</w:t>
            </w:r>
          </w:p>
        </w:tc>
        <w:tc>
          <w:tcPr>
            <w:tcW w:w="347" w:type="pct"/>
            <w:tcBorders>
              <w:top w:val="nil"/>
              <w:left w:val="nil"/>
              <w:bottom w:val="single" w:sz="4" w:space="0" w:color="auto"/>
              <w:right w:val="single" w:sz="4" w:space="0" w:color="auto"/>
            </w:tcBorders>
            <w:shd w:val="clear" w:color="auto" w:fill="auto"/>
            <w:noWrap/>
            <w:vAlign w:val="center"/>
            <w:hideMark/>
          </w:tcPr>
          <w:p w14:paraId="48CE518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1BA6D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428</w:t>
            </w:r>
          </w:p>
        </w:tc>
        <w:tc>
          <w:tcPr>
            <w:tcW w:w="347" w:type="pct"/>
            <w:tcBorders>
              <w:top w:val="nil"/>
              <w:left w:val="nil"/>
              <w:bottom w:val="single" w:sz="4" w:space="0" w:color="auto"/>
              <w:right w:val="single" w:sz="4" w:space="0" w:color="auto"/>
            </w:tcBorders>
            <w:shd w:val="clear" w:color="auto" w:fill="auto"/>
            <w:noWrap/>
            <w:vAlign w:val="center"/>
            <w:hideMark/>
          </w:tcPr>
          <w:p w14:paraId="75DCD31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9BB1D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436</w:t>
            </w:r>
          </w:p>
        </w:tc>
      </w:tr>
      <w:tr w:rsidR="00D04FBE" w:rsidRPr="00D04FBE" w14:paraId="61C3A51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1692D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650C7974"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A9C433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CA5F6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126</w:t>
            </w:r>
          </w:p>
        </w:tc>
        <w:tc>
          <w:tcPr>
            <w:tcW w:w="347" w:type="pct"/>
            <w:tcBorders>
              <w:top w:val="nil"/>
              <w:left w:val="nil"/>
              <w:bottom w:val="single" w:sz="4" w:space="0" w:color="auto"/>
              <w:right w:val="single" w:sz="4" w:space="0" w:color="auto"/>
            </w:tcBorders>
            <w:shd w:val="clear" w:color="auto" w:fill="auto"/>
            <w:noWrap/>
            <w:vAlign w:val="center"/>
            <w:hideMark/>
          </w:tcPr>
          <w:p w14:paraId="39BBD461"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CF69C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129</w:t>
            </w:r>
          </w:p>
        </w:tc>
        <w:tc>
          <w:tcPr>
            <w:tcW w:w="347" w:type="pct"/>
            <w:tcBorders>
              <w:top w:val="nil"/>
              <w:left w:val="nil"/>
              <w:bottom w:val="single" w:sz="4" w:space="0" w:color="auto"/>
              <w:right w:val="single" w:sz="4" w:space="0" w:color="auto"/>
            </w:tcBorders>
            <w:shd w:val="clear" w:color="auto" w:fill="auto"/>
            <w:noWrap/>
            <w:vAlign w:val="center"/>
            <w:hideMark/>
          </w:tcPr>
          <w:p w14:paraId="3119B74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9923C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131</w:t>
            </w:r>
          </w:p>
        </w:tc>
        <w:tc>
          <w:tcPr>
            <w:tcW w:w="347" w:type="pct"/>
            <w:tcBorders>
              <w:top w:val="nil"/>
              <w:left w:val="nil"/>
              <w:bottom w:val="single" w:sz="4" w:space="0" w:color="auto"/>
              <w:right w:val="single" w:sz="4" w:space="0" w:color="auto"/>
            </w:tcBorders>
            <w:shd w:val="clear" w:color="auto" w:fill="auto"/>
            <w:noWrap/>
            <w:vAlign w:val="center"/>
            <w:hideMark/>
          </w:tcPr>
          <w:p w14:paraId="07FEE60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CB9F1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134</w:t>
            </w:r>
          </w:p>
        </w:tc>
        <w:tc>
          <w:tcPr>
            <w:tcW w:w="347" w:type="pct"/>
            <w:tcBorders>
              <w:top w:val="nil"/>
              <w:left w:val="nil"/>
              <w:bottom w:val="single" w:sz="4" w:space="0" w:color="auto"/>
              <w:right w:val="single" w:sz="4" w:space="0" w:color="auto"/>
            </w:tcBorders>
            <w:shd w:val="clear" w:color="auto" w:fill="auto"/>
            <w:noWrap/>
            <w:vAlign w:val="center"/>
            <w:hideMark/>
          </w:tcPr>
          <w:p w14:paraId="16A31B8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650D8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137</w:t>
            </w:r>
          </w:p>
        </w:tc>
      </w:tr>
      <w:tr w:rsidR="00D04FBE" w:rsidRPr="00D04FBE" w14:paraId="1D0E624F"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A1490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B7BA467"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15EDDDB"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71FD9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1B4ED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AB9F96"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161A6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FFDB40"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8B0D6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8EED02"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273A78"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FAF82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r>
      <w:tr w:rsidR="00D04FBE" w:rsidRPr="00D04FBE" w14:paraId="44676E3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DE336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66629C5"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85D250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61B1A3"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126</w:t>
            </w:r>
          </w:p>
        </w:tc>
        <w:tc>
          <w:tcPr>
            <w:tcW w:w="347" w:type="pct"/>
            <w:tcBorders>
              <w:top w:val="nil"/>
              <w:left w:val="nil"/>
              <w:bottom w:val="single" w:sz="4" w:space="0" w:color="auto"/>
              <w:right w:val="single" w:sz="4" w:space="0" w:color="auto"/>
            </w:tcBorders>
            <w:shd w:val="clear" w:color="auto" w:fill="auto"/>
            <w:noWrap/>
            <w:vAlign w:val="center"/>
            <w:hideMark/>
          </w:tcPr>
          <w:p w14:paraId="06E8BA59"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418CAD"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129</w:t>
            </w:r>
          </w:p>
        </w:tc>
        <w:tc>
          <w:tcPr>
            <w:tcW w:w="347" w:type="pct"/>
            <w:tcBorders>
              <w:top w:val="nil"/>
              <w:left w:val="nil"/>
              <w:bottom w:val="single" w:sz="4" w:space="0" w:color="auto"/>
              <w:right w:val="single" w:sz="4" w:space="0" w:color="auto"/>
            </w:tcBorders>
            <w:shd w:val="clear" w:color="auto" w:fill="auto"/>
            <w:noWrap/>
            <w:vAlign w:val="center"/>
            <w:hideMark/>
          </w:tcPr>
          <w:p w14:paraId="52BE7FFE"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41277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131</w:t>
            </w:r>
          </w:p>
        </w:tc>
        <w:tc>
          <w:tcPr>
            <w:tcW w:w="347" w:type="pct"/>
            <w:tcBorders>
              <w:top w:val="nil"/>
              <w:left w:val="nil"/>
              <w:bottom w:val="single" w:sz="4" w:space="0" w:color="auto"/>
              <w:right w:val="single" w:sz="4" w:space="0" w:color="auto"/>
            </w:tcBorders>
            <w:shd w:val="clear" w:color="auto" w:fill="auto"/>
            <w:noWrap/>
            <w:vAlign w:val="center"/>
            <w:hideMark/>
          </w:tcPr>
          <w:p w14:paraId="6B94B5A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0ADB4F"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134</w:t>
            </w:r>
          </w:p>
        </w:tc>
        <w:tc>
          <w:tcPr>
            <w:tcW w:w="347" w:type="pct"/>
            <w:tcBorders>
              <w:top w:val="nil"/>
              <w:left w:val="nil"/>
              <w:bottom w:val="single" w:sz="4" w:space="0" w:color="auto"/>
              <w:right w:val="single" w:sz="4" w:space="0" w:color="auto"/>
            </w:tcBorders>
            <w:shd w:val="clear" w:color="auto" w:fill="auto"/>
            <w:noWrap/>
            <w:vAlign w:val="center"/>
            <w:hideMark/>
          </w:tcPr>
          <w:p w14:paraId="128C2C5C"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8E83EA" w14:textId="77777777" w:rsidR="00D04FBE" w:rsidRPr="00D04FBE" w:rsidRDefault="00D04FBE" w:rsidP="00D04FBE">
            <w:pPr>
              <w:ind w:left="0"/>
              <w:jc w:val="center"/>
              <w:rPr>
                <w:rFonts w:asciiTheme="minorHAnsi" w:hAnsiTheme="minorHAnsi" w:cs="Arial"/>
                <w:color w:val="000000"/>
                <w:sz w:val="12"/>
                <w:szCs w:val="12"/>
                <w:lang w:val="es-CO" w:eastAsia="es-CO"/>
              </w:rPr>
            </w:pPr>
            <w:r w:rsidRPr="00D04FBE">
              <w:rPr>
                <w:rFonts w:asciiTheme="minorHAnsi" w:hAnsiTheme="minorHAnsi" w:cs="Arial"/>
                <w:color w:val="000000"/>
                <w:sz w:val="12"/>
                <w:szCs w:val="12"/>
                <w:lang w:val="es-CO" w:eastAsia="es-CO"/>
              </w:rPr>
              <w:t>137</w:t>
            </w:r>
          </w:p>
        </w:tc>
      </w:tr>
      <w:tr w:rsidR="00D04FBE" w:rsidRPr="00D04FBE" w14:paraId="11E6E0A8" w14:textId="77777777" w:rsidTr="00DB428A">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FC1563"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37CD55E6"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B6537B6"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6,727</w:t>
            </w:r>
          </w:p>
        </w:tc>
        <w:tc>
          <w:tcPr>
            <w:tcW w:w="347" w:type="pct"/>
            <w:tcBorders>
              <w:top w:val="nil"/>
              <w:left w:val="nil"/>
              <w:bottom w:val="single" w:sz="4" w:space="0" w:color="auto"/>
              <w:right w:val="single" w:sz="4" w:space="0" w:color="auto"/>
            </w:tcBorders>
            <w:shd w:val="clear" w:color="000000" w:fill="BFBFBF"/>
            <w:noWrap/>
            <w:vAlign w:val="center"/>
            <w:hideMark/>
          </w:tcPr>
          <w:p w14:paraId="5517352E"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6600D69"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6,862</w:t>
            </w:r>
          </w:p>
        </w:tc>
        <w:tc>
          <w:tcPr>
            <w:tcW w:w="347" w:type="pct"/>
            <w:tcBorders>
              <w:top w:val="nil"/>
              <w:left w:val="nil"/>
              <w:bottom w:val="single" w:sz="4" w:space="0" w:color="auto"/>
              <w:right w:val="single" w:sz="4" w:space="0" w:color="auto"/>
            </w:tcBorders>
            <w:shd w:val="clear" w:color="000000" w:fill="BFBFBF"/>
            <w:noWrap/>
            <w:vAlign w:val="center"/>
            <w:hideMark/>
          </w:tcPr>
          <w:p w14:paraId="5DEF5DF8"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2F4D16E"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6,999</w:t>
            </w:r>
          </w:p>
        </w:tc>
        <w:tc>
          <w:tcPr>
            <w:tcW w:w="347" w:type="pct"/>
            <w:tcBorders>
              <w:top w:val="nil"/>
              <w:left w:val="nil"/>
              <w:bottom w:val="single" w:sz="4" w:space="0" w:color="auto"/>
              <w:right w:val="single" w:sz="4" w:space="0" w:color="auto"/>
            </w:tcBorders>
            <w:shd w:val="clear" w:color="000000" w:fill="BFBFBF"/>
            <w:noWrap/>
            <w:vAlign w:val="center"/>
            <w:hideMark/>
          </w:tcPr>
          <w:p w14:paraId="451336BD"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D27B8F8"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7,140</w:t>
            </w:r>
          </w:p>
        </w:tc>
        <w:tc>
          <w:tcPr>
            <w:tcW w:w="347" w:type="pct"/>
            <w:tcBorders>
              <w:top w:val="nil"/>
              <w:left w:val="nil"/>
              <w:bottom w:val="single" w:sz="4" w:space="0" w:color="auto"/>
              <w:right w:val="single" w:sz="4" w:space="0" w:color="auto"/>
            </w:tcBorders>
            <w:shd w:val="clear" w:color="000000" w:fill="BFBFBF"/>
            <w:noWrap/>
            <w:vAlign w:val="center"/>
            <w:hideMark/>
          </w:tcPr>
          <w:p w14:paraId="47EFC06F"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3B640F5" w14:textId="77777777" w:rsidR="00D04FBE" w:rsidRPr="00D04FBE" w:rsidRDefault="00D04FBE" w:rsidP="00D04FBE">
            <w:pPr>
              <w:ind w:left="0"/>
              <w:jc w:val="center"/>
              <w:rPr>
                <w:rFonts w:asciiTheme="minorHAnsi" w:hAnsiTheme="minorHAnsi" w:cs="Arial"/>
                <w:b/>
                <w:bCs/>
                <w:color w:val="000000"/>
                <w:sz w:val="12"/>
                <w:szCs w:val="12"/>
                <w:lang w:val="es-CO" w:eastAsia="es-CO"/>
              </w:rPr>
            </w:pPr>
            <w:r w:rsidRPr="00D04FBE">
              <w:rPr>
                <w:rFonts w:asciiTheme="minorHAnsi" w:hAnsiTheme="minorHAnsi" w:cs="Arial"/>
                <w:b/>
                <w:bCs/>
                <w:color w:val="000000"/>
                <w:sz w:val="12"/>
                <w:szCs w:val="12"/>
                <w:lang w:val="es-CO" w:eastAsia="es-CO"/>
              </w:rPr>
              <w:t>7,283</w:t>
            </w:r>
          </w:p>
        </w:tc>
      </w:tr>
    </w:tbl>
    <w:p w14:paraId="641F8A87" w14:textId="6E26CE19"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D52D99">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290159">
        <w:rPr>
          <w:rFonts w:ascii="Arial" w:hAnsi="Arial" w:cs="Arial"/>
          <w:sz w:val="14"/>
          <w:szCs w:val="16"/>
          <w:lang w:val="es-CO"/>
        </w:rPr>
        <w:t>4</w:t>
      </w:r>
      <w:r w:rsidR="00583A38">
        <w:rPr>
          <w:rFonts w:ascii="Arial" w:hAnsi="Arial" w:cs="Arial"/>
          <w:sz w:val="14"/>
          <w:szCs w:val="16"/>
          <w:lang w:val="es-CO"/>
        </w:rPr>
        <w:t>99</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1495A9CE" w14:textId="77777777" w:rsidR="00F32A56" w:rsidRDefault="00F32A56" w:rsidP="00341E8F">
      <w:pPr>
        <w:widowControl w:val="0"/>
        <w:adjustRightInd w:val="0"/>
        <w:ind w:left="0"/>
        <w:jc w:val="center"/>
        <w:rPr>
          <w:rFonts w:ascii="Bookman Old Style" w:hAnsi="Bookman Old Style" w:cs="Arial"/>
          <w:b/>
          <w:sz w:val="20"/>
        </w:rPr>
      </w:pPr>
    </w:p>
    <w:p w14:paraId="5EDBAC9C" w14:textId="77777777" w:rsidR="00DB4842" w:rsidRDefault="00DB4842" w:rsidP="00341E8F">
      <w:pPr>
        <w:widowControl w:val="0"/>
        <w:adjustRightInd w:val="0"/>
        <w:ind w:left="0"/>
        <w:jc w:val="center"/>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A313C3" w:rsidRPr="00A313C3" w14:paraId="2FD47517" w14:textId="77777777" w:rsidTr="00DB428A">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F2E8302" w14:textId="77777777" w:rsidR="00A313C3" w:rsidRPr="00A313C3" w:rsidRDefault="00A313C3" w:rsidP="00A313C3">
            <w:pPr>
              <w:ind w:left="0"/>
              <w:jc w:val="center"/>
              <w:rPr>
                <w:rFonts w:asciiTheme="minorHAnsi" w:hAnsiTheme="minorHAnsi" w:cs="Arial"/>
                <w:b/>
                <w:bCs/>
                <w:color w:val="000000"/>
                <w:sz w:val="12"/>
                <w:szCs w:val="12"/>
                <w:lang w:val="es-CO" w:eastAsia="es-CO"/>
              </w:rPr>
            </w:pPr>
            <w:bookmarkStart w:id="4" w:name="_Hlk76564136"/>
            <w:r w:rsidRPr="00A313C3">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664E64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E20F46"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670CB1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02C295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39DAD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B8D892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5</w:t>
            </w:r>
          </w:p>
        </w:tc>
      </w:tr>
      <w:tr w:rsidR="00A313C3" w:rsidRPr="00A313C3" w14:paraId="6FBA356A" w14:textId="77777777" w:rsidTr="00DB428A">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49CC302" w14:textId="77777777" w:rsidR="00A313C3" w:rsidRPr="00A313C3" w:rsidRDefault="00A313C3" w:rsidP="00A313C3">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0CF1DA6D" w14:textId="77777777" w:rsidR="00A313C3" w:rsidRPr="00A313C3" w:rsidRDefault="00A313C3" w:rsidP="00A313C3">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555520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537B20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4B48855"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CDF1904"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5CF9D2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8CB930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4D4CC3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2ABFF53"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B6EF1B6"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A3BB5CC"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r>
      <w:tr w:rsidR="00A313C3" w:rsidRPr="00A313C3" w14:paraId="1D6A2E13"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A0095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7792FC6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CE93B2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8E40D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418,675</w:t>
            </w:r>
          </w:p>
        </w:tc>
        <w:tc>
          <w:tcPr>
            <w:tcW w:w="347" w:type="pct"/>
            <w:tcBorders>
              <w:top w:val="nil"/>
              <w:left w:val="nil"/>
              <w:bottom w:val="single" w:sz="4" w:space="0" w:color="auto"/>
              <w:right w:val="single" w:sz="4" w:space="0" w:color="auto"/>
            </w:tcBorders>
            <w:shd w:val="clear" w:color="auto" w:fill="auto"/>
            <w:noWrap/>
            <w:vAlign w:val="center"/>
            <w:hideMark/>
          </w:tcPr>
          <w:p w14:paraId="3E599E5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1C58B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427,049</w:t>
            </w:r>
          </w:p>
        </w:tc>
        <w:tc>
          <w:tcPr>
            <w:tcW w:w="347" w:type="pct"/>
            <w:tcBorders>
              <w:top w:val="nil"/>
              <w:left w:val="nil"/>
              <w:bottom w:val="single" w:sz="4" w:space="0" w:color="auto"/>
              <w:right w:val="single" w:sz="4" w:space="0" w:color="auto"/>
            </w:tcBorders>
            <w:shd w:val="clear" w:color="auto" w:fill="auto"/>
            <w:noWrap/>
            <w:vAlign w:val="center"/>
            <w:hideMark/>
          </w:tcPr>
          <w:p w14:paraId="4D84D1B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6DC31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435,589</w:t>
            </w:r>
          </w:p>
        </w:tc>
        <w:tc>
          <w:tcPr>
            <w:tcW w:w="347" w:type="pct"/>
            <w:tcBorders>
              <w:top w:val="nil"/>
              <w:left w:val="nil"/>
              <w:bottom w:val="single" w:sz="4" w:space="0" w:color="auto"/>
              <w:right w:val="single" w:sz="4" w:space="0" w:color="auto"/>
            </w:tcBorders>
            <w:shd w:val="clear" w:color="auto" w:fill="auto"/>
            <w:noWrap/>
            <w:vAlign w:val="center"/>
            <w:hideMark/>
          </w:tcPr>
          <w:p w14:paraId="3CE1A43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64C20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444,301</w:t>
            </w:r>
          </w:p>
        </w:tc>
        <w:tc>
          <w:tcPr>
            <w:tcW w:w="347" w:type="pct"/>
            <w:tcBorders>
              <w:top w:val="nil"/>
              <w:left w:val="nil"/>
              <w:bottom w:val="single" w:sz="4" w:space="0" w:color="auto"/>
              <w:right w:val="single" w:sz="4" w:space="0" w:color="auto"/>
            </w:tcBorders>
            <w:shd w:val="clear" w:color="auto" w:fill="auto"/>
            <w:noWrap/>
            <w:vAlign w:val="center"/>
            <w:hideMark/>
          </w:tcPr>
          <w:p w14:paraId="2F74FC7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05F3E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453,187</w:t>
            </w:r>
          </w:p>
        </w:tc>
      </w:tr>
      <w:tr w:rsidR="00A313C3" w:rsidRPr="00A313C3" w14:paraId="30692463"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7643E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D16D25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F8F8DD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41938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248,426</w:t>
            </w:r>
          </w:p>
        </w:tc>
        <w:tc>
          <w:tcPr>
            <w:tcW w:w="347" w:type="pct"/>
            <w:tcBorders>
              <w:top w:val="nil"/>
              <w:left w:val="nil"/>
              <w:bottom w:val="single" w:sz="4" w:space="0" w:color="auto"/>
              <w:right w:val="single" w:sz="4" w:space="0" w:color="auto"/>
            </w:tcBorders>
            <w:shd w:val="clear" w:color="auto" w:fill="auto"/>
            <w:noWrap/>
            <w:vAlign w:val="center"/>
            <w:hideMark/>
          </w:tcPr>
          <w:p w14:paraId="4BC65A4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81DEF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253,394</w:t>
            </w:r>
          </w:p>
        </w:tc>
        <w:tc>
          <w:tcPr>
            <w:tcW w:w="347" w:type="pct"/>
            <w:tcBorders>
              <w:top w:val="nil"/>
              <w:left w:val="nil"/>
              <w:bottom w:val="single" w:sz="4" w:space="0" w:color="auto"/>
              <w:right w:val="single" w:sz="4" w:space="0" w:color="auto"/>
            </w:tcBorders>
            <w:shd w:val="clear" w:color="auto" w:fill="auto"/>
            <w:noWrap/>
            <w:vAlign w:val="center"/>
            <w:hideMark/>
          </w:tcPr>
          <w:p w14:paraId="7852624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90DD0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258,462</w:t>
            </w:r>
          </w:p>
        </w:tc>
        <w:tc>
          <w:tcPr>
            <w:tcW w:w="347" w:type="pct"/>
            <w:tcBorders>
              <w:top w:val="nil"/>
              <w:left w:val="nil"/>
              <w:bottom w:val="single" w:sz="4" w:space="0" w:color="auto"/>
              <w:right w:val="single" w:sz="4" w:space="0" w:color="auto"/>
            </w:tcBorders>
            <w:shd w:val="clear" w:color="auto" w:fill="auto"/>
            <w:noWrap/>
            <w:vAlign w:val="center"/>
            <w:hideMark/>
          </w:tcPr>
          <w:p w14:paraId="4F7C98B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FC1E7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263,631</w:t>
            </w:r>
          </w:p>
        </w:tc>
        <w:tc>
          <w:tcPr>
            <w:tcW w:w="347" w:type="pct"/>
            <w:tcBorders>
              <w:top w:val="nil"/>
              <w:left w:val="nil"/>
              <w:bottom w:val="single" w:sz="4" w:space="0" w:color="auto"/>
              <w:right w:val="single" w:sz="4" w:space="0" w:color="auto"/>
            </w:tcBorders>
            <w:shd w:val="clear" w:color="auto" w:fill="auto"/>
            <w:noWrap/>
            <w:vAlign w:val="center"/>
            <w:hideMark/>
          </w:tcPr>
          <w:p w14:paraId="5828AD1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8535A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268,904</w:t>
            </w:r>
          </w:p>
        </w:tc>
      </w:tr>
      <w:tr w:rsidR="00A313C3" w:rsidRPr="00A313C3" w14:paraId="0B597865"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A5AB1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AA0F23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B77DFB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CD9BB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165,560</w:t>
            </w:r>
          </w:p>
        </w:tc>
        <w:tc>
          <w:tcPr>
            <w:tcW w:w="347" w:type="pct"/>
            <w:tcBorders>
              <w:top w:val="nil"/>
              <w:left w:val="nil"/>
              <w:bottom w:val="single" w:sz="4" w:space="0" w:color="auto"/>
              <w:right w:val="single" w:sz="4" w:space="0" w:color="auto"/>
            </w:tcBorders>
            <w:shd w:val="clear" w:color="auto" w:fill="auto"/>
            <w:noWrap/>
            <w:vAlign w:val="center"/>
            <w:hideMark/>
          </w:tcPr>
          <w:p w14:paraId="0ADB6C1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CF439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168,872</w:t>
            </w:r>
          </w:p>
        </w:tc>
        <w:tc>
          <w:tcPr>
            <w:tcW w:w="347" w:type="pct"/>
            <w:tcBorders>
              <w:top w:val="nil"/>
              <w:left w:val="nil"/>
              <w:bottom w:val="single" w:sz="4" w:space="0" w:color="auto"/>
              <w:right w:val="single" w:sz="4" w:space="0" w:color="auto"/>
            </w:tcBorders>
            <w:shd w:val="clear" w:color="auto" w:fill="auto"/>
            <w:noWrap/>
            <w:vAlign w:val="center"/>
            <w:hideMark/>
          </w:tcPr>
          <w:p w14:paraId="1060D46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C0E6A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172,249</w:t>
            </w:r>
          </w:p>
        </w:tc>
        <w:tc>
          <w:tcPr>
            <w:tcW w:w="347" w:type="pct"/>
            <w:tcBorders>
              <w:top w:val="nil"/>
              <w:left w:val="nil"/>
              <w:bottom w:val="single" w:sz="4" w:space="0" w:color="auto"/>
              <w:right w:val="single" w:sz="4" w:space="0" w:color="auto"/>
            </w:tcBorders>
            <w:shd w:val="clear" w:color="auto" w:fill="auto"/>
            <w:noWrap/>
            <w:vAlign w:val="center"/>
            <w:hideMark/>
          </w:tcPr>
          <w:p w14:paraId="1C5E7FB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55AB7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175,694</w:t>
            </w:r>
          </w:p>
        </w:tc>
        <w:tc>
          <w:tcPr>
            <w:tcW w:w="347" w:type="pct"/>
            <w:tcBorders>
              <w:top w:val="nil"/>
              <w:left w:val="nil"/>
              <w:bottom w:val="single" w:sz="4" w:space="0" w:color="auto"/>
              <w:right w:val="single" w:sz="4" w:space="0" w:color="auto"/>
            </w:tcBorders>
            <w:shd w:val="clear" w:color="auto" w:fill="auto"/>
            <w:noWrap/>
            <w:vAlign w:val="center"/>
            <w:hideMark/>
          </w:tcPr>
          <w:p w14:paraId="219F482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A0A15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179,208</w:t>
            </w:r>
          </w:p>
        </w:tc>
      </w:tr>
      <w:tr w:rsidR="00A313C3" w:rsidRPr="00A313C3" w14:paraId="49B7045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6C77C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63B28B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696BDA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F62B6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4,689</w:t>
            </w:r>
          </w:p>
        </w:tc>
        <w:tc>
          <w:tcPr>
            <w:tcW w:w="347" w:type="pct"/>
            <w:tcBorders>
              <w:top w:val="nil"/>
              <w:left w:val="nil"/>
              <w:bottom w:val="single" w:sz="4" w:space="0" w:color="auto"/>
              <w:right w:val="single" w:sz="4" w:space="0" w:color="auto"/>
            </w:tcBorders>
            <w:shd w:val="clear" w:color="auto" w:fill="auto"/>
            <w:noWrap/>
            <w:vAlign w:val="center"/>
            <w:hideMark/>
          </w:tcPr>
          <w:p w14:paraId="71EBB46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74D72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4,783</w:t>
            </w:r>
          </w:p>
        </w:tc>
        <w:tc>
          <w:tcPr>
            <w:tcW w:w="347" w:type="pct"/>
            <w:tcBorders>
              <w:top w:val="nil"/>
              <w:left w:val="nil"/>
              <w:bottom w:val="single" w:sz="4" w:space="0" w:color="auto"/>
              <w:right w:val="single" w:sz="4" w:space="0" w:color="auto"/>
            </w:tcBorders>
            <w:shd w:val="clear" w:color="auto" w:fill="auto"/>
            <w:noWrap/>
            <w:vAlign w:val="center"/>
            <w:hideMark/>
          </w:tcPr>
          <w:p w14:paraId="6F6E668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5F486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4,878</w:t>
            </w:r>
          </w:p>
        </w:tc>
        <w:tc>
          <w:tcPr>
            <w:tcW w:w="347" w:type="pct"/>
            <w:tcBorders>
              <w:top w:val="nil"/>
              <w:left w:val="nil"/>
              <w:bottom w:val="single" w:sz="4" w:space="0" w:color="auto"/>
              <w:right w:val="single" w:sz="4" w:space="0" w:color="auto"/>
            </w:tcBorders>
            <w:shd w:val="clear" w:color="auto" w:fill="auto"/>
            <w:noWrap/>
            <w:vAlign w:val="center"/>
            <w:hideMark/>
          </w:tcPr>
          <w:p w14:paraId="576902F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A3811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4,976</w:t>
            </w:r>
          </w:p>
        </w:tc>
        <w:tc>
          <w:tcPr>
            <w:tcW w:w="347" w:type="pct"/>
            <w:tcBorders>
              <w:top w:val="nil"/>
              <w:left w:val="nil"/>
              <w:bottom w:val="single" w:sz="4" w:space="0" w:color="auto"/>
              <w:right w:val="single" w:sz="4" w:space="0" w:color="auto"/>
            </w:tcBorders>
            <w:shd w:val="clear" w:color="auto" w:fill="auto"/>
            <w:noWrap/>
            <w:vAlign w:val="center"/>
            <w:hideMark/>
          </w:tcPr>
          <w:p w14:paraId="059C348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97417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5,075</w:t>
            </w:r>
          </w:p>
        </w:tc>
      </w:tr>
      <w:tr w:rsidR="00A313C3" w:rsidRPr="00A313C3" w14:paraId="75526373"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2F3BF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681CB7A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0BDF5E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8F8B4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DE7C3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4FC23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D9A07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EE378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D4C2E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47079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FB289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51771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40450271"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BE388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08B4F5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B705EC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F1CB4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0FE60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F7FA0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3F987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C8D07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F1565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8A38E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B59B9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1F712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066449CC"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7B8D0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8DD450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BAE7D2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03356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2579B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BBBA5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E7CF4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06C6E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0A7BE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3FB51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13165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4CB90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139C961C"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6FC65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6B17D58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C67C6E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4584F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161,697</w:t>
            </w:r>
          </w:p>
        </w:tc>
        <w:tc>
          <w:tcPr>
            <w:tcW w:w="347" w:type="pct"/>
            <w:tcBorders>
              <w:top w:val="nil"/>
              <w:left w:val="nil"/>
              <w:bottom w:val="single" w:sz="4" w:space="0" w:color="auto"/>
              <w:right w:val="single" w:sz="4" w:space="0" w:color="auto"/>
            </w:tcBorders>
            <w:shd w:val="clear" w:color="auto" w:fill="auto"/>
            <w:noWrap/>
            <w:vAlign w:val="center"/>
            <w:hideMark/>
          </w:tcPr>
          <w:p w14:paraId="7A0B191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CFC43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164,931</w:t>
            </w:r>
          </w:p>
        </w:tc>
        <w:tc>
          <w:tcPr>
            <w:tcW w:w="347" w:type="pct"/>
            <w:tcBorders>
              <w:top w:val="nil"/>
              <w:left w:val="nil"/>
              <w:bottom w:val="single" w:sz="4" w:space="0" w:color="auto"/>
              <w:right w:val="single" w:sz="4" w:space="0" w:color="auto"/>
            </w:tcBorders>
            <w:shd w:val="clear" w:color="auto" w:fill="auto"/>
            <w:noWrap/>
            <w:vAlign w:val="center"/>
            <w:hideMark/>
          </w:tcPr>
          <w:p w14:paraId="3BA6E82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2574F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168,229</w:t>
            </w:r>
          </w:p>
        </w:tc>
        <w:tc>
          <w:tcPr>
            <w:tcW w:w="347" w:type="pct"/>
            <w:tcBorders>
              <w:top w:val="nil"/>
              <w:left w:val="nil"/>
              <w:bottom w:val="single" w:sz="4" w:space="0" w:color="auto"/>
              <w:right w:val="single" w:sz="4" w:space="0" w:color="auto"/>
            </w:tcBorders>
            <w:shd w:val="clear" w:color="auto" w:fill="auto"/>
            <w:noWrap/>
            <w:vAlign w:val="center"/>
            <w:hideMark/>
          </w:tcPr>
          <w:p w14:paraId="7104FC2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4B190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171,594</w:t>
            </w:r>
          </w:p>
        </w:tc>
        <w:tc>
          <w:tcPr>
            <w:tcW w:w="347" w:type="pct"/>
            <w:tcBorders>
              <w:top w:val="nil"/>
              <w:left w:val="nil"/>
              <w:bottom w:val="single" w:sz="4" w:space="0" w:color="auto"/>
              <w:right w:val="single" w:sz="4" w:space="0" w:color="auto"/>
            </w:tcBorders>
            <w:shd w:val="clear" w:color="auto" w:fill="auto"/>
            <w:noWrap/>
            <w:vAlign w:val="center"/>
            <w:hideMark/>
          </w:tcPr>
          <w:p w14:paraId="470BCA8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65849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175,026</w:t>
            </w:r>
          </w:p>
        </w:tc>
      </w:tr>
      <w:tr w:rsidR="00A313C3" w:rsidRPr="00A313C3" w14:paraId="4CA8C7F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937704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5EDC731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A393FC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51AFF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25,296</w:t>
            </w:r>
          </w:p>
        </w:tc>
        <w:tc>
          <w:tcPr>
            <w:tcW w:w="347" w:type="pct"/>
            <w:tcBorders>
              <w:top w:val="nil"/>
              <w:left w:val="nil"/>
              <w:bottom w:val="single" w:sz="4" w:space="0" w:color="auto"/>
              <w:right w:val="single" w:sz="4" w:space="0" w:color="auto"/>
            </w:tcBorders>
            <w:shd w:val="clear" w:color="auto" w:fill="auto"/>
            <w:noWrap/>
            <w:vAlign w:val="center"/>
            <w:hideMark/>
          </w:tcPr>
          <w:p w14:paraId="05D90A7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73991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25,802</w:t>
            </w:r>
          </w:p>
        </w:tc>
        <w:tc>
          <w:tcPr>
            <w:tcW w:w="347" w:type="pct"/>
            <w:tcBorders>
              <w:top w:val="nil"/>
              <w:left w:val="nil"/>
              <w:bottom w:val="single" w:sz="4" w:space="0" w:color="auto"/>
              <w:right w:val="single" w:sz="4" w:space="0" w:color="auto"/>
            </w:tcBorders>
            <w:shd w:val="clear" w:color="auto" w:fill="auto"/>
            <w:noWrap/>
            <w:vAlign w:val="center"/>
            <w:hideMark/>
          </w:tcPr>
          <w:p w14:paraId="57C454E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FAFF0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26,318</w:t>
            </w:r>
          </w:p>
        </w:tc>
        <w:tc>
          <w:tcPr>
            <w:tcW w:w="347" w:type="pct"/>
            <w:tcBorders>
              <w:top w:val="nil"/>
              <w:left w:val="nil"/>
              <w:bottom w:val="single" w:sz="4" w:space="0" w:color="auto"/>
              <w:right w:val="single" w:sz="4" w:space="0" w:color="auto"/>
            </w:tcBorders>
            <w:shd w:val="clear" w:color="auto" w:fill="auto"/>
            <w:noWrap/>
            <w:vAlign w:val="center"/>
            <w:hideMark/>
          </w:tcPr>
          <w:p w14:paraId="3515D3A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669FE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26,844</w:t>
            </w:r>
          </w:p>
        </w:tc>
        <w:tc>
          <w:tcPr>
            <w:tcW w:w="347" w:type="pct"/>
            <w:tcBorders>
              <w:top w:val="nil"/>
              <w:left w:val="nil"/>
              <w:bottom w:val="single" w:sz="4" w:space="0" w:color="auto"/>
              <w:right w:val="single" w:sz="4" w:space="0" w:color="auto"/>
            </w:tcBorders>
            <w:shd w:val="clear" w:color="auto" w:fill="auto"/>
            <w:noWrap/>
            <w:vAlign w:val="center"/>
            <w:hideMark/>
          </w:tcPr>
          <w:p w14:paraId="7910B3F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D4BEC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27,381</w:t>
            </w:r>
          </w:p>
        </w:tc>
      </w:tr>
      <w:tr w:rsidR="00A313C3" w:rsidRPr="00A313C3" w14:paraId="715DE95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0C347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946462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7FDF62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D7FDB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D2C67D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9946B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3B255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133C7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026E6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5142F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83431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B1B44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6A811336"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CDE83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851E9E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986588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FEC2D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1,488</w:t>
            </w:r>
          </w:p>
        </w:tc>
        <w:tc>
          <w:tcPr>
            <w:tcW w:w="347" w:type="pct"/>
            <w:tcBorders>
              <w:top w:val="nil"/>
              <w:left w:val="nil"/>
              <w:bottom w:val="single" w:sz="4" w:space="0" w:color="auto"/>
              <w:right w:val="single" w:sz="4" w:space="0" w:color="auto"/>
            </w:tcBorders>
            <w:shd w:val="clear" w:color="auto" w:fill="auto"/>
            <w:noWrap/>
            <w:vAlign w:val="center"/>
            <w:hideMark/>
          </w:tcPr>
          <w:p w14:paraId="65860B8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75D85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1,518</w:t>
            </w:r>
          </w:p>
        </w:tc>
        <w:tc>
          <w:tcPr>
            <w:tcW w:w="347" w:type="pct"/>
            <w:tcBorders>
              <w:top w:val="nil"/>
              <w:left w:val="nil"/>
              <w:bottom w:val="single" w:sz="4" w:space="0" w:color="auto"/>
              <w:right w:val="single" w:sz="4" w:space="0" w:color="auto"/>
            </w:tcBorders>
            <w:shd w:val="clear" w:color="auto" w:fill="auto"/>
            <w:noWrap/>
            <w:vAlign w:val="center"/>
            <w:hideMark/>
          </w:tcPr>
          <w:p w14:paraId="5DF983A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3D90A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1,548</w:t>
            </w:r>
          </w:p>
        </w:tc>
        <w:tc>
          <w:tcPr>
            <w:tcW w:w="347" w:type="pct"/>
            <w:tcBorders>
              <w:top w:val="nil"/>
              <w:left w:val="nil"/>
              <w:bottom w:val="single" w:sz="4" w:space="0" w:color="auto"/>
              <w:right w:val="single" w:sz="4" w:space="0" w:color="auto"/>
            </w:tcBorders>
            <w:shd w:val="clear" w:color="auto" w:fill="auto"/>
            <w:noWrap/>
            <w:vAlign w:val="center"/>
            <w:hideMark/>
          </w:tcPr>
          <w:p w14:paraId="7CE2A2A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8751B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1,579</w:t>
            </w:r>
          </w:p>
        </w:tc>
        <w:tc>
          <w:tcPr>
            <w:tcW w:w="347" w:type="pct"/>
            <w:tcBorders>
              <w:top w:val="nil"/>
              <w:left w:val="nil"/>
              <w:bottom w:val="single" w:sz="4" w:space="0" w:color="auto"/>
              <w:right w:val="single" w:sz="4" w:space="0" w:color="auto"/>
            </w:tcBorders>
            <w:shd w:val="clear" w:color="auto" w:fill="auto"/>
            <w:noWrap/>
            <w:vAlign w:val="center"/>
            <w:hideMark/>
          </w:tcPr>
          <w:p w14:paraId="6B5699F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5E8E2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1,611</w:t>
            </w:r>
          </w:p>
        </w:tc>
      </w:tr>
      <w:tr w:rsidR="00A313C3" w:rsidRPr="00A313C3" w14:paraId="41480CAA" w14:textId="77777777" w:rsidTr="00DB428A">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CAE7B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272937CC"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34E4394"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607,156</w:t>
            </w:r>
          </w:p>
        </w:tc>
        <w:tc>
          <w:tcPr>
            <w:tcW w:w="347" w:type="pct"/>
            <w:tcBorders>
              <w:top w:val="nil"/>
              <w:left w:val="nil"/>
              <w:bottom w:val="single" w:sz="4" w:space="0" w:color="auto"/>
              <w:right w:val="single" w:sz="4" w:space="0" w:color="auto"/>
            </w:tcBorders>
            <w:shd w:val="clear" w:color="000000" w:fill="BFBFBF"/>
            <w:noWrap/>
            <w:vAlign w:val="center"/>
            <w:hideMark/>
          </w:tcPr>
          <w:p w14:paraId="1C8386FE"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CDE8C6C"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619,300</w:t>
            </w:r>
          </w:p>
        </w:tc>
        <w:tc>
          <w:tcPr>
            <w:tcW w:w="347" w:type="pct"/>
            <w:tcBorders>
              <w:top w:val="nil"/>
              <w:left w:val="nil"/>
              <w:bottom w:val="single" w:sz="4" w:space="0" w:color="auto"/>
              <w:right w:val="single" w:sz="4" w:space="0" w:color="auto"/>
            </w:tcBorders>
            <w:shd w:val="clear" w:color="000000" w:fill="BFBFBF"/>
            <w:noWrap/>
            <w:vAlign w:val="center"/>
            <w:hideMark/>
          </w:tcPr>
          <w:p w14:paraId="00BDF663"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2A1DDD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631,684</w:t>
            </w:r>
          </w:p>
        </w:tc>
        <w:tc>
          <w:tcPr>
            <w:tcW w:w="347" w:type="pct"/>
            <w:tcBorders>
              <w:top w:val="nil"/>
              <w:left w:val="nil"/>
              <w:bottom w:val="single" w:sz="4" w:space="0" w:color="auto"/>
              <w:right w:val="single" w:sz="4" w:space="0" w:color="auto"/>
            </w:tcBorders>
            <w:shd w:val="clear" w:color="000000" w:fill="BFBFBF"/>
            <w:noWrap/>
            <w:vAlign w:val="center"/>
            <w:hideMark/>
          </w:tcPr>
          <w:p w14:paraId="66C8BC47"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DEBCB1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644,318</w:t>
            </w:r>
          </w:p>
        </w:tc>
        <w:tc>
          <w:tcPr>
            <w:tcW w:w="347" w:type="pct"/>
            <w:tcBorders>
              <w:top w:val="nil"/>
              <w:left w:val="nil"/>
              <w:bottom w:val="single" w:sz="4" w:space="0" w:color="auto"/>
              <w:right w:val="single" w:sz="4" w:space="0" w:color="auto"/>
            </w:tcBorders>
            <w:shd w:val="clear" w:color="000000" w:fill="BFBFBF"/>
            <w:noWrap/>
            <w:vAlign w:val="center"/>
            <w:hideMark/>
          </w:tcPr>
          <w:p w14:paraId="19DB2B0B"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80EF7E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657,205</w:t>
            </w:r>
          </w:p>
        </w:tc>
      </w:tr>
    </w:tbl>
    <w:p w14:paraId="041AA9C2" w14:textId="77777777" w:rsidR="00A313C3" w:rsidRPr="00A313C3" w:rsidRDefault="00A313C3" w:rsidP="00A313C3">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A313C3" w:rsidRPr="00A313C3" w14:paraId="2DDF476B" w14:textId="77777777" w:rsidTr="00DB428A">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DEF1C5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91F1D8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9BCC1C6"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9629AD3"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6DA7EF2"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44F223"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B0A1BF4"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10</w:t>
            </w:r>
          </w:p>
        </w:tc>
      </w:tr>
      <w:tr w:rsidR="00A313C3" w:rsidRPr="00A313C3" w14:paraId="46961A0D" w14:textId="77777777" w:rsidTr="00DB428A">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69C39D4C" w14:textId="77777777" w:rsidR="00A313C3" w:rsidRPr="00A313C3" w:rsidRDefault="00A313C3" w:rsidP="00A313C3">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0766D1D" w14:textId="77777777" w:rsidR="00A313C3" w:rsidRPr="00A313C3" w:rsidRDefault="00A313C3" w:rsidP="00A313C3">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2A44B8B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96F33C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A211C7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34E31FC"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9E07D3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42FA92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379FE3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A1B2A4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F32920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219106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r>
      <w:tr w:rsidR="00A313C3" w:rsidRPr="00A313C3" w14:paraId="7E06454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72433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58923F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935A12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7460F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462,251</w:t>
            </w:r>
          </w:p>
        </w:tc>
        <w:tc>
          <w:tcPr>
            <w:tcW w:w="347" w:type="pct"/>
            <w:tcBorders>
              <w:top w:val="nil"/>
              <w:left w:val="nil"/>
              <w:bottom w:val="single" w:sz="4" w:space="0" w:color="auto"/>
              <w:right w:val="single" w:sz="4" w:space="0" w:color="auto"/>
            </w:tcBorders>
            <w:shd w:val="clear" w:color="auto" w:fill="auto"/>
            <w:noWrap/>
            <w:vAlign w:val="center"/>
            <w:hideMark/>
          </w:tcPr>
          <w:p w14:paraId="60B97B2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B5D48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471,496</w:t>
            </w:r>
          </w:p>
        </w:tc>
        <w:tc>
          <w:tcPr>
            <w:tcW w:w="347" w:type="pct"/>
            <w:tcBorders>
              <w:top w:val="nil"/>
              <w:left w:val="nil"/>
              <w:bottom w:val="single" w:sz="4" w:space="0" w:color="auto"/>
              <w:right w:val="single" w:sz="4" w:space="0" w:color="auto"/>
            </w:tcBorders>
            <w:shd w:val="clear" w:color="auto" w:fill="auto"/>
            <w:noWrap/>
            <w:vAlign w:val="center"/>
            <w:hideMark/>
          </w:tcPr>
          <w:p w14:paraId="48A6ADE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69A07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480,926</w:t>
            </w:r>
          </w:p>
        </w:tc>
        <w:tc>
          <w:tcPr>
            <w:tcW w:w="347" w:type="pct"/>
            <w:tcBorders>
              <w:top w:val="nil"/>
              <w:left w:val="nil"/>
              <w:bottom w:val="single" w:sz="4" w:space="0" w:color="auto"/>
              <w:right w:val="single" w:sz="4" w:space="0" w:color="auto"/>
            </w:tcBorders>
            <w:shd w:val="clear" w:color="auto" w:fill="auto"/>
            <w:noWrap/>
            <w:vAlign w:val="center"/>
            <w:hideMark/>
          </w:tcPr>
          <w:p w14:paraId="183D447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77E67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490,544</w:t>
            </w:r>
          </w:p>
        </w:tc>
        <w:tc>
          <w:tcPr>
            <w:tcW w:w="347" w:type="pct"/>
            <w:tcBorders>
              <w:top w:val="nil"/>
              <w:left w:val="nil"/>
              <w:bottom w:val="single" w:sz="4" w:space="0" w:color="auto"/>
              <w:right w:val="single" w:sz="4" w:space="0" w:color="auto"/>
            </w:tcBorders>
            <w:shd w:val="clear" w:color="auto" w:fill="auto"/>
            <w:noWrap/>
            <w:vAlign w:val="center"/>
            <w:hideMark/>
          </w:tcPr>
          <w:p w14:paraId="6FD1324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82BFD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500,356</w:t>
            </w:r>
          </w:p>
        </w:tc>
      </w:tr>
      <w:tr w:rsidR="00A313C3" w:rsidRPr="00A313C3" w14:paraId="0DB92405"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9D0BD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0DBF69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18F131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DCEB5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274,282</w:t>
            </w:r>
          </w:p>
        </w:tc>
        <w:tc>
          <w:tcPr>
            <w:tcW w:w="347" w:type="pct"/>
            <w:tcBorders>
              <w:top w:val="nil"/>
              <w:left w:val="nil"/>
              <w:bottom w:val="single" w:sz="4" w:space="0" w:color="auto"/>
              <w:right w:val="single" w:sz="4" w:space="0" w:color="auto"/>
            </w:tcBorders>
            <w:shd w:val="clear" w:color="auto" w:fill="auto"/>
            <w:noWrap/>
            <w:vAlign w:val="center"/>
            <w:hideMark/>
          </w:tcPr>
          <w:p w14:paraId="5E3E58F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E7606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279,768</w:t>
            </w:r>
          </w:p>
        </w:tc>
        <w:tc>
          <w:tcPr>
            <w:tcW w:w="347" w:type="pct"/>
            <w:tcBorders>
              <w:top w:val="nil"/>
              <w:left w:val="nil"/>
              <w:bottom w:val="single" w:sz="4" w:space="0" w:color="auto"/>
              <w:right w:val="single" w:sz="4" w:space="0" w:color="auto"/>
            </w:tcBorders>
            <w:shd w:val="clear" w:color="auto" w:fill="auto"/>
            <w:noWrap/>
            <w:vAlign w:val="center"/>
            <w:hideMark/>
          </w:tcPr>
          <w:p w14:paraId="7F695DF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47198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285,363</w:t>
            </w:r>
          </w:p>
        </w:tc>
        <w:tc>
          <w:tcPr>
            <w:tcW w:w="347" w:type="pct"/>
            <w:tcBorders>
              <w:top w:val="nil"/>
              <w:left w:val="nil"/>
              <w:bottom w:val="single" w:sz="4" w:space="0" w:color="auto"/>
              <w:right w:val="single" w:sz="4" w:space="0" w:color="auto"/>
            </w:tcBorders>
            <w:shd w:val="clear" w:color="auto" w:fill="auto"/>
            <w:noWrap/>
            <w:vAlign w:val="center"/>
            <w:hideMark/>
          </w:tcPr>
          <w:p w14:paraId="2AAA7A6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2683A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291,070</w:t>
            </w:r>
          </w:p>
        </w:tc>
        <w:tc>
          <w:tcPr>
            <w:tcW w:w="347" w:type="pct"/>
            <w:tcBorders>
              <w:top w:val="nil"/>
              <w:left w:val="nil"/>
              <w:bottom w:val="single" w:sz="4" w:space="0" w:color="auto"/>
              <w:right w:val="single" w:sz="4" w:space="0" w:color="auto"/>
            </w:tcBorders>
            <w:shd w:val="clear" w:color="auto" w:fill="auto"/>
            <w:noWrap/>
            <w:vAlign w:val="center"/>
            <w:hideMark/>
          </w:tcPr>
          <w:p w14:paraId="05958D6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5DE22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296,892</w:t>
            </w:r>
          </w:p>
        </w:tc>
      </w:tr>
      <w:tr w:rsidR="00A313C3" w:rsidRPr="00A313C3" w14:paraId="57F635CB"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A79C5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325D59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D7F610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BA810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182,792</w:t>
            </w:r>
          </w:p>
        </w:tc>
        <w:tc>
          <w:tcPr>
            <w:tcW w:w="347" w:type="pct"/>
            <w:tcBorders>
              <w:top w:val="nil"/>
              <w:left w:val="nil"/>
              <w:bottom w:val="single" w:sz="4" w:space="0" w:color="auto"/>
              <w:right w:val="single" w:sz="4" w:space="0" w:color="auto"/>
            </w:tcBorders>
            <w:shd w:val="clear" w:color="auto" w:fill="auto"/>
            <w:noWrap/>
            <w:vAlign w:val="center"/>
            <w:hideMark/>
          </w:tcPr>
          <w:p w14:paraId="1FF5569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08BA2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186,448</w:t>
            </w:r>
          </w:p>
        </w:tc>
        <w:tc>
          <w:tcPr>
            <w:tcW w:w="347" w:type="pct"/>
            <w:tcBorders>
              <w:top w:val="nil"/>
              <w:left w:val="nil"/>
              <w:bottom w:val="single" w:sz="4" w:space="0" w:color="auto"/>
              <w:right w:val="single" w:sz="4" w:space="0" w:color="auto"/>
            </w:tcBorders>
            <w:shd w:val="clear" w:color="auto" w:fill="auto"/>
            <w:noWrap/>
            <w:vAlign w:val="center"/>
            <w:hideMark/>
          </w:tcPr>
          <w:p w14:paraId="43DA19F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233AF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190,177</w:t>
            </w:r>
          </w:p>
        </w:tc>
        <w:tc>
          <w:tcPr>
            <w:tcW w:w="347" w:type="pct"/>
            <w:tcBorders>
              <w:top w:val="nil"/>
              <w:left w:val="nil"/>
              <w:bottom w:val="single" w:sz="4" w:space="0" w:color="auto"/>
              <w:right w:val="single" w:sz="4" w:space="0" w:color="auto"/>
            </w:tcBorders>
            <w:shd w:val="clear" w:color="auto" w:fill="auto"/>
            <w:noWrap/>
            <w:vAlign w:val="center"/>
            <w:hideMark/>
          </w:tcPr>
          <w:p w14:paraId="5F995FC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FC5DE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193,980</w:t>
            </w:r>
          </w:p>
        </w:tc>
        <w:tc>
          <w:tcPr>
            <w:tcW w:w="347" w:type="pct"/>
            <w:tcBorders>
              <w:top w:val="nil"/>
              <w:left w:val="nil"/>
              <w:bottom w:val="single" w:sz="4" w:space="0" w:color="auto"/>
              <w:right w:val="single" w:sz="4" w:space="0" w:color="auto"/>
            </w:tcBorders>
            <w:shd w:val="clear" w:color="auto" w:fill="auto"/>
            <w:noWrap/>
            <w:vAlign w:val="center"/>
            <w:hideMark/>
          </w:tcPr>
          <w:p w14:paraId="01AAAC5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A1C45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197,860</w:t>
            </w:r>
          </w:p>
        </w:tc>
      </w:tr>
      <w:tr w:rsidR="00A313C3" w:rsidRPr="00A313C3" w14:paraId="306EA98A"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7A84B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641C16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3A4BE3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2145B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5,177</w:t>
            </w:r>
          </w:p>
        </w:tc>
        <w:tc>
          <w:tcPr>
            <w:tcW w:w="347" w:type="pct"/>
            <w:tcBorders>
              <w:top w:val="nil"/>
              <w:left w:val="nil"/>
              <w:bottom w:val="single" w:sz="4" w:space="0" w:color="auto"/>
              <w:right w:val="single" w:sz="4" w:space="0" w:color="auto"/>
            </w:tcBorders>
            <w:shd w:val="clear" w:color="auto" w:fill="auto"/>
            <w:noWrap/>
            <w:vAlign w:val="center"/>
            <w:hideMark/>
          </w:tcPr>
          <w:p w14:paraId="117CC7F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0F141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5,280</w:t>
            </w:r>
          </w:p>
        </w:tc>
        <w:tc>
          <w:tcPr>
            <w:tcW w:w="347" w:type="pct"/>
            <w:tcBorders>
              <w:top w:val="nil"/>
              <w:left w:val="nil"/>
              <w:bottom w:val="single" w:sz="4" w:space="0" w:color="auto"/>
              <w:right w:val="single" w:sz="4" w:space="0" w:color="auto"/>
            </w:tcBorders>
            <w:shd w:val="clear" w:color="auto" w:fill="auto"/>
            <w:noWrap/>
            <w:vAlign w:val="center"/>
            <w:hideMark/>
          </w:tcPr>
          <w:p w14:paraId="0C8257E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73E0F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5,386</w:t>
            </w:r>
          </w:p>
        </w:tc>
        <w:tc>
          <w:tcPr>
            <w:tcW w:w="347" w:type="pct"/>
            <w:tcBorders>
              <w:top w:val="nil"/>
              <w:left w:val="nil"/>
              <w:bottom w:val="single" w:sz="4" w:space="0" w:color="auto"/>
              <w:right w:val="single" w:sz="4" w:space="0" w:color="auto"/>
            </w:tcBorders>
            <w:shd w:val="clear" w:color="auto" w:fill="auto"/>
            <w:noWrap/>
            <w:vAlign w:val="center"/>
            <w:hideMark/>
          </w:tcPr>
          <w:p w14:paraId="1B8A0A3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B7D47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5,494</w:t>
            </w:r>
          </w:p>
        </w:tc>
        <w:tc>
          <w:tcPr>
            <w:tcW w:w="347" w:type="pct"/>
            <w:tcBorders>
              <w:top w:val="nil"/>
              <w:left w:val="nil"/>
              <w:bottom w:val="single" w:sz="4" w:space="0" w:color="auto"/>
              <w:right w:val="single" w:sz="4" w:space="0" w:color="auto"/>
            </w:tcBorders>
            <w:shd w:val="clear" w:color="auto" w:fill="auto"/>
            <w:noWrap/>
            <w:vAlign w:val="center"/>
            <w:hideMark/>
          </w:tcPr>
          <w:p w14:paraId="3C5E172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AAB85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5,604</w:t>
            </w:r>
          </w:p>
        </w:tc>
      </w:tr>
      <w:tr w:rsidR="00A313C3" w:rsidRPr="00A313C3" w14:paraId="45F074BC"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6AD50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D7A130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F38508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75A1D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CE45F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5EE99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35714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4671B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85BF5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0B47F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D4F89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51B09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319F9DB0"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BB2F0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C0729F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9E25C4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F9C37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CC794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54A85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CA5FB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C6574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0F255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197A8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7ECF7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EA893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05DAA872"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71291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741AA5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D30059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548BF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8954A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82263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00329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A1B04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F59E4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C663B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EB128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31C83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2261F3F8"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7CD56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01304B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4A9B55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9E3C3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178,526</w:t>
            </w:r>
          </w:p>
        </w:tc>
        <w:tc>
          <w:tcPr>
            <w:tcW w:w="347" w:type="pct"/>
            <w:tcBorders>
              <w:top w:val="nil"/>
              <w:left w:val="nil"/>
              <w:bottom w:val="single" w:sz="4" w:space="0" w:color="auto"/>
              <w:right w:val="single" w:sz="4" w:space="0" w:color="auto"/>
            </w:tcBorders>
            <w:shd w:val="clear" w:color="auto" w:fill="auto"/>
            <w:noWrap/>
            <w:vAlign w:val="center"/>
            <w:hideMark/>
          </w:tcPr>
          <w:p w14:paraId="6A790EF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40768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182,097</w:t>
            </w:r>
          </w:p>
        </w:tc>
        <w:tc>
          <w:tcPr>
            <w:tcW w:w="347" w:type="pct"/>
            <w:tcBorders>
              <w:top w:val="nil"/>
              <w:left w:val="nil"/>
              <w:bottom w:val="single" w:sz="4" w:space="0" w:color="auto"/>
              <w:right w:val="single" w:sz="4" w:space="0" w:color="auto"/>
            </w:tcBorders>
            <w:shd w:val="clear" w:color="auto" w:fill="auto"/>
            <w:noWrap/>
            <w:vAlign w:val="center"/>
            <w:hideMark/>
          </w:tcPr>
          <w:p w14:paraId="611097A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969D6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185,739</w:t>
            </w:r>
          </w:p>
        </w:tc>
        <w:tc>
          <w:tcPr>
            <w:tcW w:w="347" w:type="pct"/>
            <w:tcBorders>
              <w:top w:val="nil"/>
              <w:left w:val="nil"/>
              <w:bottom w:val="single" w:sz="4" w:space="0" w:color="auto"/>
              <w:right w:val="single" w:sz="4" w:space="0" w:color="auto"/>
            </w:tcBorders>
            <w:shd w:val="clear" w:color="auto" w:fill="auto"/>
            <w:noWrap/>
            <w:vAlign w:val="center"/>
            <w:hideMark/>
          </w:tcPr>
          <w:p w14:paraId="3120AFE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0877E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189,453</w:t>
            </w:r>
          </w:p>
        </w:tc>
        <w:tc>
          <w:tcPr>
            <w:tcW w:w="347" w:type="pct"/>
            <w:tcBorders>
              <w:top w:val="nil"/>
              <w:left w:val="nil"/>
              <w:bottom w:val="single" w:sz="4" w:space="0" w:color="auto"/>
              <w:right w:val="single" w:sz="4" w:space="0" w:color="auto"/>
            </w:tcBorders>
            <w:shd w:val="clear" w:color="auto" w:fill="auto"/>
            <w:noWrap/>
            <w:vAlign w:val="center"/>
            <w:hideMark/>
          </w:tcPr>
          <w:p w14:paraId="35EC83A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827F7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193,242</w:t>
            </w:r>
          </w:p>
        </w:tc>
      </w:tr>
      <w:tr w:rsidR="00A313C3" w:rsidRPr="00A313C3" w14:paraId="3052687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D939D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28D21F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B5D867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FBFC0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27,929</w:t>
            </w:r>
          </w:p>
        </w:tc>
        <w:tc>
          <w:tcPr>
            <w:tcW w:w="347" w:type="pct"/>
            <w:tcBorders>
              <w:top w:val="nil"/>
              <w:left w:val="nil"/>
              <w:bottom w:val="single" w:sz="4" w:space="0" w:color="auto"/>
              <w:right w:val="single" w:sz="4" w:space="0" w:color="auto"/>
            </w:tcBorders>
            <w:shd w:val="clear" w:color="auto" w:fill="auto"/>
            <w:noWrap/>
            <w:vAlign w:val="center"/>
            <w:hideMark/>
          </w:tcPr>
          <w:p w14:paraId="5700EBC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6199C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28,488</w:t>
            </w:r>
          </w:p>
        </w:tc>
        <w:tc>
          <w:tcPr>
            <w:tcW w:w="347" w:type="pct"/>
            <w:tcBorders>
              <w:top w:val="nil"/>
              <w:left w:val="nil"/>
              <w:bottom w:val="single" w:sz="4" w:space="0" w:color="auto"/>
              <w:right w:val="single" w:sz="4" w:space="0" w:color="auto"/>
            </w:tcBorders>
            <w:shd w:val="clear" w:color="auto" w:fill="auto"/>
            <w:noWrap/>
            <w:vAlign w:val="center"/>
            <w:hideMark/>
          </w:tcPr>
          <w:p w14:paraId="1054CCB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3D900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29,057</w:t>
            </w:r>
          </w:p>
        </w:tc>
        <w:tc>
          <w:tcPr>
            <w:tcW w:w="347" w:type="pct"/>
            <w:tcBorders>
              <w:top w:val="nil"/>
              <w:left w:val="nil"/>
              <w:bottom w:val="single" w:sz="4" w:space="0" w:color="auto"/>
              <w:right w:val="single" w:sz="4" w:space="0" w:color="auto"/>
            </w:tcBorders>
            <w:shd w:val="clear" w:color="auto" w:fill="auto"/>
            <w:noWrap/>
            <w:vAlign w:val="center"/>
            <w:hideMark/>
          </w:tcPr>
          <w:p w14:paraId="74CA007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81362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26,638</w:t>
            </w:r>
          </w:p>
        </w:tc>
        <w:tc>
          <w:tcPr>
            <w:tcW w:w="347" w:type="pct"/>
            <w:tcBorders>
              <w:top w:val="nil"/>
              <w:left w:val="nil"/>
              <w:bottom w:val="single" w:sz="4" w:space="0" w:color="auto"/>
              <w:right w:val="single" w:sz="4" w:space="0" w:color="auto"/>
            </w:tcBorders>
            <w:shd w:val="clear" w:color="auto" w:fill="auto"/>
            <w:noWrap/>
            <w:vAlign w:val="center"/>
            <w:hideMark/>
          </w:tcPr>
          <w:p w14:paraId="6C07CE2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7DD49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30,231</w:t>
            </w:r>
          </w:p>
        </w:tc>
      </w:tr>
      <w:tr w:rsidR="00A313C3" w:rsidRPr="00A313C3" w14:paraId="294316B8"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47EB0D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6B53128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CF9B60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C827C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AB721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44799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F8F67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13E29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E8668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B2920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97E9F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F8362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46AD0CAC"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CB576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CE5CE7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272F356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1F84E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1,643</w:t>
            </w:r>
          </w:p>
        </w:tc>
        <w:tc>
          <w:tcPr>
            <w:tcW w:w="347" w:type="pct"/>
            <w:tcBorders>
              <w:top w:val="nil"/>
              <w:left w:val="nil"/>
              <w:bottom w:val="single" w:sz="4" w:space="0" w:color="auto"/>
              <w:right w:val="single" w:sz="4" w:space="0" w:color="auto"/>
            </w:tcBorders>
            <w:shd w:val="clear" w:color="auto" w:fill="auto"/>
            <w:noWrap/>
            <w:vAlign w:val="center"/>
            <w:hideMark/>
          </w:tcPr>
          <w:p w14:paraId="293A9AB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4F121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1,676</w:t>
            </w:r>
          </w:p>
        </w:tc>
        <w:tc>
          <w:tcPr>
            <w:tcW w:w="347" w:type="pct"/>
            <w:tcBorders>
              <w:top w:val="nil"/>
              <w:left w:val="nil"/>
              <w:bottom w:val="single" w:sz="4" w:space="0" w:color="auto"/>
              <w:right w:val="single" w:sz="4" w:space="0" w:color="auto"/>
            </w:tcBorders>
            <w:shd w:val="clear" w:color="auto" w:fill="auto"/>
            <w:noWrap/>
            <w:vAlign w:val="center"/>
            <w:hideMark/>
          </w:tcPr>
          <w:p w14:paraId="1C74BBA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4F558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1,709</w:t>
            </w:r>
          </w:p>
        </w:tc>
        <w:tc>
          <w:tcPr>
            <w:tcW w:w="347" w:type="pct"/>
            <w:tcBorders>
              <w:top w:val="nil"/>
              <w:left w:val="nil"/>
              <w:bottom w:val="single" w:sz="4" w:space="0" w:color="auto"/>
              <w:right w:val="single" w:sz="4" w:space="0" w:color="auto"/>
            </w:tcBorders>
            <w:shd w:val="clear" w:color="auto" w:fill="auto"/>
            <w:noWrap/>
            <w:vAlign w:val="center"/>
            <w:hideMark/>
          </w:tcPr>
          <w:p w14:paraId="0F90D27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E60DF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1,743</w:t>
            </w:r>
          </w:p>
        </w:tc>
        <w:tc>
          <w:tcPr>
            <w:tcW w:w="347" w:type="pct"/>
            <w:tcBorders>
              <w:top w:val="nil"/>
              <w:left w:val="nil"/>
              <w:bottom w:val="single" w:sz="4" w:space="0" w:color="auto"/>
              <w:right w:val="single" w:sz="4" w:space="0" w:color="auto"/>
            </w:tcBorders>
            <w:shd w:val="clear" w:color="auto" w:fill="auto"/>
            <w:noWrap/>
            <w:vAlign w:val="center"/>
            <w:hideMark/>
          </w:tcPr>
          <w:p w14:paraId="31B1CF0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60691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1,778</w:t>
            </w:r>
          </w:p>
        </w:tc>
      </w:tr>
      <w:tr w:rsidR="00A313C3" w:rsidRPr="00A313C3" w14:paraId="6D826B96" w14:textId="77777777" w:rsidTr="00DB428A">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7CBF07B"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5D5A24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FBE965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670,349</w:t>
            </w:r>
          </w:p>
        </w:tc>
        <w:tc>
          <w:tcPr>
            <w:tcW w:w="347" w:type="pct"/>
            <w:tcBorders>
              <w:top w:val="nil"/>
              <w:left w:val="nil"/>
              <w:bottom w:val="single" w:sz="4" w:space="0" w:color="auto"/>
              <w:right w:val="single" w:sz="4" w:space="0" w:color="auto"/>
            </w:tcBorders>
            <w:shd w:val="clear" w:color="000000" w:fill="BFBFBF"/>
            <w:noWrap/>
            <w:vAlign w:val="center"/>
            <w:hideMark/>
          </w:tcPr>
          <w:p w14:paraId="5D99812F"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4FDC72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683,757</w:t>
            </w:r>
          </w:p>
        </w:tc>
        <w:tc>
          <w:tcPr>
            <w:tcW w:w="347" w:type="pct"/>
            <w:tcBorders>
              <w:top w:val="nil"/>
              <w:left w:val="nil"/>
              <w:bottom w:val="single" w:sz="4" w:space="0" w:color="auto"/>
              <w:right w:val="single" w:sz="4" w:space="0" w:color="auto"/>
            </w:tcBorders>
            <w:shd w:val="clear" w:color="000000" w:fill="BFBFBF"/>
            <w:noWrap/>
            <w:vAlign w:val="center"/>
            <w:hideMark/>
          </w:tcPr>
          <w:p w14:paraId="76CE36A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01283F2"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697,431</w:t>
            </w:r>
          </w:p>
        </w:tc>
        <w:tc>
          <w:tcPr>
            <w:tcW w:w="347" w:type="pct"/>
            <w:tcBorders>
              <w:top w:val="nil"/>
              <w:left w:val="nil"/>
              <w:bottom w:val="single" w:sz="4" w:space="0" w:color="auto"/>
              <w:right w:val="single" w:sz="4" w:space="0" w:color="auto"/>
            </w:tcBorders>
            <w:shd w:val="clear" w:color="000000" w:fill="BFBFBF"/>
            <w:noWrap/>
            <w:vAlign w:val="center"/>
            <w:hideMark/>
          </w:tcPr>
          <w:p w14:paraId="415CC37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EC2887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708,378</w:t>
            </w:r>
          </w:p>
        </w:tc>
        <w:tc>
          <w:tcPr>
            <w:tcW w:w="347" w:type="pct"/>
            <w:tcBorders>
              <w:top w:val="nil"/>
              <w:left w:val="nil"/>
              <w:bottom w:val="single" w:sz="4" w:space="0" w:color="auto"/>
              <w:right w:val="single" w:sz="4" w:space="0" w:color="auto"/>
            </w:tcBorders>
            <w:shd w:val="clear" w:color="000000" w:fill="BFBFBF"/>
            <w:noWrap/>
            <w:vAlign w:val="center"/>
            <w:hideMark/>
          </w:tcPr>
          <w:p w14:paraId="27F907FB"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7B3F31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725,607</w:t>
            </w:r>
          </w:p>
        </w:tc>
      </w:tr>
    </w:tbl>
    <w:p w14:paraId="3F664158" w14:textId="77777777" w:rsidR="00A313C3" w:rsidRPr="00A313C3" w:rsidRDefault="00A313C3" w:rsidP="00A313C3">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A313C3" w:rsidRPr="00A313C3" w14:paraId="7C6F64CF" w14:textId="77777777" w:rsidTr="00DB428A">
        <w:trPr>
          <w:trHeight w:val="30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0E59D84"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3D8B4E9"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BA10DF5"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CA15C7F"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56674F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6A0FE5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9494F2E"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15</w:t>
            </w:r>
          </w:p>
        </w:tc>
      </w:tr>
      <w:tr w:rsidR="00A313C3" w:rsidRPr="00A313C3" w14:paraId="14432489" w14:textId="77777777" w:rsidTr="00DB428A">
        <w:trPr>
          <w:trHeight w:val="30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587B55E1" w14:textId="77777777" w:rsidR="00A313C3" w:rsidRPr="00A313C3" w:rsidRDefault="00A313C3" w:rsidP="00A313C3">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0E9A7C2C" w14:textId="77777777" w:rsidR="00A313C3" w:rsidRPr="00A313C3" w:rsidRDefault="00A313C3" w:rsidP="00A313C3">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579A58E2"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750B915"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ED93272"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D7114C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6362C0B"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7448C9F"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BD37585"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A504D47"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5B16E17"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2D94544"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r>
      <w:tr w:rsidR="00A313C3" w:rsidRPr="00A313C3" w14:paraId="1EC5AA7C"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DD65B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E944EC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A9E5FB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C9BC6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510,363</w:t>
            </w:r>
          </w:p>
        </w:tc>
        <w:tc>
          <w:tcPr>
            <w:tcW w:w="347" w:type="pct"/>
            <w:tcBorders>
              <w:top w:val="nil"/>
              <w:left w:val="nil"/>
              <w:bottom w:val="single" w:sz="4" w:space="0" w:color="auto"/>
              <w:right w:val="single" w:sz="4" w:space="0" w:color="auto"/>
            </w:tcBorders>
            <w:shd w:val="clear" w:color="auto" w:fill="auto"/>
            <w:noWrap/>
            <w:vAlign w:val="center"/>
            <w:hideMark/>
          </w:tcPr>
          <w:p w14:paraId="3E4D909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B19EA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520,570</w:t>
            </w:r>
          </w:p>
        </w:tc>
        <w:tc>
          <w:tcPr>
            <w:tcW w:w="347" w:type="pct"/>
            <w:tcBorders>
              <w:top w:val="nil"/>
              <w:left w:val="nil"/>
              <w:bottom w:val="single" w:sz="4" w:space="0" w:color="auto"/>
              <w:right w:val="single" w:sz="4" w:space="0" w:color="auto"/>
            </w:tcBorders>
            <w:shd w:val="clear" w:color="auto" w:fill="auto"/>
            <w:noWrap/>
            <w:vAlign w:val="center"/>
            <w:hideMark/>
          </w:tcPr>
          <w:p w14:paraId="7920D27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37495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530,982</w:t>
            </w:r>
          </w:p>
        </w:tc>
        <w:tc>
          <w:tcPr>
            <w:tcW w:w="347" w:type="pct"/>
            <w:tcBorders>
              <w:top w:val="nil"/>
              <w:left w:val="nil"/>
              <w:bottom w:val="single" w:sz="4" w:space="0" w:color="auto"/>
              <w:right w:val="single" w:sz="4" w:space="0" w:color="auto"/>
            </w:tcBorders>
            <w:shd w:val="clear" w:color="auto" w:fill="auto"/>
            <w:noWrap/>
            <w:vAlign w:val="center"/>
            <w:hideMark/>
          </w:tcPr>
          <w:p w14:paraId="13048ED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E926B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541,601</w:t>
            </w:r>
          </w:p>
        </w:tc>
        <w:tc>
          <w:tcPr>
            <w:tcW w:w="347" w:type="pct"/>
            <w:tcBorders>
              <w:top w:val="nil"/>
              <w:left w:val="nil"/>
              <w:bottom w:val="single" w:sz="4" w:space="0" w:color="auto"/>
              <w:right w:val="single" w:sz="4" w:space="0" w:color="auto"/>
            </w:tcBorders>
            <w:shd w:val="clear" w:color="auto" w:fill="auto"/>
            <w:noWrap/>
            <w:vAlign w:val="center"/>
            <w:hideMark/>
          </w:tcPr>
          <w:p w14:paraId="7B7F65C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6FF2E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552,433</w:t>
            </w:r>
          </w:p>
        </w:tc>
      </w:tr>
      <w:tr w:rsidR="00A313C3" w:rsidRPr="00A313C3" w14:paraId="65CF5FD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2A1D7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0AB9C7A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42C646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15638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302,830</w:t>
            </w:r>
          </w:p>
        </w:tc>
        <w:tc>
          <w:tcPr>
            <w:tcW w:w="347" w:type="pct"/>
            <w:tcBorders>
              <w:top w:val="nil"/>
              <w:left w:val="nil"/>
              <w:bottom w:val="single" w:sz="4" w:space="0" w:color="auto"/>
              <w:right w:val="single" w:sz="4" w:space="0" w:color="auto"/>
            </w:tcBorders>
            <w:shd w:val="clear" w:color="auto" w:fill="auto"/>
            <w:noWrap/>
            <w:vAlign w:val="center"/>
            <w:hideMark/>
          </w:tcPr>
          <w:p w14:paraId="7D97A87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263A6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308,886</w:t>
            </w:r>
          </w:p>
        </w:tc>
        <w:tc>
          <w:tcPr>
            <w:tcW w:w="347" w:type="pct"/>
            <w:tcBorders>
              <w:top w:val="nil"/>
              <w:left w:val="nil"/>
              <w:bottom w:val="single" w:sz="4" w:space="0" w:color="auto"/>
              <w:right w:val="single" w:sz="4" w:space="0" w:color="auto"/>
            </w:tcBorders>
            <w:shd w:val="clear" w:color="auto" w:fill="auto"/>
            <w:noWrap/>
            <w:vAlign w:val="center"/>
            <w:hideMark/>
          </w:tcPr>
          <w:p w14:paraId="5B9AD67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2329D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315,064</w:t>
            </w:r>
          </w:p>
        </w:tc>
        <w:tc>
          <w:tcPr>
            <w:tcW w:w="347" w:type="pct"/>
            <w:tcBorders>
              <w:top w:val="nil"/>
              <w:left w:val="nil"/>
              <w:bottom w:val="single" w:sz="4" w:space="0" w:color="auto"/>
              <w:right w:val="single" w:sz="4" w:space="0" w:color="auto"/>
            </w:tcBorders>
            <w:shd w:val="clear" w:color="auto" w:fill="auto"/>
            <w:noWrap/>
            <w:vAlign w:val="center"/>
            <w:hideMark/>
          </w:tcPr>
          <w:p w14:paraId="0607F77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AC6C9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321,365</w:t>
            </w:r>
          </w:p>
        </w:tc>
        <w:tc>
          <w:tcPr>
            <w:tcW w:w="347" w:type="pct"/>
            <w:tcBorders>
              <w:top w:val="nil"/>
              <w:left w:val="nil"/>
              <w:bottom w:val="single" w:sz="4" w:space="0" w:color="auto"/>
              <w:right w:val="single" w:sz="4" w:space="0" w:color="auto"/>
            </w:tcBorders>
            <w:shd w:val="clear" w:color="auto" w:fill="auto"/>
            <w:noWrap/>
            <w:vAlign w:val="center"/>
            <w:hideMark/>
          </w:tcPr>
          <w:p w14:paraId="43CE9BB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38CAF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327,793</w:t>
            </w:r>
          </w:p>
        </w:tc>
      </w:tr>
      <w:tr w:rsidR="00A313C3" w:rsidRPr="00A313C3" w14:paraId="7F159FC2"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9D7DF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7F6876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7B490D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258AE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201,817</w:t>
            </w:r>
          </w:p>
        </w:tc>
        <w:tc>
          <w:tcPr>
            <w:tcW w:w="347" w:type="pct"/>
            <w:tcBorders>
              <w:top w:val="nil"/>
              <w:left w:val="nil"/>
              <w:bottom w:val="single" w:sz="4" w:space="0" w:color="auto"/>
              <w:right w:val="single" w:sz="4" w:space="0" w:color="auto"/>
            </w:tcBorders>
            <w:shd w:val="clear" w:color="auto" w:fill="auto"/>
            <w:noWrap/>
            <w:vAlign w:val="center"/>
            <w:hideMark/>
          </w:tcPr>
          <w:p w14:paraId="7C4FABD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80601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205,854</w:t>
            </w:r>
          </w:p>
        </w:tc>
        <w:tc>
          <w:tcPr>
            <w:tcW w:w="347" w:type="pct"/>
            <w:tcBorders>
              <w:top w:val="nil"/>
              <w:left w:val="nil"/>
              <w:bottom w:val="single" w:sz="4" w:space="0" w:color="auto"/>
              <w:right w:val="single" w:sz="4" w:space="0" w:color="auto"/>
            </w:tcBorders>
            <w:shd w:val="clear" w:color="auto" w:fill="auto"/>
            <w:noWrap/>
            <w:vAlign w:val="center"/>
            <w:hideMark/>
          </w:tcPr>
          <w:p w14:paraId="32F2943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2DD21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209,971</w:t>
            </w:r>
          </w:p>
        </w:tc>
        <w:tc>
          <w:tcPr>
            <w:tcW w:w="347" w:type="pct"/>
            <w:tcBorders>
              <w:top w:val="nil"/>
              <w:left w:val="nil"/>
              <w:bottom w:val="single" w:sz="4" w:space="0" w:color="auto"/>
              <w:right w:val="single" w:sz="4" w:space="0" w:color="auto"/>
            </w:tcBorders>
            <w:shd w:val="clear" w:color="auto" w:fill="auto"/>
            <w:noWrap/>
            <w:vAlign w:val="center"/>
            <w:hideMark/>
          </w:tcPr>
          <w:p w14:paraId="3BE24FD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1ECD5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214,170</w:t>
            </w:r>
          </w:p>
        </w:tc>
        <w:tc>
          <w:tcPr>
            <w:tcW w:w="347" w:type="pct"/>
            <w:tcBorders>
              <w:top w:val="nil"/>
              <w:left w:val="nil"/>
              <w:bottom w:val="single" w:sz="4" w:space="0" w:color="auto"/>
              <w:right w:val="single" w:sz="4" w:space="0" w:color="auto"/>
            </w:tcBorders>
            <w:shd w:val="clear" w:color="auto" w:fill="auto"/>
            <w:noWrap/>
            <w:vAlign w:val="center"/>
            <w:hideMark/>
          </w:tcPr>
          <w:p w14:paraId="5CB9613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D2911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218,453</w:t>
            </w:r>
          </w:p>
        </w:tc>
      </w:tr>
      <w:tr w:rsidR="00A313C3" w:rsidRPr="00A313C3" w14:paraId="6C0D9A5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9EC55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505A22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42A7C4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EE558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5,716</w:t>
            </w:r>
          </w:p>
        </w:tc>
        <w:tc>
          <w:tcPr>
            <w:tcW w:w="347" w:type="pct"/>
            <w:tcBorders>
              <w:top w:val="nil"/>
              <w:left w:val="nil"/>
              <w:bottom w:val="single" w:sz="4" w:space="0" w:color="auto"/>
              <w:right w:val="single" w:sz="4" w:space="0" w:color="auto"/>
            </w:tcBorders>
            <w:shd w:val="clear" w:color="auto" w:fill="auto"/>
            <w:noWrap/>
            <w:vAlign w:val="center"/>
            <w:hideMark/>
          </w:tcPr>
          <w:p w14:paraId="1E55176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6FBD0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5,830</w:t>
            </w:r>
          </w:p>
        </w:tc>
        <w:tc>
          <w:tcPr>
            <w:tcW w:w="347" w:type="pct"/>
            <w:tcBorders>
              <w:top w:val="nil"/>
              <w:left w:val="nil"/>
              <w:bottom w:val="single" w:sz="4" w:space="0" w:color="auto"/>
              <w:right w:val="single" w:sz="4" w:space="0" w:color="auto"/>
            </w:tcBorders>
            <w:shd w:val="clear" w:color="auto" w:fill="auto"/>
            <w:noWrap/>
            <w:vAlign w:val="center"/>
            <w:hideMark/>
          </w:tcPr>
          <w:p w14:paraId="76B4BED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0A288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5,947</w:t>
            </w:r>
          </w:p>
        </w:tc>
        <w:tc>
          <w:tcPr>
            <w:tcW w:w="347" w:type="pct"/>
            <w:tcBorders>
              <w:top w:val="nil"/>
              <w:left w:val="nil"/>
              <w:bottom w:val="single" w:sz="4" w:space="0" w:color="auto"/>
              <w:right w:val="single" w:sz="4" w:space="0" w:color="auto"/>
            </w:tcBorders>
            <w:shd w:val="clear" w:color="auto" w:fill="auto"/>
            <w:noWrap/>
            <w:vAlign w:val="center"/>
            <w:hideMark/>
          </w:tcPr>
          <w:p w14:paraId="13C0B40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C66DB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6,066</w:t>
            </w:r>
          </w:p>
        </w:tc>
        <w:tc>
          <w:tcPr>
            <w:tcW w:w="347" w:type="pct"/>
            <w:tcBorders>
              <w:top w:val="nil"/>
              <w:left w:val="nil"/>
              <w:bottom w:val="single" w:sz="4" w:space="0" w:color="auto"/>
              <w:right w:val="single" w:sz="4" w:space="0" w:color="auto"/>
            </w:tcBorders>
            <w:shd w:val="clear" w:color="auto" w:fill="auto"/>
            <w:noWrap/>
            <w:vAlign w:val="center"/>
            <w:hideMark/>
          </w:tcPr>
          <w:p w14:paraId="716C002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4E25D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6,187</w:t>
            </w:r>
          </w:p>
        </w:tc>
      </w:tr>
      <w:tr w:rsidR="00A313C3" w:rsidRPr="00A313C3" w14:paraId="14EEEE8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0E7E10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AB01A6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0F224A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760EB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1E49D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04412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456DC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90827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EA0B0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B54EA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A96367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B4C4C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274C5D9B"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42574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651B70F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8C9D80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722B2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EEA5D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5C790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9ADDA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37062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F4950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0645F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B6406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D2D54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7BB77A59"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AFDD3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70C6AC5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0CEA79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008DB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48BBD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5AAFE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19E18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ED672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9C54E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732D0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92C45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8378A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6078347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8DD9B9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78A617F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6F2361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122F2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197,107</w:t>
            </w:r>
          </w:p>
        </w:tc>
        <w:tc>
          <w:tcPr>
            <w:tcW w:w="347" w:type="pct"/>
            <w:tcBorders>
              <w:top w:val="nil"/>
              <w:left w:val="nil"/>
              <w:bottom w:val="single" w:sz="4" w:space="0" w:color="auto"/>
              <w:right w:val="single" w:sz="4" w:space="0" w:color="auto"/>
            </w:tcBorders>
            <w:shd w:val="clear" w:color="auto" w:fill="auto"/>
            <w:noWrap/>
            <w:vAlign w:val="center"/>
            <w:hideMark/>
          </w:tcPr>
          <w:p w14:paraId="05A6DAD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26E38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201,049</w:t>
            </w:r>
          </w:p>
        </w:tc>
        <w:tc>
          <w:tcPr>
            <w:tcW w:w="347" w:type="pct"/>
            <w:tcBorders>
              <w:top w:val="nil"/>
              <w:left w:val="nil"/>
              <w:bottom w:val="single" w:sz="4" w:space="0" w:color="auto"/>
              <w:right w:val="single" w:sz="4" w:space="0" w:color="auto"/>
            </w:tcBorders>
            <w:shd w:val="clear" w:color="auto" w:fill="auto"/>
            <w:noWrap/>
            <w:vAlign w:val="center"/>
            <w:hideMark/>
          </w:tcPr>
          <w:p w14:paraId="07F4192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749AF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205,070</w:t>
            </w:r>
          </w:p>
        </w:tc>
        <w:tc>
          <w:tcPr>
            <w:tcW w:w="347" w:type="pct"/>
            <w:tcBorders>
              <w:top w:val="nil"/>
              <w:left w:val="nil"/>
              <w:bottom w:val="single" w:sz="4" w:space="0" w:color="auto"/>
              <w:right w:val="single" w:sz="4" w:space="0" w:color="auto"/>
            </w:tcBorders>
            <w:shd w:val="clear" w:color="auto" w:fill="auto"/>
            <w:noWrap/>
            <w:vAlign w:val="center"/>
            <w:hideMark/>
          </w:tcPr>
          <w:p w14:paraId="266AEF3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68153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209,172</w:t>
            </w:r>
          </w:p>
        </w:tc>
        <w:tc>
          <w:tcPr>
            <w:tcW w:w="347" w:type="pct"/>
            <w:tcBorders>
              <w:top w:val="nil"/>
              <w:left w:val="nil"/>
              <w:bottom w:val="single" w:sz="4" w:space="0" w:color="auto"/>
              <w:right w:val="single" w:sz="4" w:space="0" w:color="auto"/>
            </w:tcBorders>
            <w:shd w:val="clear" w:color="auto" w:fill="auto"/>
            <w:noWrap/>
            <w:vAlign w:val="center"/>
            <w:hideMark/>
          </w:tcPr>
          <w:p w14:paraId="070342C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2513E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213,355</w:t>
            </w:r>
          </w:p>
        </w:tc>
      </w:tr>
      <w:tr w:rsidR="00A313C3" w:rsidRPr="00A313C3" w14:paraId="30D73440"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81ACF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FD67E7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2BE6E2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95911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30,836</w:t>
            </w:r>
          </w:p>
        </w:tc>
        <w:tc>
          <w:tcPr>
            <w:tcW w:w="347" w:type="pct"/>
            <w:tcBorders>
              <w:top w:val="nil"/>
              <w:left w:val="nil"/>
              <w:bottom w:val="single" w:sz="4" w:space="0" w:color="auto"/>
              <w:right w:val="single" w:sz="4" w:space="0" w:color="auto"/>
            </w:tcBorders>
            <w:shd w:val="clear" w:color="auto" w:fill="auto"/>
            <w:noWrap/>
            <w:vAlign w:val="center"/>
            <w:hideMark/>
          </w:tcPr>
          <w:p w14:paraId="1AECB43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CA820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31,453</w:t>
            </w:r>
          </w:p>
        </w:tc>
        <w:tc>
          <w:tcPr>
            <w:tcW w:w="347" w:type="pct"/>
            <w:tcBorders>
              <w:top w:val="nil"/>
              <w:left w:val="nil"/>
              <w:bottom w:val="single" w:sz="4" w:space="0" w:color="auto"/>
              <w:right w:val="single" w:sz="4" w:space="0" w:color="auto"/>
            </w:tcBorders>
            <w:shd w:val="clear" w:color="auto" w:fill="auto"/>
            <w:noWrap/>
            <w:vAlign w:val="center"/>
            <w:hideMark/>
          </w:tcPr>
          <w:p w14:paraId="44EB8E3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BC23A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32,082</w:t>
            </w:r>
          </w:p>
        </w:tc>
        <w:tc>
          <w:tcPr>
            <w:tcW w:w="347" w:type="pct"/>
            <w:tcBorders>
              <w:top w:val="nil"/>
              <w:left w:val="nil"/>
              <w:bottom w:val="single" w:sz="4" w:space="0" w:color="auto"/>
              <w:right w:val="single" w:sz="4" w:space="0" w:color="auto"/>
            </w:tcBorders>
            <w:shd w:val="clear" w:color="auto" w:fill="auto"/>
            <w:noWrap/>
            <w:vAlign w:val="center"/>
            <w:hideMark/>
          </w:tcPr>
          <w:p w14:paraId="1BB1B78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DAB6C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32,723</w:t>
            </w:r>
          </w:p>
        </w:tc>
        <w:tc>
          <w:tcPr>
            <w:tcW w:w="347" w:type="pct"/>
            <w:tcBorders>
              <w:top w:val="nil"/>
              <w:left w:val="nil"/>
              <w:bottom w:val="single" w:sz="4" w:space="0" w:color="auto"/>
              <w:right w:val="single" w:sz="4" w:space="0" w:color="auto"/>
            </w:tcBorders>
            <w:shd w:val="clear" w:color="auto" w:fill="auto"/>
            <w:noWrap/>
            <w:vAlign w:val="center"/>
            <w:hideMark/>
          </w:tcPr>
          <w:p w14:paraId="60A27FA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080C9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33,378</w:t>
            </w:r>
          </w:p>
        </w:tc>
      </w:tr>
      <w:tr w:rsidR="00A313C3" w:rsidRPr="00A313C3" w14:paraId="6703EC88"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FC54B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D4AC5A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88E457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0C4C0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CDD2A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1650C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2546B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16E0A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B632E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CB8A8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8E493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9C8E1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2B2B9DD8"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9617F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523250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050F28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76307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1,814</w:t>
            </w:r>
          </w:p>
        </w:tc>
        <w:tc>
          <w:tcPr>
            <w:tcW w:w="347" w:type="pct"/>
            <w:tcBorders>
              <w:top w:val="nil"/>
              <w:left w:val="nil"/>
              <w:bottom w:val="single" w:sz="4" w:space="0" w:color="auto"/>
              <w:right w:val="single" w:sz="4" w:space="0" w:color="auto"/>
            </w:tcBorders>
            <w:shd w:val="clear" w:color="auto" w:fill="auto"/>
            <w:noWrap/>
            <w:vAlign w:val="center"/>
            <w:hideMark/>
          </w:tcPr>
          <w:p w14:paraId="0D2D267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29346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1,850</w:t>
            </w:r>
          </w:p>
        </w:tc>
        <w:tc>
          <w:tcPr>
            <w:tcW w:w="347" w:type="pct"/>
            <w:tcBorders>
              <w:top w:val="nil"/>
              <w:left w:val="nil"/>
              <w:bottom w:val="single" w:sz="4" w:space="0" w:color="auto"/>
              <w:right w:val="single" w:sz="4" w:space="0" w:color="auto"/>
            </w:tcBorders>
            <w:shd w:val="clear" w:color="auto" w:fill="auto"/>
            <w:noWrap/>
            <w:vAlign w:val="center"/>
            <w:hideMark/>
          </w:tcPr>
          <w:p w14:paraId="7FCBAAA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5ED01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1,887</w:t>
            </w:r>
          </w:p>
        </w:tc>
        <w:tc>
          <w:tcPr>
            <w:tcW w:w="347" w:type="pct"/>
            <w:tcBorders>
              <w:top w:val="nil"/>
              <w:left w:val="nil"/>
              <w:bottom w:val="single" w:sz="4" w:space="0" w:color="auto"/>
              <w:right w:val="single" w:sz="4" w:space="0" w:color="auto"/>
            </w:tcBorders>
            <w:shd w:val="clear" w:color="auto" w:fill="auto"/>
            <w:noWrap/>
            <w:vAlign w:val="center"/>
            <w:hideMark/>
          </w:tcPr>
          <w:p w14:paraId="2760D85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587C5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1,925</w:t>
            </w:r>
          </w:p>
        </w:tc>
        <w:tc>
          <w:tcPr>
            <w:tcW w:w="347" w:type="pct"/>
            <w:tcBorders>
              <w:top w:val="nil"/>
              <w:left w:val="nil"/>
              <w:bottom w:val="single" w:sz="4" w:space="0" w:color="auto"/>
              <w:right w:val="single" w:sz="4" w:space="0" w:color="auto"/>
            </w:tcBorders>
            <w:shd w:val="clear" w:color="auto" w:fill="auto"/>
            <w:noWrap/>
            <w:vAlign w:val="center"/>
            <w:hideMark/>
          </w:tcPr>
          <w:p w14:paraId="62A6DD4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85196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1,963</w:t>
            </w:r>
          </w:p>
        </w:tc>
      </w:tr>
      <w:tr w:rsidR="00A313C3" w:rsidRPr="00A313C3" w14:paraId="2C78E27D" w14:textId="77777777" w:rsidTr="00DB428A">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5327C2"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829117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A901A3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740,120</w:t>
            </w:r>
          </w:p>
        </w:tc>
        <w:tc>
          <w:tcPr>
            <w:tcW w:w="347" w:type="pct"/>
            <w:tcBorders>
              <w:top w:val="nil"/>
              <w:left w:val="nil"/>
              <w:bottom w:val="single" w:sz="4" w:space="0" w:color="auto"/>
              <w:right w:val="single" w:sz="4" w:space="0" w:color="auto"/>
            </w:tcBorders>
            <w:shd w:val="clear" w:color="000000" w:fill="BFBFBF"/>
            <w:noWrap/>
            <w:vAlign w:val="center"/>
            <w:hideMark/>
          </w:tcPr>
          <w:p w14:paraId="5549650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BB4885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754,922</w:t>
            </w:r>
          </w:p>
        </w:tc>
        <w:tc>
          <w:tcPr>
            <w:tcW w:w="347" w:type="pct"/>
            <w:tcBorders>
              <w:top w:val="nil"/>
              <w:left w:val="nil"/>
              <w:bottom w:val="single" w:sz="4" w:space="0" w:color="auto"/>
              <w:right w:val="single" w:sz="4" w:space="0" w:color="auto"/>
            </w:tcBorders>
            <w:shd w:val="clear" w:color="000000" w:fill="BFBFBF"/>
            <w:noWrap/>
            <w:vAlign w:val="center"/>
            <w:hideMark/>
          </w:tcPr>
          <w:p w14:paraId="57E0500B"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36BA45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770,021</w:t>
            </w:r>
          </w:p>
        </w:tc>
        <w:tc>
          <w:tcPr>
            <w:tcW w:w="347" w:type="pct"/>
            <w:tcBorders>
              <w:top w:val="nil"/>
              <w:left w:val="nil"/>
              <w:bottom w:val="single" w:sz="4" w:space="0" w:color="auto"/>
              <w:right w:val="single" w:sz="4" w:space="0" w:color="auto"/>
            </w:tcBorders>
            <w:shd w:val="clear" w:color="000000" w:fill="BFBFBF"/>
            <w:noWrap/>
            <w:vAlign w:val="center"/>
            <w:hideMark/>
          </w:tcPr>
          <w:p w14:paraId="638D72F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480CFF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785,421</w:t>
            </w:r>
          </w:p>
        </w:tc>
        <w:tc>
          <w:tcPr>
            <w:tcW w:w="347" w:type="pct"/>
            <w:tcBorders>
              <w:top w:val="nil"/>
              <w:left w:val="nil"/>
              <w:bottom w:val="single" w:sz="4" w:space="0" w:color="auto"/>
              <w:right w:val="single" w:sz="4" w:space="0" w:color="auto"/>
            </w:tcBorders>
            <w:shd w:val="clear" w:color="000000" w:fill="BFBFBF"/>
            <w:noWrap/>
            <w:vAlign w:val="center"/>
            <w:hideMark/>
          </w:tcPr>
          <w:p w14:paraId="1CB61257"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FEA5984"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801,129</w:t>
            </w:r>
          </w:p>
        </w:tc>
      </w:tr>
    </w:tbl>
    <w:p w14:paraId="34959E77" w14:textId="77777777" w:rsidR="00A313C3" w:rsidRPr="00A313C3" w:rsidRDefault="00A313C3" w:rsidP="00A313C3">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A313C3" w:rsidRPr="00A313C3" w14:paraId="73DE8408" w14:textId="77777777" w:rsidTr="00DB428A">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AED18E3"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4E0BE9E"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CFD7A81"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3518F2B"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AEE121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A39531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435ED55"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Año 20</w:t>
            </w:r>
          </w:p>
        </w:tc>
      </w:tr>
      <w:tr w:rsidR="00A313C3" w:rsidRPr="00A313C3" w14:paraId="01CDAF8F" w14:textId="77777777" w:rsidTr="00DB428A">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3A7C22EA" w14:textId="77777777" w:rsidR="00A313C3" w:rsidRPr="00A313C3" w:rsidRDefault="00A313C3" w:rsidP="00A313C3">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47543629" w14:textId="77777777" w:rsidR="00A313C3" w:rsidRPr="00A313C3" w:rsidRDefault="00A313C3" w:rsidP="00A313C3">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4AEA3DB"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AD0BDAF"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509B418"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04EEE8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F21D45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FDAD30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8DECF2B"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6BE88B9"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69014D3"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07BA09E"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Secundaria</w:t>
            </w:r>
          </w:p>
        </w:tc>
      </w:tr>
      <w:tr w:rsidR="00A313C3" w:rsidRPr="00A313C3" w14:paraId="1E8D48A2"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D4B27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5CCFCEA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B37054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D33CC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563,481</w:t>
            </w:r>
          </w:p>
        </w:tc>
        <w:tc>
          <w:tcPr>
            <w:tcW w:w="347" w:type="pct"/>
            <w:tcBorders>
              <w:top w:val="nil"/>
              <w:left w:val="nil"/>
              <w:bottom w:val="single" w:sz="4" w:space="0" w:color="auto"/>
              <w:right w:val="single" w:sz="4" w:space="0" w:color="auto"/>
            </w:tcBorders>
            <w:shd w:val="clear" w:color="auto" w:fill="auto"/>
            <w:noWrap/>
            <w:vAlign w:val="center"/>
            <w:hideMark/>
          </w:tcPr>
          <w:p w14:paraId="5ACE938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FE6C9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574,751</w:t>
            </w:r>
          </w:p>
        </w:tc>
        <w:tc>
          <w:tcPr>
            <w:tcW w:w="347" w:type="pct"/>
            <w:tcBorders>
              <w:top w:val="nil"/>
              <w:left w:val="nil"/>
              <w:bottom w:val="single" w:sz="4" w:space="0" w:color="auto"/>
              <w:right w:val="single" w:sz="4" w:space="0" w:color="auto"/>
            </w:tcBorders>
            <w:shd w:val="clear" w:color="auto" w:fill="auto"/>
            <w:noWrap/>
            <w:vAlign w:val="center"/>
            <w:hideMark/>
          </w:tcPr>
          <w:p w14:paraId="5898F92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9B499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586,246</w:t>
            </w:r>
          </w:p>
        </w:tc>
        <w:tc>
          <w:tcPr>
            <w:tcW w:w="347" w:type="pct"/>
            <w:tcBorders>
              <w:top w:val="nil"/>
              <w:left w:val="nil"/>
              <w:bottom w:val="single" w:sz="4" w:space="0" w:color="auto"/>
              <w:right w:val="single" w:sz="4" w:space="0" w:color="auto"/>
            </w:tcBorders>
            <w:shd w:val="clear" w:color="auto" w:fill="auto"/>
            <w:noWrap/>
            <w:vAlign w:val="center"/>
            <w:hideMark/>
          </w:tcPr>
          <w:p w14:paraId="03644DA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03C0E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597,971</w:t>
            </w:r>
          </w:p>
        </w:tc>
        <w:tc>
          <w:tcPr>
            <w:tcW w:w="347" w:type="pct"/>
            <w:tcBorders>
              <w:top w:val="nil"/>
              <w:left w:val="nil"/>
              <w:bottom w:val="single" w:sz="4" w:space="0" w:color="auto"/>
              <w:right w:val="single" w:sz="4" w:space="0" w:color="auto"/>
            </w:tcBorders>
            <w:shd w:val="clear" w:color="auto" w:fill="auto"/>
            <w:noWrap/>
            <w:vAlign w:val="center"/>
            <w:hideMark/>
          </w:tcPr>
          <w:p w14:paraId="3D0D4C5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35A1C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609,930</w:t>
            </w:r>
          </w:p>
        </w:tc>
      </w:tr>
      <w:tr w:rsidR="00A313C3" w:rsidRPr="00A313C3" w14:paraId="091A4CE4"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283EC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7BFE110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CE0B34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4A945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334,348</w:t>
            </w:r>
          </w:p>
        </w:tc>
        <w:tc>
          <w:tcPr>
            <w:tcW w:w="347" w:type="pct"/>
            <w:tcBorders>
              <w:top w:val="nil"/>
              <w:left w:val="nil"/>
              <w:bottom w:val="single" w:sz="4" w:space="0" w:color="auto"/>
              <w:right w:val="single" w:sz="4" w:space="0" w:color="auto"/>
            </w:tcBorders>
            <w:shd w:val="clear" w:color="auto" w:fill="auto"/>
            <w:noWrap/>
            <w:vAlign w:val="center"/>
            <w:hideMark/>
          </w:tcPr>
          <w:p w14:paraId="4F2AB15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E3271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341,035</w:t>
            </w:r>
          </w:p>
        </w:tc>
        <w:tc>
          <w:tcPr>
            <w:tcW w:w="347" w:type="pct"/>
            <w:tcBorders>
              <w:top w:val="nil"/>
              <w:left w:val="nil"/>
              <w:bottom w:val="single" w:sz="4" w:space="0" w:color="auto"/>
              <w:right w:val="single" w:sz="4" w:space="0" w:color="auto"/>
            </w:tcBorders>
            <w:shd w:val="clear" w:color="auto" w:fill="auto"/>
            <w:noWrap/>
            <w:vAlign w:val="center"/>
            <w:hideMark/>
          </w:tcPr>
          <w:p w14:paraId="2C602D5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B8707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347,856</w:t>
            </w:r>
          </w:p>
        </w:tc>
        <w:tc>
          <w:tcPr>
            <w:tcW w:w="347" w:type="pct"/>
            <w:tcBorders>
              <w:top w:val="nil"/>
              <w:left w:val="nil"/>
              <w:bottom w:val="single" w:sz="4" w:space="0" w:color="auto"/>
              <w:right w:val="single" w:sz="4" w:space="0" w:color="auto"/>
            </w:tcBorders>
            <w:shd w:val="clear" w:color="auto" w:fill="auto"/>
            <w:noWrap/>
            <w:vAlign w:val="center"/>
            <w:hideMark/>
          </w:tcPr>
          <w:p w14:paraId="3EBE995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0D3C8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354,813</w:t>
            </w:r>
          </w:p>
        </w:tc>
        <w:tc>
          <w:tcPr>
            <w:tcW w:w="347" w:type="pct"/>
            <w:tcBorders>
              <w:top w:val="nil"/>
              <w:left w:val="nil"/>
              <w:bottom w:val="single" w:sz="4" w:space="0" w:color="auto"/>
              <w:right w:val="single" w:sz="4" w:space="0" w:color="auto"/>
            </w:tcBorders>
            <w:shd w:val="clear" w:color="auto" w:fill="auto"/>
            <w:noWrap/>
            <w:vAlign w:val="center"/>
            <w:hideMark/>
          </w:tcPr>
          <w:p w14:paraId="63D6F20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0F2C1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361,909</w:t>
            </w:r>
          </w:p>
        </w:tc>
      </w:tr>
      <w:tr w:rsidR="00A313C3" w:rsidRPr="00A313C3" w14:paraId="6E467BB6"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04699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3153D0D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77FEC7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A0B1E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222,822</w:t>
            </w:r>
          </w:p>
        </w:tc>
        <w:tc>
          <w:tcPr>
            <w:tcW w:w="347" w:type="pct"/>
            <w:tcBorders>
              <w:top w:val="nil"/>
              <w:left w:val="nil"/>
              <w:bottom w:val="single" w:sz="4" w:space="0" w:color="auto"/>
              <w:right w:val="single" w:sz="4" w:space="0" w:color="auto"/>
            </w:tcBorders>
            <w:shd w:val="clear" w:color="auto" w:fill="auto"/>
            <w:noWrap/>
            <w:vAlign w:val="center"/>
            <w:hideMark/>
          </w:tcPr>
          <w:p w14:paraId="0CD5EF2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450EF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227,279</w:t>
            </w:r>
          </w:p>
        </w:tc>
        <w:tc>
          <w:tcPr>
            <w:tcW w:w="347" w:type="pct"/>
            <w:tcBorders>
              <w:top w:val="nil"/>
              <w:left w:val="nil"/>
              <w:bottom w:val="single" w:sz="4" w:space="0" w:color="auto"/>
              <w:right w:val="single" w:sz="4" w:space="0" w:color="auto"/>
            </w:tcBorders>
            <w:shd w:val="clear" w:color="auto" w:fill="auto"/>
            <w:noWrap/>
            <w:vAlign w:val="center"/>
            <w:hideMark/>
          </w:tcPr>
          <w:p w14:paraId="225B6CD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6A324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231,824</w:t>
            </w:r>
          </w:p>
        </w:tc>
        <w:tc>
          <w:tcPr>
            <w:tcW w:w="347" w:type="pct"/>
            <w:tcBorders>
              <w:top w:val="nil"/>
              <w:left w:val="nil"/>
              <w:bottom w:val="single" w:sz="4" w:space="0" w:color="auto"/>
              <w:right w:val="single" w:sz="4" w:space="0" w:color="auto"/>
            </w:tcBorders>
            <w:shd w:val="clear" w:color="auto" w:fill="auto"/>
            <w:noWrap/>
            <w:vAlign w:val="center"/>
            <w:hideMark/>
          </w:tcPr>
          <w:p w14:paraId="0D18A82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F798C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236,461</w:t>
            </w:r>
          </w:p>
        </w:tc>
        <w:tc>
          <w:tcPr>
            <w:tcW w:w="347" w:type="pct"/>
            <w:tcBorders>
              <w:top w:val="nil"/>
              <w:left w:val="nil"/>
              <w:bottom w:val="single" w:sz="4" w:space="0" w:color="auto"/>
              <w:right w:val="single" w:sz="4" w:space="0" w:color="auto"/>
            </w:tcBorders>
            <w:shd w:val="clear" w:color="auto" w:fill="auto"/>
            <w:noWrap/>
            <w:vAlign w:val="center"/>
            <w:hideMark/>
          </w:tcPr>
          <w:p w14:paraId="06ACD9C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2A9FF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241,190</w:t>
            </w:r>
          </w:p>
        </w:tc>
      </w:tr>
      <w:tr w:rsidR="00A313C3" w:rsidRPr="00A313C3" w14:paraId="603E397C"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04DC2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527FB7E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8BE5DE1"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242F1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6,311</w:t>
            </w:r>
          </w:p>
        </w:tc>
        <w:tc>
          <w:tcPr>
            <w:tcW w:w="347" w:type="pct"/>
            <w:tcBorders>
              <w:top w:val="nil"/>
              <w:left w:val="nil"/>
              <w:bottom w:val="single" w:sz="4" w:space="0" w:color="auto"/>
              <w:right w:val="single" w:sz="4" w:space="0" w:color="auto"/>
            </w:tcBorders>
            <w:shd w:val="clear" w:color="auto" w:fill="auto"/>
            <w:noWrap/>
            <w:vAlign w:val="center"/>
            <w:hideMark/>
          </w:tcPr>
          <w:p w14:paraId="29307C7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23067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6,437</w:t>
            </w:r>
          </w:p>
        </w:tc>
        <w:tc>
          <w:tcPr>
            <w:tcW w:w="347" w:type="pct"/>
            <w:tcBorders>
              <w:top w:val="nil"/>
              <w:left w:val="nil"/>
              <w:bottom w:val="single" w:sz="4" w:space="0" w:color="auto"/>
              <w:right w:val="single" w:sz="4" w:space="0" w:color="auto"/>
            </w:tcBorders>
            <w:shd w:val="clear" w:color="auto" w:fill="auto"/>
            <w:noWrap/>
            <w:vAlign w:val="center"/>
            <w:hideMark/>
          </w:tcPr>
          <w:p w14:paraId="0EBCEAE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8BDB8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6,566</w:t>
            </w:r>
          </w:p>
        </w:tc>
        <w:tc>
          <w:tcPr>
            <w:tcW w:w="347" w:type="pct"/>
            <w:tcBorders>
              <w:top w:val="nil"/>
              <w:left w:val="nil"/>
              <w:bottom w:val="single" w:sz="4" w:space="0" w:color="auto"/>
              <w:right w:val="single" w:sz="4" w:space="0" w:color="auto"/>
            </w:tcBorders>
            <w:shd w:val="clear" w:color="auto" w:fill="auto"/>
            <w:noWrap/>
            <w:vAlign w:val="center"/>
            <w:hideMark/>
          </w:tcPr>
          <w:p w14:paraId="1070EA4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D8C71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6,697</w:t>
            </w:r>
          </w:p>
        </w:tc>
        <w:tc>
          <w:tcPr>
            <w:tcW w:w="347" w:type="pct"/>
            <w:tcBorders>
              <w:top w:val="nil"/>
              <w:left w:val="nil"/>
              <w:bottom w:val="single" w:sz="4" w:space="0" w:color="auto"/>
              <w:right w:val="single" w:sz="4" w:space="0" w:color="auto"/>
            </w:tcBorders>
            <w:shd w:val="clear" w:color="auto" w:fill="auto"/>
            <w:noWrap/>
            <w:vAlign w:val="center"/>
            <w:hideMark/>
          </w:tcPr>
          <w:p w14:paraId="555B8BA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0934E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6,831</w:t>
            </w:r>
          </w:p>
        </w:tc>
      </w:tr>
      <w:tr w:rsidR="00A313C3" w:rsidRPr="00A313C3" w14:paraId="58B37CBD"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30282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88165C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729E4E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3E229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C1E40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56C7D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3CC23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F3ACA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3308A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E0299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A94D4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07076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5A553461"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C550C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4B8AE4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C026E1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46978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3056B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7A515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8F414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C9513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3D527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9194F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A0BC91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2EC55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128AEDD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C759A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27C77BD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AE7B47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02F14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EF058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B4435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875F8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67B2F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49F5D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69FF5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75A7B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AFDBA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167729FF"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D305D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894779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2BD2F1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C3EDD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217,622</w:t>
            </w:r>
          </w:p>
        </w:tc>
        <w:tc>
          <w:tcPr>
            <w:tcW w:w="347" w:type="pct"/>
            <w:tcBorders>
              <w:top w:val="nil"/>
              <w:left w:val="nil"/>
              <w:bottom w:val="single" w:sz="4" w:space="0" w:color="auto"/>
              <w:right w:val="single" w:sz="4" w:space="0" w:color="auto"/>
            </w:tcBorders>
            <w:shd w:val="clear" w:color="auto" w:fill="auto"/>
            <w:noWrap/>
            <w:vAlign w:val="center"/>
            <w:hideMark/>
          </w:tcPr>
          <w:p w14:paraId="3D87B68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7160A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221,975</w:t>
            </w:r>
          </w:p>
        </w:tc>
        <w:tc>
          <w:tcPr>
            <w:tcW w:w="347" w:type="pct"/>
            <w:tcBorders>
              <w:top w:val="nil"/>
              <w:left w:val="nil"/>
              <w:bottom w:val="single" w:sz="4" w:space="0" w:color="auto"/>
              <w:right w:val="single" w:sz="4" w:space="0" w:color="auto"/>
            </w:tcBorders>
            <w:shd w:val="clear" w:color="auto" w:fill="auto"/>
            <w:noWrap/>
            <w:vAlign w:val="center"/>
            <w:hideMark/>
          </w:tcPr>
          <w:p w14:paraId="0A9504A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E0B11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226,414</w:t>
            </w:r>
          </w:p>
        </w:tc>
        <w:tc>
          <w:tcPr>
            <w:tcW w:w="347" w:type="pct"/>
            <w:tcBorders>
              <w:top w:val="nil"/>
              <w:left w:val="nil"/>
              <w:bottom w:val="single" w:sz="4" w:space="0" w:color="auto"/>
              <w:right w:val="single" w:sz="4" w:space="0" w:color="auto"/>
            </w:tcBorders>
            <w:shd w:val="clear" w:color="auto" w:fill="auto"/>
            <w:noWrap/>
            <w:vAlign w:val="center"/>
            <w:hideMark/>
          </w:tcPr>
          <w:p w14:paraId="73F7B10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5021C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230,943</w:t>
            </w:r>
          </w:p>
        </w:tc>
        <w:tc>
          <w:tcPr>
            <w:tcW w:w="347" w:type="pct"/>
            <w:tcBorders>
              <w:top w:val="nil"/>
              <w:left w:val="nil"/>
              <w:bottom w:val="single" w:sz="4" w:space="0" w:color="auto"/>
              <w:right w:val="single" w:sz="4" w:space="0" w:color="auto"/>
            </w:tcBorders>
            <w:shd w:val="clear" w:color="auto" w:fill="auto"/>
            <w:noWrap/>
            <w:vAlign w:val="center"/>
            <w:hideMark/>
          </w:tcPr>
          <w:p w14:paraId="1D2DACD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4C4EC7"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235,561</w:t>
            </w:r>
          </w:p>
        </w:tc>
      </w:tr>
      <w:tr w:rsidR="00A313C3" w:rsidRPr="00A313C3" w14:paraId="1BCA1C3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92DF4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418D4146"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30DEC2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2A5AB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34,045</w:t>
            </w:r>
          </w:p>
        </w:tc>
        <w:tc>
          <w:tcPr>
            <w:tcW w:w="347" w:type="pct"/>
            <w:tcBorders>
              <w:top w:val="nil"/>
              <w:left w:val="nil"/>
              <w:bottom w:val="single" w:sz="4" w:space="0" w:color="auto"/>
              <w:right w:val="single" w:sz="4" w:space="0" w:color="auto"/>
            </w:tcBorders>
            <w:shd w:val="clear" w:color="auto" w:fill="auto"/>
            <w:noWrap/>
            <w:vAlign w:val="center"/>
            <w:hideMark/>
          </w:tcPr>
          <w:p w14:paraId="7BE69BD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F6130C"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34,726</w:t>
            </w:r>
          </w:p>
        </w:tc>
        <w:tc>
          <w:tcPr>
            <w:tcW w:w="347" w:type="pct"/>
            <w:tcBorders>
              <w:top w:val="nil"/>
              <w:left w:val="nil"/>
              <w:bottom w:val="single" w:sz="4" w:space="0" w:color="auto"/>
              <w:right w:val="single" w:sz="4" w:space="0" w:color="auto"/>
            </w:tcBorders>
            <w:shd w:val="clear" w:color="auto" w:fill="auto"/>
            <w:noWrap/>
            <w:vAlign w:val="center"/>
            <w:hideMark/>
          </w:tcPr>
          <w:p w14:paraId="7345A22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6B8AF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35,421</w:t>
            </w:r>
          </w:p>
        </w:tc>
        <w:tc>
          <w:tcPr>
            <w:tcW w:w="347" w:type="pct"/>
            <w:tcBorders>
              <w:top w:val="nil"/>
              <w:left w:val="nil"/>
              <w:bottom w:val="single" w:sz="4" w:space="0" w:color="auto"/>
              <w:right w:val="single" w:sz="4" w:space="0" w:color="auto"/>
            </w:tcBorders>
            <w:shd w:val="clear" w:color="auto" w:fill="auto"/>
            <w:noWrap/>
            <w:vAlign w:val="center"/>
            <w:hideMark/>
          </w:tcPr>
          <w:p w14:paraId="25BFE27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5F4E1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36,129</w:t>
            </w:r>
          </w:p>
        </w:tc>
        <w:tc>
          <w:tcPr>
            <w:tcW w:w="347" w:type="pct"/>
            <w:tcBorders>
              <w:top w:val="nil"/>
              <w:left w:val="nil"/>
              <w:bottom w:val="single" w:sz="4" w:space="0" w:color="auto"/>
              <w:right w:val="single" w:sz="4" w:space="0" w:color="auto"/>
            </w:tcBorders>
            <w:shd w:val="clear" w:color="auto" w:fill="auto"/>
            <w:noWrap/>
            <w:vAlign w:val="center"/>
            <w:hideMark/>
          </w:tcPr>
          <w:p w14:paraId="5C447D6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8CEF6E"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36,852</w:t>
            </w:r>
          </w:p>
        </w:tc>
      </w:tr>
      <w:tr w:rsidR="00A313C3" w:rsidRPr="00A313C3" w14:paraId="4B66EB37"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A927DF"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7B6B713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3E28D8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5CC31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B45E82"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9A7A5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534E2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E9975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5EC8F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5114D5"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990C7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7F157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r>
      <w:tr w:rsidR="00A313C3" w:rsidRPr="00A313C3" w14:paraId="4A86EC1E" w14:textId="77777777" w:rsidTr="00DB428A">
        <w:trPr>
          <w:trHeight w:val="240"/>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5A824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Arauquita - Arauca</w:t>
            </w:r>
          </w:p>
        </w:tc>
        <w:tc>
          <w:tcPr>
            <w:tcW w:w="459" w:type="pct"/>
            <w:tcBorders>
              <w:top w:val="nil"/>
              <w:left w:val="nil"/>
              <w:bottom w:val="single" w:sz="4" w:space="0" w:color="auto"/>
              <w:right w:val="single" w:sz="4" w:space="0" w:color="auto"/>
            </w:tcBorders>
            <w:shd w:val="clear" w:color="auto" w:fill="auto"/>
            <w:noWrap/>
            <w:vAlign w:val="center"/>
            <w:hideMark/>
          </w:tcPr>
          <w:p w14:paraId="1944F42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5582B08"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778CBA"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2,003</w:t>
            </w:r>
          </w:p>
        </w:tc>
        <w:tc>
          <w:tcPr>
            <w:tcW w:w="347" w:type="pct"/>
            <w:tcBorders>
              <w:top w:val="nil"/>
              <w:left w:val="nil"/>
              <w:bottom w:val="single" w:sz="4" w:space="0" w:color="auto"/>
              <w:right w:val="single" w:sz="4" w:space="0" w:color="auto"/>
            </w:tcBorders>
            <w:shd w:val="clear" w:color="auto" w:fill="auto"/>
            <w:noWrap/>
            <w:vAlign w:val="center"/>
            <w:hideMark/>
          </w:tcPr>
          <w:p w14:paraId="5F5E859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382A1B"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2,043</w:t>
            </w:r>
          </w:p>
        </w:tc>
        <w:tc>
          <w:tcPr>
            <w:tcW w:w="347" w:type="pct"/>
            <w:tcBorders>
              <w:top w:val="nil"/>
              <w:left w:val="nil"/>
              <w:bottom w:val="single" w:sz="4" w:space="0" w:color="auto"/>
              <w:right w:val="single" w:sz="4" w:space="0" w:color="auto"/>
            </w:tcBorders>
            <w:shd w:val="clear" w:color="auto" w:fill="auto"/>
            <w:noWrap/>
            <w:vAlign w:val="center"/>
            <w:hideMark/>
          </w:tcPr>
          <w:p w14:paraId="2DB41A63"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6513DD"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2,084</w:t>
            </w:r>
          </w:p>
        </w:tc>
        <w:tc>
          <w:tcPr>
            <w:tcW w:w="347" w:type="pct"/>
            <w:tcBorders>
              <w:top w:val="nil"/>
              <w:left w:val="nil"/>
              <w:bottom w:val="single" w:sz="4" w:space="0" w:color="auto"/>
              <w:right w:val="single" w:sz="4" w:space="0" w:color="auto"/>
            </w:tcBorders>
            <w:shd w:val="clear" w:color="auto" w:fill="auto"/>
            <w:noWrap/>
            <w:vAlign w:val="center"/>
            <w:hideMark/>
          </w:tcPr>
          <w:p w14:paraId="4DB8059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BA3DF4"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2,125</w:t>
            </w:r>
          </w:p>
        </w:tc>
        <w:tc>
          <w:tcPr>
            <w:tcW w:w="347" w:type="pct"/>
            <w:tcBorders>
              <w:top w:val="nil"/>
              <w:left w:val="nil"/>
              <w:bottom w:val="single" w:sz="4" w:space="0" w:color="auto"/>
              <w:right w:val="single" w:sz="4" w:space="0" w:color="auto"/>
            </w:tcBorders>
            <w:shd w:val="clear" w:color="auto" w:fill="auto"/>
            <w:noWrap/>
            <w:vAlign w:val="center"/>
            <w:hideMark/>
          </w:tcPr>
          <w:p w14:paraId="2EE78EE9"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624F40" w14:textId="77777777" w:rsidR="00A313C3" w:rsidRPr="00A313C3" w:rsidRDefault="00A313C3" w:rsidP="00A313C3">
            <w:pPr>
              <w:ind w:left="0"/>
              <w:jc w:val="center"/>
              <w:rPr>
                <w:rFonts w:asciiTheme="minorHAnsi" w:hAnsiTheme="minorHAnsi" w:cs="Arial"/>
                <w:color w:val="000000"/>
                <w:sz w:val="12"/>
                <w:szCs w:val="12"/>
                <w:lang w:val="es-CO" w:eastAsia="es-CO"/>
              </w:rPr>
            </w:pPr>
            <w:r w:rsidRPr="00A313C3">
              <w:rPr>
                <w:rFonts w:asciiTheme="minorHAnsi" w:hAnsiTheme="minorHAnsi" w:cs="Arial"/>
                <w:color w:val="000000"/>
                <w:sz w:val="12"/>
                <w:szCs w:val="12"/>
                <w:lang w:val="es-CO" w:eastAsia="es-CO"/>
              </w:rPr>
              <w:t>2,168</w:t>
            </w:r>
          </w:p>
        </w:tc>
      </w:tr>
      <w:tr w:rsidR="00A313C3" w:rsidRPr="00A313C3" w14:paraId="1A588E2B" w14:textId="77777777" w:rsidTr="00DB428A">
        <w:trPr>
          <w:trHeight w:val="240"/>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1D18A2"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3846E19C"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249E096"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817,151</w:t>
            </w:r>
          </w:p>
        </w:tc>
        <w:tc>
          <w:tcPr>
            <w:tcW w:w="347" w:type="pct"/>
            <w:tcBorders>
              <w:top w:val="nil"/>
              <w:left w:val="nil"/>
              <w:bottom w:val="single" w:sz="4" w:space="0" w:color="auto"/>
              <w:right w:val="single" w:sz="4" w:space="0" w:color="auto"/>
            </w:tcBorders>
            <w:shd w:val="clear" w:color="000000" w:fill="BFBFBF"/>
            <w:noWrap/>
            <w:vAlign w:val="center"/>
            <w:hideMark/>
          </w:tcPr>
          <w:p w14:paraId="373995D6"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7360730"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833,495</w:t>
            </w:r>
          </w:p>
        </w:tc>
        <w:tc>
          <w:tcPr>
            <w:tcW w:w="347" w:type="pct"/>
            <w:tcBorders>
              <w:top w:val="nil"/>
              <w:left w:val="nil"/>
              <w:bottom w:val="single" w:sz="4" w:space="0" w:color="auto"/>
              <w:right w:val="single" w:sz="4" w:space="0" w:color="auto"/>
            </w:tcBorders>
            <w:shd w:val="clear" w:color="000000" w:fill="BFBFBF"/>
            <w:noWrap/>
            <w:vAlign w:val="center"/>
            <w:hideMark/>
          </w:tcPr>
          <w:p w14:paraId="2EBE8B1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EEBA6BC"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850,165</w:t>
            </w:r>
          </w:p>
        </w:tc>
        <w:tc>
          <w:tcPr>
            <w:tcW w:w="347" w:type="pct"/>
            <w:tcBorders>
              <w:top w:val="nil"/>
              <w:left w:val="nil"/>
              <w:bottom w:val="single" w:sz="4" w:space="0" w:color="auto"/>
              <w:right w:val="single" w:sz="4" w:space="0" w:color="auto"/>
            </w:tcBorders>
            <w:shd w:val="clear" w:color="000000" w:fill="BFBFBF"/>
            <w:noWrap/>
            <w:vAlign w:val="center"/>
            <w:hideMark/>
          </w:tcPr>
          <w:p w14:paraId="116853EA"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A67F4C6"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867,168</w:t>
            </w:r>
          </w:p>
        </w:tc>
        <w:tc>
          <w:tcPr>
            <w:tcW w:w="347" w:type="pct"/>
            <w:tcBorders>
              <w:top w:val="nil"/>
              <w:left w:val="nil"/>
              <w:bottom w:val="single" w:sz="4" w:space="0" w:color="auto"/>
              <w:right w:val="single" w:sz="4" w:space="0" w:color="auto"/>
            </w:tcBorders>
            <w:shd w:val="clear" w:color="000000" w:fill="BFBFBF"/>
            <w:noWrap/>
            <w:vAlign w:val="center"/>
            <w:hideMark/>
          </w:tcPr>
          <w:p w14:paraId="312635AF"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1E647AD" w14:textId="77777777" w:rsidR="00A313C3" w:rsidRPr="00A313C3" w:rsidRDefault="00A313C3" w:rsidP="00A313C3">
            <w:pPr>
              <w:ind w:left="0"/>
              <w:jc w:val="center"/>
              <w:rPr>
                <w:rFonts w:asciiTheme="minorHAnsi" w:hAnsiTheme="minorHAnsi" w:cs="Arial"/>
                <w:b/>
                <w:bCs/>
                <w:color w:val="000000"/>
                <w:sz w:val="12"/>
                <w:szCs w:val="12"/>
                <w:lang w:val="es-CO" w:eastAsia="es-CO"/>
              </w:rPr>
            </w:pPr>
            <w:r w:rsidRPr="00A313C3">
              <w:rPr>
                <w:rFonts w:asciiTheme="minorHAnsi" w:hAnsiTheme="minorHAnsi" w:cs="Arial"/>
                <w:b/>
                <w:bCs/>
                <w:color w:val="000000"/>
                <w:sz w:val="12"/>
                <w:szCs w:val="12"/>
                <w:lang w:val="es-CO" w:eastAsia="es-CO"/>
              </w:rPr>
              <w:t>884,511</w:t>
            </w:r>
          </w:p>
        </w:tc>
      </w:tr>
    </w:tbl>
    <w:p w14:paraId="3414125C" w14:textId="7D589141" w:rsidR="00334944" w:rsidRDefault="00334944" w:rsidP="00334944">
      <w:pPr>
        <w:widowControl w:val="0"/>
        <w:adjustRightInd w:val="0"/>
        <w:ind w:left="0"/>
        <w:jc w:val="center"/>
        <w:rPr>
          <w:rFonts w:ascii="Bookman Old Style" w:hAnsi="Bookman Old Style" w:cs="Arial"/>
          <w:b/>
          <w:sz w:val="20"/>
        </w:rPr>
      </w:pPr>
      <w:bookmarkStart w:id="5" w:name="_Hlk35334788"/>
      <w:bookmarkEnd w:id="4"/>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290159">
        <w:rPr>
          <w:rFonts w:ascii="Arial" w:hAnsi="Arial" w:cs="Arial"/>
          <w:sz w:val="14"/>
          <w:szCs w:val="16"/>
          <w:lang w:val="es-CO"/>
        </w:rPr>
        <w:t>4</w:t>
      </w:r>
      <w:r w:rsidR="00583A38">
        <w:rPr>
          <w:rFonts w:ascii="Arial" w:hAnsi="Arial" w:cs="Arial"/>
          <w:sz w:val="14"/>
          <w:szCs w:val="16"/>
          <w:lang w:val="es-CO"/>
        </w:rPr>
        <w:t>99</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23306FD8" w:rsidR="00FD63D1" w:rsidRDefault="00FD63D1" w:rsidP="000C3579">
      <w:pPr>
        <w:widowControl w:val="0"/>
        <w:adjustRightInd w:val="0"/>
        <w:ind w:left="0"/>
        <w:jc w:val="center"/>
        <w:rPr>
          <w:rFonts w:ascii="Arial" w:hAnsi="Arial" w:cs="Arial"/>
          <w:b/>
          <w:szCs w:val="20"/>
          <w:lang w:val="es-CO"/>
        </w:rPr>
      </w:pPr>
    </w:p>
    <w:p w14:paraId="143F6A44" w14:textId="37E782B9" w:rsidR="0045705C" w:rsidRDefault="0045705C" w:rsidP="000C3579">
      <w:pPr>
        <w:widowControl w:val="0"/>
        <w:adjustRightInd w:val="0"/>
        <w:ind w:left="0"/>
        <w:jc w:val="center"/>
        <w:rPr>
          <w:rFonts w:ascii="Arial" w:hAnsi="Arial" w:cs="Arial"/>
          <w:b/>
          <w:szCs w:val="20"/>
          <w:lang w:val="es-CO"/>
        </w:rPr>
      </w:pPr>
    </w:p>
    <w:p w14:paraId="478ED177" w14:textId="77777777" w:rsidR="0045705C" w:rsidRDefault="0045705C" w:rsidP="000C3579">
      <w:pPr>
        <w:widowControl w:val="0"/>
        <w:adjustRightInd w:val="0"/>
        <w:ind w:left="0"/>
        <w:jc w:val="center"/>
        <w:rPr>
          <w:rFonts w:ascii="Arial" w:hAnsi="Arial" w:cs="Arial"/>
          <w:b/>
          <w:szCs w:val="20"/>
          <w:lang w:val="es-CO"/>
        </w:rPr>
      </w:pPr>
    </w:p>
    <w:p w14:paraId="74626616" w14:textId="77777777" w:rsidR="00B71DA3" w:rsidRDefault="00B71DA3" w:rsidP="00F448CD">
      <w:pPr>
        <w:widowControl w:val="0"/>
        <w:adjustRightInd w:val="0"/>
        <w:ind w:left="0"/>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DFB2ED1" w14:textId="77777777" w:rsidTr="00FD63D1">
        <w:tc>
          <w:tcPr>
            <w:tcW w:w="4744" w:type="dxa"/>
          </w:tcPr>
          <w:p w14:paraId="56A30E13" w14:textId="77777777"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27C54154" w:rsidR="00435D83" w:rsidRPr="00C23C35" w:rsidRDefault="00A313C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rsidRPr="00C23C35" w14:paraId="4DE4E0E2" w14:textId="77777777" w:rsidTr="00FD63D1">
        <w:tc>
          <w:tcPr>
            <w:tcW w:w="4744" w:type="dxa"/>
          </w:tcPr>
          <w:p w14:paraId="483FD8C6" w14:textId="63EC2411"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546BFD65" w14:textId="5F99B3EF" w:rsidR="00435D83" w:rsidRPr="00C23C35" w:rsidRDefault="00435D83" w:rsidP="00435D83">
            <w:pPr>
              <w:widowControl w:val="0"/>
              <w:adjustRightInd w:val="0"/>
              <w:ind w:left="0"/>
              <w:jc w:val="center"/>
              <w:rPr>
                <w:rFonts w:ascii="Bookman Old Style" w:hAnsi="Bookman Old Style" w:cs="Arial"/>
                <w:bCs/>
              </w:rPr>
            </w:pPr>
            <w:r w:rsidRPr="00685CA7">
              <w:rPr>
                <w:rFonts w:ascii="Bookman Old Style" w:hAnsi="Bookman Old Style" w:cs="Arial"/>
                <w:spacing w:val="-3"/>
              </w:rPr>
              <w:t>Director Ejecutiv</w:t>
            </w:r>
            <w:r w:rsidR="00A313C3">
              <w:rPr>
                <w:rFonts w:ascii="Bookman Old Style" w:hAnsi="Bookman Old Style" w:cs="Arial"/>
                <w:spacing w:val="-3"/>
              </w:rPr>
              <w:t>o</w:t>
            </w:r>
          </w:p>
        </w:tc>
      </w:tr>
      <w:tr w:rsidR="00FD63D1" w:rsidRPr="00C23C35" w14:paraId="71948AAF" w14:textId="77777777" w:rsidTr="00FD63D1">
        <w:tc>
          <w:tcPr>
            <w:tcW w:w="4744" w:type="dxa"/>
          </w:tcPr>
          <w:p w14:paraId="60942C18" w14:textId="21E4DC82"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bookmarkEnd w:id="5"/>
    </w:tbl>
    <w:p w14:paraId="6ACFF34A" w14:textId="77777777" w:rsidR="0053212A" w:rsidRDefault="0053212A" w:rsidP="00F448CD">
      <w:pPr>
        <w:widowControl w:val="0"/>
        <w:adjustRightInd w:val="0"/>
        <w:ind w:left="0"/>
        <w:jc w:val="center"/>
        <w:rPr>
          <w:rFonts w:ascii="Bookman Old Style" w:hAnsi="Bookman Old Style" w:cs="Arial"/>
          <w:b/>
        </w:rPr>
      </w:pPr>
    </w:p>
    <w:p w14:paraId="331606A4" w14:textId="6F097F9E" w:rsidR="0053212A" w:rsidRDefault="0053212A">
      <w:pPr>
        <w:ind w:left="0"/>
        <w:rPr>
          <w:rFonts w:ascii="Bookman Old Style" w:hAnsi="Bookman Old Style" w:cs="Arial"/>
          <w:b/>
        </w:rPr>
      </w:pPr>
      <w:r>
        <w:rPr>
          <w:rFonts w:ascii="Bookman Old Style" w:hAnsi="Bookman Old Style" w:cs="Arial"/>
          <w:b/>
        </w:rPr>
        <w:br w:type="page"/>
      </w:r>
    </w:p>
    <w:p w14:paraId="5A71B986" w14:textId="77777777" w:rsidR="0053212A" w:rsidRDefault="0053212A" w:rsidP="00F448CD">
      <w:pPr>
        <w:widowControl w:val="0"/>
        <w:adjustRightInd w:val="0"/>
        <w:ind w:left="0"/>
        <w:jc w:val="center"/>
        <w:rPr>
          <w:rFonts w:ascii="Bookman Old Style" w:hAnsi="Bookman Old Style" w:cs="Arial"/>
          <w:b/>
        </w:rPr>
      </w:pPr>
    </w:p>
    <w:p w14:paraId="44249B91" w14:textId="46B5449D"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5680A82"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681" w:type="dxa"/>
        <w:jc w:val="center"/>
        <w:tblCellMar>
          <w:left w:w="70" w:type="dxa"/>
          <w:right w:w="70" w:type="dxa"/>
        </w:tblCellMar>
        <w:tblLook w:val="04A0" w:firstRow="1" w:lastRow="0" w:firstColumn="1" w:lastColumn="0" w:noHBand="0" w:noVBand="1"/>
      </w:tblPr>
      <w:tblGrid>
        <w:gridCol w:w="1200"/>
        <w:gridCol w:w="2481"/>
      </w:tblGrid>
      <w:tr w:rsidR="00090933" w:rsidRPr="00090933" w14:paraId="06EFBF03" w14:textId="77777777" w:rsidTr="00DB428A">
        <w:trPr>
          <w:trHeight w:val="600"/>
          <w:tblHeader/>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84CF48" w14:textId="77777777" w:rsidR="00090933" w:rsidRPr="00090933" w:rsidRDefault="00090933" w:rsidP="00090933">
            <w:pPr>
              <w:ind w:left="0"/>
              <w:jc w:val="center"/>
              <w:rPr>
                <w:rFonts w:ascii="Calibri" w:hAnsi="Calibri"/>
                <w:b/>
                <w:bCs/>
                <w:color w:val="000000"/>
                <w:sz w:val="22"/>
                <w:szCs w:val="22"/>
                <w:lang w:val="es-CO" w:eastAsia="es-CO"/>
              </w:rPr>
            </w:pPr>
            <w:r w:rsidRPr="00090933">
              <w:rPr>
                <w:rFonts w:ascii="Calibri" w:hAnsi="Calibri"/>
                <w:b/>
                <w:bCs/>
                <w:color w:val="000000"/>
                <w:sz w:val="22"/>
                <w:szCs w:val="22"/>
                <w:lang w:val="es-CO" w:eastAsia="es-CO"/>
              </w:rPr>
              <w:t>Año</w:t>
            </w:r>
          </w:p>
        </w:tc>
        <w:tc>
          <w:tcPr>
            <w:tcW w:w="2481" w:type="dxa"/>
            <w:tcBorders>
              <w:top w:val="single" w:sz="4" w:space="0" w:color="auto"/>
              <w:left w:val="nil"/>
              <w:bottom w:val="single" w:sz="4" w:space="0" w:color="auto"/>
              <w:right w:val="single" w:sz="4" w:space="0" w:color="auto"/>
            </w:tcBorders>
            <w:shd w:val="clear" w:color="000000" w:fill="BFBFBF"/>
            <w:vAlign w:val="center"/>
            <w:hideMark/>
          </w:tcPr>
          <w:p w14:paraId="0810C8B0" w14:textId="77777777" w:rsidR="00090933" w:rsidRPr="00090933" w:rsidRDefault="00090933" w:rsidP="00090933">
            <w:pPr>
              <w:ind w:left="0"/>
              <w:jc w:val="center"/>
              <w:rPr>
                <w:rFonts w:ascii="Calibri" w:hAnsi="Calibri"/>
                <w:b/>
                <w:bCs/>
                <w:color w:val="000000"/>
                <w:sz w:val="22"/>
                <w:szCs w:val="22"/>
                <w:lang w:val="es-CO" w:eastAsia="es-CO"/>
              </w:rPr>
            </w:pPr>
            <w:r w:rsidRPr="00090933">
              <w:rPr>
                <w:rFonts w:ascii="Calibri" w:hAnsi="Calibri"/>
                <w:b/>
                <w:bCs/>
                <w:color w:val="000000"/>
                <w:sz w:val="22"/>
                <w:szCs w:val="22"/>
                <w:lang w:val="es-CO" w:eastAsia="es-CO"/>
              </w:rPr>
              <w:t>Gastos AOM</w:t>
            </w:r>
            <w:r w:rsidRPr="00090933">
              <w:rPr>
                <w:rFonts w:ascii="Calibri" w:hAnsi="Calibri"/>
                <w:b/>
                <w:bCs/>
                <w:color w:val="000000"/>
                <w:sz w:val="22"/>
                <w:szCs w:val="22"/>
                <w:lang w:val="es-CO" w:eastAsia="es-CO"/>
              </w:rPr>
              <w:br/>
              <w:t>(Dic/20)</w:t>
            </w:r>
          </w:p>
        </w:tc>
      </w:tr>
      <w:tr w:rsidR="00090933" w:rsidRPr="00090933" w14:paraId="51F3BE67"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67F9CF9"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w:t>
            </w:r>
          </w:p>
        </w:tc>
        <w:tc>
          <w:tcPr>
            <w:tcW w:w="2481" w:type="dxa"/>
            <w:tcBorders>
              <w:top w:val="nil"/>
              <w:left w:val="nil"/>
              <w:bottom w:val="single" w:sz="4" w:space="0" w:color="auto"/>
              <w:right w:val="single" w:sz="4" w:space="0" w:color="auto"/>
            </w:tcBorders>
            <w:shd w:val="clear" w:color="000000" w:fill="FFFFFF"/>
            <w:noWrap/>
            <w:vAlign w:val="center"/>
            <w:hideMark/>
          </w:tcPr>
          <w:p w14:paraId="58B5CFDA"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112,000,000</w:t>
            </w:r>
          </w:p>
        </w:tc>
      </w:tr>
      <w:tr w:rsidR="00090933" w:rsidRPr="00090933" w14:paraId="0B787D04"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EDC57F4"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2</w:t>
            </w:r>
          </w:p>
        </w:tc>
        <w:tc>
          <w:tcPr>
            <w:tcW w:w="2481" w:type="dxa"/>
            <w:tcBorders>
              <w:top w:val="nil"/>
              <w:left w:val="nil"/>
              <w:bottom w:val="single" w:sz="4" w:space="0" w:color="auto"/>
              <w:right w:val="single" w:sz="4" w:space="0" w:color="auto"/>
            </w:tcBorders>
            <w:shd w:val="clear" w:color="000000" w:fill="FFFFFF"/>
            <w:noWrap/>
            <w:vAlign w:val="center"/>
            <w:hideMark/>
          </w:tcPr>
          <w:p w14:paraId="3626D9A6"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114,000,000</w:t>
            </w:r>
          </w:p>
        </w:tc>
      </w:tr>
      <w:tr w:rsidR="00090933" w:rsidRPr="00090933" w14:paraId="58B81E41"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860AF69"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3</w:t>
            </w:r>
          </w:p>
        </w:tc>
        <w:tc>
          <w:tcPr>
            <w:tcW w:w="2481" w:type="dxa"/>
            <w:tcBorders>
              <w:top w:val="nil"/>
              <w:left w:val="nil"/>
              <w:bottom w:val="single" w:sz="4" w:space="0" w:color="auto"/>
              <w:right w:val="single" w:sz="4" w:space="0" w:color="auto"/>
            </w:tcBorders>
            <w:shd w:val="clear" w:color="000000" w:fill="FFFFFF"/>
            <w:noWrap/>
            <w:vAlign w:val="center"/>
            <w:hideMark/>
          </w:tcPr>
          <w:p w14:paraId="20362863"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116,000,000</w:t>
            </w:r>
          </w:p>
        </w:tc>
      </w:tr>
      <w:tr w:rsidR="00090933" w:rsidRPr="00090933" w14:paraId="3F826D7B"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A6D779C"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4</w:t>
            </w:r>
          </w:p>
        </w:tc>
        <w:tc>
          <w:tcPr>
            <w:tcW w:w="2481" w:type="dxa"/>
            <w:tcBorders>
              <w:top w:val="nil"/>
              <w:left w:val="nil"/>
              <w:bottom w:val="single" w:sz="4" w:space="0" w:color="auto"/>
              <w:right w:val="single" w:sz="4" w:space="0" w:color="auto"/>
            </w:tcBorders>
            <w:shd w:val="clear" w:color="000000" w:fill="FFFFFF"/>
            <w:noWrap/>
            <w:vAlign w:val="center"/>
            <w:hideMark/>
          </w:tcPr>
          <w:p w14:paraId="449266E6"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118,000,000</w:t>
            </w:r>
          </w:p>
        </w:tc>
      </w:tr>
      <w:tr w:rsidR="00090933" w:rsidRPr="00090933" w14:paraId="3689E6B2"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9AEDF0E"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5</w:t>
            </w:r>
          </w:p>
        </w:tc>
        <w:tc>
          <w:tcPr>
            <w:tcW w:w="2481" w:type="dxa"/>
            <w:tcBorders>
              <w:top w:val="nil"/>
              <w:left w:val="nil"/>
              <w:bottom w:val="single" w:sz="4" w:space="0" w:color="auto"/>
              <w:right w:val="single" w:sz="4" w:space="0" w:color="auto"/>
            </w:tcBorders>
            <w:shd w:val="clear" w:color="000000" w:fill="FFFFFF"/>
            <w:noWrap/>
            <w:vAlign w:val="center"/>
            <w:hideMark/>
          </w:tcPr>
          <w:p w14:paraId="14AFC79F"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120,000,000</w:t>
            </w:r>
          </w:p>
        </w:tc>
      </w:tr>
      <w:tr w:rsidR="00090933" w:rsidRPr="00090933" w14:paraId="3BC68626"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363FC86"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6</w:t>
            </w:r>
          </w:p>
        </w:tc>
        <w:tc>
          <w:tcPr>
            <w:tcW w:w="2481" w:type="dxa"/>
            <w:tcBorders>
              <w:top w:val="nil"/>
              <w:left w:val="nil"/>
              <w:bottom w:val="single" w:sz="4" w:space="0" w:color="auto"/>
              <w:right w:val="single" w:sz="4" w:space="0" w:color="auto"/>
            </w:tcBorders>
            <w:shd w:val="clear" w:color="000000" w:fill="FFFFFF"/>
            <w:noWrap/>
            <w:vAlign w:val="center"/>
            <w:hideMark/>
          </w:tcPr>
          <w:p w14:paraId="0DDB93EC"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122,000,000</w:t>
            </w:r>
          </w:p>
        </w:tc>
      </w:tr>
      <w:tr w:rsidR="00090933" w:rsidRPr="00090933" w14:paraId="10EC0A5F"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A15293C"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7</w:t>
            </w:r>
          </w:p>
        </w:tc>
        <w:tc>
          <w:tcPr>
            <w:tcW w:w="2481" w:type="dxa"/>
            <w:tcBorders>
              <w:top w:val="nil"/>
              <w:left w:val="nil"/>
              <w:bottom w:val="single" w:sz="4" w:space="0" w:color="auto"/>
              <w:right w:val="single" w:sz="4" w:space="0" w:color="auto"/>
            </w:tcBorders>
            <w:shd w:val="clear" w:color="000000" w:fill="FFFFFF"/>
            <w:noWrap/>
            <w:vAlign w:val="center"/>
            <w:hideMark/>
          </w:tcPr>
          <w:p w14:paraId="28DBBCF0"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124,000,000</w:t>
            </w:r>
          </w:p>
        </w:tc>
      </w:tr>
      <w:tr w:rsidR="00090933" w:rsidRPr="00090933" w14:paraId="2D024240"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A56A76B"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8</w:t>
            </w:r>
          </w:p>
        </w:tc>
        <w:tc>
          <w:tcPr>
            <w:tcW w:w="2481" w:type="dxa"/>
            <w:tcBorders>
              <w:top w:val="nil"/>
              <w:left w:val="nil"/>
              <w:bottom w:val="single" w:sz="4" w:space="0" w:color="auto"/>
              <w:right w:val="single" w:sz="4" w:space="0" w:color="auto"/>
            </w:tcBorders>
            <w:shd w:val="clear" w:color="000000" w:fill="FFFFFF"/>
            <w:noWrap/>
            <w:vAlign w:val="center"/>
            <w:hideMark/>
          </w:tcPr>
          <w:p w14:paraId="79618397"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126,000,000</w:t>
            </w:r>
          </w:p>
        </w:tc>
      </w:tr>
      <w:tr w:rsidR="00090933" w:rsidRPr="00090933" w14:paraId="0A32115D"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AB4579B"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9</w:t>
            </w:r>
          </w:p>
        </w:tc>
        <w:tc>
          <w:tcPr>
            <w:tcW w:w="2481" w:type="dxa"/>
            <w:tcBorders>
              <w:top w:val="nil"/>
              <w:left w:val="nil"/>
              <w:bottom w:val="single" w:sz="4" w:space="0" w:color="auto"/>
              <w:right w:val="single" w:sz="4" w:space="0" w:color="auto"/>
            </w:tcBorders>
            <w:shd w:val="clear" w:color="000000" w:fill="FFFFFF"/>
            <w:noWrap/>
            <w:vAlign w:val="center"/>
            <w:hideMark/>
          </w:tcPr>
          <w:p w14:paraId="0391C4A8"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127,977,718</w:t>
            </w:r>
          </w:p>
        </w:tc>
      </w:tr>
      <w:tr w:rsidR="00090933" w:rsidRPr="00090933" w14:paraId="1DCE09A0"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DD0D655"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10</w:t>
            </w:r>
          </w:p>
        </w:tc>
        <w:tc>
          <w:tcPr>
            <w:tcW w:w="2481" w:type="dxa"/>
            <w:tcBorders>
              <w:top w:val="nil"/>
              <w:left w:val="nil"/>
              <w:bottom w:val="single" w:sz="4" w:space="0" w:color="auto"/>
              <w:right w:val="single" w:sz="4" w:space="0" w:color="auto"/>
            </w:tcBorders>
            <w:shd w:val="clear" w:color="000000" w:fill="FFFFFF"/>
            <w:noWrap/>
            <w:vAlign w:val="center"/>
            <w:hideMark/>
          </w:tcPr>
          <w:p w14:paraId="0FBB418A"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129,977,370</w:t>
            </w:r>
          </w:p>
        </w:tc>
      </w:tr>
      <w:tr w:rsidR="00090933" w:rsidRPr="00090933" w14:paraId="69832274"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4540556"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11</w:t>
            </w:r>
          </w:p>
        </w:tc>
        <w:tc>
          <w:tcPr>
            <w:tcW w:w="2481" w:type="dxa"/>
            <w:tcBorders>
              <w:top w:val="nil"/>
              <w:left w:val="nil"/>
              <w:bottom w:val="single" w:sz="4" w:space="0" w:color="auto"/>
              <w:right w:val="single" w:sz="4" w:space="0" w:color="auto"/>
            </w:tcBorders>
            <w:shd w:val="clear" w:color="000000" w:fill="FFFFFF"/>
            <w:noWrap/>
            <w:vAlign w:val="center"/>
            <w:hideMark/>
          </w:tcPr>
          <w:p w14:paraId="265D6F4A"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132,577,072</w:t>
            </w:r>
          </w:p>
        </w:tc>
      </w:tr>
      <w:tr w:rsidR="00090933" w:rsidRPr="00090933" w14:paraId="37C5FC30"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6CD9B4C"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12</w:t>
            </w:r>
          </w:p>
        </w:tc>
        <w:tc>
          <w:tcPr>
            <w:tcW w:w="2481" w:type="dxa"/>
            <w:tcBorders>
              <w:top w:val="nil"/>
              <w:left w:val="nil"/>
              <w:bottom w:val="single" w:sz="4" w:space="0" w:color="auto"/>
              <w:right w:val="single" w:sz="4" w:space="0" w:color="auto"/>
            </w:tcBorders>
            <w:shd w:val="clear" w:color="000000" w:fill="FFFFFF"/>
            <w:noWrap/>
            <w:vAlign w:val="center"/>
            <w:hideMark/>
          </w:tcPr>
          <w:p w14:paraId="78CBA6AC"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134,471,030</w:t>
            </w:r>
          </w:p>
        </w:tc>
      </w:tr>
      <w:tr w:rsidR="00090933" w:rsidRPr="00090933" w14:paraId="43CAB0BC"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1687FE6"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13</w:t>
            </w:r>
          </w:p>
        </w:tc>
        <w:tc>
          <w:tcPr>
            <w:tcW w:w="2481" w:type="dxa"/>
            <w:tcBorders>
              <w:top w:val="nil"/>
              <w:left w:val="nil"/>
              <w:bottom w:val="single" w:sz="4" w:space="0" w:color="auto"/>
              <w:right w:val="single" w:sz="4" w:space="0" w:color="auto"/>
            </w:tcBorders>
            <w:shd w:val="clear" w:color="000000" w:fill="FFFFFF"/>
            <w:noWrap/>
            <w:vAlign w:val="center"/>
            <w:hideMark/>
          </w:tcPr>
          <w:p w14:paraId="60FF78D0"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136,364,988</w:t>
            </w:r>
          </w:p>
        </w:tc>
      </w:tr>
      <w:tr w:rsidR="00090933" w:rsidRPr="00090933" w14:paraId="56E89AED"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1EAE8B9"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14</w:t>
            </w:r>
          </w:p>
        </w:tc>
        <w:tc>
          <w:tcPr>
            <w:tcW w:w="2481" w:type="dxa"/>
            <w:tcBorders>
              <w:top w:val="nil"/>
              <w:left w:val="nil"/>
              <w:bottom w:val="single" w:sz="4" w:space="0" w:color="auto"/>
              <w:right w:val="single" w:sz="4" w:space="0" w:color="auto"/>
            </w:tcBorders>
            <w:shd w:val="clear" w:color="000000" w:fill="FFFFFF"/>
            <w:noWrap/>
            <w:vAlign w:val="center"/>
            <w:hideMark/>
          </w:tcPr>
          <w:p w14:paraId="3BEEE589"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138,258,946</w:t>
            </w:r>
          </w:p>
        </w:tc>
      </w:tr>
      <w:tr w:rsidR="00090933" w:rsidRPr="00090933" w14:paraId="4FECBF27"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48C4DFD"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15</w:t>
            </w:r>
          </w:p>
        </w:tc>
        <w:tc>
          <w:tcPr>
            <w:tcW w:w="2481" w:type="dxa"/>
            <w:tcBorders>
              <w:top w:val="nil"/>
              <w:left w:val="nil"/>
              <w:bottom w:val="single" w:sz="4" w:space="0" w:color="auto"/>
              <w:right w:val="single" w:sz="4" w:space="0" w:color="auto"/>
            </w:tcBorders>
            <w:shd w:val="clear" w:color="000000" w:fill="FFFFFF"/>
            <w:noWrap/>
            <w:vAlign w:val="center"/>
            <w:hideMark/>
          </w:tcPr>
          <w:p w14:paraId="0598BF3A"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140,152,904</w:t>
            </w:r>
          </w:p>
        </w:tc>
      </w:tr>
      <w:tr w:rsidR="00090933" w:rsidRPr="00090933" w14:paraId="78B36A9F"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86E2604"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16</w:t>
            </w:r>
          </w:p>
        </w:tc>
        <w:tc>
          <w:tcPr>
            <w:tcW w:w="2481" w:type="dxa"/>
            <w:tcBorders>
              <w:top w:val="nil"/>
              <w:left w:val="nil"/>
              <w:bottom w:val="single" w:sz="4" w:space="0" w:color="auto"/>
              <w:right w:val="single" w:sz="4" w:space="0" w:color="auto"/>
            </w:tcBorders>
            <w:shd w:val="clear" w:color="000000" w:fill="FFFFFF"/>
            <w:noWrap/>
            <w:vAlign w:val="center"/>
            <w:hideMark/>
          </w:tcPr>
          <w:p w14:paraId="44B5420B"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142,046,862</w:t>
            </w:r>
          </w:p>
        </w:tc>
      </w:tr>
      <w:tr w:rsidR="00090933" w:rsidRPr="00090933" w14:paraId="3EBF137D"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60E52AC"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17</w:t>
            </w:r>
          </w:p>
        </w:tc>
        <w:tc>
          <w:tcPr>
            <w:tcW w:w="2481" w:type="dxa"/>
            <w:tcBorders>
              <w:top w:val="nil"/>
              <w:left w:val="nil"/>
              <w:bottom w:val="single" w:sz="4" w:space="0" w:color="auto"/>
              <w:right w:val="single" w:sz="4" w:space="0" w:color="auto"/>
            </w:tcBorders>
            <w:shd w:val="clear" w:color="000000" w:fill="FFFFFF"/>
            <w:noWrap/>
            <w:vAlign w:val="center"/>
            <w:hideMark/>
          </w:tcPr>
          <w:p w14:paraId="3E863C2B"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143,940,821</w:t>
            </w:r>
          </w:p>
        </w:tc>
      </w:tr>
      <w:tr w:rsidR="00090933" w:rsidRPr="00090933" w14:paraId="09B24629"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35B8265"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18</w:t>
            </w:r>
          </w:p>
        </w:tc>
        <w:tc>
          <w:tcPr>
            <w:tcW w:w="2481" w:type="dxa"/>
            <w:tcBorders>
              <w:top w:val="nil"/>
              <w:left w:val="nil"/>
              <w:bottom w:val="single" w:sz="4" w:space="0" w:color="auto"/>
              <w:right w:val="single" w:sz="4" w:space="0" w:color="auto"/>
            </w:tcBorders>
            <w:shd w:val="clear" w:color="000000" w:fill="FFFFFF"/>
            <w:noWrap/>
            <w:vAlign w:val="center"/>
            <w:hideMark/>
          </w:tcPr>
          <w:p w14:paraId="28A62A52"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145,834,779</w:t>
            </w:r>
          </w:p>
        </w:tc>
      </w:tr>
      <w:tr w:rsidR="00090933" w:rsidRPr="00090933" w14:paraId="4C8E6A95"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73A597B"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19</w:t>
            </w:r>
          </w:p>
        </w:tc>
        <w:tc>
          <w:tcPr>
            <w:tcW w:w="2481" w:type="dxa"/>
            <w:tcBorders>
              <w:top w:val="nil"/>
              <w:left w:val="nil"/>
              <w:bottom w:val="single" w:sz="4" w:space="0" w:color="auto"/>
              <w:right w:val="single" w:sz="4" w:space="0" w:color="auto"/>
            </w:tcBorders>
            <w:shd w:val="clear" w:color="000000" w:fill="FFFFFF"/>
            <w:noWrap/>
            <w:vAlign w:val="center"/>
            <w:hideMark/>
          </w:tcPr>
          <w:p w14:paraId="34877B35"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147,728,737</w:t>
            </w:r>
          </w:p>
        </w:tc>
      </w:tr>
      <w:tr w:rsidR="00090933" w:rsidRPr="00090933" w14:paraId="3B6B8419" w14:textId="77777777" w:rsidTr="00DB428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E9BB72A"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20</w:t>
            </w:r>
          </w:p>
        </w:tc>
        <w:tc>
          <w:tcPr>
            <w:tcW w:w="2481" w:type="dxa"/>
            <w:tcBorders>
              <w:top w:val="nil"/>
              <w:left w:val="nil"/>
              <w:bottom w:val="single" w:sz="4" w:space="0" w:color="auto"/>
              <w:right w:val="single" w:sz="4" w:space="0" w:color="auto"/>
            </w:tcBorders>
            <w:shd w:val="clear" w:color="000000" w:fill="FFFFFF"/>
            <w:noWrap/>
            <w:vAlign w:val="center"/>
            <w:hideMark/>
          </w:tcPr>
          <w:p w14:paraId="06CE825B" w14:textId="77777777" w:rsidR="00090933" w:rsidRPr="00090933" w:rsidRDefault="00090933" w:rsidP="00090933">
            <w:pPr>
              <w:ind w:left="0"/>
              <w:jc w:val="center"/>
              <w:rPr>
                <w:rFonts w:ascii="Calibri" w:hAnsi="Calibri"/>
                <w:color w:val="000000"/>
                <w:sz w:val="22"/>
                <w:szCs w:val="22"/>
                <w:lang w:val="es-CO" w:eastAsia="es-CO"/>
              </w:rPr>
            </w:pPr>
            <w:r w:rsidRPr="00090933">
              <w:rPr>
                <w:rFonts w:ascii="Calibri" w:hAnsi="Calibri"/>
                <w:color w:val="000000"/>
                <w:sz w:val="22"/>
                <w:szCs w:val="22"/>
                <w:lang w:val="es-CO" w:eastAsia="es-CO"/>
              </w:rPr>
              <w:t>149,622,695</w:t>
            </w:r>
          </w:p>
        </w:tc>
      </w:tr>
    </w:tbl>
    <w:p w14:paraId="1367F2A6" w14:textId="15D4807B" w:rsidR="00A313C3" w:rsidRDefault="00A313C3" w:rsidP="00341E8F">
      <w:pPr>
        <w:widowControl w:val="0"/>
        <w:adjustRightInd w:val="0"/>
        <w:ind w:left="0"/>
        <w:jc w:val="center"/>
        <w:rPr>
          <w:rFonts w:ascii="Bookman Old Style" w:hAnsi="Bookman Old Style" w:cs="Arial"/>
          <w:b/>
        </w:rPr>
      </w:pPr>
    </w:p>
    <w:p w14:paraId="61766296" w14:textId="295F4BB5" w:rsidR="00D12F60" w:rsidRDefault="00D12F60" w:rsidP="00341E8F">
      <w:pPr>
        <w:widowControl w:val="0"/>
        <w:adjustRightInd w:val="0"/>
        <w:ind w:left="0"/>
        <w:jc w:val="center"/>
        <w:rPr>
          <w:rFonts w:ascii="Bookman Old Style" w:hAnsi="Bookman Old Style" w:cs="Arial"/>
          <w:b/>
        </w:rPr>
      </w:pPr>
    </w:p>
    <w:p w14:paraId="47E8293C" w14:textId="3082AB67" w:rsidR="00D12F60" w:rsidRDefault="00D12F60" w:rsidP="00341E8F">
      <w:pPr>
        <w:widowControl w:val="0"/>
        <w:adjustRightInd w:val="0"/>
        <w:ind w:left="0"/>
        <w:jc w:val="center"/>
        <w:rPr>
          <w:rFonts w:ascii="Bookman Old Style" w:hAnsi="Bookman Old Style" w:cs="Arial"/>
          <w:b/>
        </w:rPr>
      </w:pPr>
    </w:p>
    <w:p w14:paraId="1FF668A2" w14:textId="4B18DD00" w:rsidR="00D12F60" w:rsidRDefault="00D12F60" w:rsidP="00341E8F">
      <w:pPr>
        <w:widowControl w:val="0"/>
        <w:adjustRightInd w:val="0"/>
        <w:ind w:left="0"/>
        <w:jc w:val="center"/>
        <w:rPr>
          <w:rFonts w:ascii="Bookman Old Style" w:hAnsi="Bookman Old Style" w:cs="Arial"/>
          <w:b/>
        </w:rPr>
      </w:pPr>
    </w:p>
    <w:p w14:paraId="0EB4DB38" w14:textId="77777777" w:rsidR="00CF0AA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75C785AB" w14:textId="77777777" w:rsidTr="001C72CB">
        <w:tc>
          <w:tcPr>
            <w:tcW w:w="4744" w:type="dxa"/>
          </w:tcPr>
          <w:p w14:paraId="404EC864" w14:textId="77777777"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13055524" w:rsidR="00435D83" w:rsidRPr="00C23C35" w:rsidRDefault="0009093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14:paraId="65830B02" w14:textId="77777777" w:rsidTr="001C72CB">
        <w:tc>
          <w:tcPr>
            <w:tcW w:w="4744" w:type="dxa"/>
          </w:tcPr>
          <w:p w14:paraId="025FF094" w14:textId="64C6E681" w:rsidR="00435D83" w:rsidRPr="00C23C35" w:rsidRDefault="00435D83" w:rsidP="00090933">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359D1031" w14:textId="62B137CE" w:rsidR="00435D83" w:rsidRPr="00C23C35" w:rsidRDefault="00435D83" w:rsidP="00435D83">
            <w:pPr>
              <w:widowControl w:val="0"/>
              <w:adjustRightInd w:val="0"/>
              <w:ind w:left="0"/>
              <w:jc w:val="center"/>
              <w:rPr>
                <w:rFonts w:ascii="Bookman Old Style" w:hAnsi="Bookman Old Style" w:cs="Arial"/>
                <w:bCs/>
              </w:rPr>
            </w:pPr>
            <w:r w:rsidRPr="0040103D">
              <w:rPr>
                <w:rFonts w:ascii="Bookman Old Style" w:hAnsi="Bookman Old Style" w:cs="Arial"/>
                <w:spacing w:val="-3"/>
              </w:rPr>
              <w:t>Director Ejecutiv</w:t>
            </w:r>
            <w:r w:rsidR="00090933">
              <w:rPr>
                <w:rFonts w:ascii="Bookman Old Style" w:hAnsi="Bookman Old Style" w:cs="Arial"/>
                <w:spacing w:val="-3"/>
              </w:rPr>
              <w:t>o</w:t>
            </w:r>
          </w:p>
        </w:tc>
      </w:tr>
      <w:tr w:rsidR="00C23C35" w14:paraId="0FE489A9" w14:textId="77777777" w:rsidTr="001C72CB">
        <w:tc>
          <w:tcPr>
            <w:tcW w:w="4744" w:type="dxa"/>
          </w:tcPr>
          <w:p w14:paraId="6F4A2916" w14:textId="3D85C1CC" w:rsidR="00C23C35" w:rsidRPr="00C23C35" w:rsidRDefault="00C23C35" w:rsidP="00090933">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090933">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C444DD">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CD9C8" w14:textId="77777777" w:rsidR="00050920" w:rsidRDefault="00050920">
      <w:r>
        <w:separator/>
      </w:r>
    </w:p>
  </w:endnote>
  <w:endnote w:type="continuationSeparator" w:id="0">
    <w:p w14:paraId="007E9040" w14:textId="77777777" w:rsidR="00050920" w:rsidRDefault="000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00CE" w14:textId="77777777" w:rsidR="00050920" w:rsidRDefault="00050920">
      <w:r>
        <w:separator/>
      </w:r>
    </w:p>
  </w:footnote>
  <w:footnote w:type="continuationSeparator" w:id="0">
    <w:p w14:paraId="013E3105" w14:textId="77777777" w:rsidR="00050920" w:rsidRDefault="00050920">
      <w:r>
        <w:continuationSeparator/>
      </w:r>
    </w:p>
  </w:footnote>
  <w:footnote w:id="1">
    <w:p w14:paraId="1B579E1A" w14:textId="1343811E" w:rsidR="005A7891" w:rsidRPr="002A01AE" w:rsidRDefault="005A7891">
      <w:pPr>
        <w:pStyle w:val="Textonotapie"/>
        <w:rPr>
          <w:rFonts w:ascii="Bookman Old Style" w:hAnsi="Bookman Old Style"/>
          <w:sz w:val="18"/>
          <w:szCs w:val="18"/>
        </w:rPr>
      </w:pPr>
      <w:r w:rsidRPr="002A01AE">
        <w:rPr>
          <w:rStyle w:val="Refdenotaalpie"/>
          <w:rFonts w:ascii="Bookman Old Style" w:hAnsi="Bookman Old Style"/>
          <w:sz w:val="18"/>
          <w:szCs w:val="18"/>
        </w:rPr>
        <w:footnoteRef/>
      </w:r>
      <w:r w:rsidRPr="002A01AE">
        <w:rPr>
          <w:rFonts w:ascii="Bookman Old Style" w:hAnsi="Bookman Old Style"/>
          <w:sz w:val="18"/>
          <w:szCs w:val="18"/>
        </w:rPr>
        <w:t xml:space="preserve"> Modificado por el Articulo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0A9B0638"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C444DD" w:rsidRPr="00C444DD">
      <w:rPr>
        <w:rFonts w:ascii="Bookman Old Style" w:hAnsi="Bookman Old Style" w:cs="Arial"/>
        <w:bCs/>
        <w:szCs w:val="24"/>
        <w:u w:val="single"/>
      </w:rPr>
      <w:t>190</w:t>
    </w:r>
    <w:r w:rsidRPr="00071C05">
      <w:rPr>
        <w:rFonts w:ascii="Bookman Old Style" w:hAnsi="Bookman Old Style" w:cs="Arial"/>
        <w:bCs/>
        <w:szCs w:val="24"/>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C444DD">
      <w:rPr>
        <w:rFonts w:ascii="Bookman Old Style" w:hAnsi="Bookman Old Style" w:cs="Arial"/>
        <w:b w:val="0"/>
        <w:sz w:val="22"/>
        <w:szCs w:val="22"/>
      </w:rPr>
      <w:t xml:space="preserve"> </w:t>
    </w:r>
    <w:r w:rsidR="00C444DD" w:rsidRPr="00C444DD">
      <w:rPr>
        <w:rFonts w:ascii="Bookman Old Style" w:hAnsi="Bookman Old Style" w:cs="Arial"/>
        <w:bCs/>
        <w:szCs w:val="24"/>
        <w:u w:val="single"/>
      </w:rPr>
      <w:t>29 OCT. 2021</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F1281">
      <w:fldChar w:fldCharType="begin"/>
    </w:r>
    <w:r w:rsidR="00DF1281">
      <w:instrText xml:space="preserve"> NUMPAGES  \* MERGEFORMAT </w:instrText>
    </w:r>
    <w:r w:rsidR="00DF1281">
      <w:fldChar w:fldCharType="separate"/>
    </w:r>
    <w:r w:rsidR="00A24DCD" w:rsidRPr="00A24DCD">
      <w:rPr>
        <w:rFonts w:ascii="Bookman Old Style" w:hAnsi="Bookman Old Style" w:cs="Arial"/>
        <w:b w:val="0"/>
        <w:noProof/>
        <w:sz w:val="22"/>
        <w:szCs w:val="22"/>
      </w:rPr>
      <w:t>16</w:t>
    </w:r>
    <w:r w:rsidR="00DF1281">
      <w:rPr>
        <w:rFonts w:ascii="Bookman Old Style" w:hAnsi="Bookman Old Style" w:cs="Arial"/>
        <w:b w:val="0"/>
        <w:noProof/>
        <w:sz w:val="22"/>
        <w:szCs w:val="22"/>
      </w:rPr>
      <w:fldChar w:fldCharType="end"/>
    </w:r>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4E3FB735" w:rsidR="001F76DA" w:rsidRPr="00082CE8" w:rsidRDefault="001F76D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sidR="00253828">
      <w:rPr>
        <w:rFonts w:ascii="Bookman Old Style" w:hAnsi="Bookman Old Style" w:cs="Arial"/>
        <w:lang w:val="es-ES_tradnl"/>
      </w:rPr>
      <w:t>licuado de petróleo</w:t>
    </w:r>
    <w:r>
      <w:rPr>
        <w:rFonts w:ascii="Bookman Old Style" w:hAnsi="Bookman Old Style" w:cs="Arial"/>
        <w:lang w:val="es-ES_tradnl"/>
      </w:rPr>
      <w:t xml:space="preserve"> </w:t>
    </w:r>
    <w:r w:rsidRPr="00082CE8">
      <w:rPr>
        <w:rFonts w:ascii="Bookman Old Style" w:hAnsi="Bookman Old Style" w:cs="Arial"/>
        <w:lang w:val="es-ES_tradnl"/>
      </w:rPr>
      <w:t>por redes de tubería para el mercado relevante</w:t>
    </w:r>
    <w:r>
      <w:rPr>
        <w:rFonts w:ascii="Bookman Old Style" w:hAnsi="Bookman Old Style" w:cs="Arial"/>
        <w:lang w:val="es-ES_tradnl"/>
      </w:rPr>
      <w:t xml:space="preserve"> </w:t>
    </w:r>
    <w:r w:rsidRPr="00082CE8">
      <w:rPr>
        <w:rFonts w:ascii="Bookman Old Style" w:hAnsi="Bookman Old Style" w:cs="Arial"/>
        <w:lang w:val="es-ES_tradnl"/>
      </w:rPr>
      <w:t xml:space="preserve">conformado por </w:t>
    </w:r>
    <w:r w:rsidR="00CE518A">
      <w:rPr>
        <w:rFonts w:ascii="Bookman Old Style" w:hAnsi="Bookman Old Style" w:cs="Arial"/>
        <w:lang w:val="es-ES_tradnl"/>
      </w:rPr>
      <w:t>el</w:t>
    </w:r>
    <w:r>
      <w:rPr>
        <w:rFonts w:ascii="Bookman Old Style" w:hAnsi="Bookman Old Style" w:cs="Arial"/>
        <w:lang w:val="es-ES_tradnl"/>
      </w:rPr>
      <w:t xml:space="preserve"> </w:t>
    </w:r>
    <w:r w:rsidR="002B2981">
      <w:rPr>
        <w:rFonts w:ascii="Bookman Old Style" w:hAnsi="Bookman Old Style" w:cs="Arial"/>
        <w:lang w:val="es-ES_tradnl"/>
      </w:rPr>
      <w:t>m</w:t>
    </w:r>
    <w:r w:rsidRPr="00082CE8">
      <w:rPr>
        <w:rFonts w:ascii="Bookman Old Style" w:hAnsi="Bookman Old Style" w:cs="Arial"/>
        <w:lang w:val="es-ES_tradnl"/>
      </w:rPr>
      <w:t xml:space="preserve">unicipio de </w:t>
    </w:r>
    <w:r w:rsidR="00CE518A">
      <w:rPr>
        <w:rFonts w:ascii="Bookman Old Style" w:hAnsi="Bookman Old Style" w:cs="Arial"/>
        <w:lang w:val="es-ES_tradnl"/>
      </w:rPr>
      <w:t>Arauquita</w:t>
    </w:r>
    <w:r w:rsidRPr="00082CE8">
      <w:rPr>
        <w:rFonts w:ascii="Bookman Old Style" w:hAnsi="Bookman Old Style" w:cs="Arial"/>
        <w:lang w:val="es-ES_tradnl"/>
      </w:rPr>
      <w:t xml:space="preserve">, </w:t>
    </w:r>
    <w:r w:rsidR="002B2981">
      <w:rPr>
        <w:rFonts w:ascii="Bookman Old Style" w:hAnsi="Bookman Old Style" w:cs="Arial"/>
        <w:lang w:val="es-ES_tradnl"/>
      </w:rPr>
      <w:t>d</w:t>
    </w:r>
    <w:r w:rsidRPr="00082CE8">
      <w:rPr>
        <w:rFonts w:ascii="Bookman Old Style" w:hAnsi="Bookman Old Style" w:cs="Arial"/>
        <w:lang w:val="es-ES_tradnl"/>
      </w:rPr>
      <w:t xml:space="preserve">epartamento </w:t>
    </w:r>
    <w:r>
      <w:rPr>
        <w:rFonts w:ascii="Bookman Old Style" w:hAnsi="Bookman Old Style" w:cs="Arial"/>
        <w:lang w:val="es-ES_tradnl"/>
      </w:rPr>
      <w:t xml:space="preserve">de </w:t>
    </w:r>
    <w:r w:rsidR="00CE518A">
      <w:rPr>
        <w:rFonts w:ascii="Bookman Old Style" w:hAnsi="Bookman Old Style" w:cs="Arial"/>
        <w:lang w:val="es-ES_tradnl"/>
      </w:rPr>
      <w:t>Ar</w:t>
    </w:r>
    <w:r w:rsidR="00537BF7">
      <w:rPr>
        <w:rFonts w:ascii="Bookman Old Style" w:hAnsi="Bookman Old Style" w:cs="Arial"/>
        <w:lang w:val="es-ES_tradnl"/>
      </w:rPr>
      <w:t>auca</w:t>
    </w:r>
    <w:r w:rsidRPr="00082CE8">
      <w:rPr>
        <w:rFonts w:ascii="Bookman Old Style" w:hAnsi="Bookman Old Style" w:cs="Arial"/>
        <w:lang w:val="es-ES_tradnl"/>
      </w:rPr>
      <w:t xml:space="preserve">, según solicitud tarifaria presentada por la empresa </w:t>
    </w:r>
    <w:r w:rsidR="00CE518A">
      <w:rPr>
        <w:rFonts w:ascii="Bookman Old Style" w:hAnsi="Bookman Old Style" w:cs="Arial"/>
        <w:lang w:val="es-ES_tradnl"/>
      </w:rPr>
      <w:t>NORTESANTANDEREANA DE GAS</w:t>
    </w:r>
    <w:r w:rsidR="00276EEC">
      <w:rPr>
        <w:rFonts w:ascii="Bookman Old Style" w:hAnsi="Bookman Old Style" w:cs="Arial"/>
        <w:lang w:val="es-ES_tradnl"/>
      </w:rPr>
      <w:t xml:space="preserve"> S.A.</w:t>
    </w:r>
    <w:r w:rsidRPr="00082CE8">
      <w:rPr>
        <w:rFonts w:ascii="Bookman Old Style" w:hAnsi="Bookman Old Style" w:cs="Arial"/>
        <w:lang w:val="es-ES_tradnl"/>
      </w:rPr>
      <w:t xml:space="preserve"> E.S.P.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E6293A"/>
    <w:multiLevelType w:val="hybridMultilevel"/>
    <w:tmpl w:val="7B9693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732E2F"/>
    <w:multiLevelType w:val="hybridMultilevel"/>
    <w:tmpl w:val="D6C83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420081F"/>
    <w:multiLevelType w:val="hybridMultilevel"/>
    <w:tmpl w:val="577E15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0"/>
  </w:num>
  <w:num w:numId="5">
    <w:abstractNumId w:val="7"/>
  </w:num>
  <w:num w:numId="6">
    <w:abstractNumId w:val="11"/>
  </w:num>
  <w:num w:numId="7">
    <w:abstractNumId w:val="4"/>
  </w:num>
  <w:num w:numId="8">
    <w:abstractNumId w:val="6"/>
  </w:num>
  <w:num w:numId="9">
    <w:abstractNumId w:val="9"/>
  </w:num>
  <w:num w:numId="10">
    <w:abstractNumId w:val="5"/>
  </w:num>
  <w:num w:numId="11">
    <w:abstractNumId w:val="12"/>
  </w:num>
  <w:num w:numId="12">
    <w:abstractNumId w:val="10"/>
  </w:num>
  <w:num w:numId="13">
    <w:abstractNumId w:val="13"/>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2D1"/>
    <w:rsid w:val="000076A1"/>
    <w:rsid w:val="00007A7A"/>
    <w:rsid w:val="00007CFE"/>
    <w:rsid w:val="00007FB7"/>
    <w:rsid w:val="00010337"/>
    <w:rsid w:val="00010EB0"/>
    <w:rsid w:val="00012259"/>
    <w:rsid w:val="000127D7"/>
    <w:rsid w:val="00014279"/>
    <w:rsid w:val="0001472D"/>
    <w:rsid w:val="00014E2E"/>
    <w:rsid w:val="00016984"/>
    <w:rsid w:val="00016C18"/>
    <w:rsid w:val="000175DD"/>
    <w:rsid w:val="00023C89"/>
    <w:rsid w:val="00023FC2"/>
    <w:rsid w:val="00025383"/>
    <w:rsid w:val="000275B9"/>
    <w:rsid w:val="00027CB0"/>
    <w:rsid w:val="00027DD9"/>
    <w:rsid w:val="00031059"/>
    <w:rsid w:val="0003128C"/>
    <w:rsid w:val="0003161B"/>
    <w:rsid w:val="000316CB"/>
    <w:rsid w:val="00031C20"/>
    <w:rsid w:val="000325DC"/>
    <w:rsid w:val="00033B17"/>
    <w:rsid w:val="00034210"/>
    <w:rsid w:val="00034816"/>
    <w:rsid w:val="00035927"/>
    <w:rsid w:val="00035B25"/>
    <w:rsid w:val="00035D47"/>
    <w:rsid w:val="000400B2"/>
    <w:rsid w:val="000402AB"/>
    <w:rsid w:val="00040A79"/>
    <w:rsid w:val="00040A9E"/>
    <w:rsid w:val="00040F56"/>
    <w:rsid w:val="00041F13"/>
    <w:rsid w:val="000420DA"/>
    <w:rsid w:val="00043131"/>
    <w:rsid w:val="00043390"/>
    <w:rsid w:val="00043530"/>
    <w:rsid w:val="00045AD7"/>
    <w:rsid w:val="00045E0C"/>
    <w:rsid w:val="0004655A"/>
    <w:rsid w:val="00050211"/>
    <w:rsid w:val="00050920"/>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657"/>
    <w:rsid w:val="000664AE"/>
    <w:rsid w:val="00066AFA"/>
    <w:rsid w:val="000679CE"/>
    <w:rsid w:val="00067A66"/>
    <w:rsid w:val="00067B31"/>
    <w:rsid w:val="00071279"/>
    <w:rsid w:val="00071793"/>
    <w:rsid w:val="00071C05"/>
    <w:rsid w:val="00072A62"/>
    <w:rsid w:val="00072BE8"/>
    <w:rsid w:val="00072CB1"/>
    <w:rsid w:val="00073DA2"/>
    <w:rsid w:val="00074302"/>
    <w:rsid w:val="00075F96"/>
    <w:rsid w:val="00075FDC"/>
    <w:rsid w:val="00076680"/>
    <w:rsid w:val="000767D7"/>
    <w:rsid w:val="00076A1D"/>
    <w:rsid w:val="00076DF2"/>
    <w:rsid w:val="0007705D"/>
    <w:rsid w:val="0007773B"/>
    <w:rsid w:val="0007780C"/>
    <w:rsid w:val="00077A0F"/>
    <w:rsid w:val="0008073E"/>
    <w:rsid w:val="00082816"/>
    <w:rsid w:val="00082B86"/>
    <w:rsid w:val="00082CE8"/>
    <w:rsid w:val="00086B88"/>
    <w:rsid w:val="00087274"/>
    <w:rsid w:val="000873E1"/>
    <w:rsid w:val="00087C97"/>
    <w:rsid w:val="00090933"/>
    <w:rsid w:val="0009160F"/>
    <w:rsid w:val="00091CDB"/>
    <w:rsid w:val="00091F23"/>
    <w:rsid w:val="00092171"/>
    <w:rsid w:val="0009253D"/>
    <w:rsid w:val="000929BA"/>
    <w:rsid w:val="000932C8"/>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217"/>
    <w:rsid w:val="000B7957"/>
    <w:rsid w:val="000C00FC"/>
    <w:rsid w:val="000C1134"/>
    <w:rsid w:val="000C1E0E"/>
    <w:rsid w:val="000C3239"/>
    <w:rsid w:val="000C3579"/>
    <w:rsid w:val="000C4768"/>
    <w:rsid w:val="000C55B8"/>
    <w:rsid w:val="000C750F"/>
    <w:rsid w:val="000C75DA"/>
    <w:rsid w:val="000D058E"/>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4647"/>
    <w:rsid w:val="00125FC2"/>
    <w:rsid w:val="001279E4"/>
    <w:rsid w:val="0013078E"/>
    <w:rsid w:val="00130B51"/>
    <w:rsid w:val="00131585"/>
    <w:rsid w:val="0013163A"/>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28D9"/>
    <w:rsid w:val="0014319A"/>
    <w:rsid w:val="00143228"/>
    <w:rsid w:val="0014365A"/>
    <w:rsid w:val="0014397D"/>
    <w:rsid w:val="00144880"/>
    <w:rsid w:val="00145C31"/>
    <w:rsid w:val="00146A9D"/>
    <w:rsid w:val="00146C85"/>
    <w:rsid w:val="00147B56"/>
    <w:rsid w:val="001504DB"/>
    <w:rsid w:val="001534A7"/>
    <w:rsid w:val="0015489E"/>
    <w:rsid w:val="00154D61"/>
    <w:rsid w:val="00154FAB"/>
    <w:rsid w:val="00155176"/>
    <w:rsid w:val="00155EEB"/>
    <w:rsid w:val="00156E4C"/>
    <w:rsid w:val="00160B5E"/>
    <w:rsid w:val="0016288E"/>
    <w:rsid w:val="00165233"/>
    <w:rsid w:val="0016699F"/>
    <w:rsid w:val="00171D08"/>
    <w:rsid w:val="00172329"/>
    <w:rsid w:val="00173344"/>
    <w:rsid w:val="001745E4"/>
    <w:rsid w:val="00174788"/>
    <w:rsid w:val="001748A3"/>
    <w:rsid w:val="00175723"/>
    <w:rsid w:val="00175814"/>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0D1"/>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63F4"/>
    <w:rsid w:val="001E738F"/>
    <w:rsid w:val="001F07E2"/>
    <w:rsid w:val="001F1AE4"/>
    <w:rsid w:val="001F2709"/>
    <w:rsid w:val="001F2B89"/>
    <w:rsid w:val="001F2BD1"/>
    <w:rsid w:val="001F3765"/>
    <w:rsid w:val="001F4A2E"/>
    <w:rsid w:val="001F4AC3"/>
    <w:rsid w:val="001F7298"/>
    <w:rsid w:val="001F76D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6CE4"/>
    <w:rsid w:val="0020732B"/>
    <w:rsid w:val="002101A4"/>
    <w:rsid w:val="00210316"/>
    <w:rsid w:val="0021065A"/>
    <w:rsid w:val="00210879"/>
    <w:rsid w:val="00210D5A"/>
    <w:rsid w:val="00211D34"/>
    <w:rsid w:val="00213668"/>
    <w:rsid w:val="0021474C"/>
    <w:rsid w:val="00214F04"/>
    <w:rsid w:val="002157B0"/>
    <w:rsid w:val="00215B3E"/>
    <w:rsid w:val="00217844"/>
    <w:rsid w:val="00217B01"/>
    <w:rsid w:val="00217C1B"/>
    <w:rsid w:val="002209C0"/>
    <w:rsid w:val="002217C7"/>
    <w:rsid w:val="00221F55"/>
    <w:rsid w:val="0022223C"/>
    <w:rsid w:val="002223A2"/>
    <w:rsid w:val="002235CC"/>
    <w:rsid w:val="0022433C"/>
    <w:rsid w:val="002262F1"/>
    <w:rsid w:val="00226ECF"/>
    <w:rsid w:val="002271C4"/>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177"/>
    <w:rsid w:val="00252A8C"/>
    <w:rsid w:val="00253828"/>
    <w:rsid w:val="00253C6A"/>
    <w:rsid w:val="00253EC3"/>
    <w:rsid w:val="00253FDC"/>
    <w:rsid w:val="00256E7D"/>
    <w:rsid w:val="00256FF6"/>
    <w:rsid w:val="00260569"/>
    <w:rsid w:val="002606F0"/>
    <w:rsid w:val="00260711"/>
    <w:rsid w:val="00261BF8"/>
    <w:rsid w:val="00263585"/>
    <w:rsid w:val="0026413A"/>
    <w:rsid w:val="00265524"/>
    <w:rsid w:val="00265E12"/>
    <w:rsid w:val="0026623A"/>
    <w:rsid w:val="00266CD6"/>
    <w:rsid w:val="00267E6E"/>
    <w:rsid w:val="00270196"/>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4D88"/>
    <w:rsid w:val="00285D62"/>
    <w:rsid w:val="002861B3"/>
    <w:rsid w:val="002872ED"/>
    <w:rsid w:val="002874D5"/>
    <w:rsid w:val="00290159"/>
    <w:rsid w:val="00291508"/>
    <w:rsid w:val="002919B7"/>
    <w:rsid w:val="0029303C"/>
    <w:rsid w:val="002944D5"/>
    <w:rsid w:val="00295885"/>
    <w:rsid w:val="00295C92"/>
    <w:rsid w:val="002967DB"/>
    <w:rsid w:val="00297A92"/>
    <w:rsid w:val="00297B9B"/>
    <w:rsid w:val="002A01AE"/>
    <w:rsid w:val="002A12EA"/>
    <w:rsid w:val="002A234D"/>
    <w:rsid w:val="002A345B"/>
    <w:rsid w:val="002A4E96"/>
    <w:rsid w:val="002A5DCB"/>
    <w:rsid w:val="002A7571"/>
    <w:rsid w:val="002A782A"/>
    <w:rsid w:val="002B0B0B"/>
    <w:rsid w:val="002B11E2"/>
    <w:rsid w:val="002B14F4"/>
    <w:rsid w:val="002B1B36"/>
    <w:rsid w:val="002B1D0B"/>
    <w:rsid w:val="002B24B8"/>
    <w:rsid w:val="002B2981"/>
    <w:rsid w:val="002B34EB"/>
    <w:rsid w:val="002B398A"/>
    <w:rsid w:val="002B5BB1"/>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44B"/>
    <w:rsid w:val="002D2CEF"/>
    <w:rsid w:val="002D3179"/>
    <w:rsid w:val="002D3AE9"/>
    <w:rsid w:val="002D4510"/>
    <w:rsid w:val="002D574B"/>
    <w:rsid w:val="002D577E"/>
    <w:rsid w:val="002D6B88"/>
    <w:rsid w:val="002D6F22"/>
    <w:rsid w:val="002D747B"/>
    <w:rsid w:val="002E0C2C"/>
    <w:rsid w:val="002E3D60"/>
    <w:rsid w:val="002E41C0"/>
    <w:rsid w:val="002E4959"/>
    <w:rsid w:val="002E4DC3"/>
    <w:rsid w:val="002E5905"/>
    <w:rsid w:val="002E7264"/>
    <w:rsid w:val="002F0734"/>
    <w:rsid w:val="002F0AD0"/>
    <w:rsid w:val="002F0CC9"/>
    <w:rsid w:val="002F194F"/>
    <w:rsid w:val="002F2026"/>
    <w:rsid w:val="002F27A2"/>
    <w:rsid w:val="002F2CCB"/>
    <w:rsid w:val="002F2CD9"/>
    <w:rsid w:val="002F30E3"/>
    <w:rsid w:val="002F38FF"/>
    <w:rsid w:val="002F3A87"/>
    <w:rsid w:val="002F3F15"/>
    <w:rsid w:val="002F46E7"/>
    <w:rsid w:val="002F5D62"/>
    <w:rsid w:val="002F5E3D"/>
    <w:rsid w:val="002F6394"/>
    <w:rsid w:val="002F64D0"/>
    <w:rsid w:val="002F6C5F"/>
    <w:rsid w:val="002F73E4"/>
    <w:rsid w:val="002F7A85"/>
    <w:rsid w:val="002F7BC3"/>
    <w:rsid w:val="0030103A"/>
    <w:rsid w:val="00302AF5"/>
    <w:rsid w:val="00303396"/>
    <w:rsid w:val="003034E2"/>
    <w:rsid w:val="00303C3C"/>
    <w:rsid w:val="00304DB9"/>
    <w:rsid w:val="00307153"/>
    <w:rsid w:val="00310165"/>
    <w:rsid w:val="003101DA"/>
    <w:rsid w:val="00310331"/>
    <w:rsid w:val="003106A1"/>
    <w:rsid w:val="0031070D"/>
    <w:rsid w:val="00312369"/>
    <w:rsid w:val="0031295C"/>
    <w:rsid w:val="00312A08"/>
    <w:rsid w:val="00314693"/>
    <w:rsid w:val="00314757"/>
    <w:rsid w:val="00314C20"/>
    <w:rsid w:val="003153B6"/>
    <w:rsid w:val="0031628B"/>
    <w:rsid w:val="00316363"/>
    <w:rsid w:val="00316A0E"/>
    <w:rsid w:val="00316D76"/>
    <w:rsid w:val="00317E61"/>
    <w:rsid w:val="00320809"/>
    <w:rsid w:val="00320A00"/>
    <w:rsid w:val="003211CE"/>
    <w:rsid w:val="003216FD"/>
    <w:rsid w:val="00321766"/>
    <w:rsid w:val="00321E6C"/>
    <w:rsid w:val="0032223C"/>
    <w:rsid w:val="003240C1"/>
    <w:rsid w:val="0032555D"/>
    <w:rsid w:val="00326082"/>
    <w:rsid w:val="0032669A"/>
    <w:rsid w:val="00327C56"/>
    <w:rsid w:val="00327D22"/>
    <w:rsid w:val="00327FC7"/>
    <w:rsid w:val="0033099C"/>
    <w:rsid w:val="003315ED"/>
    <w:rsid w:val="0033191F"/>
    <w:rsid w:val="00331EB0"/>
    <w:rsid w:val="00333396"/>
    <w:rsid w:val="00333D9D"/>
    <w:rsid w:val="00334168"/>
    <w:rsid w:val="00334944"/>
    <w:rsid w:val="00341E8F"/>
    <w:rsid w:val="00342DE0"/>
    <w:rsid w:val="00345FA9"/>
    <w:rsid w:val="00346E50"/>
    <w:rsid w:val="003510F9"/>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5C3"/>
    <w:rsid w:val="003759C2"/>
    <w:rsid w:val="0038016C"/>
    <w:rsid w:val="003803C3"/>
    <w:rsid w:val="00380D89"/>
    <w:rsid w:val="0038182A"/>
    <w:rsid w:val="00384193"/>
    <w:rsid w:val="0038440F"/>
    <w:rsid w:val="003846C6"/>
    <w:rsid w:val="003846CB"/>
    <w:rsid w:val="00384BE4"/>
    <w:rsid w:val="00385984"/>
    <w:rsid w:val="00386740"/>
    <w:rsid w:val="00387A57"/>
    <w:rsid w:val="00391B3F"/>
    <w:rsid w:val="00392CC9"/>
    <w:rsid w:val="003943C4"/>
    <w:rsid w:val="00394B66"/>
    <w:rsid w:val="00395010"/>
    <w:rsid w:val="003956D0"/>
    <w:rsid w:val="00397365"/>
    <w:rsid w:val="003A09AA"/>
    <w:rsid w:val="003A21B5"/>
    <w:rsid w:val="003A2C11"/>
    <w:rsid w:val="003A2CCD"/>
    <w:rsid w:val="003A31F6"/>
    <w:rsid w:val="003A3340"/>
    <w:rsid w:val="003A3799"/>
    <w:rsid w:val="003A46CB"/>
    <w:rsid w:val="003A50E9"/>
    <w:rsid w:val="003A65DA"/>
    <w:rsid w:val="003A6AA4"/>
    <w:rsid w:val="003A7891"/>
    <w:rsid w:val="003A789A"/>
    <w:rsid w:val="003A795A"/>
    <w:rsid w:val="003A7E3C"/>
    <w:rsid w:val="003B10B9"/>
    <w:rsid w:val="003B183E"/>
    <w:rsid w:val="003B2C27"/>
    <w:rsid w:val="003B46A0"/>
    <w:rsid w:val="003B50BA"/>
    <w:rsid w:val="003B5489"/>
    <w:rsid w:val="003B65CC"/>
    <w:rsid w:val="003B6A60"/>
    <w:rsid w:val="003B75B5"/>
    <w:rsid w:val="003B769B"/>
    <w:rsid w:val="003C1DCC"/>
    <w:rsid w:val="003C24AD"/>
    <w:rsid w:val="003C3004"/>
    <w:rsid w:val="003C3447"/>
    <w:rsid w:val="003C37C1"/>
    <w:rsid w:val="003C3BCB"/>
    <w:rsid w:val="003C3DCF"/>
    <w:rsid w:val="003C5D63"/>
    <w:rsid w:val="003C640D"/>
    <w:rsid w:val="003C6B91"/>
    <w:rsid w:val="003C7080"/>
    <w:rsid w:val="003C7783"/>
    <w:rsid w:val="003D0001"/>
    <w:rsid w:val="003D076C"/>
    <w:rsid w:val="003D0F43"/>
    <w:rsid w:val="003D0FC3"/>
    <w:rsid w:val="003D21D5"/>
    <w:rsid w:val="003D294C"/>
    <w:rsid w:val="003D3597"/>
    <w:rsid w:val="003D4D31"/>
    <w:rsid w:val="003D4DDE"/>
    <w:rsid w:val="003D5E6D"/>
    <w:rsid w:val="003D5E91"/>
    <w:rsid w:val="003D61CA"/>
    <w:rsid w:val="003D740F"/>
    <w:rsid w:val="003E0379"/>
    <w:rsid w:val="003E048C"/>
    <w:rsid w:val="003E2B23"/>
    <w:rsid w:val="003E2FE2"/>
    <w:rsid w:val="003E5C6A"/>
    <w:rsid w:val="003E6D81"/>
    <w:rsid w:val="003E78B5"/>
    <w:rsid w:val="003F0076"/>
    <w:rsid w:val="003F0E65"/>
    <w:rsid w:val="003F30F4"/>
    <w:rsid w:val="003F5A31"/>
    <w:rsid w:val="003F70D6"/>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27793"/>
    <w:rsid w:val="00430FE8"/>
    <w:rsid w:val="00431585"/>
    <w:rsid w:val="0043168B"/>
    <w:rsid w:val="00431A8E"/>
    <w:rsid w:val="004325AD"/>
    <w:rsid w:val="00432B77"/>
    <w:rsid w:val="004331A0"/>
    <w:rsid w:val="00433940"/>
    <w:rsid w:val="004355FC"/>
    <w:rsid w:val="00435D83"/>
    <w:rsid w:val="00436CBA"/>
    <w:rsid w:val="00436F3F"/>
    <w:rsid w:val="0044048C"/>
    <w:rsid w:val="00441C4E"/>
    <w:rsid w:val="00442762"/>
    <w:rsid w:val="00442FA4"/>
    <w:rsid w:val="00443D9A"/>
    <w:rsid w:val="004443BB"/>
    <w:rsid w:val="0044589E"/>
    <w:rsid w:val="004459B7"/>
    <w:rsid w:val="00445DD5"/>
    <w:rsid w:val="004460A6"/>
    <w:rsid w:val="004502E3"/>
    <w:rsid w:val="0045040D"/>
    <w:rsid w:val="00452CD6"/>
    <w:rsid w:val="004537E4"/>
    <w:rsid w:val="004551B3"/>
    <w:rsid w:val="00456169"/>
    <w:rsid w:val="00456F63"/>
    <w:rsid w:val="0045705C"/>
    <w:rsid w:val="00457D08"/>
    <w:rsid w:val="004607D8"/>
    <w:rsid w:val="00460916"/>
    <w:rsid w:val="00461242"/>
    <w:rsid w:val="0046176B"/>
    <w:rsid w:val="00461DC6"/>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038"/>
    <w:rsid w:val="00487150"/>
    <w:rsid w:val="004872CE"/>
    <w:rsid w:val="004926C2"/>
    <w:rsid w:val="00494396"/>
    <w:rsid w:val="00495A52"/>
    <w:rsid w:val="00495D6B"/>
    <w:rsid w:val="004960E9"/>
    <w:rsid w:val="0049624D"/>
    <w:rsid w:val="004970EE"/>
    <w:rsid w:val="004A0540"/>
    <w:rsid w:val="004A2E88"/>
    <w:rsid w:val="004A2FE2"/>
    <w:rsid w:val="004A4735"/>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4B8"/>
    <w:rsid w:val="004C4E22"/>
    <w:rsid w:val="004C4E6C"/>
    <w:rsid w:val="004C6927"/>
    <w:rsid w:val="004C6974"/>
    <w:rsid w:val="004D0BC0"/>
    <w:rsid w:val="004D0C51"/>
    <w:rsid w:val="004D19FA"/>
    <w:rsid w:val="004D2FD2"/>
    <w:rsid w:val="004D43AE"/>
    <w:rsid w:val="004D463B"/>
    <w:rsid w:val="004D5674"/>
    <w:rsid w:val="004D6EB8"/>
    <w:rsid w:val="004D7020"/>
    <w:rsid w:val="004D7634"/>
    <w:rsid w:val="004D77B5"/>
    <w:rsid w:val="004E07AB"/>
    <w:rsid w:val="004E1E32"/>
    <w:rsid w:val="004E1EB0"/>
    <w:rsid w:val="004E24C5"/>
    <w:rsid w:val="004E2802"/>
    <w:rsid w:val="004E45FB"/>
    <w:rsid w:val="004E46B6"/>
    <w:rsid w:val="004E628B"/>
    <w:rsid w:val="004E69D2"/>
    <w:rsid w:val="004E7352"/>
    <w:rsid w:val="004F030D"/>
    <w:rsid w:val="004F26BD"/>
    <w:rsid w:val="004F3147"/>
    <w:rsid w:val="004F371F"/>
    <w:rsid w:val="004F64E3"/>
    <w:rsid w:val="004F6A8A"/>
    <w:rsid w:val="004F6B9E"/>
    <w:rsid w:val="004F7369"/>
    <w:rsid w:val="004F759A"/>
    <w:rsid w:val="0050015E"/>
    <w:rsid w:val="005016AB"/>
    <w:rsid w:val="005027FE"/>
    <w:rsid w:val="00502BC7"/>
    <w:rsid w:val="00502C24"/>
    <w:rsid w:val="00503CB8"/>
    <w:rsid w:val="0050413D"/>
    <w:rsid w:val="00504837"/>
    <w:rsid w:val="00504995"/>
    <w:rsid w:val="00504F36"/>
    <w:rsid w:val="00505258"/>
    <w:rsid w:val="005056B7"/>
    <w:rsid w:val="00505B33"/>
    <w:rsid w:val="00507409"/>
    <w:rsid w:val="00507421"/>
    <w:rsid w:val="00507FE5"/>
    <w:rsid w:val="00510A31"/>
    <w:rsid w:val="005123D0"/>
    <w:rsid w:val="00513B60"/>
    <w:rsid w:val="005158BB"/>
    <w:rsid w:val="00515932"/>
    <w:rsid w:val="00515F50"/>
    <w:rsid w:val="0052141A"/>
    <w:rsid w:val="00521FB0"/>
    <w:rsid w:val="00523E4D"/>
    <w:rsid w:val="00524A69"/>
    <w:rsid w:val="00525E47"/>
    <w:rsid w:val="0052727A"/>
    <w:rsid w:val="00527746"/>
    <w:rsid w:val="00527C4C"/>
    <w:rsid w:val="005300D3"/>
    <w:rsid w:val="00530F35"/>
    <w:rsid w:val="0053212A"/>
    <w:rsid w:val="00532229"/>
    <w:rsid w:val="00532751"/>
    <w:rsid w:val="005329AC"/>
    <w:rsid w:val="00532B0C"/>
    <w:rsid w:val="00532E50"/>
    <w:rsid w:val="00533276"/>
    <w:rsid w:val="005337F8"/>
    <w:rsid w:val="00534810"/>
    <w:rsid w:val="00535B16"/>
    <w:rsid w:val="00536323"/>
    <w:rsid w:val="00536D82"/>
    <w:rsid w:val="005376A6"/>
    <w:rsid w:val="005378E0"/>
    <w:rsid w:val="005379AA"/>
    <w:rsid w:val="00537BF7"/>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5994"/>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3A38"/>
    <w:rsid w:val="0058440D"/>
    <w:rsid w:val="0058479F"/>
    <w:rsid w:val="005848AA"/>
    <w:rsid w:val="00584993"/>
    <w:rsid w:val="00586464"/>
    <w:rsid w:val="005873FD"/>
    <w:rsid w:val="005878CC"/>
    <w:rsid w:val="00591693"/>
    <w:rsid w:val="00592E8C"/>
    <w:rsid w:val="0059325B"/>
    <w:rsid w:val="00593C4F"/>
    <w:rsid w:val="005946A8"/>
    <w:rsid w:val="00594D62"/>
    <w:rsid w:val="00595FD3"/>
    <w:rsid w:val="00596A33"/>
    <w:rsid w:val="00596E6F"/>
    <w:rsid w:val="0059774E"/>
    <w:rsid w:val="00597BD5"/>
    <w:rsid w:val="005A0648"/>
    <w:rsid w:val="005A165B"/>
    <w:rsid w:val="005A167D"/>
    <w:rsid w:val="005A2753"/>
    <w:rsid w:val="005A3EA7"/>
    <w:rsid w:val="005A3FBF"/>
    <w:rsid w:val="005A4407"/>
    <w:rsid w:val="005A55ED"/>
    <w:rsid w:val="005A56FD"/>
    <w:rsid w:val="005A59EF"/>
    <w:rsid w:val="005A60DF"/>
    <w:rsid w:val="005A64F7"/>
    <w:rsid w:val="005A7891"/>
    <w:rsid w:val="005A7D14"/>
    <w:rsid w:val="005A7E89"/>
    <w:rsid w:val="005A7EFA"/>
    <w:rsid w:val="005B06B4"/>
    <w:rsid w:val="005B1223"/>
    <w:rsid w:val="005B1B2E"/>
    <w:rsid w:val="005B3B81"/>
    <w:rsid w:val="005B4CC4"/>
    <w:rsid w:val="005B6606"/>
    <w:rsid w:val="005B7290"/>
    <w:rsid w:val="005B7675"/>
    <w:rsid w:val="005B7EB6"/>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C7"/>
    <w:rsid w:val="005D01FC"/>
    <w:rsid w:val="005D0C11"/>
    <w:rsid w:val="005D14FB"/>
    <w:rsid w:val="005D2625"/>
    <w:rsid w:val="005D307D"/>
    <w:rsid w:val="005D30EC"/>
    <w:rsid w:val="005D372E"/>
    <w:rsid w:val="005D3CF5"/>
    <w:rsid w:val="005D3E83"/>
    <w:rsid w:val="005D4178"/>
    <w:rsid w:val="005D4A19"/>
    <w:rsid w:val="005D4C62"/>
    <w:rsid w:val="005D6567"/>
    <w:rsid w:val="005D6AF6"/>
    <w:rsid w:val="005D7696"/>
    <w:rsid w:val="005D77A0"/>
    <w:rsid w:val="005D7E02"/>
    <w:rsid w:val="005E035F"/>
    <w:rsid w:val="005E260A"/>
    <w:rsid w:val="005E2D29"/>
    <w:rsid w:val="005E2F56"/>
    <w:rsid w:val="005E448B"/>
    <w:rsid w:val="005E44A9"/>
    <w:rsid w:val="005E50E9"/>
    <w:rsid w:val="005E66BA"/>
    <w:rsid w:val="005E6E20"/>
    <w:rsid w:val="005E783F"/>
    <w:rsid w:val="005F04C9"/>
    <w:rsid w:val="005F2A2E"/>
    <w:rsid w:val="005F2B11"/>
    <w:rsid w:val="005F30B6"/>
    <w:rsid w:val="005F343B"/>
    <w:rsid w:val="005F34EF"/>
    <w:rsid w:val="005F3995"/>
    <w:rsid w:val="005F4CD4"/>
    <w:rsid w:val="005F5F07"/>
    <w:rsid w:val="005F6F41"/>
    <w:rsid w:val="005F7255"/>
    <w:rsid w:val="005F7505"/>
    <w:rsid w:val="005F7B3C"/>
    <w:rsid w:val="00600248"/>
    <w:rsid w:val="006002C7"/>
    <w:rsid w:val="006005E4"/>
    <w:rsid w:val="006015E6"/>
    <w:rsid w:val="00601C5F"/>
    <w:rsid w:val="006029DA"/>
    <w:rsid w:val="00603DA9"/>
    <w:rsid w:val="0060423E"/>
    <w:rsid w:val="00605230"/>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26DF5"/>
    <w:rsid w:val="00626E8F"/>
    <w:rsid w:val="0063024A"/>
    <w:rsid w:val="00630566"/>
    <w:rsid w:val="00631401"/>
    <w:rsid w:val="00631E8F"/>
    <w:rsid w:val="0063289B"/>
    <w:rsid w:val="006328A4"/>
    <w:rsid w:val="00633B0C"/>
    <w:rsid w:val="00634642"/>
    <w:rsid w:val="00635BCB"/>
    <w:rsid w:val="0063625A"/>
    <w:rsid w:val="0063697F"/>
    <w:rsid w:val="00636B42"/>
    <w:rsid w:val="00637B74"/>
    <w:rsid w:val="0064118E"/>
    <w:rsid w:val="006429BE"/>
    <w:rsid w:val="00642AA6"/>
    <w:rsid w:val="0064391D"/>
    <w:rsid w:val="00643C5D"/>
    <w:rsid w:val="00643D49"/>
    <w:rsid w:val="0064418F"/>
    <w:rsid w:val="006444C7"/>
    <w:rsid w:val="0064486D"/>
    <w:rsid w:val="006451CC"/>
    <w:rsid w:val="006453AB"/>
    <w:rsid w:val="006460C8"/>
    <w:rsid w:val="00647587"/>
    <w:rsid w:val="00647A20"/>
    <w:rsid w:val="00650D13"/>
    <w:rsid w:val="00651821"/>
    <w:rsid w:val="00651973"/>
    <w:rsid w:val="00653AC6"/>
    <w:rsid w:val="00654384"/>
    <w:rsid w:val="00654A8D"/>
    <w:rsid w:val="00655B6A"/>
    <w:rsid w:val="00655DA2"/>
    <w:rsid w:val="00655F73"/>
    <w:rsid w:val="00656686"/>
    <w:rsid w:val="00657D18"/>
    <w:rsid w:val="00657DE1"/>
    <w:rsid w:val="00660228"/>
    <w:rsid w:val="00660F54"/>
    <w:rsid w:val="006615F0"/>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86A92"/>
    <w:rsid w:val="00691D2C"/>
    <w:rsid w:val="006922CB"/>
    <w:rsid w:val="0069258D"/>
    <w:rsid w:val="00692AD7"/>
    <w:rsid w:val="00692D20"/>
    <w:rsid w:val="00693D28"/>
    <w:rsid w:val="0069448E"/>
    <w:rsid w:val="006965D3"/>
    <w:rsid w:val="00697556"/>
    <w:rsid w:val="0069757F"/>
    <w:rsid w:val="006A01FE"/>
    <w:rsid w:val="006A1196"/>
    <w:rsid w:val="006A154F"/>
    <w:rsid w:val="006A161A"/>
    <w:rsid w:val="006A2D89"/>
    <w:rsid w:val="006A3552"/>
    <w:rsid w:val="006A4CF2"/>
    <w:rsid w:val="006A4E34"/>
    <w:rsid w:val="006A5307"/>
    <w:rsid w:val="006A5E9E"/>
    <w:rsid w:val="006A69D0"/>
    <w:rsid w:val="006A6AC8"/>
    <w:rsid w:val="006A7E8C"/>
    <w:rsid w:val="006B1161"/>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5E14"/>
    <w:rsid w:val="006E6484"/>
    <w:rsid w:val="006E65AE"/>
    <w:rsid w:val="006E6EF9"/>
    <w:rsid w:val="006E7481"/>
    <w:rsid w:val="006E78EE"/>
    <w:rsid w:val="006F0827"/>
    <w:rsid w:val="006F1652"/>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2C23"/>
    <w:rsid w:val="00763461"/>
    <w:rsid w:val="0076581E"/>
    <w:rsid w:val="00767414"/>
    <w:rsid w:val="00767B58"/>
    <w:rsid w:val="00770818"/>
    <w:rsid w:val="007722A5"/>
    <w:rsid w:val="00772807"/>
    <w:rsid w:val="00772DA8"/>
    <w:rsid w:val="00773BA2"/>
    <w:rsid w:val="00775964"/>
    <w:rsid w:val="007765FE"/>
    <w:rsid w:val="00780228"/>
    <w:rsid w:val="00780B4D"/>
    <w:rsid w:val="007814D0"/>
    <w:rsid w:val="0078379E"/>
    <w:rsid w:val="007842C3"/>
    <w:rsid w:val="007843F9"/>
    <w:rsid w:val="00784B67"/>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2462"/>
    <w:rsid w:val="007A375E"/>
    <w:rsid w:val="007A5482"/>
    <w:rsid w:val="007A5E17"/>
    <w:rsid w:val="007A687C"/>
    <w:rsid w:val="007A77AA"/>
    <w:rsid w:val="007A7BE4"/>
    <w:rsid w:val="007B0D3E"/>
    <w:rsid w:val="007B1BA8"/>
    <w:rsid w:val="007B2760"/>
    <w:rsid w:val="007B2D5F"/>
    <w:rsid w:val="007B3113"/>
    <w:rsid w:val="007B3764"/>
    <w:rsid w:val="007B6E55"/>
    <w:rsid w:val="007B7032"/>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4FCE"/>
    <w:rsid w:val="008150E7"/>
    <w:rsid w:val="00815434"/>
    <w:rsid w:val="008154CD"/>
    <w:rsid w:val="008165E3"/>
    <w:rsid w:val="008173AB"/>
    <w:rsid w:val="008202BD"/>
    <w:rsid w:val="008211A4"/>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1A61"/>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3D3F"/>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419D"/>
    <w:rsid w:val="0088560A"/>
    <w:rsid w:val="00886913"/>
    <w:rsid w:val="00886EE1"/>
    <w:rsid w:val="00886F37"/>
    <w:rsid w:val="0088727D"/>
    <w:rsid w:val="00887878"/>
    <w:rsid w:val="00887DA5"/>
    <w:rsid w:val="00887F9D"/>
    <w:rsid w:val="008903EB"/>
    <w:rsid w:val="00890729"/>
    <w:rsid w:val="008921B6"/>
    <w:rsid w:val="00893CDB"/>
    <w:rsid w:val="00893EB1"/>
    <w:rsid w:val="00894315"/>
    <w:rsid w:val="00897C75"/>
    <w:rsid w:val="00897DD2"/>
    <w:rsid w:val="008A0684"/>
    <w:rsid w:val="008A1904"/>
    <w:rsid w:val="008A1E6B"/>
    <w:rsid w:val="008A3934"/>
    <w:rsid w:val="008A39AC"/>
    <w:rsid w:val="008A4A20"/>
    <w:rsid w:val="008A585C"/>
    <w:rsid w:val="008A58BF"/>
    <w:rsid w:val="008A5F75"/>
    <w:rsid w:val="008A622A"/>
    <w:rsid w:val="008A7641"/>
    <w:rsid w:val="008A7E2F"/>
    <w:rsid w:val="008B0C3E"/>
    <w:rsid w:val="008B1DFE"/>
    <w:rsid w:val="008B2887"/>
    <w:rsid w:val="008B2B30"/>
    <w:rsid w:val="008B3D54"/>
    <w:rsid w:val="008B4F4D"/>
    <w:rsid w:val="008B6A62"/>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A6F"/>
    <w:rsid w:val="008D3D17"/>
    <w:rsid w:val="008D464A"/>
    <w:rsid w:val="008D48E8"/>
    <w:rsid w:val="008D4C38"/>
    <w:rsid w:val="008D74F5"/>
    <w:rsid w:val="008D7A9B"/>
    <w:rsid w:val="008E2AF7"/>
    <w:rsid w:val="008E3366"/>
    <w:rsid w:val="008E4AAD"/>
    <w:rsid w:val="008E5074"/>
    <w:rsid w:val="008E56B1"/>
    <w:rsid w:val="008E61CB"/>
    <w:rsid w:val="008E76AC"/>
    <w:rsid w:val="008E7C2E"/>
    <w:rsid w:val="008F02B4"/>
    <w:rsid w:val="008F073C"/>
    <w:rsid w:val="008F1713"/>
    <w:rsid w:val="008F1FBC"/>
    <w:rsid w:val="008F21F6"/>
    <w:rsid w:val="008F2351"/>
    <w:rsid w:val="008F3972"/>
    <w:rsid w:val="0090031D"/>
    <w:rsid w:val="009022D2"/>
    <w:rsid w:val="00902A7E"/>
    <w:rsid w:val="00903A17"/>
    <w:rsid w:val="00905B69"/>
    <w:rsid w:val="00906571"/>
    <w:rsid w:val="00906D10"/>
    <w:rsid w:val="0090738C"/>
    <w:rsid w:val="009076C7"/>
    <w:rsid w:val="00910030"/>
    <w:rsid w:val="009125BC"/>
    <w:rsid w:val="009126D4"/>
    <w:rsid w:val="00912D8C"/>
    <w:rsid w:val="009136F7"/>
    <w:rsid w:val="009138F3"/>
    <w:rsid w:val="00913D26"/>
    <w:rsid w:val="009141C9"/>
    <w:rsid w:val="00914D6C"/>
    <w:rsid w:val="00920416"/>
    <w:rsid w:val="00920670"/>
    <w:rsid w:val="00920C3D"/>
    <w:rsid w:val="00921B3A"/>
    <w:rsid w:val="00921FE1"/>
    <w:rsid w:val="0092240D"/>
    <w:rsid w:val="0092279E"/>
    <w:rsid w:val="0092332B"/>
    <w:rsid w:val="00923584"/>
    <w:rsid w:val="009240B7"/>
    <w:rsid w:val="0092412E"/>
    <w:rsid w:val="0092593B"/>
    <w:rsid w:val="00925EFA"/>
    <w:rsid w:val="009266DE"/>
    <w:rsid w:val="009269C7"/>
    <w:rsid w:val="00926AFE"/>
    <w:rsid w:val="0092737A"/>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A3C"/>
    <w:rsid w:val="00945CC0"/>
    <w:rsid w:val="0094658F"/>
    <w:rsid w:val="00946AB1"/>
    <w:rsid w:val="009474AD"/>
    <w:rsid w:val="009475E9"/>
    <w:rsid w:val="00950548"/>
    <w:rsid w:val="00950928"/>
    <w:rsid w:val="00951123"/>
    <w:rsid w:val="009516B8"/>
    <w:rsid w:val="00951F79"/>
    <w:rsid w:val="00952A8C"/>
    <w:rsid w:val="0095363B"/>
    <w:rsid w:val="0095512C"/>
    <w:rsid w:val="00955D73"/>
    <w:rsid w:val="00956824"/>
    <w:rsid w:val="00956A84"/>
    <w:rsid w:val="00957251"/>
    <w:rsid w:val="009611AB"/>
    <w:rsid w:val="00961D16"/>
    <w:rsid w:val="00961E1B"/>
    <w:rsid w:val="00961FCF"/>
    <w:rsid w:val="00962B5A"/>
    <w:rsid w:val="009637C0"/>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27F"/>
    <w:rsid w:val="00A047C7"/>
    <w:rsid w:val="00A0489D"/>
    <w:rsid w:val="00A048C9"/>
    <w:rsid w:val="00A04D6F"/>
    <w:rsid w:val="00A06156"/>
    <w:rsid w:val="00A0795F"/>
    <w:rsid w:val="00A07D93"/>
    <w:rsid w:val="00A1006B"/>
    <w:rsid w:val="00A10766"/>
    <w:rsid w:val="00A10908"/>
    <w:rsid w:val="00A109B4"/>
    <w:rsid w:val="00A10C3A"/>
    <w:rsid w:val="00A11391"/>
    <w:rsid w:val="00A136F3"/>
    <w:rsid w:val="00A13C50"/>
    <w:rsid w:val="00A14630"/>
    <w:rsid w:val="00A16721"/>
    <w:rsid w:val="00A16BA2"/>
    <w:rsid w:val="00A178EA"/>
    <w:rsid w:val="00A17F8E"/>
    <w:rsid w:val="00A20331"/>
    <w:rsid w:val="00A2170C"/>
    <w:rsid w:val="00A21A33"/>
    <w:rsid w:val="00A2226F"/>
    <w:rsid w:val="00A23A1B"/>
    <w:rsid w:val="00A24413"/>
    <w:rsid w:val="00A24DCD"/>
    <w:rsid w:val="00A25A28"/>
    <w:rsid w:val="00A25FD7"/>
    <w:rsid w:val="00A2606C"/>
    <w:rsid w:val="00A26496"/>
    <w:rsid w:val="00A264D2"/>
    <w:rsid w:val="00A26A5A"/>
    <w:rsid w:val="00A26DBC"/>
    <w:rsid w:val="00A27385"/>
    <w:rsid w:val="00A30369"/>
    <w:rsid w:val="00A313C3"/>
    <w:rsid w:val="00A31776"/>
    <w:rsid w:val="00A31B5B"/>
    <w:rsid w:val="00A32525"/>
    <w:rsid w:val="00A32C46"/>
    <w:rsid w:val="00A3618A"/>
    <w:rsid w:val="00A36412"/>
    <w:rsid w:val="00A40AF6"/>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5606E"/>
    <w:rsid w:val="00A60B88"/>
    <w:rsid w:val="00A6127C"/>
    <w:rsid w:val="00A62A9D"/>
    <w:rsid w:val="00A645EE"/>
    <w:rsid w:val="00A647FE"/>
    <w:rsid w:val="00A673C4"/>
    <w:rsid w:val="00A67BD3"/>
    <w:rsid w:val="00A71343"/>
    <w:rsid w:val="00A716F6"/>
    <w:rsid w:val="00A717BA"/>
    <w:rsid w:val="00A717FA"/>
    <w:rsid w:val="00A71CC8"/>
    <w:rsid w:val="00A72AE2"/>
    <w:rsid w:val="00A73699"/>
    <w:rsid w:val="00A75649"/>
    <w:rsid w:val="00A75D19"/>
    <w:rsid w:val="00A766E2"/>
    <w:rsid w:val="00A76D31"/>
    <w:rsid w:val="00A7708F"/>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53B6"/>
    <w:rsid w:val="00A96741"/>
    <w:rsid w:val="00A96971"/>
    <w:rsid w:val="00A96E62"/>
    <w:rsid w:val="00A97480"/>
    <w:rsid w:val="00AA00E0"/>
    <w:rsid w:val="00AA010D"/>
    <w:rsid w:val="00AA0499"/>
    <w:rsid w:val="00AA08CD"/>
    <w:rsid w:val="00AA0DF5"/>
    <w:rsid w:val="00AA3003"/>
    <w:rsid w:val="00AA44A7"/>
    <w:rsid w:val="00AA4CC7"/>
    <w:rsid w:val="00AA4F83"/>
    <w:rsid w:val="00AA5380"/>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0691"/>
    <w:rsid w:val="00AC2422"/>
    <w:rsid w:val="00AC2427"/>
    <w:rsid w:val="00AC2836"/>
    <w:rsid w:val="00AC2AA3"/>
    <w:rsid w:val="00AC364F"/>
    <w:rsid w:val="00AC6CA0"/>
    <w:rsid w:val="00AC71A8"/>
    <w:rsid w:val="00AC71D9"/>
    <w:rsid w:val="00AD01E4"/>
    <w:rsid w:val="00AD0307"/>
    <w:rsid w:val="00AD0858"/>
    <w:rsid w:val="00AD1A5B"/>
    <w:rsid w:val="00AD338A"/>
    <w:rsid w:val="00AD3492"/>
    <w:rsid w:val="00AD3F3B"/>
    <w:rsid w:val="00AD4002"/>
    <w:rsid w:val="00AD47C2"/>
    <w:rsid w:val="00AD552E"/>
    <w:rsid w:val="00AD669E"/>
    <w:rsid w:val="00AE05EC"/>
    <w:rsid w:val="00AE12AF"/>
    <w:rsid w:val="00AE2302"/>
    <w:rsid w:val="00AE2870"/>
    <w:rsid w:val="00AE29C8"/>
    <w:rsid w:val="00AE3354"/>
    <w:rsid w:val="00AE3C73"/>
    <w:rsid w:val="00AE420F"/>
    <w:rsid w:val="00AE4A1E"/>
    <w:rsid w:val="00AE531C"/>
    <w:rsid w:val="00AE556C"/>
    <w:rsid w:val="00AE560C"/>
    <w:rsid w:val="00AE5B7B"/>
    <w:rsid w:val="00AE5C1B"/>
    <w:rsid w:val="00AE6517"/>
    <w:rsid w:val="00AE6E81"/>
    <w:rsid w:val="00AE7206"/>
    <w:rsid w:val="00AE7340"/>
    <w:rsid w:val="00AE7627"/>
    <w:rsid w:val="00AF0BA3"/>
    <w:rsid w:val="00AF1BBD"/>
    <w:rsid w:val="00AF1FB3"/>
    <w:rsid w:val="00AF4099"/>
    <w:rsid w:val="00AF4782"/>
    <w:rsid w:val="00AF577E"/>
    <w:rsid w:val="00AF5B5C"/>
    <w:rsid w:val="00AF70BC"/>
    <w:rsid w:val="00B003BA"/>
    <w:rsid w:val="00B00B29"/>
    <w:rsid w:val="00B02370"/>
    <w:rsid w:val="00B0328B"/>
    <w:rsid w:val="00B0357F"/>
    <w:rsid w:val="00B03A6C"/>
    <w:rsid w:val="00B03A76"/>
    <w:rsid w:val="00B03F0E"/>
    <w:rsid w:val="00B04CFB"/>
    <w:rsid w:val="00B05567"/>
    <w:rsid w:val="00B065D7"/>
    <w:rsid w:val="00B07133"/>
    <w:rsid w:val="00B072E2"/>
    <w:rsid w:val="00B0798D"/>
    <w:rsid w:val="00B101D3"/>
    <w:rsid w:val="00B10207"/>
    <w:rsid w:val="00B1101E"/>
    <w:rsid w:val="00B116BA"/>
    <w:rsid w:val="00B1347E"/>
    <w:rsid w:val="00B13A62"/>
    <w:rsid w:val="00B141E7"/>
    <w:rsid w:val="00B1560C"/>
    <w:rsid w:val="00B1609B"/>
    <w:rsid w:val="00B16275"/>
    <w:rsid w:val="00B169AA"/>
    <w:rsid w:val="00B16C3E"/>
    <w:rsid w:val="00B16C42"/>
    <w:rsid w:val="00B17FEB"/>
    <w:rsid w:val="00B202B2"/>
    <w:rsid w:val="00B204E6"/>
    <w:rsid w:val="00B20813"/>
    <w:rsid w:val="00B22226"/>
    <w:rsid w:val="00B24602"/>
    <w:rsid w:val="00B24ECD"/>
    <w:rsid w:val="00B25A31"/>
    <w:rsid w:val="00B2622A"/>
    <w:rsid w:val="00B26291"/>
    <w:rsid w:val="00B26CCD"/>
    <w:rsid w:val="00B27CDF"/>
    <w:rsid w:val="00B31F11"/>
    <w:rsid w:val="00B329C8"/>
    <w:rsid w:val="00B33934"/>
    <w:rsid w:val="00B33C28"/>
    <w:rsid w:val="00B351B4"/>
    <w:rsid w:val="00B35B7F"/>
    <w:rsid w:val="00B3710B"/>
    <w:rsid w:val="00B37A67"/>
    <w:rsid w:val="00B426D3"/>
    <w:rsid w:val="00B44EEC"/>
    <w:rsid w:val="00B453A0"/>
    <w:rsid w:val="00B46557"/>
    <w:rsid w:val="00B46788"/>
    <w:rsid w:val="00B4695C"/>
    <w:rsid w:val="00B46BCA"/>
    <w:rsid w:val="00B472C9"/>
    <w:rsid w:val="00B476C7"/>
    <w:rsid w:val="00B47D9E"/>
    <w:rsid w:val="00B47F3A"/>
    <w:rsid w:val="00B50CE2"/>
    <w:rsid w:val="00B52558"/>
    <w:rsid w:val="00B526A3"/>
    <w:rsid w:val="00B53781"/>
    <w:rsid w:val="00B540E0"/>
    <w:rsid w:val="00B5433B"/>
    <w:rsid w:val="00B56578"/>
    <w:rsid w:val="00B565E2"/>
    <w:rsid w:val="00B60680"/>
    <w:rsid w:val="00B60C8C"/>
    <w:rsid w:val="00B60E68"/>
    <w:rsid w:val="00B61299"/>
    <w:rsid w:val="00B62199"/>
    <w:rsid w:val="00B62919"/>
    <w:rsid w:val="00B639AD"/>
    <w:rsid w:val="00B642BC"/>
    <w:rsid w:val="00B64579"/>
    <w:rsid w:val="00B656B3"/>
    <w:rsid w:val="00B65D1A"/>
    <w:rsid w:val="00B719AD"/>
    <w:rsid w:val="00B71DA3"/>
    <w:rsid w:val="00B720F9"/>
    <w:rsid w:val="00B72378"/>
    <w:rsid w:val="00B724A1"/>
    <w:rsid w:val="00B7288A"/>
    <w:rsid w:val="00B72EC6"/>
    <w:rsid w:val="00B73623"/>
    <w:rsid w:val="00B73E62"/>
    <w:rsid w:val="00B74BF4"/>
    <w:rsid w:val="00B74F1F"/>
    <w:rsid w:val="00B756E7"/>
    <w:rsid w:val="00B75A33"/>
    <w:rsid w:val="00B75ED9"/>
    <w:rsid w:val="00B77DE8"/>
    <w:rsid w:val="00B77E14"/>
    <w:rsid w:val="00B8022E"/>
    <w:rsid w:val="00B808E9"/>
    <w:rsid w:val="00B80A75"/>
    <w:rsid w:val="00B81BB4"/>
    <w:rsid w:val="00B8380C"/>
    <w:rsid w:val="00B83927"/>
    <w:rsid w:val="00B83BF2"/>
    <w:rsid w:val="00B8446A"/>
    <w:rsid w:val="00B84A15"/>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96029"/>
    <w:rsid w:val="00BA0DBD"/>
    <w:rsid w:val="00BA0E12"/>
    <w:rsid w:val="00BA15AD"/>
    <w:rsid w:val="00BA1665"/>
    <w:rsid w:val="00BA1FCF"/>
    <w:rsid w:val="00BA3398"/>
    <w:rsid w:val="00BA38BF"/>
    <w:rsid w:val="00BA3B2F"/>
    <w:rsid w:val="00BA3D38"/>
    <w:rsid w:val="00BA46F1"/>
    <w:rsid w:val="00BA5519"/>
    <w:rsid w:val="00BA72FD"/>
    <w:rsid w:val="00BA73E3"/>
    <w:rsid w:val="00BA7DF3"/>
    <w:rsid w:val="00BB25A2"/>
    <w:rsid w:val="00BB2E30"/>
    <w:rsid w:val="00BB3638"/>
    <w:rsid w:val="00BB41F9"/>
    <w:rsid w:val="00BB4983"/>
    <w:rsid w:val="00BB54AF"/>
    <w:rsid w:val="00BB6461"/>
    <w:rsid w:val="00BC012F"/>
    <w:rsid w:val="00BC149B"/>
    <w:rsid w:val="00BC17E9"/>
    <w:rsid w:val="00BC1BA0"/>
    <w:rsid w:val="00BC1C45"/>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1CA8"/>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8C2"/>
    <w:rsid w:val="00C01CD2"/>
    <w:rsid w:val="00C034CB"/>
    <w:rsid w:val="00C03A1D"/>
    <w:rsid w:val="00C03EEC"/>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17E5D"/>
    <w:rsid w:val="00C21AA2"/>
    <w:rsid w:val="00C2256E"/>
    <w:rsid w:val="00C23BE3"/>
    <w:rsid w:val="00C23C35"/>
    <w:rsid w:val="00C246BA"/>
    <w:rsid w:val="00C2551A"/>
    <w:rsid w:val="00C3020A"/>
    <w:rsid w:val="00C315EA"/>
    <w:rsid w:val="00C34589"/>
    <w:rsid w:val="00C350E9"/>
    <w:rsid w:val="00C35B2B"/>
    <w:rsid w:val="00C374DC"/>
    <w:rsid w:val="00C409D5"/>
    <w:rsid w:val="00C4167F"/>
    <w:rsid w:val="00C416B9"/>
    <w:rsid w:val="00C42300"/>
    <w:rsid w:val="00C4232A"/>
    <w:rsid w:val="00C424BA"/>
    <w:rsid w:val="00C428EE"/>
    <w:rsid w:val="00C42D06"/>
    <w:rsid w:val="00C42E05"/>
    <w:rsid w:val="00C435C3"/>
    <w:rsid w:val="00C438B9"/>
    <w:rsid w:val="00C443B5"/>
    <w:rsid w:val="00C444DD"/>
    <w:rsid w:val="00C4502D"/>
    <w:rsid w:val="00C4509E"/>
    <w:rsid w:val="00C45692"/>
    <w:rsid w:val="00C45BB1"/>
    <w:rsid w:val="00C47181"/>
    <w:rsid w:val="00C47793"/>
    <w:rsid w:val="00C507D0"/>
    <w:rsid w:val="00C518D5"/>
    <w:rsid w:val="00C5202E"/>
    <w:rsid w:val="00C5395D"/>
    <w:rsid w:val="00C53D47"/>
    <w:rsid w:val="00C54201"/>
    <w:rsid w:val="00C54529"/>
    <w:rsid w:val="00C563B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524"/>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A7920"/>
    <w:rsid w:val="00CB18BF"/>
    <w:rsid w:val="00CB287B"/>
    <w:rsid w:val="00CB379B"/>
    <w:rsid w:val="00CB384D"/>
    <w:rsid w:val="00CB496C"/>
    <w:rsid w:val="00CB4ACB"/>
    <w:rsid w:val="00CB4B92"/>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C7CA7"/>
    <w:rsid w:val="00CD06E1"/>
    <w:rsid w:val="00CD0E20"/>
    <w:rsid w:val="00CD1FF6"/>
    <w:rsid w:val="00CD2389"/>
    <w:rsid w:val="00CD3375"/>
    <w:rsid w:val="00CD6FCA"/>
    <w:rsid w:val="00CD73E0"/>
    <w:rsid w:val="00CD75E7"/>
    <w:rsid w:val="00CE0BB7"/>
    <w:rsid w:val="00CE1ED5"/>
    <w:rsid w:val="00CE21E3"/>
    <w:rsid w:val="00CE2259"/>
    <w:rsid w:val="00CE26B9"/>
    <w:rsid w:val="00CE2BD2"/>
    <w:rsid w:val="00CE3A21"/>
    <w:rsid w:val="00CE518A"/>
    <w:rsid w:val="00CE5999"/>
    <w:rsid w:val="00CE5A69"/>
    <w:rsid w:val="00CE66CF"/>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4FBE"/>
    <w:rsid w:val="00D0649A"/>
    <w:rsid w:val="00D065D3"/>
    <w:rsid w:val="00D077E3"/>
    <w:rsid w:val="00D102CD"/>
    <w:rsid w:val="00D11963"/>
    <w:rsid w:val="00D1261B"/>
    <w:rsid w:val="00D12C71"/>
    <w:rsid w:val="00D12D8B"/>
    <w:rsid w:val="00D12F60"/>
    <w:rsid w:val="00D13C46"/>
    <w:rsid w:val="00D14C94"/>
    <w:rsid w:val="00D14CA4"/>
    <w:rsid w:val="00D20EED"/>
    <w:rsid w:val="00D213A4"/>
    <w:rsid w:val="00D2235F"/>
    <w:rsid w:val="00D2290A"/>
    <w:rsid w:val="00D235B0"/>
    <w:rsid w:val="00D23E87"/>
    <w:rsid w:val="00D240E5"/>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1D44"/>
    <w:rsid w:val="00D42271"/>
    <w:rsid w:val="00D42362"/>
    <w:rsid w:val="00D45DC2"/>
    <w:rsid w:val="00D464BF"/>
    <w:rsid w:val="00D471C3"/>
    <w:rsid w:val="00D47F65"/>
    <w:rsid w:val="00D50523"/>
    <w:rsid w:val="00D50598"/>
    <w:rsid w:val="00D516AA"/>
    <w:rsid w:val="00D52C6D"/>
    <w:rsid w:val="00D52D99"/>
    <w:rsid w:val="00D538D5"/>
    <w:rsid w:val="00D53E26"/>
    <w:rsid w:val="00D54AA6"/>
    <w:rsid w:val="00D54D2B"/>
    <w:rsid w:val="00D55370"/>
    <w:rsid w:val="00D559C3"/>
    <w:rsid w:val="00D56663"/>
    <w:rsid w:val="00D607B1"/>
    <w:rsid w:val="00D609FA"/>
    <w:rsid w:val="00D60AC7"/>
    <w:rsid w:val="00D62B9C"/>
    <w:rsid w:val="00D632F6"/>
    <w:rsid w:val="00D6400C"/>
    <w:rsid w:val="00D648EF"/>
    <w:rsid w:val="00D70019"/>
    <w:rsid w:val="00D715C2"/>
    <w:rsid w:val="00D71FFA"/>
    <w:rsid w:val="00D72F09"/>
    <w:rsid w:val="00D73B47"/>
    <w:rsid w:val="00D744E7"/>
    <w:rsid w:val="00D7472C"/>
    <w:rsid w:val="00D7688D"/>
    <w:rsid w:val="00D77272"/>
    <w:rsid w:val="00D80817"/>
    <w:rsid w:val="00D80D0A"/>
    <w:rsid w:val="00D81AFD"/>
    <w:rsid w:val="00D827A3"/>
    <w:rsid w:val="00D828B9"/>
    <w:rsid w:val="00D8320E"/>
    <w:rsid w:val="00D8353C"/>
    <w:rsid w:val="00D835EE"/>
    <w:rsid w:val="00D84476"/>
    <w:rsid w:val="00D84A3D"/>
    <w:rsid w:val="00D86195"/>
    <w:rsid w:val="00D87C37"/>
    <w:rsid w:val="00D90282"/>
    <w:rsid w:val="00D90A25"/>
    <w:rsid w:val="00D9171F"/>
    <w:rsid w:val="00D918F3"/>
    <w:rsid w:val="00D91DED"/>
    <w:rsid w:val="00D92DE2"/>
    <w:rsid w:val="00D9378C"/>
    <w:rsid w:val="00D94B4D"/>
    <w:rsid w:val="00D94D1A"/>
    <w:rsid w:val="00D96058"/>
    <w:rsid w:val="00D96545"/>
    <w:rsid w:val="00D96B7A"/>
    <w:rsid w:val="00D970F4"/>
    <w:rsid w:val="00D97A04"/>
    <w:rsid w:val="00DA136D"/>
    <w:rsid w:val="00DA2099"/>
    <w:rsid w:val="00DA239B"/>
    <w:rsid w:val="00DA4664"/>
    <w:rsid w:val="00DA5560"/>
    <w:rsid w:val="00DA5F78"/>
    <w:rsid w:val="00DA5FF5"/>
    <w:rsid w:val="00DA6866"/>
    <w:rsid w:val="00DB1006"/>
    <w:rsid w:val="00DB133F"/>
    <w:rsid w:val="00DB1FBB"/>
    <w:rsid w:val="00DB4447"/>
    <w:rsid w:val="00DB4842"/>
    <w:rsid w:val="00DB68C4"/>
    <w:rsid w:val="00DB73B5"/>
    <w:rsid w:val="00DB7E5C"/>
    <w:rsid w:val="00DC0F36"/>
    <w:rsid w:val="00DC331E"/>
    <w:rsid w:val="00DC3F86"/>
    <w:rsid w:val="00DC60EE"/>
    <w:rsid w:val="00DC7657"/>
    <w:rsid w:val="00DD121D"/>
    <w:rsid w:val="00DD13F2"/>
    <w:rsid w:val="00DD238F"/>
    <w:rsid w:val="00DD3077"/>
    <w:rsid w:val="00DD313A"/>
    <w:rsid w:val="00DD39A2"/>
    <w:rsid w:val="00DD3CE8"/>
    <w:rsid w:val="00DD3CFF"/>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198"/>
    <w:rsid w:val="00DF1281"/>
    <w:rsid w:val="00DF1900"/>
    <w:rsid w:val="00DF3F3C"/>
    <w:rsid w:val="00DF6411"/>
    <w:rsid w:val="00DF6A18"/>
    <w:rsid w:val="00E0158D"/>
    <w:rsid w:val="00E01F63"/>
    <w:rsid w:val="00E023CC"/>
    <w:rsid w:val="00E0385E"/>
    <w:rsid w:val="00E04DDE"/>
    <w:rsid w:val="00E05019"/>
    <w:rsid w:val="00E05AA9"/>
    <w:rsid w:val="00E05C08"/>
    <w:rsid w:val="00E05E0A"/>
    <w:rsid w:val="00E06BCB"/>
    <w:rsid w:val="00E07E78"/>
    <w:rsid w:val="00E116AC"/>
    <w:rsid w:val="00E12069"/>
    <w:rsid w:val="00E12749"/>
    <w:rsid w:val="00E12D46"/>
    <w:rsid w:val="00E13617"/>
    <w:rsid w:val="00E14164"/>
    <w:rsid w:val="00E14F33"/>
    <w:rsid w:val="00E1774C"/>
    <w:rsid w:val="00E2154E"/>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419A"/>
    <w:rsid w:val="00E5566D"/>
    <w:rsid w:val="00E55E25"/>
    <w:rsid w:val="00E56B55"/>
    <w:rsid w:val="00E56BFE"/>
    <w:rsid w:val="00E57699"/>
    <w:rsid w:val="00E6049D"/>
    <w:rsid w:val="00E60E59"/>
    <w:rsid w:val="00E6146A"/>
    <w:rsid w:val="00E6208D"/>
    <w:rsid w:val="00E62AA8"/>
    <w:rsid w:val="00E6452E"/>
    <w:rsid w:val="00E64B12"/>
    <w:rsid w:val="00E673CD"/>
    <w:rsid w:val="00E7107D"/>
    <w:rsid w:val="00E726EC"/>
    <w:rsid w:val="00E72C5E"/>
    <w:rsid w:val="00E7347E"/>
    <w:rsid w:val="00E73526"/>
    <w:rsid w:val="00E74C81"/>
    <w:rsid w:val="00E75F62"/>
    <w:rsid w:val="00E7709E"/>
    <w:rsid w:val="00E77687"/>
    <w:rsid w:val="00E81756"/>
    <w:rsid w:val="00E81CB4"/>
    <w:rsid w:val="00E8439C"/>
    <w:rsid w:val="00E84609"/>
    <w:rsid w:val="00E8569C"/>
    <w:rsid w:val="00E8585B"/>
    <w:rsid w:val="00E86106"/>
    <w:rsid w:val="00E904E1"/>
    <w:rsid w:val="00E91301"/>
    <w:rsid w:val="00E927F3"/>
    <w:rsid w:val="00E93409"/>
    <w:rsid w:val="00E944DF"/>
    <w:rsid w:val="00E9460D"/>
    <w:rsid w:val="00E951AF"/>
    <w:rsid w:val="00E96001"/>
    <w:rsid w:val="00E9621C"/>
    <w:rsid w:val="00EA0D4F"/>
    <w:rsid w:val="00EA1805"/>
    <w:rsid w:val="00EA1EE1"/>
    <w:rsid w:val="00EA20C7"/>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A93"/>
    <w:rsid w:val="00EB5EF7"/>
    <w:rsid w:val="00EB7CE7"/>
    <w:rsid w:val="00EC089B"/>
    <w:rsid w:val="00EC0B8D"/>
    <w:rsid w:val="00EC2C4D"/>
    <w:rsid w:val="00EC2F9C"/>
    <w:rsid w:val="00EC3374"/>
    <w:rsid w:val="00EC35B2"/>
    <w:rsid w:val="00EC4885"/>
    <w:rsid w:val="00EC4D3E"/>
    <w:rsid w:val="00EC5678"/>
    <w:rsid w:val="00EC61A5"/>
    <w:rsid w:val="00EC69D7"/>
    <w:rsid w:val="00EC6A1B"/>
    <w:rsid w:val="00ED11FC"/>
    <w:rsid w:val="00ED15B3"/>
    <w:rsid w:val="00ED23DB"/>
    <w:rsid w:val="00ED2F40"/>
    <w:rsid w:val="00ED3522"/>
    <w:rsid w:val="00ED40DC"/>
    <w:rsid w:val="00ED4D6F"/>
    <w:rsid w:val="00ED5353"/>
    <w:rsid w:val="00ED596A"/>
    <w:rsid w:val="00ED6028"/>
    <w:rsid w:val="00ED79AD"/>
    <w:rsid w:val="00EE0E3E"/>
    <w:rsid w:val="00EE2E6E"/>
    <w:rsid w:val="00EE3A9F"/>
    <w:rsid w:val="00EE493C"/>
    <w:rsid w:val="00EE4A07"/>
    <w:rsid w:val="00EE4C9E"/>
    <w:rsid w:val="00EF179B"/>
    <w:rsid w:val="00EF1CA7"/>
    <w:rsid w:val="00EF1FB5"/>
    <w:rsid w:val="00EF25C1"/>
    <w:rsid w:val="00EF28E6"/>
    <w:rsid w:val="00EF4B06"/>
    <w:rsid w:val="00EF605C"/>
    <w:rsid w:val="00EF6BDC"/>
    <w:rsid w:val="00F008C6"/>
    <w:rsid w:val="00F01459"/>
    <w:rsid w:val="00F01CA3"/>
    <w:rsid w:val="00F0236F"/>
    <w:rsid w:val="00F02C70"/>
    <w:rsid w:val="00F03154"/>
    <w:rsid w:val="00F0499E"/>
    <w:rsid w:val="00F04FA6"/>
    <w:rsid w:val="00F054F5"/>
    <w:rsid w:val="00F057E5"/>
    <w:rsid w:val="00F06BB2"/>
    <w:rsid w:val="00F06DC1"/>
    <w:rsid w:val="00F0759E"/>
    <w:rsid w:val="00F079C2"/>
    <w:rsid w:val="00F10A18"/>
    <w:rsid w:val="00F12081"/>
    <w:rsid w:val="00F13C98"/>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27C5A"/>
    <w:rsid w:val="00F30903"/>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65D"/>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325"/>
    <w:rsid w:val="00F63543"/>
    <w:rsid w:val="00F64C88"/>
    <w:rsid w:val="00F64E88"/>
    <w:rsid w:val="00F672AB"/>
    <w:rsid w:val="00F67A27"/>
    <w:rsid w:val="00F704B1"/>
    <w:rsid w:val="00F70D38"/>
    <w:rsid w:val="00F70D62"/>
    <w:rsid w:val="00F7160E"/>
    <w:rsid w:val="00F724F8"/>
    <w:rsid w:val="00F72F94"/>
    <w:rsid w:val="00F739D9"/>
    <w:rsid w:val="00F74608"/>
    <w:rsid w:val="00F7490D"/>
    <w:rsid w:val="00F7512C"/>
    <w:rsid w:val="00F76E11"/>
    <w:rsid w:val="00F80D64"/>
    <w:rsid w:val="00F8217F"/>
    <w:rsid w:val="00F821A3"/>
    <w:rsid w:val="00F849B2"/>
    <w:rsid w:val="00F84F49"/>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811"/>
    <w:rsid w:val="00FA3DCA"/>
    <w:rsid w:val="00FA50A6"/>
    <w:rsid w:val="00FA6A07"/>
    <w:rsid w:val="00FA7472"/>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 w:type="numbering" w:customStyle="1" w:styleId="Sinlista4">
    <w:name w:val="Sin lista4"/>
    <w:next w:val="Sinlista"/>
    <w:uiPriority w:val="99"/>
    <w:semiHidden/>
    <w:unhideWhenUsed/>
    <w:rsid w:val="00923584"/>
  </w:style>
  <w:style w:type="table" w:customStyle="1" w:styleId="TableGridCEPA4">
    <w:name w:val="Table Grid CEPA4"/>
    <w:basedOn w:val="Tablanormal"/>
    <w:next w:val="Tablaconcuadrcula"/>
    <w:uiPriority w:val="59"/>
    <w:rsid w:val="00923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3584"/>
  </w:style>
  <w:style w:type="numbering" w:customStyle="1" w:styleId="Sinlista21">
    <w:name w:val="Sin lista21"/>
    <w:next w:val="Sinlista"/>
    <w:uiPriority w:val="99"/>
    <w:semiHidden/>
    <w:unhideWhenUsed/>
    <w:rsid w:val="00923584"/>
  </w:style>
  <w:style w:type="numbering" w:customStyle="1" w:styleId="Sinlista31">
    <w:name w:val="Sin lista31"/>
    <w:next w:val="Sinlista"/>
    <w:uiPriority w:val="99"/>
    <w:semiHidden/>
    <w:unhideWhenUsed/>
    <w:rsid w:val="00923584"/>
  </w:style>
  <w:style w:type="numbering" w:customStyle="1" w:styleId="Sinlista5">
    <w:name w:val="Sin lista5"/>
    <w:next w:val="Sinlista"/>
    <w:uiPriority w:val="99"/>
    <w:semiHidden/>
    <w:unhideWhenUsed/>
    <w:rsid w:val="00CB4B92"/>
  </w:style>
  <w:style w:type="table" w:customStyle="1" w:styleId="TableGridCEPA5">
    <w:name w:val="Table Grid CEPA5"/>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B92"/>
  </w:style>
  <w:style w:type="numbering" w:customStyle="1" w:styleId="Sinlista22">
    <w:name w:val="Sin lista22"/>
    <w:next w:val="Sinlista"/>
    <w:uiPriority w:val="99"/>
    <w:semiHidden/>
    <w:unhideWhenUsed/>
    <w:rsid w:val="00CB4B92"/>
  </w:style>
  <w:style w:type="numbering" w:customStyle="1" w:styleId="Sinlista32">
    <w:name w:val="Sin lista32"/>
    <w:next w:val="Sinlista"/>
    <w:uiPriority w:val="99"/>
    <w:semiHidden/>
    <w:unhideWhenUsed/>
    <w:rsid w:val="00CB4B92"/>
  </w:style>
  <w:style w:type="numbering" w:customStyle="1" w:styleId="Sinlista6">
    <w:name w:val="Sin lista6"/>
    <w:next w:val="Sinlista"/>
    <w:uiPriority w:val="99"/>
    <w:semiHidden/>
    <w:unhideWhenUsed/>
    <w:rsid w:val="00CB4B92"/>
  </w:style>
  <w:style w:type="table" w:customStyle="1" w:styleId="TableGridCEPA6">
    <w:name w:val="Table Grid CEPA6"/>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B92"/>
  </w:style>
  <w:style w:type="numbering" w:customStyle="1" w:styleId="Sinlista23">
    <w:name w:val="Sin lista23"/>
    <w:next w:val="Sinlista"/>
    <w:uiPriority w:val="99"/>
    <w:semiHidden/>
    <w:unhideWhenUsed/>
    <w:rsid w:val="00CB4B92"/>
  </w:style>
  <w:style w:type="numbering" w:customStyle="1" w:styleId="Sinlista33">
    <w:name w:val="Sin lista33"/>
    <w:next w:val="Sinlista"/>
    <w:uiPriority w:val="99"/>
    <w:semiHidden/>
    <w:unhideWhenUsed/>
    <w:rsid w:val="00CB4B92"/>
  </w:style>
  <w:style w:type="numbering" w:customStyle="1" w:styleId="Sinlista7">
    <w:name w:val="Sin lista7"/>
    <w:next w:val="Sinlista"/>
    <w:uiPriority w:val="99"/>
    <w:semiHidden/>
    <w:unhideWhenUsed/>
    <w:rsid w:val="00D04FBE"/>
  </w:style>
  <w:style w:type="table" w:customStyle="1" w:styleId="TableGridCEPA7">
    <w:name w:val="Table Grid CEPA7"/>
    <w:basedOn w:val="Tablanormal"/>
    <w:next w:val="Tablaconcuadrcula"/>
    <w:uiPriority w:val="59"/>
    <w:rsid w:val="00D04F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04FBE"/>
  </w:style>
  <w:style w:type="numbering" w:customStyle="1" w:styleId="Sinlista24">
    <w:name w:val="Sin lista24"/>
    <w:next w:val="Sinlista"/>
    <w:uiPriority w:val="99"/>
    <w:semiHidden/>
    <w:unhideWhenUsed/>
    <w:rsid w:val="00D04FBE"/>
  </w:style>
  <w:style w:type="numbering" w:customStyle="1" w:styleId="Sinlista34">
    <w:name w:val="Sin lista34"/>
    <w:next w:val="Sinlista"/>
    <w:uiPriority w:val="99"/>
    <w:semiHidden/>
    <w:unhideWhenUsed/>
    <w:rsid w:val="00D04FBE"/>
  </w:style>
  <w:style w:type="numbering" w:customStyle="1" w:styleId="Sinlista8">
    <w:name w:val="Sin lista8"/>
    <w:next w:val="Sinlista"/>
    <w:uiPriority w:val="99"/>
    <w:semiHidden/>
    <w:unhideWhenUsed/>
    <w:rsid w:val="00A313C3"/>
  </w:style>
  <w:style w:type="table" w:customStyle="1" w:styleId="TableGridCEPA8">
    <w:name w:val="Table Grid CEPA8"/>
    <w:basedOn w:val="Tablanormal"/>
    <w:next w:val="Tablaconcuadrcula"/>
    <w:uiPriority w:val="59"/>
    <w:rsid w:val="00A31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313C3"/>
  </w:style>
  <w:style w:type="numbering" w:customStyle="1" w:styleId="Sinlista25">
    <w:name w:val="Sin lista25"/>
    <w:next w:val="Sinlista"/>
    <w:uiPriority w:val="99"/>
    <w:semiHidden/>
    <w:unhideWhenUsed/>
    <w:rsid w:val="00A313C3"/>
  </w:style>
  <w:style w:type="numbering" w:customStyle="1" w:styleId="Sinlista35">
    <w:name w:val="Sin lista35"/>
    <w:next w:val="Sinlista"/>
    <w:uiPriority w:val="99"/>
    <w:semiHidden/>
    <w:unhideWhenUsed/>
    <w:rsid w:val="00A3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4892</Words>
  <Characters>26910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2021-11-16T15:11:00Z</cp:lastPrinted>
  <dcterms:created xsi:type="dcterms:W3CDTF">2021-11-25T18:43:00Z</dcterms:created>
  <dcterms:modified xsi:type="dcterms:W3CDTF">2021-11-25T18:43:00Z</dcterms:modified>
</cp:coreProperties>
</file>