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FA4206"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4562680"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426B5B">
      <w:pPr>
        <w:pStyle w:val="Ttulo3"/>
        <w:tabs>
          <w:tab w:val="left" w:pos="0"/>
          <w:tab w:val="right" w:pos="9356"/>
        </w:tabs>
        <w:spacing w:before="480" w:after="0"/>
        <w:rPr>
          <w:rFonts w:ascii="Bookman Old Style" w:hAnsi="Bookman Old Style"/>
          <w:b w:val="0"/>
          <w:szCs w:val="24"/>
        </w:rPr>
      </w:pPr>
      <w:r w:rsidRPr="00BF69C9">
        <w:rPr>
          <w:rFonts w:ascii="Bookman Old Style" w:hAnsi="Bookman Old Style"/>
          <w:b w:val="0"/>
          <w:szCs w:val="24"/>
        </w:rPr>
        <w:t>(                                  )</w:t>
      </w:r>
    </w:p>
    <w:p w:rsidR="00426B5B" w:rsidRDefault="00426B5B" w:rsidP="00426B5B">
      <w:pPr>
        <w:spacing w:before="0" w:after="0"/>
        <w:jc w:val="center"/>
      </w:pPr>
    </w:p>
    <w:p w:rsidR="00426B5B" w:rsidRDefault="00426B5B" w:rsidP="001A7613">
      <w:pPr>
        <w:spacing w:before="0" w:after="360"/>
        <w:jc w:val="center"/>
      </w:pPr>
    </w:p>
    <w:p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D449CA">
        <w:t>la Empresa de Energía del Pacífico </w:t>
      </w:r>
      <w:r w:rsidR="00733492">
        <w:t xml:space="preserve">S.A. </w:t>
      </w:r>
      <w:r w:rsidR="002F7B19">
        <w:t>E.S.P.</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rsidR="00016B85" w:rsidRDefault="00016B85" w:rsidP="004135D1">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rsidR="002F7B19" w:rsidRDefault="00D449CA" w:rsidP="002A7D62">
      <w:pPr>
        <w:rPr>
          <w:spacing w:val="-3"/>
        </w:rPr>
      </w:pPr>
      <w:r>
        <w:rPr>
          <w:spacing w:val="-3"/>
        </w:rPr>
        <w:t>La Empresa de Energía</w:t>
      </w:r>
      <w:r w:rsidR="00D32A8E">
        <w:rPr>
          <w:spacing w:val="-3"/>
        </w:rPr>
        <w:t xml:space="preserve"> </w:t>
      </w:r>
      <w:r>
        <w:rPr>
          <w:spacing w:val="-3"/>
        </w:rPr>
        <w:t xml:space="preserve">del Pacífico </w:t>
      </w:r>
      <w:r w:rsidR="00733492" w:rsidRPr="00206407">
        <w:rPr>
          <w:spacing w:val="-3"/>
        </w:rPr>
        <w:t>S.A. E.S.P.</w:t>
      </w:r>
      <w:r w:rsidR="00016B85" w:rsidRPr="00206407">
        <w:rPr>
          <w:spacing w:val="-3"/>
        </w:rPr>
        <w:t>,</w:t>
      </w:r>
      <w:r>
        <w:rPr>
          <w:spacing w:val="-3"/>
        </w:rPr>
        <w:t xml:space="preserve"> </w:t>
      </w:r>
      <w:proofErr w:type="spellStart"/>
      <w:r>
        <w:rPr>
          <w:spacing w:val="-3"/>
        </w:rPr>
        <w:t>Epsa</w:t>
      </w:r>
      <w:proofErr w:type="spellEnd"/>
      <w:r>
        <w:rPr>
          <w:spacing w:val="-3"/>
        </w:rPr>
        <w:t>,</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w:t>
      </w:r>
      <w:r w:rsidR="00D32A8E">
        <w:rPr>
          <w:spacing w:val="-3"/>
        </w:rPr>
        <w:t>-</w:t>
      </w:r>
      <w:r w:rsidR="00016B85" w:rsidRPr="00206407">
        <w:rPr>
          <w:spacing w:val="-3"/>
        </w:rPr>
        <w:t>2018-00</w:t>
      </w:r>
      <w:r>
        <w:rPr>
          <w:spacing w:val="-3"/>
        </w:rPr>
        <w:t>9326</w:t>
      </w:r>
      <w:r w:rsidR="00016B85" w:rsidRPr="00206407">
        <w:rPr>
          <w:spacing w:val="-3"/>
        </w:rPr>
        <w:t xml:space="preserve"> del </w:t>
      </w:r>
      <w:r>
        <w:rPr>
          <w:spacing w:val="-3"/>
        </w:rPr>
        <w:t>14</w:t>
      </w:r>
      <w:r w:rsidR="00206407" w:rsidRPr="00206407">
        <w:rPr>
          <w:spacing w:val="-3"/>
        </w:rPr>
        <w:t xml:space="preserve"> de </w:t>
      </w:r>
      <w:r>
        <w:rPr>
          <w:spacing w:val="-3"/>
        </w:rPr>
        <w:t xml:space="preserve">septiembre </w:t>
      </w:r>
      <w:r w:rsidR="00206407" w:rsidRPr="00206407">
        <w:rPr>
          <w:spacing w:val="-3"/>
        </w:rPr>
        <w:t>de</w:t>
      </w:r>
      <w:r w:rsidR="00016B85" w:rsidRPr="00206407">
        <w:rPr>
          <w:spacing w:val="-3"/>
        </w:rPr>
        <w:t xml:space="preserve"> 2018, solicitó la aprobación de los ingresos</w:t>
      </w:r>
      <w:r w:rsidR="00016B85" w:rsidRPr="00016B85">
        <w:rPr>
          <w:spacing w:val="-3"/>
        </w:rPr>
        <w:t xml:space="preserve"> asociados con el sistema de transmisión regional y </w:t>
      </w:r>
      <w:r w:rsidR="00F91043">
        <w:rPr>
          <w:spacing w:val="-3"/>
        </w:rPr>
        <w:t>e</w:t>
      </w:r>
      <w:r w:rsidR="00016B85" w:rsidRPr="00016B85">
        <w:rPr>
          <w:spacing w:val="-3"/>
        </w:rPr>
        <w:t>l sistema de distribución local que opera</w:t>
      </w:r>
      <w:r w:rsidR="00C202E9">
        <w:rPr>
          <w:spacing w:val="-3"/>
        </w:rPr>
        <w:t>.</w:t>
      </w:r>
    </w:p>
    <w:p w:rsidR="002F7B19" w:rsidRDefault="002F7B19" w:rsidP="002A7D62">
      <w:pPr>
        <w:rPr>
          <w:spacing w:val="-3"/>
        </w:rPr>
      </w:pPr>
      <w:r w:rsidRPr="00BC1B33">
        <w:rPr>
          <w:spacing w:val="-3"/>
        </w:rPr>
        <w:t>Mediante Auto</w:t>
      </w:r>
      <w:r w:rsidR="002F72DB" w:rsidRPr="00BC1B33">
        <w:rPr>
          <w:spacing w:val="-3"/>
        </w:rPr>
        <w:t xml:space="preserve"> del </w:t>
      </w:r>
      <w:r w:rsidR="00D449CA">
        <w:rPr>
          <w:spacing w:val="-3"/>
        </w:rPr>
        <w:t>1</w:t>
      </w:r>
      <w:r w:rsidR="002F72DB" w:rsidRPr="00BC1B33">
        <w:rPr>
          <w:spacing w:val="-3"/>
        </w:rPr>
        <w:t xml:space="preserve"> de </w:t>
      </w:r>
      <w:r w:rsidR="00D449CA">
        <w:rPr>
          <w:spacing w:val="-3"/>
        </w:rPr>
        <w:t>octubre</w:t>
      </w:r>
      <w:r w:rsidR="002F72DB" w:rsidRPr="00BC1B33">
        <w:rPr>
          <w:spacing w:val="-3"/>
        </w:rPr>
        <w:t xml:space="preserve"> de 2018 </w:t>
      </w:r>
      <w:r w:rsidRPr="00BC1B33">
        <w:rPr>
          <w:spacing w:val="-3"/>
        </w:rPr>
        <w:t>se dio 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D449CA">
        <w:rPr>
          <w:spacing w:val="-3"/>
        </w:rPr>
        <w:t>expediente 2018-0157</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rsidR="0023598E" w:rsidRDefault="0023598E" w:rsidP="0023598E">
      <w:pPr>
        <w:rPr>
          <w:spacing w:val="-3"/>
        </w:rPr>
      </w:pPr>
      <w:r>
        <w:rPr>
          <w:spacing w:val="-3"/>
        </w:rPr>
        <w:t xml:space="preserve">En </w:t>
      </w:r>
      <w:r w:rsidRPr="00396483">
        <w:rPr>
          <w:spacing w:val="-3"/>
        </w:rPr>
        <w:t>el documento</w:t>
      </w:r>
      <w:r w:rsidR="0023338E" w:rsidRPr="00396483">
        <w:rPr>
          <w:spacing w:val="-3"/>
        </w:rPr>
        <w:t xml:space="preserve"> </w:t>
      </w:r>
      <w:r w:rsidR="00D90CB7">
        <w:rPr>
          <w:spacing w:val="-3"/>
        </w:rPr>
        <w:t>094</w:t>
      </w:r>
      <w:r w:rsidR="0023338E" w:rsidRPr="00396483">
        <w:rPr>
          <w:spacing w:val="-3"/>
        </w:rPr>
        <w:t xml:space="preserve"> de 2019</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rsidR="00426B5B" w:rsidRPr="00426B5B" w:rsidRDefault="00426B5B" w:rsidP="00426B5B">
      <w:pPr>
        <w:spacing w:before="0" w:after="0"/>
        <w:rPr>
          <w:spacing w:val="-3"/>
          <w:sz w:val="16"/>
        </w:rPr>
      </w:pPr>
    </w:p>
    <w:p w:rsidR="00426B5B" w:rsidRPr="00396483" w:rsidRDefault="00426B5B" w:rsidP="002A7D62">
      <w:pPr>
        <w:rPr>
          <w:spacing w:val="-3"/>
          <w:sz w:val="2"/>
        </w:rPr>
      </w:pPr>
    </w:p>
    <w:p w:rsidR="002A7D62" w:rsidRDefault="002A7D62" w:rsidP="002A7D62">
      <w:pPr>
        <w:rPr>
          <w:spacing w:val="-3"/>
        </w:rPr>
      </w:pPr>
      <w:r w:rsidRPr="00BF69C9">
        <w:rPr>
          <w:spacing w:val="-3"/>
        </w:rPr>
        <w:t xml:space="preserve">Con base en lo anterior, la Comisión de Regulación de Energía y Gas, en su sesión </w:t>
      </w:r>
      <w:r w:rsidR="00396483">
        <w:rPr>
          <w:spacing w:val="-3"/>
        </w:rPr>
        <w:t>951</w:t>
      </w:r>
      <w:r w:rsidR="00366AC7">
        <w:rPr>
          <w:spacing w:val="-3"/>
        </w:rPr>
        <w:t xml:space="preserve"> del </w:t>
      </w:r>
      <w:r w:rsidR="00396483">
        <w:rPr>
          <w:spacing w:val="-3"/>
        </w:rPr>
        <w:t>11</w:t>
      </w:r>
      <w:r w:rsidRPr="00BF69C9">
        <w:rPr>
          <w:spacing w:val="-3"/>
        </w:rPr>
        <w:t xml:space="preserve"> de </w:t>
      </w:r>
      <w:r w:rsidR="00D449CA">
        <w:rPr>
          <w:spacing w:val="-3"/>
        </w:rPr>
        <w:t>octubre</w:t>
      </w:r>
      <w:r w:rsidR="002F7B19">
        <w:rPr>
          <w:spacing w:val="-3"/>
        </w:rPr>
        <w:t xml:space="preserve"> </w:t>
      </w:r>
      <w:r w:rsidRPr="00BF69C9">
        <w:rPr>
          <w:spacing w:val="-3"/>
        </w:rPr>
        <w:t xml:space="preserve">de 2019, acordó expedir esta resolución. </w:t>
      </w:r>
    </w:p>
    <w:p w:rsidR="00426B5B" w:rsidRPr="00396483" w:rsidRDefault="00426B5B" w:rsidP="002A7D62">
      <w:pPr>
        <w:rPr>
          <w:spacing w:val="-3"/>
          <w:sz w:val="20"/>
        </w:rPr>
      </w:pPr>
    </w:p>
    <w:p w:rsidR="00595129" w:rsidRDefault="00595129" w:rsidP="00426B5B">
      <w:pPr>
        <w:spacing w:before="0" w:after="0"/>
        <w:ind w:right="51"/>
        <w:jc w:val="center"/>
        <w:rPr>
          <w:b/>
        </w:rPr>
      </w:pPr>
      <w:r w:rsidRPr="00BF69C9">
        <w:rPr>
          <w:b/>
        </w:rPr>
        <w:t>RESUELVE:</w:t>
      </w:r>
    </w:p>
    <w:p w:rsidR="00426B5B" w:rsidRPr="00396483" w:rsidRDefault="00426B5B" w:rsidP="00426B5B">
      <w:pPr>
        <w:spacing w:before="0" w:after="0"/>
        <w:ind w:right="51"/>
        <w:jc w:val="center"/>
        <w:rPr>
          <w:b/>
          <w:sz w:val="18"/>
        </w:rPr>
      </w:pPr>
    </w:p>
    <w:p w:rsidR="00DB5B17" w:rsidRPr="00983FB3" w:rsidRDefault="00DB5B17" w:rsidP="00396483">
      <w:pPr>
        <w:pStyle w:val="Artculo"/>
        <w:spacing w:before="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D449CA">
        <w:rPr>
          <w:b w:val="0"/>
        </w:rPr>
        <w:t xml:space="preserve">la Empresa de Energía del Pacífico </w:t>
      </w:r>
      <w:r w:rsidRPr="00983FB3">
        <w:rPr>
          <w:b w:val="0"/>
        </w:rPr>
        <w:t>S.A. E.S.P., en aplicación de la Resolución CREG 015 de 2018.</w:t>
      </w:r>
    </w:p>
    <w:p w:rsidR="00B554FE" w:rsidRDefault="00690CEF" w:rsidP="00FB5CA9">
      <w:pPr>
        <w:pStyle w:val="Artculo"/>
        <w:spacing w:before="200" w:after="200"/>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rsidR="00FA5BD7" w:rsidRDefault="00FA5BD7" w:rsidP="00FA5BD7">
      <w:pPr>
        <w:pStyle w:val="Descripcin"/>
      </w:pPr>
      <w:r>
        <w:t xml:space="preserve">Tabla </w:t>
      </w:r>
      <w:r>
        <w:fldChar w:fldCharType="begin"/>
      </w:r>
      <w:r>
        <w:instrText xml:space="preserve"> SEQ Tabla \* ARABIC </w:instrText>
      </w:r>
      <w:r>
        <w:fldChar w:fldCharType="separate"/>
      </w:r>
      <w:r w:rsidR="00166CB2">
        <w:rPr>
          <w:noProof/>
        </w:rPr>
        <w:t>1</w:t>
      </w:r>
      <w:r>
        <w:fldChar w:fldCharType="end"/>
      </w:r>
      <w:r>
        <w:t xml:space="preserve"> </w:t>
      </w:r>
      <w:r w:rsidR="00452577">
        <w:t>B</w:t>
      </w:r>
      <w:r>
        <w:t xml:space="preserve">ase regulatoria de activos eléctricos al inicio del periodo 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D32D99" w:rsidRPr="007E09A4" w:rsidTr="00D32D99">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D32D99" w:rsidRPr="007E09A4" w:rsidRDefault="00D32D99" w:rsidP="00D32D99">
            <w:pPr>
              <w:spacing w:before="0" w:after="0"/>
              <w:jc w:val="left"/>
              <w:rPr>
                <w:rFonts w:cs="Arial"/>
                <w:b/>
                <w:bCs/>
                <w:sz w:val="18"/>
                <w:szCs w:val="20"/>
                <w:lang w:val="es-CO" w:eastAsia="es-CO"/>
              </w:rPr>
            </w:pPr>
            <w:r w:rsidRPr="007E09A4">
              <w:rPr>
                <w:rFonts w:cs="Arial"/>
                <w:b/>
                <w:bCs/>
                <w:sz w:val="18"/>
                <w:szCs w:val="20"/>
                <w:lang w:val="es-CO" w:eastAsia="es-CO"/>
              </w:rPr>
              <w:t> </w:t>
            </w:r>
            <w:r>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rsidR="00D32D99" w:rsidRPr="007E09A4" w:rsidRDefault="00D32D99" w:rsidP="00D32D99">
            <w:pPr>
              <w:spacing w:before="0" w:after="0"/>
              <w:jc w:val="center"/>
              <w:rPr>
                <w:rFonts w:cs="Arial"/>
                <w:b/>
                <w:bCs/>
                <w:sz w:val="18"/>
                <w:szCs w:val="20"/>
                <w:lang w:val="es-CO" w:eastAsia="es-CO"/>
              </w:rPr>
            </w:pPr>
            <w:r w:rsidRPr="007E09A4">
              <w:rPr>
                <w:rFonts w:cs="Arial"/>
                <w:b/>
                <w:bCs/>
                <w:sz w:val="18"/>
                <w:szCs w:val="20"/>
                <w:lang w:val="es-CO" w:eastAsia="es-CO"/>
              </w:rPr>
              <w:t>Pesos de diciembre de 2017</w:t>
            </w:r>
          </w:p>
        </w:tc>
      </w:tr>
      <w:tr w:rsidR="0040013E" w:rsidRPr="0043040A" w:rsidTr="0040013E">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40013E" w:rsidRPr="0043040A" w:rsidRDefault="0040013E" w:rsidP="0040013E">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rsidR="0040013E" w:rsidRPr="0040013E" w:rsidRDefault="0040013E" w:rsidP="0040013E">
            <w:pPr>
              <w:spacing w:before="0" w:after="0"/>
              <w:jc w:val="right"/>
              <w:rPr>
                <w:sz w:val="18"/>
                <w:szCs w:val="18"/>
              </w:rPr>
            </w:pPr>
            <w:r w:rsidRPr="0040013E">
              <w:rPr>
                <w:sz w:val="18"/>
                <w:szCs w:val="18"/>
              </w:rPr>
              <w:t>640.662.920.789</w:t>
            </w:r>
          </w:p>
        </w:tc>
      </w:tr>
      <w:tr w:rsidR="0040013E" w:rsidRPr="0043040A" w:rsidTr="0040013E">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40013E" w:rsidRPr="0043040A" w:rsidRDefault="0040013E" w:rsidP="0040013E">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rsidR="0040013E" w:rsidRPr="0040013E" w:rsidRDefault="0040013E" w:rsidP="0040013E">
            <w:pPr>
              <w:spacing w:before="0" w:after="0"/>
              <w:jc w:val="right"/>
              <w:rPr>
                <w:sz w:val="18"/>
                <w:szCs w:val="18"/>
              </w:rPr>
            </w:pPr>
            <w:r w:rsidRPr="0040013E">
              <w:rPr>
                <w:sz w:val="18"/>
                <w:szCs w:val="18"/>
              </w:rPr>
              <w:t>339.521.272.017</w:t>
            </w:r>
          </w:p>
        </w:tc>
      </w:tr>
      <w:tr w:rsidR="0040013E" w:rsidRPr="0043040A" w:rsidTr="0040013E">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40013E" w:rsidRPr="0043040A" w:rsidRDefault="0040013E" w:rsidP="0040013E">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rsidR="0040013E" w:rsidRPr="0040013E" w:rsidRDefault="0040013E" w:rsidP="0040013E">
            <w:pPr>
              <w:spacing w:before="0" w:after="0"/>
              <w:jc w:val="right"/>
              <w:rPr>
                <w:sz w:val="18"/>
                <w:szCs w:val="18"/>
              </w:rPr>
            </w:pPr>
            <w:r w:rsidRPr="0040013E">
              <w:rPr>
                <w:sz w:val="18"/>
                <w:szCs w:val="18"/>
              </w:rPr>
              <w:t>696.043.784.493</w:t>
            </w:r>
          </w:p>
        </w:tc>
      </w:tr>
      <w:tr w:rsidR="0040013E" w:rsidRPr="0043040A" w:rsidTr="0040013E">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40013E" w:rsidRPr="0043040A" w:rsidRDefault="0040013E" w:rsidP="0040013E">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rsidR="0040013E" w:rsidRPr="0040013E" w:rsidRDefault="0040013E" w:rsidP="0040013E">
            <w:pPr>
              <w:spacing w:before="0" w:after="0"/>
              <w:jc w:val="right"/>
              <w:rPr>
                <w:sz w:val="18"/>
                <w:szCs w:val="18"/>
              </w:rPr>
            </w:pPr>
            <w:r w:rsidRPr="0040013E">
              <w:rPr>
                <w:sz w:val="18"/>
                <w:szCs w:val="18"/>
              </w:rPr>
              <w:t>367.391.505.027</w:t>
            </w:r>
          </w:p>
        </w:tc>
      </w:tr>
    </w:tbl>
    <w:p w:rsidR="00690CEF" w:rsidRDefault="00690CEF" w:rsidP="00396483">
      <w:pPr>
        <w:pStyle w:val="Artculo"/>
        <w:spacing w:after="0"/>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r w:rsidR="00C44B9B" w:rsidRPr="00C44B9B">
        <w:rPr>
          <w:b w:val="0"/>
          <w:i/>
        </w:rPr>
        <w:t>INVA</w:t>
      </w:r>
      <w:r w:rsidR="00C44B9B" w:rsidRPr="00C44B9B">
        <w:rPr>
          <w:b w:val="0"/>
          <w:i/>
          <w:vertAlign w:val="subscript"/>
        </w:rPr>
        <w:t>j,n,l,t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rsidR="007E09A4" w:rsidRDefault="007E09A4" w:rsidP="007E09A4">
      <w:pPr>
        <w:pStyle w:val="Descripcin"/>
      </w:pPr>
      <w:r>
        <w:t xml:space="preserve">Tabla </w:t>
      </w:r>
      <w:r>
        <w:fldChar w:fldCharType="begin"/>
      </w:r>
      <w:r>
        <w:instrText xml:space="preserve"> SEQ Tabla \* ARABIC </w:instrText>
      </w:r>
      <w:r>
        <w:fldChar w:fldCharType="separate"/>
      </w:r>
      <w:r w:rsidR="00166CB2">
        <w:rPr>
          <w:noProof/>
        </w:rPr>
        <w:t>2</w:t>
      </w:r>
      <w:r>
        <w:fldChar w:fldCharType="end"/>
      </w:r>
      <w: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7E09A4" w:rsidRPr="007E09A4"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5.760.288.000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21.482.223.351</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6.957.579.685</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8.770.418.145</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1.922.425.825</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1.037.733.890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2.441.816.733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1.404.907.048</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1.345.939.714</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500.966.123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411.889.384</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1.649.087.885</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508.230.000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609.876.000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609.876.000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2.493.432.670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3.356.123.000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2.760.325.000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5.172.349.932</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2.582.683.120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4.619.333.090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7.665.286.510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1.947.053.000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0</w:t>
            </w:r>
          </w:p>
        </w:tc>
      </w:tr>
      <w:tr w:rsidR="0040013E" w:rsidRPr="0043040A" w:rsidTr="0040013E">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1.684.376.667</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1.542.600.000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10.726.422.753</w:t>
            </w:r>
          </w:p>
        </w:tc>
        <w:tc>
          <w:tcPr>
            <w:tcW w:w="1557"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1.048.681.333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contextualSpacing/>
              <w:jc w:val="right"/>
              <w:rPr>
                <w:sz w:val="18"/>
                <w:szCs w:val="18"/>
              </w:rPr>
            </w:pPr>
            <w:r w:rsidRPr="0040013E">
              <w:rPr>
                <w:sz w:val="18"/>
                <w:szCs w:val="18"/>
              </w:rPr>
              <w:t>264.180.333</w:t>
            </w:r>
          </w:p>
        </w:tc>
      </w:tr>
    </w:tbl>
    <w:p w:rsidR="00396483" w:rsidRDefault="00396483" w:rsidP="00396483">
      <w:pPr>
        <w:pStyle w:val="Descripcin"/>
        <w:spacing w:before="0" w:after="0" w:line="240" w:lineRule="auto"/>
      </w:pPr>
    </w:p>
    <w:p w:rsidR="007E09A4" w:rsidRDefault="007E09A4" w:rsidP="00396483">
      <w:pPr>
        <w:pStyle w:val="Descripcin"/>
        <w:spacing w:before="0" w:after="0"/>
      </w:pPr>
      <w:r>
        <w:t xml:space="preserve">Tabla </w:t>
      </w:r>
      <w:r>
        <w:fldChar w:fldCharType="begin"/>
      </w:r>
      <w:r>
        <w:instrText xml:space="preserve"> SEQ Tabla \* ARABIC </w:instrText>
      </w:r>
      <w:r>
        <w:fldChar w:fldCharType="separate"/>
      </w:r>
      <w:r w:rsidR="00166CB2">
        <w:rPr>
          <w:noProof/>
        </w:rPr>
        <w:t>3</w:t>
      </w:r>
      <w:r>
        <w:fldChar w:fldCharType="end"/>
      </w:r>
      <w:r>
        <w:t xml:space="preserve"> Plan de inversiones del nivel de tensión 3, pesos de diciembre de 2017 </w:t>
      </w:r>
    </w:p>
    <w:p w:rsidR="00396483" w:rsidRPr="00396483" w:rsidRDefault="00396483" w:rsidP="00396483">
      <w:pPr>
        <w:spacing w:before="0"/>
        <w:rPr>
          <w:sz w:val="18"/>
        </w:rPr>
      </w:pPr>
    </w:p>
    <w:tbl>
      <w:tblPr>
        <w:tblW w:w="9566" w:type="dxa"/>
        <w:tblLayout w:type="fixed"/>
        <w:tblCellMar>
          <w:left w:w="70" w:type="dxa"/>
          <w:right w:w="70" w:type="dxa"/>
        </w:tblCellMar>
        <w:tblLook w:val="04A0" w:firstRow="1" w:lastRow="0" w:firstColumn="1" w:lastColumn="0" w:noHBand="0" w:noVBand="1"/>
      </w:tblPr>
      <w:tblGrid>
        <w:gridCol w:w="1696"/>
        <w:gridCol w:w="1560"/>
        <w:gridCol w:w="1559"/>
        <w:gridCol w:w="1541"/>
        <w:gridCol w:w="1669"/>
        <w:gridCol w:w="1541"/>
      </w:tblGrid>
      <w:tr w:rsidR="007E09A4" w:rsidRPr="007E09A4" w:rsidTr="00166CB2">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1.857.250.000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4.807.064.500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6.559.303.484</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1.857.250.000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1.857.250.000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170.665.000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170.665.000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18.506.852.276</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11.645.806.288</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12.083.872.670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8.707.277.000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1.671.860.110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3.550.044.000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2.520.347.000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2.637.081.000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2.223.106.000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557.355.000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673.512.000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259.952.000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555.352.000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378.112.000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82.712.000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lastRenderedPageBreak/>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3.182.366.000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2.327.841.000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2.934.704.000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1.729.193.000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632.526.000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9.459.540.480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4.635.482.957</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10.426.464.297</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13.738.507.900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1.448.894.480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521.865.000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466.451.930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1.131.906.000</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253.878.000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203.264.000</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75.677.000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62.355.000</w:t>
            </w:r>
          </w:p>
        </w:tc>
      </w:tr>
      <w:tr w:rsidR="0040013E" w:rsidRPr="0043040A" w:rsidTr="00166CB2">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43040A" w:rsidRDefault="0040013E" w:rsidP="0040013E">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1.684.376.667</w:t>
            </w:r>
          </w:p>
        </w:tc>
        <w:tc>
          <w:tcPr>
            <w:tcW w:w="155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1.542.600.000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10.726.422.753</w:t>
            </w:r>
          </w:p>
        </w:tc>
        <w:tc>
          <w:tcPr>
            <w:tcW w:w="1669"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1.048.681.333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40013E" w:rsidRDefault="0040013E" w:rsidP="0040013E">
            <w:pPr>
              <w:spacing w:before="0" w:after="0"/>
              <w:jc w:val="right"/>
              <w:rPr>
                <w:sz w:val="18"/>
                <w:szCs w:val="18"/>
              </w:rPr>
            </w:pPr>
            <w:r w:rsidRPr="0040013E">
              <w:rPr>
                <w:sz w:val="18"/>
                <w:szCs w:val="18"/>
              </w:rPr>
              <w:t>264.180.333</w:t>
            </w:r>
          </w:p>
        </w:tc>
      </w:tr>
    </w:tbl>
    <w:p w:rsidR="007E09A4" w:rsidRDefault="007E09A4" w:rsidP="007E09A4">
      <w:pPr>
        <w:pStyle w:val="Descripcin"/>
        <w:rPr>
          <w:b/>
        </w:rPr>
      </w:pPr>
      <w:r>
        <w:t xml:space="preserve">Tabla </w:t>
      </w:r>
      <w:r>
        <w:fldChar w:fldCharType="begin"/>
      </w:r>
      <w:r>
        <w:instrText xml:space="preserve"> SEQ Tabla \* ARABIC </w:instrText>
      </w:r>
      <w:r>
        <w:fldChar w:fldCharType="separate"/>
      </w:r>
      <w:r w:rsidR="00166CB2">
        <w:rPr>
          <w:noProof/>
        </w:rPr>
        <w:t>4</w:t>
      </w:r>
      <w:r>
        <w:fldChar w:fldCharType="end"/>
      </w:r>
      <w:r>
        <w:t xml:space="preserve"> Plan de inversiones del nivel de tensión 2, pesos de diciembre de 2017 </w:t>
      </w:r>
    </w:p>
    <w:tbl>
      <w:tblPr>
        <w:tblW w:w="9401" w:type="dxa"/>
        <w:tblLayout w:type="fixed"/>
        <w:tblCellMar>
          <w:left w:w="70" w:type="dxa"/>
          <w:right w:w="70" w:type="dxa"/>
        </w:tblCellMar>
        <w:tblLook w:val="04A0" w:firstRow="1" w:lastRow="0" w:firstColumn="1" w:lastColumn="0" w:noHBand="0" w:noVBand="1"/>
      </w:tblPr>
      <w:tblGrid>
        <w:gridCol w:w="1696"/>
        <w:gridCol w:w="1541"/>
        <w:gridCol w:w="1541"/>
        <w:gridCol w:w="1541"/>
        <w:gridCol w:w="1541"/>
        <w:gridCol w:w="1541"/>
      </w:tblGrid>
      <w:tr w:rsidR="007E09A4" w:rsidRPr="007E09A4"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7.542.750.000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7.825.194.500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3.041.753.016</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2.725.435.000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3.020.868.000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8.367.963.418</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6.675.091.072</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2.315.608.864</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3.341.643.984</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1.155.271.056</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2.282.458.000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1.790.198.000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973.620.000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1.347.818.000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848.150.000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15.148.032.000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2.077.983.000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1.019.493.000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200.556.000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33.426.000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4.144.755.000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2.658.552.000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1.616.834.000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1.172.693.000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230.526.000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27.824.798.723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26.605.518.213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28.371.499.777</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26.705.675.777</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25.068.266.277</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2.477.012.000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1.447.760.800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992.224.000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7.147.679.000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7.812.544.000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4.553.150.000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351.684.000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301.502.000</w:t>
            </w:r>
          </w:p>
        </w:tc>
      </w:tr>
      <w:tr w:rsidR="0040013E" w:rsidRPr="0043040A" w:rsidTr="000D7BF7">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40013E" w:rsidRPr="007E09A4" w:rsidRDefault="0040013E" w:rsidP="0040013E">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1.684.376.667</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1.542.600.000</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10.726.422.753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1.048.681.333</w:t>
            </w:r>
          </w:p>
        </w:tc>
        <w:tc>
          <w:tcPr>
            <w:tcW w:w="1541" w:type="dxa"/>
            <w:tcBorders>
              <w:top w:val="nil"/>
              <w:left w:val="nil"/>
              <w:bottom w:val="single" w:sz="4" w:space="0" w:color="auto"/>
              <w:right w:val="single" w:sz="4" w:space="0" w:color="auto"/>
            </w:tcBorders>
            <w:shd w:val="clear" w:color="auto" w:fill="auto"/>
            <w:noWrap/>
            <w:vAlign w:val="center"/>
            <w:hideMark/>
          </w:tcPr>
          <w:p w:rsidR="0040013E" w:rsidRPr="000D7BF7" w:rsidRDefault="0040013E" w:rsidP="000D7BF7">
            <w:pPr>
              <w:spacing w:before="0" w:after="0"/>
              <w:jc w:val="right"/>
              <w:rPr>
                <w:sz w:val="18"/>
                <w:szCs w:val="18"/>
              </w:rPr>
            </w:pPr>
            <w:r w:rsidRPr="000D7BF7">
              <w:rPr>
                <w:sz w:val="18"/>
                <w:szCs w:val="18"/>
              </w:rPr>
              <w:t>264.180.333</w:t>
            </w:r>
          </w:p>
        </w:tc>
      </w:tr>
    </w:tbl>
    <w:p w:rsidR="00585EEC" w:rsidRDefault="00585EEC" w:rsidP="00585EEC">
      <w:pPr>
        <w:pStyle w:val="Descripcin"/>
        <w:rPr>
          <w:b/>
        </w:rPr>
      </w:pPr>
      <w:r>
        <w:t xml:space="preserve">Tabla </w:t>
      </w:r>
      <w:r>
        <w:fldChar w:fldCharType="begin"/>
      </w:r>
      <w:r>
        <w:instrText xml:space="preserve"> SEQ Tabla \* ARABIC </w:instrText>
      </w:r>
      <w:r>
        <w:fldChar w:fldCharType="separate"/>
      </w:r>
      <w:r w:rsidR="00166CB2">
        <w:rPr>
          <w:noProof/>
        </w:rPr>
        <w:t>5</w:t>
      </w:r>
      <w:r>
        <w:fldChar w:fldCharType="end"/>
      </w:r>
      <w:r>
        <w:t xml:space="preserve"> Plan de inversiones del nivel de tensión 1, pesos de diciembre de 2017 </w:t>
      </w:r>
    </w:p>
    <w:tbl>
      <w:tblPr>
        <w:tblW w:w="0" w:type="auto"/>
        <w:tblCellMar>
          <w:left w:w="70" w:type="dxa"/>
          <w:right w:w="70" w:type="dxa"/>
        </w:tblCellMar>
        <w:tblLook w:val="04A0" w:firstRow="1" w:lastRow="0" w:firstColumn="1" w:lastColumn="0" w:noHBand="0" w:noVBand="1"/>
      </w:tblPr>
      <w:tblGrid>
        <w:gridCol w:w="1641"/>
        <w:gridCol w:w="1541"/>
        <w:gridCol w:w="1541"/>
        <w:gridCol w:w="1541"/>
        <w:gridCol w:w="1541"/>
        <w:gridCol w:w="1541"/>
      </w:tblGrid>
      <w:tr w:rsidR="00585EEC" w:rsidRPr="00585EEC" w:rsidTr="001E26B9">
        <w:trPr>
          <w:trHeight w:val="48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0D7BF7" w:rsidRPr="0043040A" w:rsidTr="000D7BF7">
        <w:trPr>
          <w:trHeight w:val="270"/>
        </w:trPr>
        <w:tc>
          <w:tcPr>
            <w:tcW w:w="0" w:type="auto"/>
            <w:tcBorders>
              <w:top w:val="nil"/>
              <w:left w:val="single" w:sz="4" w:space="0" w:color="auto"/>
              <w:bottom w:val="single" w:sz="4" w:space="0" w:color="auto"/>
              <w:right w:val="nil"/>
            </w:tcBorders>
            <w:shd w:val="clear" w:color="000000" w:fill="FFFFFF"/>
            <w:vAlign w:val="center"/>
            <w:hideMark/>
          </w:tcPr>
          <w:p w:rsidR="000D7BF7" w:rsidRPr="00585EEC" w:rsidRDefault="000D7BF7" w:rsidP="000D7BF7">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11.128.288.000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11.668.109.000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11.541.199.000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11.473.476.000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11.538.876.000</w:t>
            </w:r>
          </w:p>
        </w:tc>
      </w:tr>
      <w:tr w:rsidR="000D7BF7" w:rsidRPr="0043040A" w:rsidTr="000D7BF7">
        <w:trPr>
          <w:trHeight w:val="270"/>
        </w:trPr>
        <w:tc>
          <w:tcPr>
            <w:tcW w:w="0" w:type="auto"/>
            <w:tcBorders>
              <w:top w:val="nil"/>
              <w:left w:val="single" w:sz="4" w:space="0" w:color="auto"/>
              <w:bottom w:val="single" w:sz="4" w:space="0" w:color="auto"/>
              <w:right w:val="nil"/>
            </w:tcBorders>
            <w:shd w:val="clear" w:color="000000" w:fill="FFFFFF"/>
            <w:vAlign w:val="center"/>
            <w:hideMark/>
          </w:tcPr>
          <w:p w:rsidR="000D7BF7" w:rsidRPr="00585EEC" w:rsidRDefault="000D7BF7" w:rsidP="000D7BF7">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6.198.549.500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7.191.374.500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6.983.421.000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6.942.058.500</w:t>
            </w:r>
          </w:p>
        </w:tc>
        <w:tc>
          <w:tcPr>
            <w:tcW w:w="0" w:type="auto"/>
            <w:tcBorders>
              <w:top w:val="nil"/>
              <w:left w:val="nil"/>
              <w:bottom w:val="single" w:sz="4" w:space="0" w:color="auto"/>
              <w:right w:val="single" w:sz="4" w:space="0" w:color="auto"/>
            </w:tcBorders>
            <w:shd w:val="clear" w:color="auto" w:fill="auto"/>
            <w:noWrap/>
            <w:vAlign w:val="center"/>
            <w:hideMark/>
          </w:tcPr>
          <w:p w:rsidR="000D7BF7" w:rsidRPr="000D7BF7" w:rsidRDefault="000D7BF7" w:rsidP="000D7BF7">
            <w:pPr>
              <w:spacing w:before="0" w:after="0"/>
              <w:jc w:val="right"/>
              <w:rPr>
                <w:sz w:val="18"/>
                <w:szCs w:val="18"/>
              </w:rPr>
            </w:pPr>
            <w:r w:rsidRPr="000D7BF7">
              <w:rPr>
                <w:sz w:val="18"/>
                <w:szCs w:val="18"/>
              </w:rPr>
              <w:t>6.920.211.500</w:t>
            </w:r>
          </w:p>
        </w:tc>
      </w:tr>
    </w:tbl>
    <w:p w:rsidR="00396483" w:rsidRDefault="00396483" w:rsidP="00396483">
      <w:pPr>
        <w:spacing w:before="0"/>
        <w:rPr>
          <w:b/>
        </w:rPr>
      </w:pPr>
    </w:p>
    <w:p w:rsidR="00A943D6" w:rsidRDefault="00A943D6" w:rsidP="00396483">
      <w:pPr>
        <w:spacing w:before="0"/>
      </w:pPr>
      <w:r w:rsidRPr="00A943D6">
        <w:rPr>
          <w:b/>
        </w:rPr>
        <w:t>Parágrafo:</w:t>
      </w:r>
      <w:r>
        <w:rPr>
          <w:b/>
        </w:rPr>
        <w:t xml:space="preserve"> </w:t>
      </w:r>
      <w:r w:rsidRPr="00A943D6">
        <w:t>En</w:t>
      </w:r>
      <w:r>
        <w:t xml:space="preserve"> aplicación</w:t>
      </w:r>
      <w:r w:rsidR="009152F9">
        <w:t xml:space="preserve"> de lo</w:t>
      </w:r>
      <w:r>
        <w:t xml:space="preserve"> dispuesto en el artículo 6 de la Resolución CREG 015 de 2018</w:t>
      </w:r>
      <w:r w:rsidR="009152F9">
        <w:t xml:space="preserve"> y el artículo 50 de la Resolución CREG 036 de 2019</w:t>
      </w:r>
      <w:r>
        <w:t xml:space="preserve">, el valor de los activos puestos en operación </w:t>
      </w:r>
      <w:r w:rsidR="00FE3BB4">
        <w:t xml:space="preserve">en el </w:t>
      </w:r>
      <w:r>
        <w:t>2018, es el siguiente:</w:t>
      </w:r>
    </w:p>
    <w:p w:rsidR="00862535" w:rsidRDefault="00FE41F8" w:rsidP="00862535">
      <w:pPr>
        <w:pStyle w:val="Descripcin"/>
        <w:spacing w:line="240" w:lineRule="auto"/>
      </w:pPr>
      <w:r>
        <w:t xml:space="preserve">Tabla </w:t>
      </w:r>
      <w:r>
        <w:fldChar w:fldCharType="begin"/>
      </w:r>
      <w:r>
        <w:instrText xml:space="preserve"> SEQ Tabla \* ARABIC </w:instrText>
      </w:r>
      <w:r>
        <w:fldChar w:fldCharType="separate"/>
      </w:r>
      <w:r w:rsidR="00166CB2">
        <w:rPr>
          <w:noProof/>
        </w:rPr>
        <w:t>6</w:t>
      </w:r>
      <w:r>
        <w:fldChar w:fldCharType="end"/>
      </w:r>
      <w:r>
        <w:t xml:space="preserve"> Valor de los activos </w:t>
      </w:r>
      <w:r w:rsidR="008A1F12">
        <w:t>del nivel de tensión 4, 3 y</w:t>
      </w:r>
      <w:r w:rsidR="00862535">
        <w:t xml:space="preserve"> 2</w:t>
      </w:r>
      <w:r w:rsidR="008A1F12">
        <w:t xml:space="preserve"> </w:t>
      </w:r>
      <w:r w:rsidR="00862535">
        <w:t>puestos en operación en el 2018</w:t>
      </w:r>
    </w:p>
    <w:tbl>
      <w:tblPr>
        <w:tblW w:w="6374" w:type="dxa"/>
        <w:jc w:val="center"/>
        <w:tblLayout w:type="fixed"/>
        <w:tblCellMar>
          <w:left w:w="70" w:type="dxa"/>
          <w:right w:w="70" w:type="dxa"/>
        </w:tblCellMar>
        <w:tblLook w:val="04A0" w:firstRow="1" w:lastRow="0" w:firstColumn="1" w:lastColumn="0" w:noHBand="0" w:noVBand="1"/>
      </w:tblPr>
      <w:tblGrid>
        <w:gridCol w:w="1555"/>
        <w:gridCol w:w="1701"/>
        <w:gridCol w:w="1559"/>
        <w:gridCol w:w="1559"/>
      </w:tblGrid>
      <w:tr w:rsidR="008A1F12" w:rsidRPr="007E09A4" w:rsidTr="008A1F12">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F12" w:rsidRPr="007E09A4" w:rsidRDefault="008A1F12" w:rsidP="00516E2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A1F12" w:rsidRPr="007E09A4" w:rsidRDefault="008A1F12" w:rsidP="00516E21">
            <w:pPr>
              <w:spacing w:before="0" w:after="0"/>
              <w:jc w:val="center"/>
              <w:rPr>
                <w:rFonts w:cs="Arial"/>
                <w:b/>
                <w:bCs/>
                <w:i/>
                <w:iCs/>
                <w:sz w:val="18"/>
                <w:szCs w:val="18"/>
                <w:lang w:val="es-CO" w:eastAsia="es-CO"/>
              </w:rPr>
            </w:pPr>
            <w:r>
              <w:rPr>
                <w:rFonts w:cs="Arial"/>
                <w:b/>
                <w:bCs/>
                <w:i/>
                <w:iCs/>
                <w:sz w:val="18"/>
                <w:szCs w:val="18"/>
                <w:lang w:val="es-CO" w:eastAsia="es-CO"/>
              </w:rPr>
              <w:t>Nivel 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A1F12" w:rsidRPr="007E09A4" w:rsidRDefault="008A1F12" w:rsidP="00516E21">
            <w:pPr>
              <w:spacing w:before="0" w:after="0"/>
              <w:jc w:val="center"/>
              <w:rPr>
                <w:rFonts w:cs="Arial"/>
                <w:b/>
                <w:bCs/>
                <w:i/>
                <w:iCs/>
                <w:sz w:val="18"/>
                <w:szCs w:val="18"/>
                <w:lang w:val="es-CO" w:eastAsia="es-CO"/>
              </w:rPr>
            </w:pPr>
            <w:r>
              <w:rPr>
                <w:rFonts w:cs="Arial"/>
                <w:b/>
                <w:bCs/>
                <w:i/>
                <w:iCs/>
                <w:sz w:val="18"/>
                <w:szCs w:val="18"/>
                <w:lang w:val="es-CO" w:eastAsia="es-CO"/>
              </w:rPr>
              <w:t>Nivel 3</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A1F12" w:rsidRPr="007E09A4" w:rsidRDefault="008A1F12" w:rsidP="00516E21">
            <w:pPr>
              <w:spacing w:before="0" w:after="0"/>
              <w:jc w:val="center"/>
              <w:rPr>
                <w:rFonts w:cs="Arial"/>
                <w:b/>
                <w:bCs/>
                <w:i/>
                <w:iCs/>
                <w:sz w:val="18"/>
                <w:szCs w:val="18"/>
                <w:lang w:val="es-CO" w:eastAsia="es-CO"/>
              </w:rPr>
            </w:pPr>
            <w:r>
              <w:rPr>
                <w:rFonts w:cs="Arial"/>
                <w:b/>
                <w:bCs/>
                <w:i/>
                <w:iCs/>
                <w:sz w:val="18"/>
                <w:szCs w:val="18"/>
                <w:lang w:val="es-CO" w:eastAsia="es-CO"/>
              </w:rPr>
              <w:t>Nivel 2</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1.188.638.402</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3.607.497.691</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440.753.699</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578.990.000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1.246.014.000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1.016.460.000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153.608.000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97.127.000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238.838.000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1.271.237.181</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12.712.144.676</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1.040.365.886</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1.120.612.003</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263.192.000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9.696.303.000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0</w:t>
            </w:r>
          </w:p>
        </w:tc>
      </w:tr>
    </w:tbl>
    <w:p w:rsidR="008A1F12" w:rsidRDefault="008A1F12" w:rsidP="008A1F12">
      <w:pPr>
        <w:pStyle w:val="Descripcin"/>
        <w:spacing w:line="240" w:lineRule="auto"/>
      </w:pPr>
      <w:r>
        <w:t xml:space="preserve">Tabla </w:t>
      </w:r>
      <w:r>
        <w:fldChar w:fldCharType="begin"/>
      </w:r>
      <w:r>
        <w:instrText xml:space="preserve"> SEQ Tabla \* ARABIC </w:instrText>
      </w:r>
      <w:r>
        <w:fldChar w:fldCharType="separate"/>
      </w:r>
      <w:r w:rsidR="00166CB2">
        <w:rPr>
          <w:noProof/>
        </w:rPr>
        <w:t>7</w:t>
      </w:r>
      <w:r>
        <w:fldChar w:fldCharType="end"/>
      </w:r>
      <w:r>
        <w:t xml:space="preserve"> Valor de los activos del nivel de tensión 1 </w:t>
      </w:r>
      <w:r w:rsidR="00862535">
        <w:t>puestos en operación en el 2018</w:t>
      </w:r>
    </w:p>
    <w:tbl>
      <w:tblPr>
        <w:tblW w:w="3256" w:type="dxa"/>
        <w:jc w:val="center"/>
        <w:tblLayout w:type="fixed"/>
        <w:tblCellMar>
          <w:left w:w="70" w:type="dxa"/>
          <w:right w:w="70" w:type="dxa"/>
        </w:tblCellMar>
        <w:tblLook w:val="04A0" w:firstRow="1" w:lastRow="0" w:firstColumn="1" w:lastColumn="0" w:noHBand="0" w:noVBand="1"/>
      </w:tblPr>
      <w:tblGrid>
        <w:gridCol w:w="1555"/>
        <w:gridCol w:w="1701"/>
      </w:tblGrid>
      <w:tr w:rsidR="008A1F12" w:rsidRPr="007E09A4" w:rsidTr="008A1F12">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F12" w:rsidRPr="007E09A4" w:rsidRDefault="008A1F12" w:rsidP="00516E2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8A1F12" w:rsidRPr="007E09A4" w:rsidRDefault="008A1F12" w:rsidP="00516E2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r>
              <w:rPr>
                <w:rFonts w:cs="Arial"/>
                <w:i/>
                <w:iCs/>
                <w:color w:val="000000"/>
                <w:sz w:val="18"/>
                <w:szCs w:val="18"/>
                <w:lang w:val="es-CO" w:eastAsia="es-CO"/>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6.514.121.000</w:t>
            </w:r>
          </w:p>
        </w:tc>
      </w:tr>
      <w:tr w:rsidR="008A1F12" w:rsidRPr="000D7BF7" w:rsidTr="008A1F12">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8A1F12" w:rsidRPr="007E09A4" w:rsidRDefault="008A1F12" w:rsidP="008A1F12">
            <w:pPr>
              <w:spacing w:before="0" w:after="0"/>
              <w:jc w:val="center"/>
              <w:rPr>
                <w:rFonts w:cs="Arial"/>
                <w:i/>
                <w:iCs/>
                <w:color w:val="000000"/>
                <w:sz w:val="18"/>
                <w:szCs w:val="18"/>
                <w:lang w:val="es-CO" w:eastAsia="es-CO"/>
              </w:rPr>
            </w:pPr>
            <w:r>
              <w:rPr>
                <w:rFonts w:cs="Arial"/>
                <w:i/>
                <w:iCs/>
                <w:color w:val="000000"/>
                <w:sz w:val="18"/>
                <w:szCs w:val="18"/>
                <w:lang w:val="es-CO" w:eastAsia="es-CO"/>
              </w:rPr>
              <w:t>l = 12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A1F12" w:rsidRPr="008A1F12" w:rsidRDefault="008A1F12" w:rsidP="008A1F12">
            <w:pPr>
              <w:spacing w:before="0" w:after="0"/>
              <w:jc w:val="right"/>
              <w:rPr>
                <w:sz w:val="18"/>
                <w:szCs w:val="18"/>
              </w:rPr>
            </w:pPr>
            <w:r w:rsidRPr="008A1F12">
              <w:rPr>
                <w:sz w:val="18"/>
                <w:szCs w:val="18"/>
              </w:rPr>
              <w:t>1.077.528.983</w:t>
            </w:r>
          </w:p>
        </w:tc>
      </w:tr>
    </w:tbl>
    <w:p w:rsidR="008B6CFD" w:rsidRPr="00FA5BD7" w:rsidRDefault="00DC3445" w:rsidP="00FA5BD7">
      <w:pPr>
        <w:pStyle w:val="Artculo"/>
        <w:ind w:left="0"/>
        <w:outlineLvl w:val="2"/>
        <w:rPr>
          <w:b w:val="0"/>
        </w:rPr>
      </w:pPr>
      <w:r w:rsidRPr="00DC3445">
        <w:lastRenderedPageBreak/>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rsidR="00FA5BD7" w:rsidRDefault="00FA5BD7" w:rsidP="00426B5B">
      <w:pPr>
        <w:pStyle w:val="Descripcin"/>
        <w:spacing w:line="240" w:lineRule="auto"/>
      </w:pPr>
      <w:r>
        <w:t xml:space="preserve">Tabla </w:t>
      </w:r>
      <w:r>
        <w:fldChar w:fldCharType="begin"/>
      </w:r>
      <w:r>
        <w:instrText xml:space="preserve"> SEQ Tabla \* ARABIC </w:instrText>
      </w:r>
      <w:r>
        <w:fldChar w:fldCharType="separate"/>
      </w:r>
      <w:r w:rsidR="00166CB2">
        <w:rPr>
          <w:noProof/>
        </w:rPr>
        <w:t>8</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9564C9" w:rsidRPr="0043040A"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21.528.262.645</w:t>
            </w:r>
          </w:p>
        </w:tc>
      </w:tr>
      <w:tr w:rsidR="009564C9" w:rsidRPr="0043040A"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11.886.566.719</w:t>
            </w:r>
          </w:p>
        </w:tc>
      </w:tr>
      <w:tr w:rsidR="009564C9" w:rsidRPr="0043040A"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21.762.981.431</w:t>
            </w:r>
          </w:p>
        </w:tc>
      </w:tr>
      <w:tr w:rsidR="009564C9" w:rsidRPr="0043040A"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16.580.167.387</w:t>
            </w:r>
          </w:p>
        </w:tc>
      </w:tr>
    </w:tbl>
    <w:p w:rsidR="00426B5B" w:rsidRPr="00426B5B" w:rsidRDefault="00426B5B" w:rsidP="00426B5B">
      <w:pPr>
        <w:pStyle w:val="Artculo"/>
        <w:numPr>
          <w:ilvl w:val="0"/>
          <w:numId w:val="0"/>
        </w:numPr>
        <w:spacing w:before="0"/>
        <w:outlineLvl w:val="2"/>
        <w:rPr>
          <w:b w:val="0"/>
          <w:sz w:val="16"/>
        </w:rPr>
      </w:pPr>
    </w:p>
    <w:p w:rsidR="006747D5" w:rsidRPr="00FA5BD7" w:rsidRDefault="006747D5" w:rsidP="00426B5B">
      <w:pPr>
        <w:pStyle w:val="Artculo"/>
        <w:spacing w:before="0"/>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166CB2">
        <w:rPr>
          <w:noProof/>
        </w:rPr>
        <w:t>9</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9564C9" w:rsidRPr="009564C9"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1.333.004.832</w:t>
            </w:r>
          </w:p>
        </w:tc>
      </w:tr>
      <w:tr w:rsidR="009564C9" w:rsidRPr="009564C9"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1.738.505.735</w:t>
            </w:r>
          </w:p>
        </w:tc>
      </w:tr>
      <w:tr w:rsidR="009564C9" w:rsidRPr="009564C9"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3.037.739.594</w:t>
            </w:r>
          </w:p>
        </w:tc>
      </w:tr>
      <w:tr w:rsidR="009564C9" w:rsidRPr="009564C9"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931.856.003</w:t>
            </w:r>
          </w:p>
        </w:tc>
      </w:tr>
    </w:tbl>
    <w:p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166CB2">
        <w:rPr>
          <w:noProof/>
        </w:rPr>
        <w:t>10</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9564C9" w:rsidRPr="006747D5"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803.232.349</w:t>
            </w:r>
          </w:p>
        </w:tc>
      </w:tr>
      <w:tr w:rsidR="009564C9" w:rsidRPr="006747D5"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102.733.435</w:t>
            </w:r>
          </w:p>
        </w:tc>
      </w:tr>
      <w:tr w:rsidR="009564C9" w:rsidRPr="006747D5"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6747D5" w:rsidRDefault="009564C9" w:rsidP="009564C9">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69.730.290</w:t>
            </w:r>
          </w:p>
        </w:tc>
      </w:tr>
    </w:tbl>
    <w:p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r w:rsidR="00DB020A" w:rsidRPr="00DB020A">
        <w:rPr>
          <w:b w:val="0"/>
          <w:i/>
        </w:rPr>
        <w:t>AOMbase</w:t>
      </w:r>
      <w:r w:rsidR="00DB020A" w:rsidRPr="00DB020A">
        <w:rPr>
          <w:b w:val="0"/>
          <w:i/>
          <w:vertAlign w:val="subscript"/>
        </w:rPr>
        <w:t>j</w:t>
      </w:r>
      <w:r w:rsidR="008F0D84">
        <w:rPr>
          <w:b w:val="0"/>
          <w:i/>
          <w:vertAlign w:val="subscript"/>
        </w:rPr>
        <w:t>,n</w:t>
      </w:r>
      <w:proofErr w:type="spellEnd"/>
      <w:r>
        <w:rPr>
          <w:b w:val="0"/>
        </w:rPr>
        <w:t xml:space="preserve">, </w:t>
      </w:r>
      <w:r w:rsidRPr="00690CEF">
        <w:rPr>
          <w:b w:val="0"/>
        </w:rPr>
        <w:t xml:space="preserve">es </w:t>
      </w:r>
      <w:r>
        <w:rPr>
          <w:b w:val="0"/>
        </w:rPr>
        <w:t xml:space="preserve">el </w:t>
      </w:r>
      <w:r w:rsidRPr="00690CEF">
        <w:rPr>
          <w:b w:val="0"/>
        </w:rPr>
        <w:t>siguiente:</w:t>
      </w:r>
    </w:p>
    <w:p w:rsidR="00D443BE" w:rsidRDefault="00D443BE" w:rsidP="00D443BE">
      <w:pPr>
        <w:pStyle w:val="Descripcin"/>
      </w:pPr>
      <w:r>
        <w:t xml:space="preserve">Tabla </w:t>
      </w:r>
      <w:r>
        <w:fldChar w:fldCharType="begin"/>
      </w:r>
      <w:r>
        <w:instrText xml:space="preserve"> SEQ Tabla \* ARABIC </w:instrText>
      </w:r>
      <w:r>
        <w:fldChar w:fldCharType="separate"/>
      </w:r>
      <w:r w:rsidR="00166CB2">
        <w:rPr>
          <w:noProof/>
        </w:rPr>
        <w:t>11</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9564C9" w:rsidRPr="00D443BE"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D443BE" w:rsidRDefault="009564C9" w:rsidP="009564C9">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28.190.233.145</w:t>
            </w:r>
          </w:p>
        </w:tc>
      </w:tr>
      <w:tr w:rsidR="009564C9" w:rsidRPr="00D443BE"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D443BE" w:rsidRDefault="009564C9" w:rsidP="009564C9">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14.939.500.173</w:t>
            </w:r>
          </w:p>
        </w:tc>
      </w:tr>
      <w:tr w:rsidR="009564C9" w:rsidRPr="00D443BE"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D443BE" w:rsidRDefault="009564C9" w:rsidP="009564C9">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30.627.083.178</w:t>
            </w:r>
          </w:p>
        </w:tc>
      </w:tr>
      <w:tr w:rsidR="009564C9" w:rsidRPr="00D443BE"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D443BE" w:rsidRDefault="009564C9" w:rsidP="009564C9">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16.165.836.739</w:t>
            </w:r>
          </w:p>
        </w:tc>
      </w:tr>
    </w:tbl>
    <w:p w:rsidR="00F7081D" w:rsidRPr="00F7081D" w:rsidRDefault="00F7081D" w:rsidP="00F7081D"/>
    <w:p w:rsidR="00D443BE" w:rsidRPr="00FA5BD7" w:rsidRDefault="00D443BE" w:rsidP="00D443BE">
      <w:pPr>
        <w:pStyle w:val="Artculo"/>
        <w:ind w:left="0"/>
        <w:outlineLvl w:val="2"/>
        <w:rPr>
          <w:b w:val="0"/>
        </w:rPr>
      </w:pPr>
      <w:r>
        <w:lastRenderedPageBreak/>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rsidR="009B079A" w:rsidRDefault="009B079A" w:rsidP="00166CB2">
      <w:pPr>
        <w:pStyle w:val="Descripcin"/>
        <w:spacing w:line="240" w:lineRule="auto"/>
      </w:pPr>
      <w:r>
        <w:t xml:space="preserve">Tabla </w:t>
      </w:r>
      <w:r>
        <w:fldChar w:fldCharType="begin"/>
      </w:r>
      <w:r>
        <w:instrText xml:space="preserve"> SEQ Tabla \* ARABIC </w:instrText>
      </w:r>
      <w:r>
        <w:fldChar w:fldCharType="separate"/>
      </w:r>
      <w:r w:rsidR="00166CB2">
        <w:rPr>
          <w:noProof/>
        </w:rPr>
        <w:t>12</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B079A" w:rsidRPr="009B079A" w:rsidRDefault="009B079A" w:rsidP="00166CB2">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9B079A" w:rsidRPr="009B079A" w:rsidRDefault="009B079A" w:rsidP="00166CB2">
            <w:pPr>
              <w:spacing w:before="0" w:after="0"/>
              <w:jc w:val="right"/>
              <w:rPr>
                <w:rFonts w:cs="Arial"/>
                <w:sz w:val="18"/>
                <w:szCs w:val="18"/>
                <w:lang w:val="es-CO" w:eastAsia="es-CO"/>
              </w:rPr>
            </w:pPr>
            <w:r w:rsidRPr="009B079A">
              <w:rPr>
                <w:rFonts w:cs="Arial"/>
                <w:sz w:val="18"/>
                <w:szCs w:val="18"/>
                <w:lang w:val="es-CO" w:eastAsia="es-CO"/>
              </w:rPr>
              <w:t>1,0</w:t>
            </w:r>
            <w:r w:rsidR="009564C9">
              <w:rPr>
                <w:rFonts w:cs="Arial"/>
                <w:sz w:val="18"/>
                <w:szCs w:val="18"/>
                <w:lang w:val="es-CO" w:eastAsia="es-CO"/>
              </w:rPr>
              <w:t>11</w:t>
            </w:r>
          </w:p>
        </w:tc>
      </w:tr>
    </w:tbl>
    <w:p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rsidR="00194947" w:rsidRDefault="00194947" w:rsidP="00194947">
      <w:pPr>
        <w:pStyle w:val="Descripcin"/>
      </w:pPr>
      <w:r>
        <w:t xml:space="preserve">Tabla </w:t>
      </w:r>
      <w:r>
        <w:fldChar w:fldCharType="begin"/>
      </w:r>
      <w:r>
        <w:instrText xml:space="preserve"> SEQ Tabla \* ARABIC </w:instrText>
      </w:r>
      <w:r>
        <w:fldChar w:fldCharType="separate"/>
      </w:r>
      <w:r w:rsidR="00166CB2">
        <w:rPr>
          <w:noProof/>
        </w:rPr>
        <w:t>13</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rsidTr="00FE4ECD">
        <w:trPr>
          <w:trHeight w:val="255"/>
          <w:tblHeader/>
          <w:jc w:val="center"/>
        </w:trPr>
        <w:tc>
          <w:tcPr>
            <w:tcW w:w="1360"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9564C9" w:rsidRPr="00194947" w:rsidTr="009564C9">
        <w:trPr>
          <w:trHeight w:val="330"/>
          <w:jc w:val="center"/>
        </w:trPr>
        <w:tc>
          <w:tcPr>
            <w:tcW w:w="1360" w:type="dxa"/>
            <w:shd w:val="clear" w:color="000000" w:fill="FFFFFF"/>
            <w:noWrap/>
            <w:vAlign w:val="center"/>
            <w:hideMark/>
          </w:tcPr>
          <w:p w:rsidR="009564C9" w:rsidRPr="00194947" w:rsidRDefault="009564C9" w:rsidP="009564C9">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rsidR="009564C9" w:rsidRPr="00E36456" w:rsidRDefault="009564C9" w:rsidP="009564C9">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14,783</w:t>
            </w:r>
          </w:p>
        </w:tc>
      </w:tr>
      <w:tr w:rsidR="009564C9" w:rsidRPr="00194947" w:rsidTr="009564C9">
        <w:trPr>
          <w:trHeight w:val="330"/>
          <w:jc w:val="center"/>
        </w:trPr>
        <w:tc>
          <w:tcPr>
            <w:tcW w:w="1360" w:type="dxa"/>
            <w:shd w:val="clear" w:color="000000" w:fill="FFFFFF"/>
            <w:noWrap/>
            <w:vAlign w:val="center"/>
            <w:hideMark/>
          </w:tcPr>
          <w:p w:rsidR="009564C9" w:rsidRPr="00E36456" w:rsidRDefault="009564C9" w:rsidP="009564C9">
            <w:pPr>
              <w:spacing w:before="0" w:after="0"/>
              <w:jc w:val="center"/>
              <w:rPr>
                <w:rFonts w:cs="Arial"/>
                <w:i/>
                <w:iCs/>
                <w:sz w:val="20"/>
                <w:szCs w:val="20"/>
                <w:vertAlign w:val="subscript"/>
                <w:lang w:val="es-CO" w:eastAsia="es-CO"/>
              </w:rPr>
            </w:pPr>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proofErr w:type="spellEnd"/>
          </w:p>
        </w:tc>
        <w:tc>
          <w:tcPr>
            <w:tcW w:w="1329" w:type="dxa"/>
            <w:vAlign w:val="center"/>
          </w:tcPr>
          <w:p w:rsidR="009564C9" w:rsidRPr="00E36456" w:rsidRDefault="009564C9" w:rsidP="009564C9">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11,388</w:t>
            </w:r>
          </w:p>
        </w:tc>
      </w:tr>
    </w:tbl>
    <w:p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SAIDI_M</w:t>
      </w:r>
      <w:r w:rsidR="00734187" w:rsidRPr="00734187">
        <w:rPr>
          <w:b w:val="0"/>
          <w:i/>
          <w:vertAlign w:val="subscript"/>
        </w:rPr>
        <w:t>j,t</w:t>
      </w:r>
      <w:proofErr w:type="spell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rsidR="00BE6240" w:rsidRDefault="00BE6240" w:rsidP="00BE6240">
      <w:pPr>
        <w:pStyle w:val="Descripcin"/>
      </w:pPr>
      <w:r>
        <w:t xml:space="preserve">Tabla </w:t>
      </w:r>
      <w:r>
        <w:fldChar w:fldCharType="begin"/>
      </w:r>
      <w:r>
        <w:instrText xml:space="preserve"> SEQ Tabla \* ARABIC </w:instrText>
      </w:r>
      <w:r>
        <w:fldChar w:fldCharType="separate"/>
      </w:r>
      <w:r w:rsidR="00166CB2">
        <w:rPr>
          <w:noProof/>
        </w:rPr>
        <w:t>14</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SAIDI_M</w:t>
            </w:r>
            <w:r w:rsidRPr="00BE6240">
              <w:rPr>
                <w:rFonts w:cs="Arial"/>
                <w:i/>
                <w:iCs/>
                <w:sz w:val="20"/>
                <w:szCs w:val="20"/>
                <w:vertAlign w:val="subscript"/>
                <w:lang w:val="es-CO" w:eastAsia="es-CO"/>
              </w:rPr>
              <w:t>j,t</w:t>
            </w:r>
            <w:proofErr w:type="spell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9564C9" w:rsidRPr="00BE6240" w:rsidTr="009564C9">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13,600</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13,532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13,668</w:t>
            </w:r>
          </w:p>
        </w:tc>
      </w:tr>
      <w:tr w:rsidR="009564C9" w:rsidRPr="00BE6240" w:rsidTr="009564C9">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12,512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12,450</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12,575</w:t>
            </w:r>
          </w:p>
        </w:tc>
      </w:tr>
      <w:tr w:rsidR="009564C9" w:rsidRPr="00BE6240" w:rsidTr="009564C9">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11,511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11,454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11,569</w:t>
            </w:r>
          </w:p>
        </w:tc>
      </w:tr>
      <w:tr w:rsidR="009564C9" w:rsidRPr="00BE6240" w:rsidTr="009564C9">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10,590</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10,537</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10,643</w:t>
            </w:r>
          </w:p>
        </w:tc>
      </w:tr>
      <w:tr w:rsidR="009564C9" w:rsidRPr="00BE6240" w:rsidTr="009564C9">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9,743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9,694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9,792</w:t>
            </w:r>
          </w:p>
        </w:tc>
      </w:tr>
    </w:tbl>
    <w:p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SAIFI_M</w:t>
      </w:r>
      <w:r w:rsidR="00734187" w:rsidRPr="00734187">
        <w:rPr>
          <w:b w:val="0"/>
          <w:i/>
          <w:vertAlign w:val="subscript"/>
        </w:rPr>
        <w:t>j,t</w:t>
      </w:r>
      <w:proofErr w:type="spell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rsidR="00D95055" w:rsidRDefault="00BE6240" w:rsidP="00166CB2">
      <w:pPr>
        <w:pStyle w:val="Descripcin"/>
        <w:spacing w:line="240" w:lineRule="auto"/>
      </w:pPr>
      <w:r>
        <w:t xml:space="preserve">Tabla </w:t>
      </w:r>
      <w:r>
        <w:fldChar w:fldCharType="begin"/>
      </w:r>
      <w:r>
        <w:instrText xml:space="preserve"> SEQ Tabla \* ARABIC </w:instrText>
      </w:r>
      <w:r>
        <w:fldChar w:fldCharType="separate"/>
      </w:r>
      <w:r w:rsidR="00166CB2">
        <w:rPr>
          <w:noProof/>
        </w:rPr>
        <w:t>15</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SAIFI_M</w:t>
            </w:r>
            <w:r w:rsidRPr="00BE6240">
              <w:rPr>
                <w:rFonts w:cs="Arial"/>
                <w:i/>
                <w:iCs/>
                <w:sz w:val="20"/>
                <w:szCs w:val="20"/>
                <w:vertAlign w:val="subscript"/>
                <w:lang w:val="es-CO" w:eastAsia="es-CO"/>
              </w:rPr>
              <w:t>j,t</w:t>
            </w:r>
            <w:proofErr w:type="spell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9564C9" w:rsidRPr="00BE6240" w:rsidTr="009564C9">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10,477</w:t>
            </w:r>
          </w:p>
        </w:tc>
        <w:tc>
          <w:tcPr>
            <w:tcW w:w="1887" w:type="dxa"/>
            <w:tcBorders>
              <w:top w:val="nil"/>
              <w:left w:val="nil"/>
              <w:bottom w:val="single" w:sz="4" w:space="0" w:color="auto"/>
              <w:right w:val="single" w:sz="4" w:space="0" w:color="auto"/>
            </w:tcBorders>
            <w:shd w:val="clear" w:color="auto" w:fill="auto"/>
            <w:noWrap/>
            <w:vAlign w:val="center"/>
          </w:tcPr>
          <w:p w:rsidR="009564C9" w:rsidRPr="009564C9" w:rsidRDefault="009564C9" w:rsidP="009564C9">
            <w:pPr>
              <w:spacing w:before="0" w:after="0"/>
              <w:jc w:val="right"/>
              <w:rPr>
                <w:sz w:val="18"/>
                <w:szCs w:val="18"/>
              </w:rPr>
            </w:pPr>
            <w:r w:rsidRPr="009564C9">
              <w:rPr>
                <w:sz w:val="18"/>
                <w:szCs w:val="18"/>
              </w:rPr>
              <w:t>10,425</w:t>
            </w:r>
          </w:p>
        </w:tc>
        <w:tc>
          <w:tcPr>
            <w:tcW w:w="1960" w:type="dxa"/>
            <w:tcBorders>
              <w:top w:val="nil"/>
              <w:left w:val="nil"/>
              <w:bottom w:val="single" w:sz="4" w:space="0" w:color="auto"/>
              <w:right w:val="single" w:sz="4" w:space="0" w:color="auto"/>
            </w:tcBorders>
            <w:shd w:val="clear" w:color="auto" w:fill="auto"/>
            <w:noWrap/>
            <w:vAlign w:val="center"/>
          </w:tcPr>
          <w:p w:rsidR="009564C9" w:rsidRPr="009564C9" w:rsidRDefault="009564C9" w:rsidP="009564C9">
            <w:pPr>
              <w:spacing w:before="0" w:after="0"/>
              <w:jc w:val="right"/>
              <w:rPr>
                <w:sz w:val="18"/>
                <w:szCs w:val="18"/>
              </w:rPr>
            </w:pPr>
            <w:r w:rsidRPr="009564C9">
              <w:rPr>
                <w:sz w:val="18"/>
                <w:szCs w:val="18"/>
              </w:rPr>
              <w:t>10,530</w:t>
            </w:r>
          </w:p>
        </w:tc>
      </w:tr>
      <w:tr w:rsidR="009564C9" w:rsidRPr="00BE6240" w:rsidTr="009564C9">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9,639</w:t>
            </w:r>
          </w:p>
        </w:tc>
        <w:tc>
          <w:tcPr>
            <w:tcW w:w="1887"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9,591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9,687</w:t>
            </w:r>
          </w:p>
        </w:tc>
      </w:tr>
      <w:tr w:rsidR="009564C9" w:rsidRPr="00BE6240" w:rsidTr="009564C9">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9,045</w:t>
            </w:r>
          </w:p>
        </w:tc>
      </w:tr>
      <w:tr w:rsidR="009564C9" w:rsidRPr="00BE6240" w:rsidTr="009564C9">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9,045</w:t>
            </w:r>
          </w:p>
        </w:tc>
      </w:tr>
      <w:tr w:rsidR="009564C9" w:rsidRPr="00BE6240" w:rsidTr="009564C9">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BE6240" w:rsidRDefault="009564C9" w:rsidP="009564C9">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9,045</w:t>
            </w:r>
          </w:p>
        </w:tc>
      </w:tr>
    </w:tbl>
    <w:p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r w:rsidR="00734187" w:rsidRPr="00734187">
        <w:rPr>
          <w:b w:val="0"/>
          <w:i/>
        </w:rPr>
        <w:t>DIUG</w:t>
      </w:r>
      <w:r w:rsidR="00734187" w:rsidRPr="00734187">
        <w:rPr>
          <w:b w:val="0"/>
          <w:i/>
          <w:vertAlign w:val="subscript"/>
        </w:rPr>
        <w:t>j,n,q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rsidR="00B8131D" w:rsidRDefault="00C17547" w:rsidP="00C17547">
      <w:pPr>
        <w:pStyle w:val="Descripcin"/>
      </w:pPr>
      <w:r>
        <w:t xml:space="preserve">Tabla </w:t>
      </w:r>
      <w:r>
        <w:fldChar w:fldCharType="begin"/>
      </w:r>
      <w:r>
        <w:instrText xml:space="preserve"> SEQ Tabla \* ARABIC </w:instrText>
      </w:r>
      <w:r>
        <w:fldChar w:fldCharType="separate"/>
      </w:r>
      <w:r w:rsidR="00166CB2">
        <w:rPr>
          <w:noProof/>
        </w:rPr>
        <w:t>16</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7,16</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24,23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12,42</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11,65</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30,13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53,00</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4,28</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68,29</w:t>
            </w:r>
          </w:p>
        </w:tc>
      </w:tr>
    </w:tbl>
    <w:p w:rsidR="00B8131D" w:rsidRDefault="00B8131D" w:rsidP="00166CB2">
      <w:pPr>
        <w:pStyle w:val="Descripcin"/>
        <w:spacing w:line="240" w:lineRule="auto"/>
      </w:pPr>
      <w:r>
        <w:lastRenderedPageBreak/>
        <w:t xml:space="preserve">Tabla </w:t>
      </w:r>
      <w:r>
        <w:fldChar w:fldCharType="begin"/>
      </w:r>
      <w:r>
        <w:instrText xml:space="preserve"> SEQ Tabla \* ARABIC </w:instrText>
      </w:r>
      <w:r>
        <w:fldChar w:fldCharType="separate"/>
      </w:r>
      <w:r w:rsidR="00166CB2">
        <w:rPr>
          <w:noProof/>
        </w:rPr>
        <w:t>17</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13,59</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13,88</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51,20</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12,81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14,89</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71,28</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10,61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88,32</w:t>
            </w:r>
          </w:p>
        </w:tc>
      </w:tr>
    </w:tbl>
    <w:p w:rsidR="00426B5B" w:rsidRPr="00426B5B" w:rsidRDefault="00426B5B" w:rsidP="00426B5B">
      <w:pPr>
        <w:pStyle w:val="Artculo"/>
        <w:numPr>
          <w:ilvl w:val="0"/>
          <w:numId w:val="0"/>
        </w:numPr>
        <w:spacing w:before="0" w:after="0"/>
        <w:outlineLvl w:val="2"/>
        <w:rPr>
          <w:b w:val="0"/>
        </w:rPr>
      </w:pPr>
    </w:p>
    <w:p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r w:rsidR="00734187" w:rsidRPr="00734187">
        <w:rPr>
          <w:b w:val="0"/>
          <w:i/>
        </w:rPr>
        <w:t>FIUG</w:t>
      </w:r>
      <w:r w:rsidR="00734187" w:rsidRPr="00734187">
        <w:rPr>
          <w:b w:val="0"/>
          <w:i/>
          <w:vertAlign w:val="subscript"/>
        </w:rPr>
        <w:t>j,n,q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rsidR="00B8131D" w:rsidRDefault="00B8131D" w:rsidP="00C17547">
      <w:pPr>
        <w:pStyle w:val="Descripcin"/>
      </w:pPr>
      <w:r>
        <w:t xml:space="preserve">Tabla </w:t>
      </w:r>
      <w:r>
        <w:fldChar w:fldCharType="begin"/>
      </w:r>
      <w:r>
        <w:instrText xml:space="preserve"> SEQ Tabla \* ARABIC </w:instrText>
      </w:r>
      <w:r>
        <w:fldChar w:fldCharType="separate"/>
      </w:r>
      <w:r w:rsidR="00166CB2">
        <w:rPr>
          <w:noProof/>
        </w:rPr>
        <w:t>18</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10</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17</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11</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19</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27</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6</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28</w:t>
            </w:r>
          </w:p>
        </w:tc>
      </w:tr>
    </w:tbl>
    <w:p w:rsidR="00C17547" w:rsidRDefault="00B8131D" w:rsidP="00C17547">
      <w:pPr>
        <w:pStyle w:val="Descripcin"/>
      </w:pPr>
      <w:r>
        <w:t xml:space="preserve">Tabla </w:t>
      </w:r>
      <w:r>
        <w:fldChar w:fldCharType="begin"/>
      </w:r>
      <w:r>
        <w:instrText xml:space="preserve"> SEQ Tabla \* ARABIC </w:instrText>
      </w:r>
      <w:r>
        <w:fldChar w:fldCharType="separate"/>
      </w:r>
      <w:r w:rsidR="00166CB2">
        <w:rPr>
          <w:noProof/>
        </w:rPr>
        <w:t>19</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15</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29</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16</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32</w:t>
            </w:r>
          </w:p>
        </w:tc>
      </w:tr>
      <w:tr w:rsidR="009564C9" w:rsidRPr="00B8131D" w:rsidTr="009564C9">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9564C9" w:rsidRPr="00B8131D" w:rsidRDefault="009564C9" w:rsidP="009564C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9</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38</w:t>
            </w:r>
          </w:p>
        </w:tc>
      </w:tr>
    </w:tbl>
    <w:p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r w:rsidR="00734187" w:rsidRPr="00734187">
        <w:rPr>
          <w:b w:val="0"/>
          <w:i/>
        </w:rPr>
        <w:t>Pe</w:t>
      </w:r>
      <w:r w:rsidR="00734187" w:rsidRPr="00734187">
        <w:rPr>
          <w:b w:val="0"/>
          <w:i/>
          <w:vertAlign w:val="subscript"/>
        </w:rPr>
        <w:t>j,n</w:t>
      </w:r>
      <w:proofErr w:type="spell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rsidR="00EB2AD3" w:rsidRDefault="00EB2AD3" w:rsidP="00166CB2">
      <w:pPr>
        <w:pStyle w:val="Descripcin"/>
        <w:spacing w:line="240" w:lineRule="auto"/>
      </w:pPr>
      <w:r>
        <w:t xml:space="preserve">Tabla </w:t>
      </w:r>
      <w:r>
        <w:fldChar w:fldCharType="begin"/>
      </w:r>
      <w:r>
        <w:instrText xml:space="preserve"> SEQ Tabla \* ARABIC </w:instrText>
      </w:r>
      <w:r>
        <w:fldChar w:fldCharType="separate"/>
      </w:r>
      <w:r w:rsidR="00166CB2">
        <w:rPr>
          <w:noProof/>
        </w:rPr>
        <w:t>20</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9564C9" w:rsidRPr="00EB2AD3" w:rsidTr="009564C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EB2AD3" w:rsidRDefault="009564C9" w:rsidP="009564C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2,42%</w:t>
            </w:r>
          </w:p>
        </w:tc>
      </w:tr>
      <w:tr w:rsidR="009564C9" w:rsidRPr="00EB2AD3" w:rsidTr="009564C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EB2AD3" w:rsidRDefault="009564C9" w:rsidP="009564C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1,61%</w:t>
            </w:r>
          </w:p>
        </w:tc>
      </w:tr>
      <w:tr w:rsidR="009564C9" w:rsidRPr="00EB2AD3" w:rsidTr="009564C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EB2AD3" w:rsidRDefault="009564C9" w:rsidP="009564C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8,14%</w:t>
            </w:r>
          </w:p>
        </w:tc>
      </w:tr>
    </w:tbl>
    <w:p w:rsidR="00ED2C04" w:rsidRPr="00ED2C04" w:rsidRDefault="00ED2C04" w:rsidP="00ED2C04">
      <w:pPr>
        <w:pStyle w:val="Artculo"/>
        <w:ind w:left="0"/>
        <w:outlineLvl w:val="2"/>
      </w:pPr>
      <w:r>
        <w:t>Factor de pérdidas reconocidas en el nivel de tensión 1 en el año 1.</w:t>
      </w:r>
      <w:r w:rsidR="000E022D">
        <w:rPr>
          <w:b w:val="0"/>
        </w:rPr>
        <w:t xml:space="preserve"> El </w:t>
      </w:r>
      <w:r>
        <w:rPr>
          <w:b w:val="0"/>
        </w:rPr>
        <w:t xml:space="preserve">factor de pérdidas reconocidas en el nivel de tensión 1 en el año 1, </w:t>
      </w:r>
      <w:r w:rsidRPr="00ED2C04">
        <w:rPr>
          <w:b w:val="0"/>
          <w:i/>
        </w:rPr>
        <w:t>FPI</w:t>
      </w:r>
      <w:r w:rsidRPr="00ED2C04">
        <w:rPr>
          <w:b w:val="0"/>
          <w:i/>
          <w:vertAlign w:val="subscript"/>
        </w:rPr>
        <w:t>j,1</w:t>
      </w:r>
      <w:r>
        <w:rPr>
          <w:b w:val="0"/>
        </w:rPr>
        <w:t>, aplicable al plan de reducción de pérdidas aprobado, es el siguiente:</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rsidTr="00ED2C04">
        <w:trPr>
          <w:trHeight w:val="23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D2C04" w:rsidRPr="00264F14" w:rsidRDefault="00ED2C04" w:rsidP="00ED2C04">
            <w:pPr>
              <w:keepNext/>
              <w:spacing w:before="0" w:after="0"/>
              <w:jc w:val="center"/>
              <w:rPr>
                <w:rFonts w:cs="Arial"/>
                <w:b/>
                <w:bCs/>
                <w:sz w:val="18"/>
                <w:szCs w:val="18"/>
                <w:lang w:val="es-CO" w:eastAsia="es-CO"/>
              </w:rPr>
            </w:pPr>
            <w:r>
              <w:rPr>
                <w:rFonts w:cs="Arial"/>
                <w:b/>
                <w:bCs/>
                <w:sz w:val="18"/>
                <w:szCs w:val="18"/>
                <w:lang w:val="es-CO" w:eastAsia="es-CO"/>
              </w:rPr>
              <w:t>Valor</w:t>
            </w:r>
          </w:p>
        </w:tc>
      </w:tr>
      <w:tr w:rsidR="00ED2C04" w:rsidRPr="00264F14"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D2C04" w:rsidRPr="00264F14" w:rsidRDefault="00ED2C04" w:rsidP="00190F0B">
            <w:pPr>
              <w:spacing w:before="0" w:after="0"/>
              <w:jc w:val="center"/>
              <w:rPr>
                <w:rFonts w:cs="Arial"/>
                <w:i/>
                <w:iCs/>
                <w:sz w:val="18"/>
                <w:szCs w:val="18"/>
                <w:lang w:val="es-CO" w:eastAsia="es-CO"/>
              </w:rPr>
            </w:pPr>
            <w:r>
              <w:rPr>
                <w:rFonts w:cs="Arial"/>
                <w:i/>
                <w:iCs/>
                <w:sz w:val="18"/>
                <w:szCs w:val="18"/>
                <w:lang w:val="es-CO" w:eastAsia="es-CO"/>
              </w:rPr>
              <w:t>FPI</w:t>
            </w:r>
            <w:r w:rsidRPr="00264F14">
              <w:rPr>
                <w:rFonts w:cs="Arial"/>
                <w:i/>
                <w:iCs/>
                <w:sz w:val="18"/>
                <w:szCs w:val="18"/>
                <w:vertAlign w:val="subscript"/>
                <w:lang w:val="es-CO" w:eastAsia="es-CO"/>
              </w:rPr>
              <w:t>j</w:t>
            </w:r>
            <w:r>
              <w:rPr>
                <w:rFonts w:cs="Arial"/>
                <w:i/>
                <w:iCs/>
                <w:sz w:val="18"/>
                <w:szCs w:val="18"/>
                <w:vertAlign w:val="subscript"/>
                <w:lang w:val="es-CO" w:eastAsia="es-CO"/>
              </w:rPr>
              <w:t>,1</w:t>
            </w:r>
          </w:p>
        </w:tc>
        <w:tc>
          <w:tcPr>
            <w:tcW w:w="1960" w:type="dxa"/>
            <w:tcBorders>
              <w:top w:val="nil"/>
              <w:left w:val="nil"/>
              <w:bottom w:val="single" w:sz="4" w:space="0" w:color="auto"/>
              <w:right w:val="single" w:sz="4" w:space="0" w:color="auto"/>
            </w:tcBorders>
            <w:shd w:val="clear" w:color="auto" w:fill="auto"/>
            <w:noWrap/>
            <w:vAlign w:val="center"/>
            <w:hideMark/>
          </w:tcPr>
          <w:p w:rsidR="00ED2C04" w:rsidRPr="00264F14" w:rsidRDefault="009564C9" w:rsidP="009564C9">
            <w:pPr>
              <w:spacing w:before="0" w:after="0"/>
              <w:jc w:val="right"/>
              <w:rPr>
                <w:rFonts w:cs="Arial"/>
                <w:sz w:val="18"/>
                <w:szCs w:val="18"/>
                <w:lang w:val="es-CO" w:eastAsia="es-CO"/>
              </w:rPr>
            </w:pPr>
            <w:r>
              <w:rPr>
                <w:rFonts w:cs="Arial"/>
                <w:sz w:val="18"/>
                <w:szCs w:val="18"/>
                <w:lang w:val="es-CO" w:eastAsia="es-CO"/>
              </w:rPr>
              <w:t>8,</w:t>
            </w:r>
            <w:r w:rsidR="004D3F54">
              <w:rPr>
                <w:rFonts w:cs="Arial"/>
                <w:sz w:val="18"/>
                <w:szCs w:val="18"/>
                <w:lang w:val="es-CO" w:eastAsia="es-CO"/>
              </w:rPr>
              <w:t>14</w:t>
            </w:r>
            <w:r w:rsidR="00190F0B">
              <w:rPr>
                <w:rFonts w:cs="Arial"/>
                <w:sz w:val="18"/>
                <w:szCs w:val="18"/>
                <w:lang w:val="es-CO" w:eastAsia="es-CO"/>
              </w:rPr>
              <w:t>%</w:t>
            </w:r>
          </w:p>
        </w:tc>
      </w:tr>
    </w:tbl>
    <w:p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r w:rsidR="000E022D">
        <w:rPr>
          <w:b w:val="0"/>
        </w:rPr>
        <w:t xml:space="preserve">, son los </w:t>
      </w:r>
      <w:r w:rsidR="000E022D" w:rsidRPr="00690CEF">
        <w:rPr>
          <w:b w:val="0"/>
        </w:rPr>
        <w:t>siguiente</w:t>
      </w:r>
      <w:r w:rsidR="000E022D">
        <w:rPr>
          <w:b w:val="0"/>
        </w:rPr>
        <w:t>s</w:t>
      </w:r>
      <w:r w:rsidR="005711EC" w:rsidRPr="00690CEF">
        <w:rPr>
          <w:b w:val="0"/>
        </w:rPr>
        <w:t>:</w:t>
      </w:r>
    </w:p>
    <w:p w:rsidR="00264F14" w:rsidRDefault="00264F14" w:rsidP="00166CB2">
      <w:pPr>
        <w:pStyle w:val="Descripcin"/>
        <w:spacing w:line="240" w:lineRule="auto"/>
      </w:pPr>
      <w:r>
        <w:t xml:space="preserve">Tabla </w:t>
      </w:r>
      <w:r>
        <w:fldChar w:fldCharType="begin"/>
      </w:r>
      <w:r>
        <w:instrText xml:space="preserve"> SEQ Tabla \* ARABIC </w:instrText>
      </w:r>
      <w:r>
        <w:fldChar w:fldCharType="separate"/>
      </w:r>
      <w:r w:rsidR="00166CB2">
        <w:rPr>
          <w:noProof/>
        </w:rPr>
        <w:t>21</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9564C9" w:rsidRPr="000E022D"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0E022D" w:rsidRDefault="009564C9" w:rsidP="009564C9">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2.150.466.998.707</w:t>
            </w:r>
          </w:p>
        </w:tc>
      </w:tr>
      <w:tr w:rsidR="009564C9" w:rsidRPr="000E022D"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0E022D" w:rsidRDefault="009564C9" w:rsidP="009564C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660.052.187.728</w:t>
            </w:r>
          </w:p>
        </w:tc>
      </w:tr>
      <w:tr w:rsidR="009564C9" w:rsidRPr="000E022D"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0E022D" w:rsidRDefault="009564C9" w:rsidP="009564C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350.286.229.437</w:t>
            </w:r>
          </w:p>
        </w:tc>
      </w:tr>
      <w:tr w:rsidR="009564C9" w:rsidRPr="000E022D"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0E022D" w:rsidRDefault="009564C9" w:rsidP="009564C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739.537.214.068</w:t>
            </w:r>
          </w:p>
        </w:tc>
      </w:tr>
      <w:tr w:rsidR="009564C9" w:rsidRPr="000E022D" w:rsidTr="009564C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564C9" w:rsidRPr="000E022D" w:rsidRDefault="009564C9" w:rsidP="009564C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564C9" w:rsidRPr="009564C9" w:rsidRDefault="009564C9" w:rsidP="009564C9">
            <w:pPr>
              <w:spacing w:before="0" w:after="0"/>
              <w:jc w:val="right"/>
              <w:rPr>
                <w:sz w:val="18"/>
                <w:szCs w:val="18"/>
              </w:rPr>
            </w:pPr>
            <w:r w:rsidRPr="009564C9">
              <w:rPr>
                <w:sz w:val="18"/>
                <w:szCs w:val="18"/>
              </w:rPr>
              <w:t>400.591.367.473</w:t>
            </w:r>
          </w:p>
        </w:tc>
      </w:tr>
    </w:tbl>
    <w:bookmarkEnd w:id="4"/>
    <w:p w:rsidR="00ED2C04" w:rsidRDefault="00ED2C04" w:rsidP="00ED2C04">
      <w:pPr>
        <w:pStyle w:val="Artculo"/>
        <w:ind w:left="0"/>
        <w:outlineLvl w:val="2"/>
        <w:rPr>
          <w:b w:val="0"/>
        </w:rPr>
      </w:pPr>
      <w:r w:rsidRPr="004E6CFC">
        <w:lastRenderedPageBreak/>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rsidR="00ED2C04" w:rsidRPr="00AD4D6E" w:rsidRDefault="00ED2C04" w:rsidP="00ED2C04">
      <w:pPr>
        <w:pStyle w:val="Descripcin"/>
      </w:pPr>
      <w:r>
        <w:t xml:space="preserve">Tabla </w:t>
      </w:r>
      <w:r>
        <w:fldChar w:fldCharType="begin"/>
      </w:r>
      <w:r>
        <w:instrText xml:space="preserve"> SEQ Tabla \* ARABIC </w:instrText>
      </w:r>
      <w:r>
        <w:fldChar w:fldCharType="separate"/>
      </w:r>
      <w:r w:rsidR="00166CB2">
        <w:rPr>
          <w:noProof/>
        </w:rPr>
        <w:t>22</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D2C04" w:rsidRPr="00264F14" w:rsidRDefault="00ED2C04" w:rsidP="00190F0B">
            <w:pPr>
              <w:spacing w:before="0" w:after="0"/>
              <w:jc w:val="center"/>
              <w:rPr>
                <w:rFonts w:cs="Arial"/>
                <w:i/>
                <w:iCs/>
                <w:sz w:val="18"/>
                <w:szCs w:val="18"/>
                <w:lang w:val="es-CO" w:eastAsia="es-CO"/>
              </w:rPr>
            </w:pPr>
            <w:proofErr w:type="spellStart"/>
            <w:r w:rsidRPr="00264F14">
              <w:rPr>
                <w:rFonts w:cs="Arial"/>
                <w:i/>
                <w:iCs/>
                <w:sz w:val="18"/>
                <w:szCs w:val="18"/>
                <w:lang w:val="es-CO" w:eastAsia="es-CO"/>
              </w:rPr>
              <w:t>CAP</w:t>
            </w:r>
            <w:r w:rsidRPr="00264F14">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D2C04" w:rsidRPr="00264F14" w:rsidRDefault="001D7B60" w:rsidP="00190F0B">
            <w:pPr>
              <w:spacing w:before="0" w:after="0"/>
              <w:jc w:val="right"/>
              <w:rPr>
                <w:rFonts w:cs="Arial"/>
                <w:sz w:val="18"/>
                <w:szCs w:val="18"/>
                <w:lang w:val="es-CO" w:eastAsia="es-CO"/>
              </w:rPr>
            </w:pPr>
            <w:r w:rsidRPr="001D7B60">
              <w:rPr>
                <w:rFonts w:cs="Arial"/>
                <w:sz w:val="18"/>
                <w:szCs w:val="18"/>
              </w:rPr>
              <w:t>7.399.457.553</w:t>
            </w:r>
          </w:p>
        </w:tc>
      </w:tr>
    </w:tbl>
    <w:p w:rsidR="00F019B9" w:rsidRPr="00F019B9" w:rsidRDefault="00F019B9" w:rsidP="00F019B9">
      <w:pPr>
        <w:pStyle w:val="Artculo"/>
        <w:numPr>
          <w:ilvl w:val="0"/>
          <w:numId w:val="0"/>
        </w:numPr>
        <w:spacing w:before="0" w:after="0"/>
        <w:outlineLvl w:val="2"/>
        <w:rPr>
          <w:b w:val="0"/>
        </w:rPr>
      </w:pPr>
    </w:p>
    <w:p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proofErr w:type="spellStart"/>
      <w:r w:rsidR="00B26197" w:rsidRPr="00B26197">
        <w:rPr>
          <w:b w:val="0"/>
          <w:i/>
        </w:rPr>
        <w:t>INVNUC</w:t>
      </w:r>
      <w:r w:rsidR="00B26197" w:rsidRPr="00B26197">
        <w:rPr>
          <w:b w:val="0"/>
          <w:i/>
          <w:vertAlign w:val="subscript"/>
        </w:rPr>
        <w:t>j</w:t>
      </w:r>
      <w:proofErr w:type="spellEnd"/>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rsidR="00E3419F" w:rsidRPr="00AD4D6E" w:rsidRDefault="00E3419F" w:rsidP="00E3419F">
      <w:pPr>
        <w:pStyle w:val="Descripcin"/>
      </w:pPr>
      <w:r>
        <w:t xml:space="preserve">Tabla </w:t>
      </w:r>
      <w:r>
        <w:fldChar w:fldCharType="begin"/>
      </w:r>
      <w:r>
        <w:instrText xml:space="preserve"> SEQ Tabla \* ARABIC </w:instrText>
      </w:r>
      <w:r>
        <w:fldChar w:fldCharType="separate"/>
      </w:r>
      <w:r w:rsidR="00166CB2">
        <w:rPr>
          <w:noProof/>
        </w:rPr>
        <w:t>23</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3419F" w:rsidRPr="00264F14" w:rsidRDefault="00E3419F" w:rsidP="000F68AA">
            <w:pPr>
              <w:spacing w:before="0" w:after="0"/>
              <w:jc w:val="center"/>
              <w:rPr>
                <w:rFonts w:cs="Arial"/>
                <w:i/>
                <w:iCs/>
                <w:sz w:val="18"/>
                <w:szCs w:val="18"/>
                <w:lang w:val="es-CO" w:eastAsia="es-CO"/>
              </w:rPr>
            </w:pPr>
            <w:proofErr w:type="spellStart"/>
            <w:r>
              <w:rPr>
                <w:rFonts w:cs="Arial"/>
                <w:i/>
                <w:iCs/>
                <w:sz w:val="18"/>
                <w:szCs w:val="18"/>
              </w:rPr>
              <w:t>INVNUC</w:t>
            </w:r>
            <w:r>
              <w:rPr>
                <w:rFonts w:cs="Arial"/>
                <w:i/>
                <w:iCs/>
                <w:sz w:val="18"/>
                <w:szCs w:val="18"/>
                <w:vertAlign w:val="subscript"/>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3419F" w:rsidRPr="00264F14" w:rsidRDefault="001D7B60" w:rsidP="00E3419F">
            <w:pPr>
              <w:spacing w:before="0" w:after="0"/>
              <w:jc w:val="right"/>
              <w:rPr>
                <w:rFonts w:cs="Arial"/>
                <w:sz w:val="18"/>
                <w:szCs w:val="18"/>
                <w:lang w:val="es-CO" w:eastAsia="es-CO"/>
              </w:rPr>
            </w:pPr>
            <w:r w:rsidRPr="001D7B60">
              <w:rPr>
                <w:rFonts w:cs="Arial"/>
                <w:sz w:val="18"/>
                <w:szCs w:val="18"/>
              </w:rPr>
              <w:t>9.638.680.104</w:t>
            </w:r>
          </w:p>
        </w:tc>
      </w:tr>
    </w:tbl>
    <w:p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r w:rsidR="00B26197" w:rsidRPr="00B26197">
        <w:rPr>
          <w:b w:val="0"/>
          <w:i/>
        </w:rPr>
        <w:t>O</w:t>
      </w:r>
      <w:r w:rsidR="00B26197" w:rsidRPr="00B26197">
        <w:rPr>
          <w:b w:val="0"/>
          <w:i/>
          <w:vertAlign w:val="subscript"/>
        </w:rPr>
        <w:t>j,n</w:t>
      </w:r>
      <w:proofErr w:type="spell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rsidR="00B47528" w:rsidRDefault="00B47528" w:rsidP="00A571BF">
      <w:pPr>
        <w:pStyle w:val="Descripcin"/>
        <w:spacing w:line="240" w:lineRule="auto"/>
      </w:pPr>
      <w:r>
        <w:t xml:space="preserve">Tabla </w:t>
      </w:r>
      <w:r>
        <w:fldChar w:fldCharType="begin"/>
      </w:r>
      <w:r>
        <w:instrText xml:space="preserve"> SEQ Tabla \* ARABIC </w:instrText>
      </w:r>
      <w:r>
        <w:fldChar w:fldCharType="separate"/>
      </w:r>
      <w:r w:rsidR="00166CB2">
        <w:rPr>
          <w:noProof/>
        </w:rPr>
        <w:t>24</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1D7B60" w:rsidRPr="00B47528" w:rsidTr="001D7B60">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1D7B60" w:rsidRPr="00B47528" w:rsidRDefault="001D7B60" w:rsidP="001D7B60">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rsidR="001D7B60" w:rsidRPr="001D7B60" w:rsidRDefault="001D7B60" w:rsidP="001D7B60">
            <w:pPr>
              <w:spacing w:before="0" w:after="0"/>
              <w:jc w:val="right"/>
              <w:rPr>
                <w:sz w:val="18"/>
              </w:rPr>
            </w:pPr>
            <w:r w:rsidRPr="001D7B60">
              <w:rPr>
                <w:sz w:val="18"/>
              </w:rPr>
              <w:t>118.190</w:t>
            </w:r>
          </w:p>
        </w:tc>
      </w:tr>
      <w:tr w:rsidR="001D7B60" w:rsidRPr="00B47528" w:rsidTr="001D7B60">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1D7B60" w:rsidRPr="00B47528" w:rsidRDefault="001D7B60" w:rsidP="001D7B60">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rsidR="001D7B60" w:rsidRPr="001D7B60" w:rsidRDefault="001D7B60" w:rsidP="001D7B60">
            <w:pPr>
              <w:spacing w:before="0" w:after="0"/>
              <w:jc w:val="right"/>
              <w:rPr>
                <w:sz w:val="18"/>
              </w:rPr>
            </w:pPr>
            <w:r w:rsidRPr="001D7B60">
              <w:rPr>
                <w:sz w:val="18"/>
              </w:rPr>
              <w:t>1.803.851.686</w:t>
            </w:r>
          </w:p>
        </w:tc>
      </w:tr>
    </w:tbl>
    <w:p w:rsidR="00E92880" w:rsidRPr="00F91043" w:rsidRDefault="00F91043" w:rsidP="006F33A3">
      <w:pPr>
        <w:pStyle w:val="Artculo"/>
        <w:ind w:left="0"/>
        <w:rPr>
          <w:b w:val="0"/>
        </w:rPr>
      </w:pPr>
      <w:r w:rsidRPr="00F91043">
        <w:rPr>
          <w:b w:val="0"/>
        </w:rPr>
        <w:t xml:space="preserve">La presente Resolución deberá notificarse a </w:t>
      </w:r>
      <w:r w:rsidR="00D449CA">
        <w:rPr>
          <w:b w:val="0"/>
        </w:rPr>
        <w:t xml:space="preserve">la Empresa de Energía del Pacífico </w:t>
      </w:r>
      <w:r w:rsidR="00733492">
        <w:rPr>
          <w:b w:val="0"/>
        </w:rPr>
        <w:t>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rsidR="003343FE" w:rsidRPr="00BF69C9" w:rsidRDefault="003343FE" w:rsidP="001067D3">
      <w:pPr>
        <w:spacing w:before="0" w:after="0"/>
        <w:jc w:val="center"/>
        <w:rPr>
          <w:b/>
        </w:rPr>
      </w:pPr>
    </w:p>
    <w:p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rsidR="007C127E" w:rsidRPr="00BF69C9" w:rsidRDefault="007C127E" w:rsidP="00B43325">
      <w:pPr>
        <w:ind w:left="2127" w:right="425" w:hanging="1418"/>
      </w:pP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396483" w:rsidRDefault="00950BFC" w:rsidP="00894B89">
            <w:pPr>
              <w:spacing w:before="0" w:after="0"/>
              <w:ind w:left="66"/>
              <w:jc w:val="center"/>
              <w:rPr>
                <w:rFonts w:cs="Arial"/>
                <w:b/>
              </w:rPr>
            </w:pPr>
            <w:r w:rsidRPr="00396483">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396483" w:rsidRDefault="00950BFC" w:rsidP="00894B89">
            <w:pPr>
              <w:spacing w:before="0" w:after="0"/>
              <w:ind w:left="66"/>
              <w:jc w:val="center"/>
              <w:rPr>
                <w:rFonts w:eastAsia="Arial Unicode MS" w:cs="Arial"/>
                <w:color w:val="000000"/>
              </w:rPr>
            </w:pPr>
            <w:r w:rsidRPr="00396483">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396483" w:rsidRDefault="00950BFC" w:rsidP="00894B89">
            <w:pPr>
              <w:spacing w:before="0" w:after="0"/>
              <w:ind w:left="66"/>
              <w:jc w:val="center"/>
              <w:rPr>
                <w:rFonts w:eastAsia="Arial Unicode MS" w:cs="Arial"/>
                <w:color w:val="000000"/>
              </w:rPr>
            </w:pPr>
            <w:r w:rsidRPr="00396483">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Pr="00CF2A2D" w:rsidRDefault="007C127E" w:rsidP="00B43325">
      <w:pPr>
        <w:ind w:left="2127" w:right="425" w:hanging="1418"/>
        <w:rPr>
          <w:i/>
        </w:rPr>
      </w:pPr>
    </w:p>
    <w:sectPr w:rsidR="007C127E"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14" w:rsidRDefault="005E0314">
      <w:r>
        <w:separator/>
      </w:r>
    </w:p>
    <w:p w:rsidR="005E0314" w:rsidRDefault="005E0314"/>
    <w:p w:rsidR="005E0314" w:rsidRDefault="005E0314" w:rsidP="00C851C0"/>
  </w:endnote>
  <w:endnote w:type="continuationSeparator" w:id="0">
    <w:p w:rsidR="005E0314" w:rsidRDefault="005E0314">
      <w:r>
        <w:continuationSeparator/>
      </w:r>
    </w:p>
    <w:p w:rsidR="005E0314" w:rsidRDefault="005E0314"/>
    <w:p w:rsidR="005E0314" w:rsidRDefault="005E0314"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14" w:rsidRDefault="005E0314">
      <w:r>
        <w:separator/>
      </w:r>
    </w:p>
    <w:p w:rsidR="005E0314" w:rsidRDefault="005E0314"/>
    <w:p w:rsidR="005E0314" w:rsidRDefault="005E0314" w:rsidP="00C851C0"/>
  </w:footnote>
  <w:footnote w:type="continuationSeparator" w:id="0">
    <w:p w:rsidR="005E0314" w:rsidRDefault="005E0314">
      <w:r>
        <w:continuationSeparator/>
      </w:r>
    </w:p>
    <w:p w:rsidR="005E0314" w:rsidRDefault="005E0314"/>
    <w:p w:rsidR="005E0314" w:rsidRDefault="005E0314"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D6" w:rsidRPr="002560C5" w:rsidRDefault="00A943D6"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FA4206">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FA4206" w:rsidRPr="00FA4206">
        <w:rPr>
          <w:rFonts w:cs="Arial"/>
          <w:b w:val="0"/>
          <w:noProof/>
          <w:sz w:val="22"/>
          <w:szCs w:val="22"/>
        </w:rPr>
        <w:t>7</w:t>
      </w:r>
    </w:fldSimple>
  </w:p>
  <w:p w:rsidR="00A943D6" w:rsidRDefault="00A943D6"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4D96"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A943D6" w:rsidRPr="00F30572" w:rsidRDefault="00A943D6"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la Empresa de Energía del Pacífico S.A.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D6" w:rsidRDefault="00A943D6" w:rsidP="000B7990">
    <w:pPr>
      <w:pStyle w:val="Encabezado"/>
      <w:jc w:val="center"/>
      <w:rPr>
        <w:rFonts w:ascii="Arial" w:hAnsi="Arial" w:cs="Arial"/>
        <w:spacing w:val="20"/>
        <w:sz w:val="20"/>
      </w:rPr>
    </w:pPr>
    <w:r>
      <w:rPr>
        <w:rFonts w:ascii="Arial" w:hAnsi="Arial" w:cs="Arial"/>
        <w:spacing w:val="20"/>
        <w:sz w:val="20"/>
      </w:rPr>
      <w:t>República de Colombia</w:t>
    </w:r>
  </w:p>
  <w:p w:rsidR="00A943D6" w:rsidRDefault="00A943D6">
    <w:pPr>
      <w:pStyle w:val="Encabezado"/>
      <w:jc w:val="center"/>
      <w:rPr>
        <w:rFonts w:ascii="Arial" w:hAnsi="Arial" w:cs="Arial"/>
        <w:spacing w:val="20"/>
        <w:sz w:val="20"/>
      </w:rPr>
    </w:pPr>
  </w:p>
  <w:p w:rsidR="00A943D6" w:rsidRDefault="00A943D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B46"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D7BF7"/>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66CB2"/>
    <w:rsid w:val="001710F9"/>
    <w:rsid w:val="00171B59"/>
    <w:rsid w:val="001762DD"/>
    <w:rsid w:val="00177652"/>
    <w:rsid w:val="001778BC"/>
    <w:rsid w:val="00177D48"/>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8A2"/>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33A"/>
    <w:rsid w:val="001D68E3"/>
    <w:rsid w:val="001D7832"/>
    <w:rsid w:val="001D7B60"/>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4328"/>
    <w:rsid w:val="00214F04"/>
    <w:rsid w:val="00217D47"/>
    <w:rsid w:val="00221054"/>
    <w:rsid w:val="00221277"/>
    <w:rsid w:val="00223E50"/>
    <w:rsid w:val="0022483E"/>
    <w:rsid w:val="00224FC9"/>
    <w:rsid w:val="00227061"/>
    <w:rsid w:val="00227870"/>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483"/>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7E3"/>
    <w:rsid w:val="003F7F77"/>
    <w:rsid w:val="0040013E"/>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90CC9"/>
    <w:rsid w:val="00492C4A"/>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0314"/>
    <w:rsid w:val="005E2B7C"/>
    <w:rsid w:val="005E32C3"/>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5BAD"/>
    <w:rsid w:val="0084693A"/>
    <w:rsid w:val="008511DC"/>
    <w:rsid w:val="00854203"/>
    <w:rsid w:val="0085640E"/>
    <w:rsid w:val="008567D4"/>
    <w:rsid w:val="00861829"/>
    <w:rsid w:val="00862535"/>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1F12"/>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52F9"/>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64C9"/>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71BF"/>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43D6"/>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692C"/>
    <w:rsid w:val="00CD6C8C"/>
    <w:rsid w:val="00CE11CC"/>
    <w:rsid w:val="00CE18A4"/>
    <w:rsid w:val="00CE2AA7"/>
    <w:rsid w:val="00CE31D4"/>
    <w:rsid w:val="00CE4916"/>
    <w:rsid w:val="00CE5AA0"/>
    <w:rsid w:val="00CE770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49CA"/>
    <w:rsid w:val="00D45CA6"/>
    <w:rsid w:val="00D464BF"/>
    <w:rsid w:val="00D46635"/>
    <w:rsid w:val="00D52BDB"/>
    <w:rsid w:val="00D5356B"/>
    <w:rsid w:val="00D53E26"/>
    <w:rsid w:val="00D53E5F"/>
    <w:rsid w:val="00D553D3"/>
    <w:rsid w:val="00D557EE"/>
    <w:rsid w:val="00D57074"/>
    <w:rsid w:val="00D60EE3"/>
    <w:rsid w:val="00D60EE7"/>
    <w:rsid w:val="00D62F75"/>
    <w:rsid w:val="00D630BE"/>
    <w:rsid w:val="00D6322D"/>
    <w:rsid w:val="00D65EBE"/>
    <w:rsid w:val="00D67AD7"/>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0CB7"/>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46A"/>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06CB7"/>
    <w:rsid w:val="00E10452"/>
    <w:rsid w:val="00E10E29"/>
    <w:rsid w:val="00E16AAC"/>
    <w:rsid w:val="00E24857"/>
    <w:rsid w:val="00E25479"/>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9B9"/>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D8F"/>
    <w:rsid w:val="00F57709"/>
    <w:rsid w:val="00F57CCB"/>
    <w:rsid w:val="00F6205E"/>
    <w:rsid w:val="00F62A1B"/>
    <w:rsid w:val="00F64373"/>
    <w:rsid w:val="00F678DC"/>
    <w:rsid w:val="00F70043"/>
    <w:rsid w:val="00F7081D"/>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4206"/>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3BB4"/>
    <w:rsid w:val="00FE41F8"/>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8A77-D826-4F09-82AB-95FF2FA6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2043</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13255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2019-07-10T21:28:00Z</cp:lastPrinted>
  <dcterms:created xsi:type="dcterms:W3CDTF">2019-11-06T21:25:00Z</dcterms:created>
  <dcterms:modified xsi:type="dcterms:W3CDTF">2019-11-06T21:25:00Z</dcterms:modified>
</cp:coreProperties>
</file>