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E72A" w14:textId="72B9245B" w:rsidR="001B2C9D" w:rsidRDefault="00924812" w:rsidP="001B2C9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0C623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6.05pt;width:52.5pt;height:48.75pt;z-index:251657728" fillcolor="#0c9">
            <v:imagedata r:id="rId8" o:title=""/>
          </v:shape>
          <o:OLEObject Type="Embed" ProgID="PBrush" ShapeID="_x0000_s2050" DrawAspect="Content" ObjectID="_1701607021" r:id="rId9"/>
        </w:object>
      </w:r>
    </w:p>
    <w:p w14:paraId="6E2801DC" w14:textId="77777777" w:rsidR="00CA77FB" w:rsidRPr="00BF69C9" w:rsidRDefault="00CA77FB" w:rsidP="001B2C9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0FDC3954" w14:textId="77777777"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0E900E48" w14:textId="6AEB957B" w:rsidR="00CA77FB" w:rsidRDefault="00CA77FB" w:rsidP="003926EF">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795BFB" w:rsidRPr="003926EF">
        <w:rPr>
          <w:rFonts w:ascii="Bookman Old Style" w:hAnsi="Bookman Old Style"/>
          <w:szCs w:val="28"/>
        </w:rPr>
        <w:t xml:space="preserve"> </w:t>
      </w:r>
      <w:r w:rsidR="003926EF" w:rsidRPr="003926EF">
        <w:rPr>
          <w:rFonts w:ascii="Bookman Old Style" w:hAnsi="Bookman Old Style"/>
          <w:szCs w:val="28"/>
        </w:rPr>
        <w:t>220</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4E5FE8">
        <w:rPr>
          <w:rFonts w:ascii="Bookman Old Style" w:hAnsi="Bookman Old Style"/>
          <w:sz w:val="24"/>
          <w:szCs w:val="24"/>
        </w:rPr>
        <w:t>2</w:t>
      </w:r>
      <w:r w:rsidR="00E01C6D">
        <w:rPr>
          <w:rFonts w:ascii="Bookman Old Style" w:hAnsi="Bookman Old Style"/>
          <w:sz w:val="24"/>
          <w:szCs w:val="24"/>
        </w:rPr>
        <w:t>1</w:t>
      </w:r>
    </w:p>
    <w:p w14:paraId="6AD275A9" w14:textId="77777777" w:rsidR="003926EF" w:rsidRPr="003926EF" w:rsidRDefault="003926EF" w:rsidP="003926EF">
      <w:pPr>
        <w:spacing w:before="0" w:after="0"/>
        <w:rPr>
          <w:lang w:val="es-ES_tradnl"/>
        </w:rPr>
      </w:pPr>
    </w:p>
    <w:p w14:paraId="47808D90" w14:textId="01D43EBE" w:rsidR="00CA77FB" w:rsidRPr="00F43643" w:rsidRDefault="00CA77FB" w:rsidP="003926EF">
      <w:pPr>
        <w:pStyle w:val="Ttulo3"/>
        <w:tabs>
          <w:tab w:val="left" w:pos="0"/>
          <w:tab w:val="right" w:pos="9356"/>
        </w:tabs>
        <w:spacing w:before="0" w:after="0"/>
        <w:rPr>
          <w:rFonts w:ascii="Bookman Old Style" w:hAnsi="Bookman Old Style"/>
          <w:b w:val="0"/>
          <w:sz w:val="32"/>
          <w:szCs w:val="32"/>
        </w:rPr>
      </w:pPr>
      <w:r w:rsidRPr="00F43643">
        <w:rPr>
          <w:rFonts w:ascii="Bookman Old Style" w:hAnsi="Bookman Old Style"/>
          <w:b w:val="0"/>
          <w:sz w:val="32"/>
          <w:szCs w:val="32"/>
        </w:rPr>
        <w:t xml:space="preserve">( </w:t>
      </w:r>
      <w:r w:rsidR="003926EF" w:rsidRPr="003926EF">
        <w:rPr>
          <w:rFonts w:ascii="Bookman Old Style" w:hAnsi="Bookman Old Style"/>
          <w:bCs/>
          <w:sz w:val="28"/>
          <w:szCs w:val="28"/>
        </w:rPr>
        <w:t>15 DIC. 2021</w:t>
      </w:r>
      <w:r w:rsidRPr="00F43643">
        <w:rPr>
          <w:rFonts w:ascii="Bookman Old Style" w:hAnsi="Bookman Old Style"/>
          <w:b w:val="0"/>
          <w:sz w:val="32"/>
          <w:szCs w:val="32"/>
        </w:rPr>
        <w:t xml:space="preserve">    )</w:t>
      </w:r>
    </w:p>
    <w:p w14:paraId="29C3AA00" w14:textId="77777777" w:rsidR="00426B5B" w:rsidRDefault="00426B5B" w:rsidP="00426B5B">
      <w:pPr>
        <w:spacing w:before="0" w:after="0"/>
        <w:jc w:val="center"/>
      </w:pPr>
    </w:p>
    <w:p w14:paraId="525D8FED" w14:textId="77777777" w:rsidR="001B2C9D" w:rsidRDefault="001B2C9D" w:rsidP="001B2C9D">
      <w:pPr>
        <w:spacing w:before="0" w:after="0"/>
        <w:jc w:val="center"/>
      </w:pPr>
    </w:p>
    <w:p w14:paraId="180EDF12" w14:textId="3746CEF8"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4E5FE8">
        <w:t xml:space="preserve">la </w:t>
      </w:r>
      <w:r w:rsidR="005C036C">
        <w:t>E</w:t>
      </w:r>
      <w:r w:rsidR="004E5FE8">
        <w:t xml:space="preserve">mpresa </w:t>
      </w:r>
      <w:r w:rsidR="00041978">
        <w:t xml:space="preserve">de Energía </w:t>
      </w:r>
      <w:r w:rsidR="00CB01AB">
        <w:t>del Valle de Sibundoy</w:t>
      </w:r>
      <w:r w:rsidR="004E5FE8">
        <w:t xml:space="preserve"> </w:t>
      </w:r>
      <w:r w:rsidR="00733492">
        <w:t xml:space="preserve">S.A. </w:t>
      </w:r>
      <w:r w:rsidR="002F7B19">
        <w:t>E.S.P.</w:t>
      </w:r>
    </w:p>
    <w:p w14:paraId="0D906E90"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78EE468D" w14:textId="03269E2F"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w:t>
      </w:r>
      <w:r w:rsidR="004E03E6">
        <w:t xml:space="preserve"> </w:t>
      </w:r>
      <w:r w:rsidRPr="00BF69C9">
        <w:t>y 1260 de 2013.</w:t>
      </w:r>
    </w:p>
    <w:p w14:paraId="681590EC"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E6597C3" w14:textId="013A29A7"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9B4F54">
        <w:t>,</w:t>
      </w:r>
      <w:r w:rsidR="00F91043">
        <w:t xml:space="preserve"> 036 </w:t>
      </w:r>
      <w:r w:rsidR="009B4F54">
        <w:t xml:space="preserve">y 199 </w:t>
      </w:r>
      <w:r w:rsidR="00F91043">
        <w:t>de 2019</w:t>
      </w:r>
      <w:r w:rsidR="000A382F">
        <w:t xml:space="preserve">, </w:t>
      </w:r>
      <w:r w:rsidR="000A382F" w:rsidRPr="0048192C">
        <w:rPr>
          <w:rFonts w:cs="Arial"/>
        </w:rPr>
        <w:t>167 y 195 de 2020</w:t>
      </w:r>
      <w:r w:rsidR="008625B3">
        <w:t>.</w:t>
      </w:r>
    </w:p>
    <w:p w14:paraId="2EE81958" w14:textId="77777777" w:rsidR="00CD56DE" w:rsidRDefault="00CD56DE" w:rsidP="00CD56DE">
      <w:r w:rsidRPr="00633F65">
        <w:t>Por medio de las resoluciones CREG 015 de 2019 y 007 de 2020, se modificaron las tasas de retorno para la actividad de distribución de energía eléctrica aprobadas en la Resolución CREG 016 de 2018.</w:t>
      </w:r>
    </w:p>
    <w:p w14:paraId="39B9DEAD" w14:textId="21D07A9A" w:rsidR="002F7B19" w:rsidRDefault="00BD0BE1" w:rsidP="002A7D62">
      <w:pPr>
        <w:rPr>
          <w:spacing w:val="-3"/>
        </w:rPr>
      </w:pPr>
      <w:r>
        <w:rPr>
          <w:spacing w:val="-3"/>
        </w:rPr>
        <w:t xml:space="preserve">La </w:t>
      </w:r>
      <w:r w:rsidR="003E0D2E">
        <w:t>Empresa de Energía del Valle de Sibundoy</w:t>
      </w:r>
      <w:r w:rsidR="003E0D2E" w:rsidRPr="00206407">
        <w:rPr>
          <w:spacing w:val="-3"/>
        </w:rPr>
        <w:t xml:space="preserve"> </w:t>
      </w:r>
      <w:r w:rsidR="00733492" w:rsidRPr="00206407">
        <w:rPr>
          <w:spacing w:val="-3"/>
        </w:rPr>
        <w:t>S.A. E.S.P.</w:t>
      </w:r>
      <w:r w:rsidR="00016B85" w:rsidRPr="00206407">
        <w:rPr>
          <w:spacing w:val="-3"/>
        </w:rPr>
        <w:t xml:space="preserve">, </w:t>
      </w:r>
      <w:r w:rsidR="002F7B19" w:rsidRPr="00206407">
        <w:rPr>
          <w:spacing w:val="-3"/>
        </w:rPr>
        <w:t xml:space="preserve">mediante comunicación </w:t>
      </w:r>
      <w:r w:rsidR="00016B85" w:rsidRPr="00206407">
        <w:rPr>
          <w:spacing w:val="-3"/>
        </w:rPr>
        <w:t xml:space="preserve">con radicado </w:t>
      </w:r>
      <w:r w:rsidR="001D1D0A" w:rsidRPr="001D1D0A">
        <w:rPr>
          <w:spacing w:val="-3"/>
        </w:rPr>
        <w:t>CREG bajo el número E-2018-00</w:t>
      </w:r>
      <w:r w:rsidR="003E0D2E">
        <w:rPr>
          <w:spacing w:val="-3"/>
        </w:rPr>
        <w:t>9453</w:t>
      </w:r>
      <w:r w:rsidR="001D1D0A" w:rsidRPr="001D1D0A">
        <w:rPr>
          <w:spacing w:val="-3"/>
        </w:rPr>
        <w:t xml:space="preserve"> del 1</w:t>
      </w:r>
      <w:r w:rsidR="003E0D2E">
        <w:rPr>
          <w:spacing w:val="-3"/>
        </w:rPr>
        <w:t>4</w:t>
      </w:r>
      <w:r w:rsidR="001D1D0A" w:rsidRPr="001D1D0A">
        <w:rPr>
          <w:spacing w:val="-3"/>
        </w:rPr>
        <w:t xml:space="preserve"> de septiembre de 2018</w:t>
      </w:r>
      <w:r w:rsidR="00016B85" w:rsidRPr="00206407">
        <w:rPr>
          <w:spacing w:val="-3"/>
        </w:rPr>
        <w:t>, solicitó la aprobación de los ingresos</w:t>
      </w:r>
      <w:r w:rsidR="00016B85" w:rsidRPr="00016B85">
        <w:rPr>
          <w:spacing w:val="-3"/>
        </w:rPr>
        <w:t xml:space="preserve"> asociados con el sistema de distribución local que opera</w:t>
      </w:r>
      <w:r w:rsidR="00C202E9">
        <w:rPr>
          <w:spacing w:val="-3"/>
        </w:rPr>
        <w:t>.</w:t>
      </w:r>
    </w:p>
    <w:p w14:paraId="09440007" w14:textId="486035D0" w:rsidR="00304527" w:rsidRDefault="00304527" w:rsidP="00304527">
      <w:pPr>
        <w:rPr>
          <w:spacing w:val="-3"/>
        </w:rPr>
      </w:pPr>
      <w:r>
        <w:rPr>
          <w:spacing w:val="-3"/>
        </w:rPr>
        <w:t xml:space="preserve">Mediante </w:t>
      </w:r>
      <w:r w:rsidRPr="00BC1B33">
        <w:rPr>
          <w:spacing w:val="-3"/>
        </w:rPr>
        <w:t xml:space="preserve">Auto del </w:t>
      </w:r>
      <w:r w:rsidR="00D47791">
        <w:rPr>
          <w:spacing w:val="-3"/>
        </w:rPr>
        <w:t>2</w:t>
      </w:r>
      <w:r w:rsidR="003E0D2E">
        <w:rPr>
          <w:spacing w:val="-3"/>
        </w:rPr>
        <w:t>8</w:t>
      </w:r>
      <w:r w:rsidRPr="00BC1B33">
        <w:rPr>
          <w:spacing w:val="-3"/>
        </w:rPr>
        <w:t xml:space="preserve"> de </w:t>
      </w:r>
      <w:r w:rsidR="00B8394A">
        <w:rPr>
          <w:spacing w:val="-3"/>
        </w:rPr>
        <w:t>septiembre</w:t>
      </w:r>
      <w:r w:rsidRPr="00BC1B33">
        <w:rPr>
          <w:spacing w:val="-3"/>
        </w:rPr>
        <w:t xml:space="preserve"> de 2018 se dio inicio a la actuación administrativa asignada al expediente 2018-01</w:t>
      </w:r>
      <w:r w:rsidR="003E0D2E">
        <w:rPr>
          <w:spacing w:val="-3"/>
        </w:rPr>
        <w:t>66</w:t>
      </w:r>
      <w:r w:rsidRPr="00BC1B33">
        <w:rPr>
          <w:spacing w:val="-3"/>
        </w:rPr>
        <w:t>, durante la cual se surtieron las respectivas</w:t>
      </w:r>
      <w:r w:rsidRPr="00FE4ECD">
        <w:rPr>
          <w:spacing w:val="-3"/>
        </w:rPr>
        <w:t xml:space="preserve"> aclaraciones y correcciones</w:t>
      </w:r>
      <w:r>
        <w:rPr>
          <w:spacing w:val="-3"/>
        </w:rPr>
        <w:t>,</w:t>
      </w:r>
      <w:r w:rsidRPr="00FE4ECD">
        <w:rPr>
          <w:spacing w:val="-3"/>
        </w:rPr>
        <w:t xml:space="preserve"> como respuesta a las etapas probatorias correspondientes.</w:t>
      </w:r>
    </w:p>
    <w:p w14:paraId="201CDFE3" w14:textId="005B24BE" w:rsidR="0023598E" w:rsidRDefault="0023598E" w:rsidP="0023598E">
      <w:pPr>
        <w:rPr>
          <w:spacing w:val="-3"/>
        </w:rPr>
      </w:pPr>
      <w:r w:rsidRPr="005A32EB">
        <w:rPr>
          <w:spacing w:val="-3"/>
        </w:rPr>
        <w:t xml:space="preserve">En el </w:t>
      </w:r>
      <w:r w:rsidRPr="003926EF">
        <w:rPr>
          <w:spacing w:val="-3"/>
        </w:rPr>
        <w:t>documento</w:t>
      </w:r>
      <w:r w:rsidR="0023338E" w:rsidRPr="003926EF">
        <w:rPr>
          <w:spacing w:val="-3"/>
        </w:rPr>
        <w:t xml:space="preserve"> </w:t>
      </w:r>
      <w:r w:rsidR="00190D8C" w:rsidRPr="003926EF">
        <w:rPr>
          <w:spacing w:val="-3"/>
        </w:rPr>
        <w:t xml:space="preserve">CREG </w:t>
      </w:r>
      <w:r w:rsidR="003926EF" w:rsidRPr="003926EF">
        <w:rPr>
          <w:spacing w:val="-3"/>
        </w:rPr>
        <w:t>180</w:t>
      </w:r>
      <w:r w:rsidR="0023338E" w:rsidRPr="003926EF">
        <w:rPr>
          <w:spacing w:val="-3"/>
        </w:rPr>
        <w:t xml:space="preserve"> de</w:t>
      </w:r>
      <w:r w:rsidR="00CD56DE" w:rsidRPr="003926EF">
        <w:rPr>
          <w:spacing w:val="-3"/>
        </w:rPr>
        <w:t>l</w:t>
      </w:r>
      <w:r w:rsidR="00C02089" w:rsidRPr="003926EF">
        <w:rPr>
          <w:spacing w:val="-3"/>
        </w:rPr>
        <w:t xml:space="preserve"> </w:t>
      </w:r>
      <w:r w:rsidR="003926EF" w:rsidRPr="003926EF">
        <w:rPr>
          <w:spacing w:val="-3"/>
        </w:rPr>
        <w:t>15</w:t>
      </w:r>
      <w:r w:rsidR="00CD56DE" w:rsidRPr="003926EF">
        <w:rPr>
          <w:spacing w:val="-3"/>
        </w:rPr>
        <w:t xml:space="preserve"> de </w:t>
      </w:r>
      <w:r w:rsidR="003926EF" w:rsidRPr="003926EF">
        <w:rPr>
          <w:spacing w:val="-3"/>
        </w:rPr>
        <w:t>diciembre</w:t>
      </w:r>
      <w:r w:rsidR="00C02089">
        <w:rPr>
          <w:spacing w:val="-3"/>
        </w:rPr>
        <w:t xml:space="preserve"> de</w:t>
      </w:r>
      <w:r w:rsidR="0023338E">
        <w:rPr>
          <w:spacing w:val="-3"/>
        </w:rPr>
        <w:t xml:space="preserve"> 20</w:t>
      </w:r>
      <w:r w:rsidR="004E5FE8">
        <w:rPr>
          <w:spacing w:val="-3"/>
        </w:rPr>
        <w:t>2</w:t>
      </w:r>
      <w:r w:rsidR="00D47791">
        <w:rPr>
          <w:spacing w:val="-3"/>
        </w:rPr>
        <w:t>1</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0EC5D6F8" w14:textId="70F6229E" w:rsidR="002A7D62" w:rsidRDefault="002A7D62" w:rsidP="002A7D62">
      <w:pPr>
        <w:rPr>
          <w:spacing w:val="-3"/>
        </w:rPr>
      </w:pPr>
      <w:r w:rsidRPr="00BF69C9">
        <w:rPr>
          <w:spacing w:val="-3"/>
        </w:rPr>
        <w:lastRenderedPageBreak/>
        <w:t xml:space="preserve">Con base en lo anterior, la Comisión de Regulación de Energía y Gas, en su sesión </w:t>
      </w:r>
      <w:r w:rsidR="003926EF">
        <w:rPr>
          <w:spacing w:val="-3"/>
        </w:rPr>
        <w:t xml:space="preserve">No.1141 del 15 de diciembre </w:t>
      </w:r>
      <w:r w:rsidR="00A54525">
        <w:rPr>
          <w:spacing w:val="-3"/>
        </w:rPr>
        <w:t xml:space="preserve">de </w:t>
      </w:r>
      <w:r w:rsidR="00745E59">
        <w:rPr>
          <w:spacing w:val="-3"/>
        </w:rPr>
        <w:t>2021</w:t>
      </w:r>
      <w:r w:rsidRPr="00BF69C9">
        <w:rPr>
          <w:spacing w:val="-3"/>
        </w:rPr>
        <w:t xml:space="preserve">, acordó expedir esta resolución. </w:t>
      </w:r>
    </w:p>
    <w:p w14:paraId="56D490DB" w14:textId="77777777" w:rsidR="00426B5B" w:rsidRPr="00BF69C9" w:rsidRDefault="00426B5B" w:rsidP="002A7D62">
      <w:pPr>
        <w:rPr>
          <w:spacing w:val="-3"/>
        </w:rPr>
      </w:pPr>
    </w:p>
    <w:p w14:paraId="33C5F435" w14:textId="77777777" w:rsidR="00595129" w:rsidRDefault="00595129" w:rsidP="00426B5B">
      <w:pPr>
        <w:spacing w:before="0" w:after="0"/>
        <w:ind w:right="51"/>
        <w:jc w:val="center"/>
        <w:rPr>
          <w:b/>
        </w:rPr>
      </w:pPr>
      <w:r w:rsidRPr="00BF69C9">
        <w:rPr>
          <w:b/>
        </w:rPr>
        <w:t>RESUELVE:</w:t>
      </w:r>
    </w:p>
    <w:p w14:paraId="4C365624" w14:textId="77777777" w:rsidR="00426B5B" w:rsidRPr="00983FB3" w:rsidRDefault="00426B5B" w:rsidP="00426B5B">
      <w:pPr>
        <w:spacing w:before="0" w:after="0"/>
        <w:ind w:right="51"/>
        <w:jc w:val="center"/>
        <w:rPr>
          <w:b/>
        </w:rPr>
      </w:pPr>
    </w:p>
    <w:p w14:paraId="5B938874" w14:textId="19CBC68F"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por </w:t>
      </w:r>
      <w:r w:rsidR="00CD56DE">
        <w:rPr>
          <w:b w:val="0"/>
        </w:rPr>
        <w:t xml:space="preserve">la </w:t>
      </w:r>
      <w:r w:rsidR="004B0543" w:rsidRPr="004B0543">
        <w:rPr>
          <w:b w:val="0"/>
          <w:bCs/>
        </w:rPr>
        <w:t xml:space="preserve">Empresa de Energía del Valle de Sibundoy </w:t>
      </w:r>
      <w:r w:rsidR="00CD56DE" w:rsidRPr="00CD56DE">
        <w:rPr>
          <w:b w:val="0"/>
          <w:bCs/>
        </w:rPr>
        <w:t>S.A. E.S.P.</w:t>
      </w:r>
      <w:r w:rsidRPr="00983FB3">
        <w:rPr>
          <w:b w:val="0"/>
        </w:rPr>
        <w:t>, en aplicación de la Resolución CREG 015 de 2018.</w:t>
      </w:r>
    </w:p>
    <w:p w14:paraId="45E6C120" w14:textId="027B7AC8" w:rsidR="00B554FE" w:rsidRDefault="00690CEF" w:rsidP="00504336">
      <w:pPr>
        <w:pStyle w:val="Artculo"/>
        <w:ind w:left="0"/>
        <w:outlineLvl w:val="2"/>
        <w:rPr>
          <w:b w:val="0"/>
        </w:rPr>
      </w:pPr>
      <w:r w:rsidRPr="00690CEF">
        <w:t xml:space="preserve">Base regulatoria de activos eléctricos al inicio del </w:t>
      </w:r>
      <w:r w:rsidR="004A46F8" w:rsidRPr="00690CEF">
        <w:t>per</w:t>
      </w:r>
      <w:r w:rsidR="004A46F8">
        <w:t>í</w:t>
      </w:r>
      <w:r w:rsidR="004A46F8" w:rsidRPr="00690CEF">
        <w:t xml:space="preserve">odo </w:t>
      </w:r>
      <w:r w:rsidRPr="00690CEF">
        <w:t>tarifario</w:t>
      </w:r>
      <w:r>
        <w:rPr>
          <w:b w:val="0"/>
        </w:rPr>
        <w:t xml:space="preserve">. La base regulatoria de activos eléctricos al inicio del </w:t>
      </w:r>
      <w:r w:rsidR="004A46F8">
        <w:rPr>
          <w:b w:val="0"/>
        </w:rPr>
        <w:t xml:space="preserve">período </w:t>
      </w:r>
      <w:r>
        <w:rPr>
          <w:b w:val="0"/>
        </w:rPr>
        <w:t>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408BD38C" w14:textId="533F5F71"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w:t>
      </w:r>
      <w:r>
        <w:fldChar w:fldCharType="end"/>
      </w:r>
      <w:r>
        <w:t xml:space="preserve"> </w:t>
      </w:r>
      <w:r w:rsidR="00452577">
        <w:t>B</w:t>
      </w:r>
      <w:r>
        <w:t xml:space="preserve">ase regulatoria de activos eléctricos al inicio del </w:t>
      </w:r>
      <w:r w:rsidR="004A46F8">
        <w:t xml:space="preserve">período </w:t>
      </w:r>
      <w:r>
        <w:t xml:space="preserve">tarifario. </w:t>
      </w:r>
    </w:p>
    <w:tbl>
      <w:tblPr>
        <w:tblW w:w="3700" w:type="dxa"/>
        <w:jc w:val="center"/>
        <w:tblCellMar>
          <w:left w:w="70" w:type="dxa"/>
          <w:right w:w="70" w:type="dxa"/>
        </w:tblCellMar>
        <w:tblLook w:val="04A0" w:firstRow="1" w:lastRow="0" w:firstColumn="1" w:lastColumn="0" w:noHBand="0" w:noVBand="1"/>
      </w:tblPr>
      <w:tblGrid>
        <w:gridCol w:w="1660"/>
        <w:gridCol w:w="2040"/>
      </w:tblGrid>
      <w:tr w:rsidR="00A77908" w:rsidRPr="00A77908" w14:paraId="14E16E28" w14:textId="77777777" w:rsidTr="00A77908">
        <w:trPr>
          <w:trHeight w:val="48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836A" w14:textId="77777777" w:rsidR="00A77908" w:rsidRPr="00A77908" w:rsidRDefault="00A77908" w:rsidP="00A77908">
            <w:pPr>
              <w:spacing w:before="0" w:after="0"/>
              <w:jc w:val="center"/>
              <w:rPr>
                <w:rFonts w:cs="Arial"/>
                <w:b/>
                <w:bCs/>
                <w:sz w:val="20"/>
                <w:szCs w:val="20"/>
                <w:lang w:val="es-CO" w:eastAsia="es-CO"/>
              </w:rPr>
            </w:pPr>
            <w:r w:rsidRPr="00A77908">
              <w:rPr>
                <w:rFonts w:cs="Arial"/>
                <w:b/>
                <w:bCs/>
                <w:sz w:val="20"/>
                <w:szCs w:val="20"/>
                <w:lang w:val="es-CO" w:eastAsia="es-CO"/>
              </w:rPr>
              <w:t>Variable</w:t>
            </w:r>
          </w:p>
        </w:tc>
        <w:tc>
          <w:tcPr>
            <w:tcW w:w="2040" w:type="dxa"/>
            <w:tcBorders>
              <w:top w:val="single" w:sz="4" w:space="0" w:color="auto"/>
              <w:left w:val="nil"/>
              <w:bottom w:val="single" w:sz="4" w:space="0" w:color="auto"/>
              <w:right w:val="single" w:sz="4" w:space="0" w:color="auto"/>
            </w:tcBorders>
            <w:shd w:val="clear" w:color="000000" w:fill="FFFFFF"/>
            <w:vAlign w:val="bottom"/>
            <w:hideMark/>
          </w:tcPr>
          <w:p w14:paraId="52A16661" w14:textId="77777777" w:rsidR="00A77908" w:rsidRPr="00A77908" w:rsidRDefault="00A77908" w:rsidP="00A77908">
            <w:pPr>
              <w:spacing w:before="0" w:after="0"/>
              <w:jc w:val="center"/>
              <w:rPr>
                <w:rFonts w:cs="Arial"/>
                <w:b/>
                <w:bCs/>
                <w:sz w:val="18"/>
                <w:szCs w:val="18"/>
                <w:lang w:val="es-CO" w:eastAsia="es-CO"/>
              </w:rPr>
            </w:pPr>
            <w:r w:rsidRPr="00A77908">
              <w:rPr>
                <w:rFonts w:cs="Arial"/>
                <w:b/>
                <w:bCs/>
                <w:sz w:val="18"/>
                <w:szCs w:val="18"/>
                <w:lang w:val="es-CO" w:eastAsia="es-CO"/>
              </w:rPr>
              <w:t>Pesos de diciembre de 2017</w:t>
            </w:r>
          </w:p>
        </w:tc>
      </w:tr>
      <w:tr w:rsidR="00241B47" w:rsidRPr="00A77908" w14:paraId="01C7D916"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4BC2FC" w14:textId="77777777" w:rsidR="00241B47" w:rsidRPr="00A77908" w:rsidRDefault="00241B47" w:rsidP="00241B4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j,4,0</w:t>
            </w:r>
          </w:p>
        </w:tc>
        <w:tc>
          <w:tcPr>
            <w:tcW w:w="2040" w:type="dxa"/>
            <w:tcBorders>
              <w:top w:val="nil"/>
              <w:left w:val="nil"/>
              <w:bottom w:val="single" w:sz="4" w:space="0" w:color="auto"/>
              <w:right w:val="single" w:sz="4" w:space="0" w:color="auto"/>
            </w:tcBorders>
            <w:shd w:val="clear" w:color="auto" w:fill="auto"/>
            <w:noWrap/>
            <w:vAlign w:val="center"/>
            <w:hideMark/>
          </w:tcPr>
          <w:p w14:paraId="2083F7D8" w14:textId="3D1FDD57" w:rsidR="00241B47" w:rsidRPr="00190D8C" w:rsidRDefault="00241B47" w:rsidP="00241B47">
            <w:pPr>
              <w:spacing w:before="0" w:after="0"/>
              <w:jc w:val="center"/>
              <w:rPr>
                <w:rFonts w:cs="Arial"/>
                <w:sz w:val="18"/>
                <w:szCs w:val="18"/>
                <w:lang w:val="es-CO" w:eastAsia="es-CO"/>
              </w:rPr>
            </w:pPr>
            <w:r>
              <w:rPr>
                <w:rFonts w:cs="Arial"/>
                <w:sz w:val="18"/>
                <w:szCs w:val="18"/>
              </w:rPr>
              <w:t>0</w:t>
            </w:r>
          </w:p>
        </w:tc>
      </w:tr>
      <w:tr w:rsidR="00241B47" w:rsidRPr="00A77908" w14:paraId="50F2242D"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6ADFDCA2" w14:textId="77777777" w:rsidR="00241B47" w:rsidRPr="00A77908" w:rsidRDefault="00241B47" w:rsidP="00241B4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j,3,0</w:t>
            </w:r>
          </w:p>
        </w:tc>
        <w:tc>
          <w:tcPr>
            <w:tcW w:w="2040" w:type="dxa"/>
            <w:tcBorders>
              <w:top w:val="nil"/>
              <w:left w:val="nil"/>
              <w:bottom w:val="single" w:sz="4" w:space="0" w:color="auto"/>
              <w:right w:val="single" w:sz="4" w:space="0" w:color="auto"/>
            </w:tcBorders>
            <w:shd w:val="clear" w:color="auto" w:fill="auto"/>
            <w:noWrap/>
            <w:vAlign w:val="center"/>
            <w:hideMark/>
          </w:tcPr>
          <w:p w14:paraId="2920232C" w14:textId="303A1C0C" w:rsidR="00241B47" w:rsidRPr="00190D8C" w:rsidRDefault="00241B47" w:rsidP="00241B47">
            <w:pPr>
              <w:spacing w:before="0" w:after="0"/>
              <w:jc w:val="center"/>
              <w:rPr>
                <w:rFonts w:cs="Arial"/>
                <w:sz w:val="18"/>
                <w:szCs w:val="18"/>
              </w:rPr>
            </w:pPr>
            <w:r>
              <w:rPr>
                <w:rFonts w:cs="Arial"/>
                <w:sz w:val="18"/>
                <w:szCs w:val="18"/>
              </w:rPr>
              <w:t>4.312.522.527</w:t>
            </w:r>
          </w:p>
        </w:tc>
      </w:tr>
      <w:tr w:rsidR="00241B47" w:rsidRPr="00A77908" w14:paraId="583A7339"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7462C057" w14:textId="77777777" w:rsidR="00241B47" w:rsidRPr="00A77908" w:rsidRDefault="00241B47" w:rsidP="00241B4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j,2,0</w:t>
            </w:r>
          </w:p>
        </w:tc>
        <w:tc>
          <w:tcPr>
            <w:tcW w:w="2040" w:type="dxa"/>
            <w:tcBorders>
              <w:top w:val="nil"/>
              <w:left w:val="nil"/>
              <w:bottom w:val="single" w:sz="4" w:space="0" w:color="auto"/>
              <w:right w:val="single" w:sz="4" w:space="0" w:color="auto"/>
            </w:tcBorders>
            <w:shd w:val="clear" w:color="auto" w:fill="auto"/>
            <w:noWrap/>
            <w:vAlign w:val="center"/>
            <w:hideMark/>
          </w:tcPr>
          <w:p w14:paraId="0B79BC53" w14:textId="42BBB2B1" w:rsidR="00241B47" w:rsidRPr="00190D8C" w:rsidRDefault="00241B47" w:rsidP="00241B47">
            <w:pPr>
              <w:spacing w:before="0" w:after="0"/>
              <w:jc w:val="center"/>
              <w:rPr>
                <w:rFonts w:cs="Arial"/>
                <w:sz w:val="18"/>
                <w:szCs w:val="18"/>
              </w:rPr>
            </w:pPr>
            <w:r>
              <w:rPr>
                <w:rFonts w:cs="Arial"/>
                <w:sz w:val="18"/>
                <w:szCs w:val="18"/>
              </w:rPr>
              <w:t>6.757.567.931</w:t>
            </w:r>
          </w:p>
        </w:tc>
      </w:tr>
      <w:tr w:rsidR="00241B47" w:rsidRPr="00A77908" w14:paraId="62893B7A" w14:textId="77777777" w:rsidTr="00190D8C">
        <w:trPr>
          <w:trHeight w:val="312"/>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5633EF4" w14:textId="77777777" w:rsidR="00241B47" w:rsidRPr="00A77908" w:rsidRDefault="00241B47" w:rsidP="00241B47">
            <w:pPr>
              <w:spacing w:before="0" w:after="0"/>
              <w:jc w:val="center"/>
              <w:rPr>
                <w:rFonts w:cs="Arial"/>
                <w:i/>
                <w:iCs/>
                <w:sz w:val="18"/>
                <w:szCs w:val="18"/>
                <w:lang w:val="es-CO" w:eastAsia="es-CO"/>
              </w:rPr>
            </w:pPr>
            <w:r w:rsidRPr="00A77908">
              <w:rPr>
                <w:rFonts w:cs="Arial"/>
                <w:i/>
                <w:iCs/>
                <w:sz w:val="18"/>
                <w:szCs w:val="18"/>
                <w:lang w:val="es-CO" w:eastAsia="es-CO"/>
              </w:rPr>
              <w:t>BRAE</w:t>
            </w:r>
            <w:r w:rsidRPr="00A77908">
              <w:rPr>
                <w:rFonts w:cs="Arial"/>
                <w:i/>
                <w:iCs/>
                <w:sz w:val="18"/>
                <w:szCs w:val="18"/>
                <w:vertAlign w:val="subscript"/>
                <w:lang w:val="es-CO" w:eastAsia="es-CO"/>
              </w:rPr>
              <w:t>j,1,0</w:t>
            </w:r>
          </w:p>
        </w:tc>
        <w:tc>
          <w:tcPr>
            <w:tcW w:w="2040" w:type="dxa"/>
            <w:tcBorders>
              <w:top w:val="nil"/>
              <w:left w:val="nil"/>
              <w:bottom w:val="single" w:sz="4" w:space="0" w:color="auto"/>
              <w:right w:val="single" w:sz="4" w:space="0" w:color="auto"/>
            </w:tcBorders>
            <w:shd w:val="clear" w:color="auto" w:fill="auto"/>
            <w:noWrap/>
            <w:vAlign w:val="center"/>
            <w:hideMark/>
          </w:tcPr>
          <w:p w14:paraId="5B72EA09" w14:textId="186B619A" w:rsidR="00241B47" w:rsidRPr="00190D8C" w:rsidRDefault="00241B47" w:rsidP="00241B47">
            <w:pPr>
              <w:spacing w:before="0" w:after="0"/>
              <w:jc w:val="center"/>
              <w:rPr>
                <w:rFonts w:cs="Arial"/>
                <w:sz w:val="18"/>
                <w:szCs w:val="18"/>
              </w:rPr>
            </w:pPr>
            <w:r>
              <w:rPr>
                <w:rFonts w:cs="Arial"/>
                <w:sz w:val="18"/>
                <w:szCs w:val="18"/>
              </w:rPr>
              <w:t>3.333.006.934</w:t>
            </w:r>
          </w:p>
        </w:tc>
      </w:tr>
    </w:tbl>
    <w:p w14:paraId="45BB99DA" w14:textId="7777777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490A1490" w14:textId="16174BC7" w:rsidR="007E09A4" w:rsidRDefault="007E09A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2</w:t>
      </w:r>
      <w:r>
        <w:fldChar w:fldCharType="end"/>
      </w:r>
      <w:r>
        <w:t xml:space="preserve"> Plan de inversiones del nivel de tensión 4,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541"/>
        <w:gridCol w:w="1541"/>
        <w:gridCol w:w="1557"/>
        <w:gridCol w:w="1541"/>
      </w:tblGrid>
      <w:tr w:rsidR="007E09A4" w:rsidRPr="007E09A4" w14:paraId="03D4C7C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C662"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B9E70E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85EE6F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BCFC51D"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j,4,l,3</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3CC9972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1CB917DA"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j,4,l,5</w:t>
            </w:r>
          </w:p>
        </w:tc>
      </w:tr>
      <w:tr w:rsidR="00241B47" w:rsidRPr="0043040A" w14:paraId="51327A0F"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50034D9"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F8145E" w14:textId="0A546C48"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F322215" w14:textId="75E3CF21"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52417D" w14:textId="49BD0B6A"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BA74BA7" w14:textId="645832FE"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C0E0714" w14:textId="4341027F"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5967A317"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8816B97"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809470A" w14:textId="79DA2CB3"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6F71389" w14:textId="7263364D"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FB564DB" w14:textId="6F7C80AF"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4CEB0996" w14:textId="39722F0B"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FDBAC23" w14:textId="0F7C83B8"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083FDA2A"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7E8843E"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262507" w14:textId="4536A8DC"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67439B" w14:textId="4FB5F74F"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C993E69" w14:textId="52092F19"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1DFC4FB0" w14:textId="2BB2ABC0"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389CB0E" w14:textId="6EC8ED8C"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0E73A48F"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4A13D53"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8BA583F" w14:textId="27928508"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FD81A1D" w14:textId="7AF74035"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06EB156" w14:textId="6206DCAA"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4196122C" w14:textId="54A39D14"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5440B56" w14:textId="306189B3"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0505662B"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57CABEA"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ADBD8B2" w14:textId="119FA5E9"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F14F057" w14:textId="5BC4A0E1"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5524FA" w14:textId="7EC72D65"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1A786FE7" w14:textId="4C3F843B"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969A5AC" w14:textId="67522E74"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0C78A283"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B2D3951"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FCAD05" w14:textId="14AA5F77"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886756E" w14:textId="5F515C31"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953C3EB" w14:textId="00F25BB0"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D8FE8BD" w14:textId="5584EF16"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4E05062" w14:textId="709A1234"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6663AE92"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AFF2614"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64805D" w14:textId="1BDA644C"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F9D6B58" w14:textId="4118E807"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2BD6AC" w14:textId="18AC058F"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DD77E2B" w14:textId="22BC7F2A"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1010DC" w14:textId="78FAFC1D"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424C7175"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92D1166"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1014148" w14:textId="4F6006E4"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8324F15" w14:textId="27CDAE79"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D10B013" w14:textId="7A3215D2"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243F7B68" w14:textId="2AF05CD4"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26E0898" w14:textId="660E612A"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7ABC25BA"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9A95EDD"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A8F118" w14:textId="6783DE14"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935F106" w14:textId="101E61F6"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6C3BB5" w14:textId="4FAEBEFB"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543B885D" w14:textId="4E5822EC"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0AEB2A23" w14:textId="14741938" w:rsidR="00241B47" w:rsidRPr="00190D8C" w:rsidRDefault="00241B47" w:rsidP="00241B47">
            <w:pPr>
              <w:spacing w:before="0" w:after="0"/>
              <w:contextualSpacing/>
              <w:jc w:val="right"/>
              <w:rPr>
                <w:sz w:val="18"/>
                <w:szCs w:val="18"/>
              </w:rPr>
            </w:pPr>
            <w:r>
              <w:rPr>
                <w:rFonts w:cs="Arial"/>
                <w:sz w:val="18"/>
                <w:szCs w:val="18"/>
              </w:rPr>
              <w:t>0</w:t>
            </w:r>
          </w:p>
        </w:tc>
      </w:tr>
      <w:tr w:rsidR="00241B47" w:rsidRPr="0043040A" w14:paraId="2290792D" w14:textId="77777777" w:rsidTr="00190D8C">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F00466F" w14:textId="77777777" w:rsidR="00241B47" w:rsidRPr="0043040A" w:rsidRDefault="00241B47" w:rsidP="00241B47">
            <w:pPr>
              <w:spacing w:before="0" w:after="0"/>
              <w:jc w:val="center"/>
              <w:rPr>
                <w:rFonts w:cs="Arial"/>
                <w:i/>
                <w:iCs/>
                <w:color w:val="000000"/>
                <w:sz w:val="18"/>
                <w:szCs w:val="18"/>
                <w:lang w:val="es-CO" w:eastAsia="es-CO"/>
              </w:rPr>
            </w:pPr>
            <w:r w:rsidRPr="0043040A">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89ADF85" w14:textId="7F358D75"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87DF14C" w14:textId="1BD60005"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29EAD61" w14:textId="47DEECBC" w:rsidR="00241B47" w:rsidRPr="00190D8C" w:rsidRDefault="00241B47" w:rsidP="00241B47">
            <w:pPr>
              <w:spacing w:before="0" w:after="0"/>
              <w:contextualSpacing/>
              <w:jc w:val="right"/>
              <w:rPr>
                <w:sz w:val="18"/>
                <w:szCs w:val="18"/>
              </w:rPr>
            </w:pPr>
            <w:r>
              <w:rPr>
                <w:rFonts w:cs="Arial"/>
                <w:sz w:val="18"/>
                <w:szCs w:val="18"/>
              </w:rPr>
              <w:t>0</w:t>
            </w:r>
          </w:p>
        </w:tc>
        <w:tc>
          <w:tcPr>
            <w:tcW w:w="1557" w:type="dxa"/>
            <w:tcBorders>
              <w:top w:val="nil"/>
              <w:left w:val="nil"/>
              <w:bottom w:val="single" w:sz="4" w:space="0" w:color="auto"/>
              <w:right w:val="single" w:sz="4" w:space="0" w:color="auto"/>
            </w:tcBorders>
            <w:shd w:val="clear" w:color="auto" w:fill="auto"/>
            <w:noWrap/>
            <w:vAlign w:val="center"/>
            <w:hideMark/>
          </w:tcPr>
          <w:p w14:paraId="0C6E21A2" w14:textId="28373255" w:rsidR="00241B47" w:rsidRPr="00190D8C" w:rsidRDefault="00241B47" w:rsidP="00241B47">
            <w:pPr>
              <w:spacing w:before="0" w:after="0"/>
              <w:contextualSpacing/>
              <w:jc w:val="right"/>
              <w:rPr>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80CEA96" w14:textId="6103A3FF" w:rsidR="00241B47" w:rsidRPr="00190D8C" w:rsidRDefault="00241B47" w:rsidP="00241B47">
            <w:pPr>
              <w:spacing w:before="0" w:after="0"/>
              <w:contextualSpacing/>
              <w:jc w:val="right"/>
              <w:rPr>
                <w:sz w:val="18"/>
                <w:szCs w:val="18"/>
              </w:rPr>
            </w:pPr>
            <w:r>
              <w:rPr>
                <w:rFonts w:cs="Arial"/>
                <w:sz w:val="18"/>
                <w:szCs w:val="18"/>
              </w:rPr>
              <w:t>0</w:t>
            </w:r>
          </w:p>
        </w:tc>
      </w:tr>
    </w:tbl>
    <w:p w14:paraId="1B85706B" w14:textId="504E631D" w:rsidR="007E09A4" w:rsidRDefault="007E09A4"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342AE5">
        <w:rPr>
          <w:noProof/>
        </w:rPr>
        <w:t>3</w:t>
      </w:r>
      <w:r>
        <w:fldChar w:fldCharType="end"/>
      </w:r>
      <w:r>
        <w:t xml:space="preserve"> Plan de inversiones del nivel de tensión 3, pesos de diciembre de 2017 </w:t>
      </w:r>
    </w:p>
    <w:tbl>
      <w:tblPr>
        <w:tblW w:w="9436" w:type="dxa"/>
        <w:tblLayout w:type="fixed"/>
        <w:tblCellMar>
          <w:left w:w="70" w:type="dxa"/>
          <w:right w:w="70" w:type="dxa"/>
        </w:tblCellMar>
        <w:tblLook w:val="04A0" w:firstRow="1" w:lastRow="0" w:firstColumn="1" w:lastColumn="0" w:noHBand="0" w:noVBand="1"/>
      </w:tblPr>
      <w:tblGrid>
        <w:gridCol w:w="1696"/>
        <w:gridCol w:w="1560"/>
        <w:gridCol w:w="1429"/>
        <w:gridCol w:w="1541"/>
        <w:gridCol w:w="1669"/>
        <w:gridCol w:w="1541"/>
      </w:tblGrid>
      <w:tr w:rsidR="007E09A4" w:rsidRPr="007E09A4" w14:paraId="02F32FF3" w14:textId="77777777" w:rsidTr="0043040A">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66DC5"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81E018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j,3,l,1</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622E2FAC"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0E7D531"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j,3,l,3</w:t>
            </w:r>
          </w:p>
        </w:tc>
        <w:tc>
          <w:tcPr>
            <w:tcW w:w="1669" w:type="dxa"/>
            <w:tcBorders>
              <w:top w:val="single" w:sz="4" w:space="0" w:color="auto"/>
              <w:left w:val="nil"/>
              <w:bottom w:val="single" w:sz="4" w:space="0" w:color="auto"/>
              <w:right w:val="single" w:sz="4" w:space="0" w:color="auto"/>
            </w:tcBorders>
            <w:shd w:val="clear" w:color="000000" w:fill="FFFFFF"/>
            <w:noWrap/>
            <w:vAlign w:val="center"/>
            <w:hideMark/>
          </w:tcPr>
          <w:p w14:paraId="78EA8E5E"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5964969F"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j,3,l,5</w:t>
            </w:r>
          </w:p>
        </w:tc>
      </w:tr>
      <w:tr w:rsidR="00241B47" w:rsidRPr="00190D8C" w14:paraId="0DC6BADD"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6833D1E"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CC7873" w14:textId="17F293A9" w:rsidR="00241B47" w:rsidRPr="00190D8C" w:rsidRDefault="00241B47" w:rsidP="00241B47">
            <w:pPr>
              <w:spacing w:before="0" w:after="0"/>
              <w:jc w:val="right"/>
              <w:rPr>
                <w:rFonts w:cs="Arial"/>
                <w:sz w:val="18"/>
                <w:szCs w:val="18"/>
                <w:lang w:val="es-CO" w:eastAsia="es-CO"/>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635A85F" w14:textId="2D12BEDE"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3892120" w14:textId="4D1B5A8F"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0EC88F96" w14:textId="6FF1E218"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F39217E" w14:textId="7BEB0C4E"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0D8C08FB"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1BFB6CD4"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8AD1DE" w14:textId="643780BD"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43A1E4C0" w14:textId="40909D94"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34D16EF2" w14:textId="4147E865"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619A018B" w14:textId="0D2B932A"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3A2435" w14:textId="7510117B"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5338B4CA"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041453F"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3</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0A6756" w14:textId="12328695"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712B4C32" w14:textId="39D7349D"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517010B" w14:textId="712163A9"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E8FC59B" w14:textId="7EF77E04"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C9CB781" w14:textId="5FE20DCE"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38195E19"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17C9CFF"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4</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49FC6E4" w14:textId="5A789CF6"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609DF404" w14:textId="570424B7"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6A71978" w14:textId="3214F4E4"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7388C62A" w14:textId="49FD95BA"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1273497" w14:textId="7F927324"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4AC0789F"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03BA55F"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5</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B440182" w14:textId="3E8E3B99"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0AFAA375" w14:textId="69D64AEE"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C5D8111" w14:textId="38D568B9"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3A2D408B" w14:textId="4450A8E5"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511E664" w14:textId="005F2912"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5ED911F0"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54E053FC"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6</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02DDC9" w14:textId="58C90C87"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32034FCC" w14:textId="768563E9"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190E8A" w14:textId="7AD5F999"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104F9E46" w14:textId="7CD15B0F"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977AA9C" w14:textId="26EA01D1"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2FAC8129"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48921A46"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7</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806D376" w14:textId="13F0A857"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28EB1C27" w14:textId="73D4ECE1"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EA3C62E" w14:textId="23F8E813"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BF6AD86" w14:textId="5A47A780"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516BCD36" w14:textId="1B9BDE33"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46FCAFB4"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07E3D4FE"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ED89C" w14:textId="58E21CDF"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1978A554" w14:textId="7567CB71"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446B3406" w14:textId="29B41209"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FB79FF9" w14:textId="26BA20E4"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280EC79" w14:textId="25851D97"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10CC0131"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ED6CBF"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9</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71CBDB" w14:textId="18A965A2"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1A65CAF" w14:textId="3F37E487"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763E9464" w14:textId="62862A95"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59CFB2F8" w14:textId="6E2E4CB2"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1011AAA4" w14:textId="3C622EC3" w:rsidR="00241B47" w:rsidRPr="00190D8C" w:rsidRDefault="00241B47" w:rsidP="00241B47">
            <w:pPr>
              <w:spacing w:before="0" w:after="0"/>
              <w:jc w:val="right"/>
              <w:rPr>
                <w:rFonts w:cs="Arial"/>
                <w:sz w:val="18"/>
                <w:szCs w:val="18"/>
              </w:rPr>
            </w:pPr>
            <w:r>
              <w:rPr>
                <w:rFonts w:cs="Arial"/>
                <w:sz w:val="18"/>
                <w:szCs w:val="18"/>
              </w:rPr>
              <w:t>0</w:t>
            </w:r>
          </w:p>
        </w:tc>
      </w:tr>
      <w:tr w:rsidR="00241B47" w:rsidRPr="00190D8C" w14:paraId="3056A0D5" w14:textId="77777777" w:rsidTr="00717441">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D565D55" w14:textId="77777777" w:rsidR="00241B47" w:rsidRPr="00190D8C" w:rsidRDefault="00241B47" w:rsidP="00241B47">
            <w:pPr>
              <w:spacing w:before="0" w:after="0"/>
              <w:jc w:val="center"/>
              <w:rPr>
                <w:rFonts w:cs="Arial"/>
                <w:i/>
                <w:iCs/>
                <w:color w:val="000000"/>
                <w:sz w:val="18"/>
                <w:szCs w:val="18"/>
                <w:lang w:val="es-CO" w:eastAsia="es-CO"/>
              </w:rPr>
            </w:pPr>
            <w:r w:rsidRPr="00190D8C">
              <w:rPr>
                <w:rFonts w:cs="Arial"/>
                <w:i/>
                <w:iCs/>
                <w:color w:val="000000"/>
                <w:sz w:val="18"/>
                <w:szCs w:val="18"/>
                <w:lang w:val="es-CO" w:eastAsia="es-CO"/>
              </w:rPr>
              <w:t>l = 10</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479058" w14:textId="71246174" w:rsidR="00241B47" w:rsidRPr="00190D8C" w:rsidRDefault="00241B47" w:rsidP="00241B47">
            <w:pPr>
              <w:spacing w:before="0" w:after="0"/>
              <w:jc w:val="right"/>
              <w:rPr>
                <w:rFonts w:cs="Arial"/>
                <w:sz w:val="18"/>
                <w:szCs w:val="18"/>
              </w:rPr>
            </w:pPr>
            <w:r>
              <w:rPr>
                <w:rFonts w:cs="Arial"/>
                <w:sz w:val="18"/>
                <w:szCs w:val="18"/>
              </w:rPr>
              <w:t>0</w:t>
            </w:r>
          </w:p>
        </w:tc>
        <w:tc>
          <w:tcPr>
            <w:tcW w:w="1429" w:type="dxa"/>
            <w:tcBorders>
              <w:top w:val="nil"/>
              <w:left w:val="nil"/>
              <w:bottom w:val="single" w:sz="4" w:space="0" w:color="auto"/>
              <w:right w:val="single" w:sz="4" w:space="0" w:color="auto"/>
            </w:tcBorders>
            <w:shd w:val="clear" w:color="auto" w:fill="auto"/>
            <w:noWrap/>
            <w:vAlign w:val="center"/>
            <w:hideMark/>
          </w:tcPr>
          <w:p w14:paraId="55797395" w14:textId="0683D43D"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2F53FF76" w14:textId="4D5CE9E1" w:rsidR="00241B47" w:rsidRPr="00190D8C" w:rsidRDefault="00241B47" w:rsidP="00241B47">
            <w:pPr>
              <w:spacing w:before="0" w:after="0"/>
              <w:jc w:val="right"/>
              <w:rPr>
                <w:rFonts w:cs="Arial"/>
                <w:sz w:val="18"/>
                <w:szCs w:val="18"/>
              </w:rPr>
            </w:pPr>
            <w:r>
              <w:rPr>
                <w:rFonts w:cs="Arial"/>
                <w:sz w:val="18"/>
                <w:szCs w:val="18"/>
              </w:rPr>
              <w:t>0</w:t>
            </w:r>
          </w:p>
        </w:tc>
        <w:tc>
          <w:tcPr>
            <w:tcW w:w="1669" w:type="dxa"/>
            <w:tcBorders>
              <w:top w:val="nil"/>
              <w:left w:val="nil"/>
              <w:bottom w:val="single" w:sz="4" w:space="0" w:color="auto"/>
              <w:right w:val="single" w:sz="4" w:space="0" w:color="auto"/>
            </w:tcBorders>
            <w:shd w:val="clear" w:color="auto" w:fill="auto"/>
            <w:noWrap/>
            <w:vAlign w:val="center"/>
            <w:hideMark/>
          </w:tcPr>
          <w:p w14:paraId="447C0DA9" w14:textId="0F949413" w:rsidR="00241B47" w:rsidRPr="00190D8C"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hideMark/>
          </w:tcPr>
          <w:p w14:paraId="6624E449" w14:textId="163C2483" w:rsidR="00241B47" w:rsidRPr="00190D8C" w:rsidRDefault="00241B47" w:rsidP="00241B47">
            <w:pPr>
              <w:spacing w:before="0" w:after="0"/>
              <w:jc w:val="right"/>
              <w:rPr>
                <w:rFonts w:cs="Arial"/>
                <w:sz w:val="18"/>
                <w:szCs w:val="18"/>
              </w:rPr>
            </w:pPr>
            <w:r>
              <w:rPr>
                <w:rFonts w:cs="Arial"/>
                <w:sz w:val="18"/>
                <w:szCs w:val="18"/>
              </w:rPr>
              <w:t>0</w:t>
            </w:r>
          </w:p>
        </w:tc>
      </w:tr>
    </w:tbl>
    <w:p w14:paraId="0664DCD4" w14:textId="12CA0DCC" w:rsidR="007E09A4" w:rsidRPr="00486561" w:rsidRDefault="007E09A4" w:rsidP="005A703A">
      <w:pPr>
        <w:pStyle w:val="Descripcin"/>
        <w:spacing w:before="240" w:after="120" w:line="240" w:lineRule="auto"/>
        <w:rPr>
          <w:b/>
          <w:szCs w:val="22"/>
        </w:rPr>
      </w:pPr>
      <w:r w:rsidRPr="00486561">
        <w:rPr>
          <w:szCs w:val="22"/>
        </w:rPr>
        <w:t xml:space="preserve">Tabla </w:t>
      </w:r>
      <w:r w:rsidRPr="00486561">
        <w:rPr>
          <w:szCs w:val="22"/>
        </w:rPr>
        <w:fldChar w:fldCharType="begin"/>
      </w:r>
      <w:r w:rsidRPr="00486561">
        <w:rPr>
          <w:szCs w:val="22"/>
        </w:rPr>
        <w:instrText xml:space="preserve"> SEQ Tabla \* ARABIC </w:instrText>
      </w:r>
      <w:r w:rsidRPr="00486561">
        <w:rPr>
          <w:szCs w:val="22"/>
        </w:rPr>
        <w:fldChar w:fldCharType="separate"/>
      </w:r>
      <w:r w:rsidR="00342AE5">
        <w:rPr>
          <w:noProof/>
          <w:szCs w:val="22"/>
        </w:rPr>
        <w:t>4</w:t>
      </w:r>
      <w:r w:rsidRPr="00486561">
        <w:rPr>
          <w:szCs w:val="22"/>
        </w:rPr>
        <w:fldChar w:fldCharType="end"/>
      </w:r>
      <w:r w:rsidRPr="00486561">
        <w:rPr>
          <w:szCs w:val="22"/>
        </w:rPr>
        <w:t xml:space="preserve"> Plan de inversiones del nivel de tensión 2, pesos de diciembre de 2017 </w:t>
      </w:r>
    </w:p>
    <w:tbl>
      <w:tblPr>
        <w:tblW w:w="9402" w:type="dxa"/>
        <w:tblLayout w:type="fixed"/>
        <w:tblCellMar>
          <w:left w:w="70" w:type="dxa"/>
          <w:right w:w="70" w:type="dxa"/>
        </w:tblCellMar>
        <w:tblLook w:val="04A0" w:firstRow="1" w:lastRow="0" w:firstColumn="1" w:lastColumn="0" w:noHBand="0" w:noVBand="1"/>
      </w:tblPr>
      <w:tblGrid>
        <w:gridCol w:w="1696"/>
        <w:gridCol w:w="1542"/>
        <w:gridCol w:w="1541"/>
        <w:gridCol w:w="1541"/>
        <w:gridCol w:w="1541"/>
        <w:gridCol w:w="1541"/>
      </w:tblGrid>
      <w:tr w:rsidR="007E09A4" w:rsidRPr="007E09A4" w14:paraId="40179B9D" w14:textId="77777777" w:rsidTr="007D0BA8">
        <w:trPr>
          <w:trHeight w:val="480"/>
          <w:tblHead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787580" w14:textId="77777777" w:rsidR="007E09A4" w:rsidRPr="007E09A4" w:rsidRDefault="007E09A4" w:rsidP="007E09A4">
            <w:pPr>
              <w:spacing w:before="0" w:after="0"/>
              <w:jc w:val="center"/>
              <w:rPr>
                <w:rFonts w:cs="Arial"/>
                <w:b/>
                <w:bCs/>
                <w:color w:val="000000"/>
                <w:sz w:val="18"/>
                <w:szCs w:val="18"/>
                <w:lang w:val="es-CO" w:eastAsia="es-CO"/>
              </w:rPr>
            </w:pPr>
            <w:r w:rsidRPr="007E09A4">
              <w:rPr>
                <w:rFonts w:cs="Arial"/>
                <w:b/>
                <w:bCs/>
                <w:color w:val="000000"/>
                <w:sz w:val="18"/>
                <w:szCs w:val="18"/>
                <w:lang w:val="es-CO" w:eastAsia="es-CO"/>
              </w:rPr>
              <w:t xml:space="preserve">Categoría de activos </w:t>
            </w:r>
            <w:r w:rsidRPr="007E09A4">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36408A17"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j,2,l,1</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64FE5EF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j,2,l,2</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0D8EC018"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j,2,l,3</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386C0454"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j,2,l,4</w:t>
            </w:r>
          </w:p>
        </w:tc>
        <w:tc>
          <w:tcPr>
            <w:tcW w:w="1541" w:type="dxa"/>
            <w:tcBorders>
              <w:top w:val="single" w:sz="4" w:space="0" w:color="auto"/>
              <w:left w:val="nil"/>
              <w:bottom w:val="single" w:sz="4" w:space="0" w:color="auto"/>
              <w:right w:val="single" w:sz="4" w:space="0" w:color="auto"/>
            </w:tcBorders>
            <w:shd w:val="clear" w:color="000000" w:fill="FFFFFF"/>
            <w:noWrap/>
            <w:vAlign w:val="center"/>
            <w:hideMark/>
          </w:tcPr>
          <w:p w14:paraId="22EED96B" w14:textId="77777777" w:rsidR="007E09A4" w:rsidRPr="007E09A4" w:rsidRDefault="007E09A4" w:rsidP="007E09A4">
            <w:pPr>
              <w:spacing w:before="0" w:after="0"/>
              <w:jc w:val="center"/>
              <w:rPr>
                <w:rFonts w:cs="Arial"/>
                <w:b/>
                <w:bCs/>
                <w:i/>
                <w:iCs/>
                <w:sz w:val="18"/>
                <w:szCs w:val="18"/>
                <w:lang w:val="es-CO" w:eastAsia="es-CO"/>
              </w:rPr>
            </w:pPr>
            <w:r w:rsidRPr="007E09A4">
              <w:rPr>
                <w:rFonts w:cs="Arial"/>
                <w:b/>
                <w:bCs/>
                <w:i/>
                <w:iCs/>
                <w:sz w:val="18"/>
                <w:szCs w:val="18"/>
                <w:lang w:val="es-CO" w:eastAsia="es-CO"/>
              </w:rPr>
              <w:t>INVA</w:t>
            </w:r>
            <w:r w:rsidRPr="007E09A4">
              <w:rPr>
                <w:rFonts w:cs="Arial"/>
                <w:b/>
                <w:bCs/>
                <w:i/>
                <w:iCs/>
                <w:sz w:val="18"/>
                <w:szCs w:val="18"/>
                <w:vertAlign w:val="subscript"/>
                <w:lang w:val="es-CO" w:eastAsia="es-CO"/>
              </w:rPr>
              <w:t>j,2,l,5</w:t>
            </w:r>
          </w:p>
        </w:tc>
      </w:tr>
      <w:tr w:rsidR="00241B47" w:rsidRPr="0043040A" w14:paraId="7A9D1B2B"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4B9A349"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40BA0BC6" w14:textId="780E2DD5" w:rsidR="00241B47" w:rsidRPr="008F2CEF" w:rsidRDefault="00241B47" w:rsidP="00241B47">
            <w:pPr>
              <w:spacing w:before="0" w:after="0"/>
              <w:jc w:val="right"/>
              <w:rPr>
                <w:rFonts w:cs="Arial"/>
                <w:sz w:val="18"/>
                <w:szCs w:val="18"/>
                <w:lang w:val="es-CO" w:eastAsia="es-CO"/>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C62861E" w14:textId="6EB187EA"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AC008E9" w14:textId="4DBDDC5E"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422AE95" w14:textId="4B247F67"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1905F19" w14:textId="5B3EBEE5"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1B0235B0"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78283FB2"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2</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B209244" w14:textId="367A564B"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980541" w14:textId="43E08B8A"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20E848D" w14:textId="38DA5EAC"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1FFEB77" w14:textId="2DC731D7"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1F910B2" w14:textId="364A8DE5"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468138AB"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ED25D2E"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3</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74D890D" w14:textId="57E9C773"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48F7B4E" w14:textId="059F6871"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F7A5964" w14:textId="0DF8622C"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C44D69" w14:textId="47E62BE8"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5CDA8731" w14:textId="01B911EA"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1001F5F0"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667D81A"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4</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8DA516F" w14:textId="3CF71906"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2A72F00F" w14:textId="6BF87301"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6703609" w14:textId="5F33CBB4"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9D5AECA" w14:textId="5337D54E"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59F6C13" w14:textId="107FDB4F"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35ABFD5A"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3644B448"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5</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04C4FB90" w14:textId="56A83837"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3F368C8" w14:textId="18B3E58E"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C076D3C" w14:textId="151B2F68"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43F699EC" w14:textId="5C58007C"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67BC7C7" w14:textId="19256AB7"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2B66E1C2"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2233A4B"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6</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C80057F" w14:textId="65A43043"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165FA019" w14:textId="312B3121"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D8D9314" w14:textId="2040C12F"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B5068B7" w14:textId="01D90AC0"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6CE1777" w14:textId="4588A186"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618E2653"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4EFABCA"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7</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99E35D5" w14:textId="6DCE3329"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583F0DD" w14:textId="469A5DA4" w:rsidR="00241B47" w:rsidRPr="008F2CEF" w:rsidRDefault="00241B47" w:rsidP="00241B47">
            <w:pPr>
              <w:spacing w:before="0" w:after="0"/>
              <w:jc w:val="right"/>
              <w:rPr>
                <w:rFonts w:cs="Arial"/>
                <w:sz w:val="18"/>
                <w:szCs w:val="18"/>
              </w:rPr>
            </w:pPr>
            <w:r>
              <w:rPr>
                <w:rFonts w:cs="Arial"/>
                <w:sz w:val="18"/>
                <w:szCs w:val="18"/>
              </w:rPr>
              <w:t>109.939.000</w:t>
            </w:r>
          </w:p>
        </w:tc>
        <w:tc>
          <w:tcPr>
            <w:tcW w:w="1541" w:type="dxa"/>
            <w:tcBorders>
              <w:top w:val="nil"/>
              <w:left w:val="nil"/>
              <w:bottom w:val="single" w:sz="4" w:space="0" w:color="auto"/>
              <w:right w:val="single" w:sz="4" w:space="0" w:color="auto"/>
            </w:tcBorders>
            <w:shd w:val="clear" w:color="auto" w:fill="auto"/>
            <w:noWrap/>
            <w:vAlign w:val="center"/>
          </w:tcPr>
          <w:p w14:paraId="11BC28E0" w14:textId="4F85CF9E" w:rsidR="00241B47" w:rsidRPr="008F2CEF" w:rsidRDefault="00241B47" w:rsidP="00241B47">
            <w:pPr>
              <w:spacing w:before="0" w:after="0"/>
              <w:jc w:val="right"/>
              <w:rPr>
                <w:rFonts w:cs="Arial"/>
                <w:sz w:val="18"/>
                <w:szCs w:val="18"/>
              </w:rPr>
            </w:pPr>
            <w:r>
              <w:rPr>
                <w:rFonts w:cs="Arial"/>
                <w:sz w:val="18"/>
                <w:szCs w:val="18"/>
              </w:rPr>
              <w:t>393.481.800</w:t>
            </w:r>
          </w:p>
        </w:tc>
        <w:tc>
          <w:tcPr>
            <w:tcW w:w="1541" w:type="dxa"/>
            <w:tcBorders>
              <w:top w:val="nil"/>
              <w:left w:val="nil"/>
              <w:bottom w:val="single" w:sz="4" w:space="0" w:color="auto"/>
              <w:right w:val="single" w:sz="4" w:space="0" w:color="auto"/>
            </w:tcBorders>
            <w:shd w:val="clear" w:color="auto" w:fill="auto"/>
            <w:noWrap/>
            <w:vAlign w:val="center"/>
          </w:tcPr>
          <w:p w14:paraId="7A78E400" w14:textId="119781AF" w:rsidR="00241B47" w:rsidRPr="008F2CEF" w:rsidRDefault="00241B47" w:rsidP="00241B47">
            <w:pPr>
              <w:spacing w:before="0" w:after="0"/>
              <w:jc w:val="right"/>
              <w:rPr>
                <w:rFonts w:cs="Arial"/>
                <w:sz w:val="18"/>
                <w:szCs w:val="18"/>
              </w:rPr>
            </w:pPr>
            <w:r>
              <w:rPr>
                <w:rFonts w:cs="Arial"/>
                <w:sz w:val="18"/>
                <w:szCs w:val="18"/>
              </w:rPr>
              <w:t>318.641.000</w:t>
            </w:r>
          </w:p>
        </w:tc>
        <w:tc>
          <w:tcPr>
            <w:tcW w:w="1541" w:type="dxa"/>
            <w:tcBorders>
              <w:top w:val="nil"/>
              <w:left w:val="nil"/>
              <w:bottom w:val="single" w:sz="4" w:space="0" w:color="auto"/>
              <w:right w:val="single" w:sz="4" w:space="0" w:color="auto"/>
            </w:tcBorders>
            <w:shd w:val="clear" w:color="auto" w:fill="auto"/>
            <w:noWrap/>
            <w:vAlign w:val="center"/>
          </w:tcPr>
          <w:p w14:paraId="0ACFD0E9" w14:textId="2A49F29C"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313DB0D7"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5613A63"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8</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1E09A196" w14:textId="2F0F24C0"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288C51D" w14:textId="205C9BAC"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3FEF0A3" w14:textId="1C4BBFC3"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6623D82" w14:textId="5A97BCE7"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1DE8914" w14:textId="72A1B3E7"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15975966"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26B5E327"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9</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2AD807BE" w14:textId="7BC629D1"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CADBCD2" w14:textId="1E52B443"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03191FD" w14:textId="7BE8A540"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8BA7E9D" w14:textId="7262E574"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5980F7F" w14:textId="2615C0C1"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27E7F297" w14:textId="77777777" w:rsidTr="008F2CEF">
        <w:trPr>
          <w:trHeight w:val="270"/>
        </w:trPr>
        <w:tc>
          <w:tcPr>
            <w:tcW w:w="1696" w:type="dxa"/>
            <w:tcBorders>
              <w:top w:val="nil"/>
              <w:left w:val="single" w:sz="4" w:space="0" w:color="auto"/>
              <w:bottom w:val="single" w:sz="4" w:space="0" w:color="auto"/>
              <w:right w:val="nil"/>
            </w:tcBorders>
            <w:shd w:val="clear" w:color="000000" w:fill="FFFFFF"/>
            <w:vAlign w:val="center"/>
            <w:hideMark/>
          </w:tcPr>
          <w:p w14:paraId="6A4D64DC" w14:textId="77777777" w:rsidR="00241B47" w:rsidRPr="007E09A4" w:rsidRDefault="00241B47" w:rsidP="00241B47">
            <w:pPr>
              <w:spacing w:before="0" w:after="0"/>
              <w:jc w:val="center"/>
              <w:rPr>
                <w:rFonts w:cs="Arial"/>
                <w:i/>
                <w:iCs/>
                <w:color w:val="000000"/>
                <w:sz w:val="18"/>
                <w:szCs w:val="18"/>
                <w:lang w:val="es-CO" w:eastAsia="es-CO"/>
              </w:rPr>
            </w:pPr>
            <w:r w:rsidRPr="007E09A4">
              <w:rPr>
                <w:rFonts w:cs="Arial"/>
                <w:i/>
                <w:iCs/>
                <w:color w:val="000000"/>
                <w:sz w:val="18"/>
                <w:szCs w:val="18"/>
                <w:lang w:val="es-CO" w:eastAsia="es-CO"/>
              </w:rPr>
              <w:t>l = 10</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6233EB7" w14:textId="5F30F8B0"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0129B073" w14:textId="379BEEC4"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3762E792" w14:textId="18F07FCF"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685AA3EE" w14:textId="5AC14F96" w:rsidR="00241B47" w:rsidRPr="008F2CEF" w:rsidRDefault="00241B47" w:rsidP="00241B47">
            <w:pPr>
              <w:spacing w:before="0" w:after="0"/>
              <w:jc w:val="right"/>
              <w:rPr>
                <w:rFonts w:cs="Arial"/>
                <w:sz w:val="18"/>
                <w:szCs w:val="18"/>
              </w:rPr>
            </w:pPr>
            <w:r>
              <w:rPr>
                <w:rFonts w:cs="Arial"/>
                <w:sz w:val="18"/>
                <w:szCs w:val="18"/>
              </w:rPr>
              <w:t>0</w:t>
            </w:r>
          </w:p>
        </w:tc>
        <w:tc>
          <w:tcPr>
            <w:tcW w:w="1541" w:type="dxa"/>
            <w:tcBorders>
              <w:top w:val="nil"/>
              <w:left w:val="nil"/>
              <w:bottom w:val="single" w:sz="4" w:space="0" w:color="auto"/>
              <w:right w:val="single" w:sz="4" w:space="0" w:color="auto"/>
            </w:tcBorders>
            <w:shd w:val="clear" w:color="auto" w:fill="auto"/>
            <w:noWrap/>
            <w:vAlign w:val="center"/>
          </w:tcPr>
          <w:p w14:paraId="784FC93C" w14:textId="2391AABD" w:rsidR="00241B47" w:rsidRPr="008F2CEF" w:rsidRDefault="00241B47" w:rsidP="00241B47">
            <w:pPr>
              <w:spacing w:before="0" w:after="0"/>
              <w:jc w:val="right"/>
              <w:rPr>
                <w:rFonts w:cs="Arial"/>
                <w:sz w:val="18"/>
                <w:szCs w:val="18"/>
              </w:rPr>
            </w:pPr>
            <w:r>
              <w:rPr>
                <w:rFonts w:cs="Arial"/>
                <w:sz w:val="18"/>
                <w:szCs w:val="18"/>
              </w:rPr>
              <w:t>0</w:t>
            </w:r>
          </w:p>
        </w:tc>
      </w:tr>
    </w:tbl>
    <w:p w14:paraId="085264FF" w14:textId="5913347E" w:rsidR="00585EEC" w:rsidRDefault="00585EEC" w:rsidP="005A703A">
      <w:pPr>
        <w:pStyle w:val="Descripcin"/>
        <w:spacing w:before="240" w:after="120" w:line="240" w:lineRule="auto"/>
        <w:rPr>
          <w:b/>
        </w:rPr>
      </w:pPr>
      <w:r>
        <w:t xml:space="preserve">Tabla </w:t>
      </w:r>
      <w:r>
        <w:fldChar w:fldCharType="begin"/>
      </w:r>
      <w:r>
        <w:instrText xml:space="preserve"> SEQ Tabla \* ARABIC </w:instrText>
      </w:r>
      <w:r>
        <w:fldChar w:fldCharType="separate"/>
      </w:r>
      <w:r w:rsidR="00342AE5">
        <w:rPr>
          <w:noProof/>
        </w:rPr>
        <w:t>5</w:t>
      </w:r>
      <w:r>
        <w:fldChar w:fldCharType="end"/>
      </w:r>
      <w:r>
        <w:t xml:space="preserve"> Plan de inversiones del nivel de tensión 1, pesos de diciembre de 2017 </w:t>
      </w:r>
    </w:p>
    <w:tbl>
      <w:tblPr>
        <w:tblW w:w="9405" w:type="dxa"/>
        <w:tblCellMar>
          <w:left w:w="70" w:type="dxa"/>
          <w:right w:w="70" w:type="dxa"/>
        </w:tblCellMar>
        <w:tblLook w:val="04A0" w:firstRow="1" w:lastRow="0" w:firstColumn="1" w:lastColumn="0" w:noHBand="0" w:noVBand="1"/>
      </w:tblPr>
      <w:tblGrid>
        <w:gridCol w:w="1695"/>
        <w:gridCol w:w="1542"/>
        <w:gridCol w:w="1542"/>
        <w:gridCol w:w="1542"/>
        <w:gridCol w:w="1542"/>
        <w:gridCol w:w="1542"/>
      </w:tblGrid>
      <w:tr w:rsidR="00585EEC" w:rsidRPr="00585EEC" w14:paraId="7D0411B2" w14:textId="77777777" w:rsidTr="007D0BA8">
        <w:trPr>
          <w:trHeight w:val="480"/>
          <w:tblHeader/>
        </w:trPr>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951D1" w14:textId="77777777" w:rsidR="00585EEC" w:rsidRPr="00585EEC" w:rsidRDefault="00585EEC" w:rsidP="00585EEC">
            <w:pPr>
              <w:spacing w:before="0" w:after="0"/>
              <w:jc w:val="center"/>
              <w:rPr>
                <w:rFonts w:cs="Arial"/>
                <w:b/>
                <w:bCs/>
                <w:color w:val="000000"/>
                <w:sz w:val="18"/>
                <w:szCs w:val="18"/>
                <w:lang w:val="es-CO" w:eastAsia="es-CO"/>
              </w:rPr>
            </w:pPr>
            <w:r w:rsidRPr="00585EEC">
              <w:rPr>
                <w:rFonts w:cs="Arial"/>
                <w:b/>
                <w:bCs/>
                <w:color w:val="000000"/>
                <w:sz w:val="18"/>
                <w:szCs w:val="18"/>
                <w:lang w:val="es-CO" w:eastAsia="es-CO"/>
              </w:rPr>
              <w:t xml:space="preserve">Categoría de activos </w:t>
            </w:r>
            <w:r w:rsidRPr="00585EEC">
              <w:rPr>
                <w:rFonts w:cs="Arial"/>
                <w:b/>
                <w:bCs/>
                <w:i/>
                <w:iCs/>
                <w:color w:val="000000"/>
                <w:sz w:val="18"/>
                <w:szCs w:val="18"/>
                <w:lang w:val="es-CO" w:eastAsia="es-CO"/>
              </w:rPr>
              <w:t>l</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6C4AE3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j,1,l,1</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25B83E3"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j,1,l,2</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4BDF7F7E"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j,1,l,3</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582AF16B"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j,1,l,4</w:t>
            </w:r>
          </w:p>
        </w:tc>
        <w:tc>
          <w:tcPr>
            <w:tcW w:w="1542" w:type="dxa"/>
            <w:tcBorders>
              <w:top w:val="single" w:sz="4" w:space="0" w:color="auto"/>
              <w:left w:val="nil"/>
              <w:bottom w:val="single" w:sz="4" w:space="0" w:color="auto"/>
              <w:right w:val="single" w:sz="4" w:space="0" w:color="auto"/>
            </w:tcBorders>
            <w:shd w:val="clear" w:color="000000" w:fill="FFFFFF"/>
            <w:noWrap/>
            <w:vAlign w:val="center"/>
            <w:hideMark/>
          </w:tcPr>
          <w:p w14:paraId="027C7E40" w14:textId="77777777" w:rsidR="00585EEC" w:rsidRPr="00585EEC" w:rsidRDefault="00585EEC" w:rsidP="00585EEC">
            <w:pPr>
              <w:spacing w:before="0" w:after="0"/>
              <w:jc w:val="center"/>
              <w:rPr>
                <w:rFonts w:cs="Arial"/>
                <w:b/>
                <w:bCs/>
                <w:i/>
                <w:iCs/>
                <w:sz w:val="18"/>
                <w:szCs w:val="18"/>
                <w:lang w:val="es-CO" w:eastAsia="es-CO"/>
              </w:rPr>
            </w:pPr>
            <w:r w:rsidRPr="00585EEC">
              <w:rPr>
                <w:rFonts w:cs="Arial"/>
                <w:b/>
                <w:bCs/>
                <w:i/>
                <w:iCs/>
                <w:sz w:val="18"/>
                <w:szCs w:val="18"/>
                <w:lang w:val="es-CO" w:eastAsia="es-CO"/>
              </w:rPr>
              <w:t>INVA</w:t>
            </w:r>
            <w:r w:rsidRPr="00585EEC">
              <w:rPr>
                <w:rFonts w:cs="Arial"/>
                <w:b/>
                <w:bCs/>
                <w:i/>
                <w:iCs/>
                <w:sz w:val="18"/>
                <w:szCs w:val="18"/>
                <w:vertAlign w:val="subscript"/>
                <w:lang w:val="es-CO" w:eastAsia="es-CO"/>
              </w:rPr>
              <w:t>j,1,l,5</w:t>
            </w:r>
          </w:p>
        </w:tc>
      </w:tr>
      <w:tr w:rsidR="00241B47" w:rsidRPr="0043040A" w14:paraId="25DCF6F1" w14:textId="77777777" w:rsidTr="008F2CEF">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027DF91" w14:textId="77777777" w:rsidR="00241B47" w:rsidRPr="00585EEC" w:rsidRDefault="00241B47" w:rsidP="00241B47">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11</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34B8787F" w14:textId="45C9E353" w:rsidR="00241B47" w:rsidRPr="008F2CEF" w:rsidRDefault="00241B47" w:rsidP="00241B47">
            <w:pPr>
              <w:spacing w:before="0" w:after="0"/>
              <w:jc w:val="right"/>
              <w:rPr>
                <w:rFonts w:cs="Arial"/>
                <w:sz w:val="18"/>
                <w:szCs w:val="18"/>
                <w:lang w:val="es-CO" w:eastAsia="es-CO"/>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tcPr>
          <w:p w14:paraId="23F36A2B" w14:textId="6B102DE6" w:rsidR="00241B47" w:rsidRPr="008F2CEF" w:rsidRDefault="00241B47" w:rsidP="00241B47">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4C3CB8C8" w14:textId="1732DFF0" w:rsidR="00241B47" w:rsidRPr="008F2CEF" w:rsidRDefault="00241B47" w:rsidP="00241B47">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50899D3B" w14:textId="5E6464BE" w:rsidR="00241B47" w:rsidRPr="008F2CEF" w:rsidRDefault="00241B47" w:rsidP="00241B47">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4A61D2B3" w14:textId="75DD3198" w:rsidR="00241B47" w:rsidRPr="008F2CEF" w:rsidRDefault="00241B47" w:rsidP="00241B47">
            <w:pPr>
              <w:spacing w:before="0" w:after="0"/>
              <w:jc w:val="right"/>
              <w:rPr>
                <w:rFonts w:cs="Arial"/>
                <w:sz w:val="18"/>
                <w:szCs w:val="18"/>
              </w:rPr>
            </w:pPr>
            <w:r>
              <w:rPr>
                <w:rFonts w:cs="Arial"/>
                <w:sz w:val="18"/>
                <w:szCs w:val="18"/>
              </w:rPr>
              <w:t>0</w:t>
            </w:r>
          </w:p>
        </w:tc>
      </w:tr>
      <w:tr w:rsidR="00241B47" w:rsidRPr="0043040A" w14:paraId="6D4E9C8A" w14:textId="77777777" w:rsidTr="008F2CEF">
        <w:trPr>
          <w:trHeight w:val="270"/>
        </w:trPr>
        <w:tc>
          <w:tcPr>
            <w:tcW w:w="1695" w:type="dxa"/>
            <w:tcBorders>
              <w:top w:val="nil"/>
              <w:left w:val="single" w:sz="4" w:space="0" w:color="auto"/>
              <w:bottom w:val="single" w:sz="4" w:space="0" w:color="auto"/>
              <w:right w:val="nil"/>
            </w:tcBorders>
            <w:shd w:val="clear" w:color="000000" w:fill="FFFFFF"/>
            <w:vAlign w:val="center"/>
            <w:hideMark/>
          </w:tcPr>
          <w:p w14:paraId="28FA5431" w14:textId="77777777" w:rsidR="00241B47" w:rsidRPr="00585EEC" w:rsidRDefault="00241B47" w:rsidP="00241B47">
            <w:pPr>
              <w:spacing w:before="0" w:after="0"/>
              <w:jc w:val="center"/>
              <w:rPr>
                <w:rFonts w:cs="Arial"/>
                <w:i/>
                <w:iCs/>
                <w:color w:val="000000"/>
                <w:sz w:val="18"/>
                <w:szCs w:val="18"/>
                <w:lang w:val="es-CO" w:eastAsia="es-CO"/>
              </w:rPr>
            </w:pPr>
            <w:r w:rsidRPr="00585EEC">
              <w:rPr>
                <w:rFonts w:cs="Arial"/>
                <w:i/>
                <w:iCs/>
                <w:color w:val="000000"/>
                <w:sz w:val="18"/>
                <w:szCs w:val="18"/>
                <w:lang w:val="es-CO" w:eastAsia="es-CO"/>
              </w:rPr>
              <w:t>l = 12</w:t>
            </w:r>
          </w:p>
        </w:tc>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267CB112" w14:textId="2E509B78" w:rsidR="00241B47" w:rsidRPr="008F2CEF" w:rsidRDefault="00241B47" w:rsidP="00241B47">
            <w:pPr>
              <w:spacing w:before="0" w:after="0"/>
              <w:jc w:val="right"/>
              <w:rPr>
                <w:rFonts w:cs="Arial"/>
                <w:sz w:val="18"/>
                <w:szCs w:val="18"/>
              </w:rPr>
            </w:pPr>
            <w:r>
              <w:rPr>
                <w:rFonts w:cs="Arial"/>
                <w:sz w:val="18"/>
                <w:szCs w:val="18"/>
              </w:rPr>
              <w:t>0</w:t>
            </w:r>
          </w:p>
        </w:tc>
        <w:tc>
          <w:tcPr>
            <w:tcW w:w="1542" w:type="dxa"/>
            <w:tcBorders>
              <w:top w:val="nil"/>
              <w:left w:val="nil"/>
              <w:bottom w:val="single" w:sz="4" w:space="0" w:color="auto"/>
              <w:right w:val="single" w:sz="4" w:space="0" w:color="auto"/>
            </w:tcBorders>
            <w:shd w:val="clear" w:color="auto" w:fill="auto"/>
            <w:noWrap/>
            <w:vAlign w:val="center"/>
            <w:hideMark/>
          </w:tcPr>
          <w:p w14:paraId="18A1CE24" w14:textId="08BF6084" w:rsidR="00241B47" w:rsidRPr="008F2CEF" w:rsidRDefault="00241B47" w:rsidP="00241B47">
            <w:pPr>
              <w:spacing w:before="0" w:after="0"/>
              <w:jc w:val="right"/>
              <w:rPr>
                <w:rFonts w:cs="Arial"/>
                <w:sz w:val="18"/>
                <w:szCs w:val="18"/>
              </w:rPr>
            </w:pPr>
            <w:r>
              <w:rPr>
                <w:rFonts w:cs="Arial"/>
                <w:sz w:val="18"/>
                <w:szCs w:val="18"/>
              </w:rPr>
              <w:t>41.560.640</w:t>
            </w:r>
          </w:p>
        </w:tc>
        <w:tc>
          <w:tcPr>
            <w:tcW w:w="1542" w:type="dxa"/>
            <w:tcBorders>
              <w:top w:val="nil"/>
              <w:left w:val="nil"/>
              <w:bottom w:val="single" w:sz="4" w:space="0" w:color="auto"/>
              <w:right w:val="single" w:sz="4" w:space="0" w:color="auto"/>
            </w:tcBorders>
            <w:shd w:val="clear" w:color="auto" w:fill="auto"/>
            <w:noWrap/>
            <w:vAlign w:val="center"/>
            <w:hideMark/>
          </w:tcPr>
          <w:p w14:paraId="126E0350" w14:textId="0FE9C12A" w:rsidR="00241B47" w:rsidRPr="008F2CEF" w:rsidRDefault="00241B47" w:rsidP="00241B47">
            <w:pPr>
              <w:spacing w:before="0" w:after="0"/>
              <w:jc w:val="right"/>
              <w:rPr>
                <w:rFonts w:cs="Arial"/>
                <w:sz w:val="18"/>
                <w:szCs w:val="18"/>
              </w:rPr>
            </w:pPr>
            <w:r>
              <w:rPr>
                <w:rFonts w:cs="Arial"/>
                <w:sz w:val="18"/>
                <w:szCs w:val="18"/>
              </w:rPr>
              <w:t>70.358.000</w:t>
            </w:r>
          </w:p>
        </w:tc>
        <w:tc>
          <w:tcPr>
            <w:tcW w:w="1542" w:type="dxa"/>
            <w:tcBorders>
              <w:top w:val="nil"/>
              <w:left w:val="nil"/>
              <w:bottom w:val="single" w:sz="4" w:space="0" w:color="auto"/>
              <w:right w:val="single" w:sz="4" w:space="0" w:color="auto"/>
            </w:tcBorders>
            <w:shd w:val="clear" w:color="auto" w:fill="auto"/>
            <w:noWrap/>
            <w:vAlign w:val="center"/>
            <w:hideMark/>
          </w:tcPr>
          <w:p w14:paraId="2181CB70" w14:textId="5255FDA7" w:rsidR="00241B47" w:rsidRPr="008F2CEF" w:rsidRDefault="00241B47" w:rsidP="00241B47">
            <w:pPr>
              <w:spacing w:before="0" w:after="0"/>
              <w:jc w:val="right"/>
              <w:rPr>
                <w:rFonts w:cs="Arial"/>
                <w:sz w:val="18"/>
                <w:szCs w:val="18"/>
              </w:rPr>
            </w:pPr>
            <w:r>
              <w:rPr>
                <w:rFonts w:cs="Arial"/>
                <w:sz w:val="18"/>
                <w:szCs w:val="18"/>
              </w:rPr>
              <w:t>9.854.000</w:t>
            </w:r>
          </w:p>
        </w:tc>
        <w:tc>
          <w:tcPr>
            <w:tcW w:w="1542" w:type="dxa"/>
            <w:tcBorders>
              <w:top w:val="nil"/>
              <w:left w:val="nil"/>
              <w:bottom w:val="single" w:sz="4" w:space="0" w:color="auto"/>
              <w:right w:val="single" w:sz="4" w:space="0" w:color="auto"/>
            </w:tcBorders>
            <w:shd w:val="clear" w:color="auto" w:fill="auto"/>
            <w:noWrap/>
            <w:vAlign w:val="center"/>
            <w:hideMark/>
          </w:tcPr>
          <w:p w14:paraId="0B664415" w14:textId="7A8C3C1D" w:rsidR="00241B47" w:rsidRPr="008F2CEF" w:rsidRDefault="00241B47" w:rsidP="00241B47">
            <w:pPr>
              <w:spacing w:before="0" w:after="0"/>
              <w:jc w:val="right"/>
              <w:rPr>
                <w:rFonts w:cs="Arial"/>
                <w:sz w:val="18"/>
                <w:szCs w:val="18"/>
              </w:rPr>
            </w:pPr>
            <w:r>
              <w:rPr>
                <w:rFonts w:cs="Arial"/>
                <w:sz w:val="18"/>
                <w:szCs w:val="18"/>
              </w:rPr>
              <w:t>40.936.500</w:t>
            </w:r>
          </w:p>
        </w:tc>
      </w:tr>
    </w:tbl>
    <w:p w14:paraId="7BD83BD6" w14:textId="77777777" w:rsidR="008B6CFD" w:rsidRPr="00FA5BD7" w:rsidRDefault="00DC3445" w:rsidP="00504336">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0" w:name="_Ref195412735"/>
      <w:bookmarkStart w:id="1" w:name="_Ref209833384"/>
      <w:bookmarkStart w:id="2" w:name="_Ref476757639"/>
    </w:p>
    <w:p w14:paraId="317C7B8D" w14:textId="16B2E960" w:rsidR="00FA5BD7" w:rsidRDefault="00FA5BD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6</w:t>
      </w:r>
      <w:r>
        <w:fldChar w:fldCharType="end"/>
      </w:r>
      <w:r>
        <w:t xml:space="preserve"> Recuperación de capital de activos de la BRA inicial</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329EAB9F" w14:textId="77777777" w:rsidTr="00D443BE">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C9EFA"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68B8CA1"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241B47" w:rsidRPr="0043040A" w14:paraId="2A0A77AA"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2AAFE8"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5CAB1326" w14:textId="16866562" w:rsidR="00241B47" w:rsidRPr="008F2CEF" w:rsidRDefault="00241B47" w:rsidP="00241B47">
            <w:pPr>
              <w:spacing w:before="0" w:after="0"/>
              <w:jc w:val="right"/>
              <w:rPr>
                <w:rFonts w:cs="Arial"/>
                <w:sz w:val="18"/>
                <w:szCs w:val="18"/>
                <w:lang w:val="es-CO" w:eastAsia="es-CO"/>
              </w:rPr>
            </w:pPr>
            <w:r>
              <w:rPr>
                <w:rFonts w:cs="Arial"/>
                <w:sz w:val="18"/>
                <w:szCs w:val="18"/>
              </w:rPr>
              <w:t>0</w:t>
            </w:r>
          </w:p>
        </w:tc>
      </w:tr>
      <w:tr w:rsidR="00241B47" w:rsidRPr="0043040A" w14:paraId="68EA5E68"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E9D8CF2"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2D35181A" w14:textId="4BB647CD" w:rsidR="00241B47" w:rsidRPr="008F2CEF" w:rsidRDefault="00241B47" w:rsidP="00241B47">
            <w:pPr>
              <w:spacing w:before="0" w:after="0"/>
              <w:jc w:val="right"/>
              <w:rPr>
                <w:rFonts w:cs="Arial"/>
                <w:sz w:val="18"/>
                <w:szCs w:val="18"/>
              </w:rPr>
            </w:pPr>
            <w:r>
              <w:rPr>
                <w:rFonts w:cs="Arial"/>
                <w:sz w:val="18"/>
                <w:szCs w:val="18"/>
              </w:rPr>
              <w:t>137.795.076</w:t>
            </w:r>
          </w:p>
        </w:tc>
      </w:tr>
      <w:tr w:rsidR="00241B47" w:rsidRPr="0043040A" w14:paraId="062594B7"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234A822"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3922C67E" w14:textId="71FE96C1" w:rsidR="00241B47" w:rsidRPr="008F2CEF" w:rsidRDefault="00241B47" w:rsidP="00241B47">
            <w:pPr>
              <w:spacing w:before="0" w:after="0"/>
              <w:jc w:val="right"/>
              <w:rPr>
                <w:rFonts w:cs="Arial"/>
                <w:sz w:val="18"/>
                <w:szCs w:val="18"/>
              </w:rPr>
            </w:pPr>
            <w:r>
              <w:rPr>
                <w:rFonts w:cs="Arial"/>
                <w:sz w:val="18"/>
                <w:szCs w:val="18"/>
              </w:rPr>
              <w:t>214.555.048</w:t>
            </w:r>
          </w:p>
        </w:tc>
      </w:tr>
      <w:tr w:rsidR="00241B47" w:rsidRPr="0043040A" w14:paraId="3018C79B" w14:textId="77777777" w:rsidTr="008F2CE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AC6D8CA"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RCBIA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6977B2F1" w14:textId="0FAA71DF" w:rsidR="00241B47" w:rsidRPr="008F2CEF" w:rsidRDefault="00241B47" w:rsidP="00241B47">
            <w:pPr>
              <w:spacing w:before="0" w:after="0"/>
              <w:jc w:val="right"/>
              <w:rPr>
                <w:rFonts w:cs="Arial"/>
                <w:sz w:val="18"/>
                <w:szCs w:val="18"/>
              </w:rPr>
            </w:pPr>
            <w:r>
              <w:rPr>
                <w:rFonts w:cs="Arial"/>
                <w:sz w:val="18"/>
                <w:szCs w:val="18"/>
              </w:rPr>
              <w:t>143.148.843</w:t>
            </w:r>
          </w:p>
        </w:tc>
      </w:tr>
    </w:tbl>
    <w:p w14:paraId="41AE490B" w14:textId="77777777" w:rsidR="006747D5" w:rsidRDefault="006747D5" w:rsidP="0050433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56350CA0" w14:textId="4337635D"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7</w:t>
      </w:r>
      <w:r>
        <w:fldChar w:fldCharType="end"/>
      </w:r>
      <w:r>
        <w:t xml:space="preserve"> Recuperación de capital de activos nuevos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4C6018DE"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249F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04C5B87"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241B47" w:rsidRPr="0043040A" w14:paraId="368A7135"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DA6D9C9"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24FDC565" w14:textId="785C6C66" w:rsidR="00241B47" w:rsidRPr="00A97613" w:rsidRDefault="00241B47" w:rsidP="00241B47">
            <w:pPr>
              <w:spacing w:before="0" w:after="0"/>
              <w:ind w:right="278"/>
              <w:jc w:val="right"/>
              <w:rPr>
                <w:rFonts w:cs="Arial"/>
                <w:sz w:val="18"/>
                <w:szCs w:val="18"/>
                <w:lang w:val="es-CO" w:eastAsia="es-CO"/>
              </w:rPr>
            </w:pPr>
            <w:r>
              <w:rPr>
                <w:rFonts w:cs="Arial"/>
                <w:sz w:val="18"/>
                <w:szCs w:val="18"/>
              </w:rPr>
              <w:t>0</w:t>
            </w:r>
          </w:p>
        </w:tc>
      </w:tr>
      <w:tr w:rsidR="00241B47" w:rsidRPr="0043040A" w14:paraId="4DDDD2AF"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7825DCF6"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5F9AB9FC" w14:textId="765DB3DB" w:rsidR="00241B47" w:rsidRPr="00A97613" w:rsidRDefault="00241B47" w:rsidP="00241B47">
            <w:pPr>
              <w:spacing w:before="0" w:after="0"/>
              <w:ind w:right="278"/>
              <w:jc w:val="right"/>
              <w:rPr>
                <w:rFonts w:cs="Arial"/>
                <w:sz w:val="18"/>
                <w:szCs w:val="18"/>
              </w:rPr>
            </w:pPr>
            <w:r>
              <w:rPr>
                <w:rFonts w:cs="Arial"/>
                <w:sz w:val="18"/>
                <w:szCs w:val="18"/>
              </w:rPr>
              <w:t>0</w:t>
            </w:r>
          </w:p>
        </w:tc>
      </w:tr>
      <w:tr w:rsidR="00241B47" w:rsidRPr="0043040A" w14:paraId="40A9F058"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E8711E"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5D487B2A" w14:textId="72B59557" w:rsidR="00241B47" w:rsidRPr="00A97613" w:rsidRDefault="00241B47" w:rsidP="00241B47">
            <w:pPr>
              <w:spacing w:before="0" w:after="0"/>
              <w:ind w:right="278"/>
              <w:jc w:val="right"/>
              <w:rPr>
                <w:rFonts w:cs="Arial"/>
                <w:sz w:val="18"/>
                <w:szCs w:val="18"/>
              </w:rPr>
            </w:pPr>
            <w:r>
              <w:rPr>
                <w:rFonts w:cs="Arial"/>
                <w:sz w:val="18"/>
                <w:szCs w:val="18"/>
              </w:rPr>
              <w:t>0</w:t>
            </w:r>
          </w:p>
        </w:tc>
      </w:tr>
      <w:tr w:rsidR="00241B47" w:rsidRPr="0043040A" w14:paraId="1F2F0489" w14:textId="77777777" w:rsidTr="00A97613">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27643FF"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RCNA</w:t>
            </w:r>
            <w:r w:rsidRPr="006747D5">
              <w:rPr>
                <w:rFonts w:cs="Arial"/>
                <w:i/>
                <w:iCs/>
                <w:sz w:val="18"/>
                <w:szCs w:val="18"/>
                <w:vertAlign w:val="subscript"/>
                <w:lang w:val="es-CO" w:eastAsia="es-CO"/>
              </w:rPr>
              <w:t>j,1,1</w:t>
            </w:r>
          </w:p>
        </w:tc>
        <w:tc>
          <w:tcPr>
            <w:tcW w:w="1960" w:type="dxa"/>
            <w:tcBorders>
              <w:top w:val="nil"/>
              <w:left w:val="nil"/>
              <w:bottom w:val="single" w:sz="4" w:space="0" w:color="auto"/>
              <w:right w:val="single" w:sz="4" w:space="0" w:color="auto"/>
            </w:tcBorders>
            <w:shd w:val="clear" w:color="auto" w:fill="auto"/>
            <w:noWrap/>
            <w:vAlign w:val="center"/>
            <w:hideMark/>
          </w:tcPr>
          <w:p w14:paraId="1E1B7A49" w14:textId="1770E83A" w:rsidR="00241B47" w:rsidRPr="00A97613" w:rsidRDefault="00241B47" w:rsidP="00241B47">
            <w:pPr>
              <w:spacing w:before="0" w:after="0"/>
              <w:ind w:right="278"/>
              <w:jc w:val="right"/>
              <w:rPr>
                <w:rFonts w:cs="Arial"/>
                <w:sz w:val="18"/>
                <w:szCs w:val="18"/>
              </w:rPr>
            </w:pPr>
            <w:r>
              <w:rPr>
                <w:rFonts w:cs="Arial"/>
                <w:sz w:val="18"/>
                <w:szCs w:val="18"/>
              </w:rPr>
              <w:t>0</w:t>
            </w:r>
          </w:p>
        </w:tc>
      </w:tr>
    </w:tbl>
    <w:p w14:paraId="69CDB038" w14:textId="77777777"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12EE33E1" w14:textId="74B34E2C" w:rsidR="006747D5" w:rsidRDefault="006747D5"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8</w:t>
      </w:r>
      <w:r>
        <w:fldChar w:fldCharType="end"/>
      </w:r>
      <w:r>
        <w:t xml:space="preserve"> </w:t>
      </w:r>
      <w:r w:rsidR="00734187">
        <w:t>B</w:t>
      </w:r>
      <w:r w:rsidR="008F03AC" w:rsidRPr="003C3465">
        <w:t>ase regulatoria de terrenos</w:t>
      </w:r>
    </w:p>
    <w:tbl>
      <w:tblPr>
        <w:tblW w:w="3320" w:type="dxa"/>
        <w:jc w:val="center"/>
        <w:tblCellMar>
          <w:left w:w="70" w:type="dxa"/>
          <w:right w:w="70" w:type="dxa"/>
        </w:tblCellMar>
        <w:tblLook w:val="04A0" w:firstRow="1" w:lastRow="0" w:firstColumn="1" w:lastColumn="0" w:noHBand="0" w:noVBand="1"/>
      </w:tblPr>
      <w:tblGrid>
        <w:gridCol w:w="1360"/>
        <w:gridCol w:w="1960"/>
      </w:tblGrid>
      <w:tr w:rsidR="006747D5" w:rsidRPr="006747D5" w14:paraId="084DA9EF"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908EB"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7E7F278" w14:textId="77777777" w:rsidR="006747D5" w:rsidRPr="006747D5" w:rsidRDefault="006747D5" w:rsidP="006747D5">
            <w:pPr>
              <w:spacing w:before="0" w:after="0"/>
              <w:jc w:val="center"/>
              <w:rPr>
                <w:rFonts w:cs="Arial"/>
                <w:b/>
                <w:bCs/>
                <w:sz w:val="18"/>
                <w:szCs w:val="18"/>
                <w:lang w:val="es-CO" w:eastAsia="es-CO"/>
              </w:rPr>
            </w:pPr>
            <w:r w:rsidRPr="006747D5">
              <w:rPr>
                <w:rFonts w:cs="Arial"/>
                <w:b/>
                <w:bCs/>
                <w:sz w:val="18"/>
                <w:szCs w:val="18"/>
                <w:lang w:val="es-CO" w:eastAsia="es-CO"/>
              </w:rPr>
              <w:t>Pesos de diciembre de 2017</w:t>
            </w:r>
          </w:p>
        </w:tc>
      </w:tr>
      <w:tr w:rsidR="00241B47" w:rsidRPr="006747D5" w14:paraId="072FC694" w14:textId="77777777" w:rsidTr="006A21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67CDC1D"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j,4,1</w:t>
            </w:r>
          </w:p>
        </w:tc>
        <w:tc>
          <w:tcPr>
            <w:tcW w:w="1960" w:type="dxa"/>
            <w:tcBorders>
              <w:top w:val="nil"/>
              <w:left w:val="nil"/>
              <w:bottom w:val="single" w:sz="4" w:space="0" w:color="auto"/>
              <w:right w:val="single" w:sz="4" w:space="0" w:color="auto"/>
            </w:tcBorders>
            <w:shd w:val="clear" w:color="auto" w:fill="auto"/>
            <w:noWrap/>
            <w:vAlign w:val="center"/>
            <w:hideMark/>
          </w:tcPr>
          <w:p w14:paraId="1F151768" w14:textId="0F6F00D2" w:rsidR="00241B47" w:rsidRPr="006A21CE" w:rsidRDefault="00241B47" w:rsidP="00241B47">
            <w:pPr>
              <w:spacing w:before="0" w:after="0"/>
              <w:ind w:right="278"/>
              <w:jc w:val="right"/>
              <w:rPr>
                <w:rFonts w:cs="Arial"/>
                <w:sz w:val="18"/>
                <w:szCs w:val="18"/>
                <w:lang w:val="es-CO" w:eastAsia="es-CO"/>
              </w:rPr>
            </w:pPr>
            <w:r>
              <w:rPr>
                <w:rFonts w:cs="Arial"/>
                <w:sz w:val="18"/>
                <w:szCs w:val="18"/>
              </w:rPr>
              <w:t>0</w:t>
            </w:r>
          </w:p>
        </w:tc>
      </w:tr>
      <w:tr w:rsidR="00241B47" w:rsidRPr="006747D5" w14:paraId="135C7DC2" w14:textId="77777777" w:rsidTr="006A21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EE1CE6B"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j,3,1</w:t>
            </w:r>
          </w:p>
        </w:tc>
        <w:tc>
          <w:tcPr>
            <w:tcW w:w="1960" w:type="dxa"/>
            <w:tcBorders>
              <w:top w:val="nil"/>
              <w:left w:val="nil"/>
              <w:bottom w:val="single" w:sz="4" w:space="0" w:color="auto"/>
              <w:right w:val="single" w:sz="4" w:space="0" w:color="auto"/>
            </w:tcBorders>
            <w:shd w:val="clear" w:color="auto" w:fill="auto"/>
            <w:noWrap/>
            <w:vAlign w:val="center"/>
            <w:hideMark/>
          </w:tcPr>
          <w:p w14:paraId="47B8B09E" w14:textId="1B84FB72" w:rsidR="00241B47" w:rsidRPr="006A21CE" w:rsidRDefault="00241B47" w:rsidP="00241B47">
            <w:pPr>
              <w:spacing w:before="0" w:after="0"/>
              <w:ind w:right="278"/>
              <w:jc w:val="right"/>
              <w:rPr>
                <w:rFonts w:cs="Arial"/>
                <w:sz w:val="18"/>
                <w:szCs w:val="18"/>
              </w:rPr>
            </w:pPr>
            <w:r>
              <w:rPr>
                <w:rFonts w:cs="Arial"/>
                <w:sz w:val="18"/>
                <w:szCs w:val="18"/>
              </w:rPr>
              <w:t>0</w:t>
            </w:r>
          </w:p>
        </w:tc>
      </w:tr>
      <w:tr w:rsidR="00241B47" w:rsidRPr="006747D5" w14:paraId="3659796F" w14:textId="77777777" w:rsidTr="006A21CE">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E514594" w14:textId="77777777" w:rsidR="00241B47" w:rsidRPr="006747D5" w:rsidRDefault="00241B47" w:rsidP="00241B47">
            <w:pPr>
              <w:spacing w:before="0" w:after="0"/>
              <w:jc w:val="center"/>
              <w:rPr>
                <w:rFonts w:cs="Arial"/>
                <w:i/>
                <w:iCs/>
                <w:sz w:val="18"/>
                <w:szCs w:val="18"/>
                <w:lang w:val="es-CO" w:eastAsia="es-CO"/>
              </w:rPr>
            </w:pPr>
            <w:r w:rsidRPr="006747D5">
              <w:rPr>
                <w:rFonts w:cs="Arial"/>
                <w:i/>
                <w:iCs/>
                <w:sz w:val="18"/>
                <w:szCs w:val="18"/>
                <w:lang w:val="es-CO" w:eastAsia="es-CO"/>
              </w:rPr>
              <w:t>BRT</w:t>
            </w:r>
            <w:r w:rsidRPr="006747D5">
              <w:rPr>
                <w:rFonts w:cs="Arial"/>
                <w:i/>
                <w:iCs/>
                <w:sz w:val="18"/>
                <w:szCs w:val="18"/>
                <w:vertAlign w:val="subscript"/>
                <w:lang w:val="es-CO" w:eastAsia="es-CO"/>
              </w:rPr>
              <w:t>j,2,1</w:t>
            </w:r>
          </w:p>
        </w:tc>
        <w:tc>
          <w:tcPr>
            <w:tcW w:w="1960" w:type="dxa"/>
            <w:tcBorders>
              <w:top w:val="nil"/>
              <w:left w:val="nil"/>
              <w:bottom w:val="single" w:sz="4" w:space="0" w:color="auto"/>
              <w:right w:val="single" w:sz="4" w:space="0" w:color="auto"/>
            </w:tcBorders>
            <w:shd w:val="clear" w:color="auto" w:fill="auto"/>
            <w:noWrap/>
            <w:vAlign w:val="center"/>
            <w:hideMark/>
          </w:tcPr>
          <w:p w14:paraId="6EE73141" w14:textId="6E7FB676" w:rsidR="00241B47" w:rsidRPr="006A21CE" w:rsidRDefault="00241B47" w:rsidP="00241B47">
            <w:pPr>
              <w:spacing w:before="0" w:after="0"/>
              <w:ind w:right="278"/>
              <w:jc w:val="right"/>
              <w:rPr>
                <w:rFonts w:cs="Arial"/>
                <w:sz w:val="18"/>
                <w:szCs w:val="18"/>
              </w:rPr>
            </w:pPr>
            <w:r>
              <w:rPr>
                <w:rFonts w:cs="Arial"/>
                <w:sz w:val="18"/>
                <w:szCs w:val="18"/>
              </w:rPr>
              <w:t>0</w:t>
            </w:r>
          </w:p>
        </w:tc>
      </w:tr>
    </w:tbl>
    <w:p w14:paraId="219463AE" w14:textId="77777777"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8F0D84">
        <w:rPr>
          <w:b w:val="0"/>
          <w:i/>
          <w:vertAlign w:val="subscript"/>
        </w:rPr>
        <w:t>,n</w:t>
      </w:r>
      <w:r>
        <w:rPr>
          <w:b w:val="0"/>
        </w:rPr>
        <w:t xml:space="preserve">, </w:t>
      </w:r>
      <w:r w:rsidRPr="00690CEF">
        <w:rPr>
          <w:b w:val="0"/>
        </w:rPr>
        <w:t xml:space="preserve">es </w:t>
      </w:r>
      <w:r>
        <w:rPr>
          <w:b w:val="0"/>
        </w:rPr>
        <w:t xml:space="preserve">el </w:t>
      </w:r>
      <w:r w:rsidRPr="00690CEF">
        <w:rPr>
          <w:b w:val="0"/>
        </w:rPr>
        <w:t>siguiente:</w:t>
      </w:r>
    </w:p>
    <w:p w14:paraId="54C0C135" w14:textId="0BE0A1FD" w:rsidR="00D443BE" w:rsidRDefault="00D443BE"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9</w:t>
      </w:r>
      <w:r>
        <w:fldChar w:fldCharType="end"/>
      </w:r>
      <w:r>
        <w:t xml:space="preserve"> </w:t>
      </w:r>
      <w:r w:rsidR="008F03AC">
        <w:t>AOM base</w:t>
      </w:r>
      <w:r w:rsidR="00726548">
        <w:t xml:space="preserve"> por nivel de tensión</w:t>
      </w:r>
    </w:p>
    <w:tbl>
      <w:tblPr>
        <w:tblW w:w="3320" w:type="dxa"/>
        <w:jc w:val="center"/>
        <w:tblCellMar>
          <w:left w:w="70" w:type="dxa"/>
          <w:right w:w="70" w:type="dxa"/>
        </w:tblCellMar>
        <w:tblLook w:val="04A0" w:firstRow="1" w:lastRow="0" w:firstColumn="1" w:lastColumn="0" w:noHBand="0" w:noVBand="1"/>
      </w:tblPr>
      <w:tblGrid>
        <w:gridCol w:w="1360"/>
        <w:gridCol w:w="1960"/>
      </w:tblGrid>
      <w:tr w:rsidR="00D443BE" w:rsidRPr="00D443BE" w14:paraId="45352992" w14:textId="77777777" w:rsidTr="009D75F9">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0F489"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271DCEC" w14:textId="77777777" w:rsidR="00D443BE" w:rsidRPr="00D443BE" w:rsidRDefault="00D443BE" w:rsidP="00D443BE">
            <w:pPr>
              <w:spacing w:before="0" w:after="0"/>
              <w:jc w:val="center"/>
              <w:rPr>
                <w:rFonts w:cs="Arial"/>
                <w:b/>
                <w:bCs/>
                <w:sz w:val="18"/>
                <w:szCs w:val="18"/>
                <w:lang w:val="es-CO" w:eastAsia="es-CO"/>
              </w:rPr>
            </w:pPr>
            <w:r w:rsidRPr="00D443BE">
              <w:rPr>
                <w:rFonts w:cs="Arial"/>
                <w:b/>
                <w:bCs/>
                <w:sz w:val="18"/>
                <w:szCs w:val="18"/>
                <w:lang w:val="es-CO" w:eastAsia="es-CO"/>
              </w:rPr>
              <w:t>Pesos de diciembre de 2017</w:t>
            </w:r>
          </w:p>
        </w:tc>
      </w:tr>
      <w:tr w:rsidR="00241B47" w:rsidRPr="00D443BE" w14:paraId="3074D221"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3889CBC" w14:textId="77777777" w:rsidR="00241B47" w:rsidRPr="00D443BE" w:rsidRDefault="00241B47" w:rsidP="00241B47">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AF191D7" w14:textId="4B57D3CB" w:rsidR="00241B47" w:rsidRPr="00951CA6" w:rsidRDefault="00241B47" w:rsidP="00241B47">
            <w:pPr>
              <w:spacing w:before="0" w:after="0"/>
              <w:jc w:val="right"/>
              <w:rPr>
                <w:rFonts w:cs="Arial"/>
                <w:sz w:val="18"/>
                <w:szCs w:val="18"/>
                <w:lang w:val="es-CO" w:eastAsia="es-CO"/>
              </w:rPr>
            </w:pPr>
            <w:r>
              <w:rPr>
                <w:rFonts w:cs="Arial"/>
                <w:sz w:val="18"/>
                <w:szCs w:val="18"/>
              </w:rPr>
              <w:t>0</w:t>
            </w:r>
          </w:p>
        </w:tc>
      </w:tr>
      <w:tr w:rsidR="00241B47" w:rsidRPr="00D443BE" w14:paraId="03683A3D"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0CADFA7B" w14:textId="77777777" w:rsidR="00241B47" w:rsidRPr="00D443BE" w:rsidRDefault="00241B47" w:rsidP="00241B47">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096F06E5" w14:textId="535ED672" w:rsidR="00241B47" w:rsidRPr="00951CA6" w:rsidRDefault="00241B47" w:rsidP="00241B47">
            <w:pPr>
              <w:spacing w:before="0" w:after="0"/>
              <w:jc w:val="right"/>
              <w:rPr>
                <w:rFonts w:cs="Arial"/>
                <w:sz w:val="18"/>
                <w:szCs w:val="18"/>
              </w:rPr>
            </w:pPr>
            <w:r>
              <w:rPr>
                <w:rFonts w:cs="Arial"/>
                <w:sz w:val="18"/>
                <w:szCs w:val="18"/>
              </w:rPr>
              <w:t>219.540.241</w:t>
            </w:r>
          </w:p>
        </w:tc>
      </w:tr>
      <w:tr w:rsidR="00241B47" w:rsidRPr="00D443BE" w14:paraId="62D8756B"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08EEEBB" w14:textId="77777777" w:rsidR="00241B47" w:rsidRPr="00D443BE" w:rsidRDefault="00241B47" w:rsidP="00241B47">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16695B18" w14:textId="0B73F650" w:rsidR="00241B47" w:rsidRPr="00951CA6" w:rsidRDefault="00241B47" w:rsidP="00241B47">
            <w:pPr>
              <w:spacing w:before="0" w:after="0"/>
              <w:jc w:val="right"/>
              <w:rPr>
                <w:rFonts w:cs="Arial"/>
                <w:sz w:val="18"/>
                <w:szCs w:val="18"/>
              </w:rPr>
            </w:pPr>
            <w:r>
              <w:rPr>
                <w:rFonts w:cs="Arial"/>
                <w:sz w:val="18"/>
                <w:szCs w:val="18"/>
              </w:rPr>
              <w:t>344.011.673</w:t>
            </w:r>
          </w:p>
        </w:tc>
      </w:tr>
      <w:tr w:rsidR="00241B47" w:rsidRPr="00D443BE" w14:paraId="5031BA8B" w14:textId="77777777" w:rsidTr="00951CA6">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51D7193" w14:textId="77777777" w:rsidR="00241B47" w:rsidRPr="00D443BE" w:rsidRDefault="00241B47" w:rsidP="00241B47">
            <w:pPr>
              <w:spacing w:before="0" w:after="0"/>
              <w:jc w:val="center"/>
              <w:rPr>
                <w:rFonts w:cs="Arial"/>
                <w:i/>
                <w:iCs/>
                <w:sz w:val="18"/>
                <w:szCs w:val="18"/>
                <w:lang w:val="es-CO" w:eastAsia="es-CO"/>
              </w:rPr>
            </w:pPr>
            <w:r w:rsidRPr="00D443BE">
              <w:rPr>
                <w:rFonts w:cs="Arial"/>
                <w:i/>
                <w:iCs/>
                <w:sz w:val="18"/>
                <w:szCs w:val="18"/>
                <w:lang w:val="es-CO" w:eastAsia="es-CO"/>
              </w:rPr>
              <w:t>AOMbase</w:t>
            </w:r>
            <w:r w:rsidRPr="00D443BE">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759AD6DC" w14:textId="4239D1ED" w:rsidR="00241B47" w:rsidRPr="00951CA6" w:rsidRDefault="00241B47" w:rsidP="00241B47">
            <w:pPr>
              <w:spacing w:before="0" w:after="0"/>
              <w:jc w:val="right"/>
              <w:rPr>
                <w:rFonts w:cs="Arial"/>
                <w:sz w:val="18"/>
                <w:szCs w:val="18"/>
              </w:rPr>
            </w:pPr>
            <w:r>
              <w:rPr>
                <w:rFonts w:cs="Arial"/>
                <w:sz w:val="18"/>
                <w:szCs w:val="18"/>
              </w:rPr>
              <w:t>169.675.437</w:t>
            </w:r>
          </w:p>
        </w:tc>
      </w:tr>
    </w:tbl>
    <w:p w14:paraId="1ECE53D2"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14:paraId="6C725349" w14:textId="599D6491" w:rsidR="009B079A" w:rsidRDefault="009B079A"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14:paraId="43B70ACB" w14:textId="77777777" w:rsidTr="009D75F9">
        <w:trPr>
          <w:cantSplit/>
          <w:trHeight w:val="255"/>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F219F7"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ADB2212"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2BD52FEE"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025EA22" w14:textId="77777777" w:rsidR="009B079A" w:rsidRPr="009B079A" w:rsidRDefault="009B079A" w:rsidP="009B079A">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2993F2C5" w14:textId="77777777" w:rsidR="009B079A" w:rsidRPr="009B079A" w:rsidRDefault="009B079A" w:rsidP="000360CA">
            <w:pPr>
              <w:spacing w:before="0" w:after="0"/>
              <w:jc w:val="center"/>
              <w:rPr>
                <w:rFonts w:cs="Arial"/>
                <w:sz w:val="18"/>
                <w:szCs w:val="18"/>
                <w:lang w:val="es-CO" w:eastAsia="es-CO"/>
              </w:rPr>
            </w:pPr>
            <w:r w:rsidRPr="009B079A">
              <w:rPr>
                <w:rFonts w:cs="Arial"/>
                <w:sz w:val="18"/>
                <w:szCs w:val="18"/>
                <w:lang w:val="es-CO" w:eastAsia="es-CO"/>
              </w:rPr>
              <w:t>1,0</w:t>
            </w:r>
            <w:r w:rsidR="0055791F">
              <w:rPr>
                <w:rFonts w:cs="Arial"/>
                <w:sz w:val="18"/>
                <w:szCs w:val="18"/>
                <w:lang w:val="es-CO" w:eastAsia="es-CO"/>
              </w:rPr>
              <w:t>00</w:t>
            </w:r>
          </w:p>
        </w:tc>
      </w:tr>
    </w:tbl>
    <w:p w14:paraId="2C9C986D" w14:textId="77777777" w:rsidR="00194947" w:rsidRPr="00194947" w:rsidRDefault="00774ABE" w:rsidP="001560A7">
      <w:pPr>
        <w:pStyle w:val="Artculo"/>
        <w:ind w:left="0"/>
        <w:outlineLvl w:val="2"/>
        <w:rPr>
          <w:b w:val="0"/>
        </w:rPr>
      </w:pPr>
      <w:bookmarkStart w:id="3" w:name="_Ref194754334"/>
      <w:bookmarkEnd w:id="0"/>
      <w:bookmarkEnd w:id="1"/>
      <w:bookmarkEnd w:id="2"/>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0E9054B5" w14:textId="7E008695" w:rsidR="00194947" w:rsidRDefault="001949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11</w:t>
      </w:r>
      <w:r>
        <w:fldChar w:fldCharType="end"/>
      </w:r>
      <w:r>
        <w:t xml:space="preserve"> </w:t>
      </w:r>
      <w:r w:rsidR="00774ABE">
        <w:t xml:space="preserve">Indicadores </w:t>
      </w:r>
      <w:r>
        <w:t>de referencia de calidad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329"/>
        <w:gridCol w:w="2126"/>
      </w:tblGrid>
      <w:tr w:rsidR="000821D9" w:rsidRPr="00194947" w14:paraId="4AC47EE3" w14:textId="77777777" w:rsidTr="00FE4ECD">
        <w:trPr>
          <w:trHeight w:val="255"/>
          <w:tblHeader/>
          <w:jc w:val="center"/>
        </w:trPr>
        <w:tc>
          <w:tcPr>
            <w:tcW w:w="1360" w:type="dxa"/>
            <w:shd w:val="clear" w:color="000000" w:fill="FFFFFF"/>
            <w:vAlign w:val="center"/>
            <w:hideMark/>
          </w:tcPr>
          <w:p w14:paraId="520E65B1"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Variable</w:t>
            </w:r>
          </w:p>
        </w:tc>
        <w:tc>
          <w:tcPr>
            <w:tcW w:w="1329" w:type="dxa"/>
            <w:shd w:val="clear" w:color="000000" w:fill="FFFFFF"/>
          </w:tcPr>
          <w:p w14:paraId="0D600B26" w14:textId="77777777" w:rsidR="000821D9" w:rsidRPr="00194947" w:rsidRDefault="000821D9" w:rsidP="00194947">
            <w:pPr>
              <w:spacing w:before="0" w:after="0"/>
              <w:jc w:val="center"/>
              <w:rPr>
                <w:rFonts w:cs="Arial"/>
                <w:b/>
                <w:bCs/>
                <w:sz w:val="18"/>
                <w:szCs w:val="18"/>
                <w:lang w:val="es-CO" w:eastAsia="es-CO"/>
              </w:rPr>
            </w:pPr>
            <w:r>
              <w:rPr>
                <w:rFonts w:cs="Arial"/>
                <w:b/>
                <w:bCs/>
                <w:sz w:val="18"/>
                <w:szCs w:val="18"/>
                <w:lang w:val="es-CO" w:eastAsia="es-CO"/>
              </w:rPr>
              <w:t>Unidad</w:t>
            </w:r>
          </w:p>
        </w:tc>
        <w:tc>
          <w:tcPr>
            <w:tcW w:w="2126" w:type="dxa"/>
            <w:shd w:val="clear" w:color="000000" w:fill="FFFFFF"/>
            <w:vAlign w:val="center"/>
            <w:hideMark/>
          </w:tcPr>
          <w:p w14:paraId="38986E19" w14:textId="77777777" w:rsidR="000821D9" w:rsidRPr="00194947" w:rsidRDefault="000821D9" w:rsidP="00194947">
            <w:pPr>
              <w:spacing w:before="0" w:after="0"/>
              <w:jc w:val="center"/>
              <w:rPr>
                <w:rFonts w:cs="Arial"/>
                <w:b/>
                <w:bCs/>
                <w:sz w:val="18"/>
                <w:szCs w:val="18"/>
                <w:lang w:val="es-CO" w:eastAsia="es-CO"/>
              </w:rPr>
            </w:pPr>
            <w:r w:rsidRPr="00194947">
              <w:rPr>
                <w:rFonts w:cs="Arial"/>
                <w:b/>
                <w:bCs/>
                <w:sz w:val="18"/>
                <w:szCs w:val="18"/>
                <w:lang w:val="es-CO" w:eastAsia="es-CO"/>
              </w:rPr>
              <w:t>Valor</w:t>
            </w:r>
          </w:p>
        </w:tc>
      </w:tr>
      <w:tr w:rsidR="00241B47" w:rsidRPr="00194947" w14:paraId="295CC847" w14:textId="77777777" w:rsidTr="00651FFA">
        <w:trPr>
          <w:trHeight w:val="330"/>
          <w:jc w:val="center"/>
        </w:trPr>
        <w:tc>
          <w:tcPr>
            <w:tcW w:w="1360" w:type="dxa"/>
            <w:shd w:val="clear" w:color="000000" w:fill="FFFFFF"/>
            <w:noWrap/>
            <w:vAlign w:val="center"/>
            <w:hideMark/>
          </w:tcPr>
          <w:p w14:paraId="6F44A114" w14:textId="77777777" w:rsidR="00241B47" w:rsidRPr="00194947" w:rsidRDefault="00241B47" w:rsidP="00241B47">
            <w:pPr>
              <w:spacing w:before="0" w:after="0"/>
              <w:jc w:val="center"/>
              <w:rPr>
                <w:rFonts w:cs="Arial"/>
                <w:i/>
                <w:iCs/>
                <w:sz w:val="18"/>
                <w:szCs w:val="18"/>
                <w:lang w:val="es-CO" w:eastAsia="es-CO"/>
              </w:rPr>
            </w:pPr>
            <w:r w:rsidRPr="00194947">
              <w:rPr>
                <w:rFonts w:cs="Arial"/>
                <w:i/>
                <w:iCs/>
                <w:sz w:val="18"/>
                <w:szCs w:val="18"/>
                <w:lang w:val="es-CO" w:eastAsia="es-CO"/>
              </w:rPr>
              <w:t>SAIDI_R</w:t>
            </w:r>
            <w:r w:rsidRPr="00194947">
              <w:rPr>
                <w:rFonts w:cs="Arial"/>
                <w:i/>
                <w:iCs/>
                <w:sz w:val="20"/>
                <w:szCs w:val="20"/>
                <w:vertAlign w:val="subscript"/>
                <w:lang w:val="es-CO" w:eastAsia="es-CO"/>
              </w:rPr>
              <w:t>j</w:t>
            </w:r>
            <w:r>
              <w:rPr>
                <w:rFonts w:cs="Arial"/>
                <w:i/>
                <w:iCs/>
                <w:sz w:val="20"/>
                <w:szCs w:val="20"/>
                <w:vertAlign w:val="subscript"/>
                <w:lang w:val="es-CO" w:eastAsia="es-CO"/>
              </w:rPr>
              <w:t xml:space="preserve"> </w:t>
            </w:r>
          </w:p>
        </w:tc>
        <w:tc>
          <w:tcPr>
            <w:tcW w:w="1329" w:type="dxa"/>
            <w:vAlign w:val="center"/>
          </w:tcPr>
          <w:p w14:paraId="36E47B92" w14:textId="77777777" w:rsidR="00241B47" w:rsidRPr="00E36456" w:rsidRDefault="00241B47" w:rsidP="00241B47">
            <w:pPr>
              <w:spacing w:before="0" w:after="0"/>
              <w:jc w:val="center"/>
              <w:rPr>
                <w:rFonts w:cs="Arial"/>
                <w:sz w:val="18"/>
                <w:szCs w:val="18"/>
                <w:lang w:val="es-CO" w:eastAsia="es-CO"/>
              </w:rPr>
            </w:pPr>
            <w:r w:rsidRPr="00E36456">
              <w:rPr>
                <w:rFonts w:cs="Arial"/>
                <w:sz w:val="18"/>
                <w:szCs w:val="18"/>
                <w:lang w:val="es-CO" w:eastAsia="es-CO"/>
              </w:rPr>
              <w:t>Horas</w:t>
            </w:r>
          </w:p>
        </w:tc>
        <w:tc>
          <w:tcPr>
            <w:tcW w:w="2126" w:type="dxa"/>
            <w:shd w:val="clear" w:color="auto" w:fill="auto"/>
            <w:noWrap/>
            <w:vAlign w:val="center"/>
            <w:hideMark/>
          </w:tcPr>
          <w:p w14:paraId="76655AE4" w14:textId="14DC1CED" w:rsidR="00241B47" w:rsidRPr="00651FFA" w:rsidRDefault="00241B47" w:rsidP="00241B47">
            <w:pPr>
              <w:spacing w:before="0" w:after="0"/>
              <w:jc w:val="right"/>
              <w:rPr>
                <w:rFonts w:cs="Arial"/>
                <w:sz w:val="18"/>
                <w:szCs w:val="18"/>
                <w:highlight w:val="yellow"/>
                <w:lang w:val="es-CO" w:eastAsia="es-CO"/>
              </w:rPr>
            </w:pPr>
            <w:r>
              <w:rPr>
                <w:rFonts w:cs="Arial"/>
                <w:sz w:val="18"/>
                <w:szCs w:val="18"/>
              </w:rPr>
              <w:t>27,792</w:t>
            </w:r>
          </w:p>
        </w:tc>
      </w:tr>
      <w:tr w:rsidR="00241B47" w:rsidRPr="00194947" w14:paraId="01A2916D" w14:textId="77777777" w:rsidTr="00651FFA">
        <w:trPr>
          <w:trHeight w:val="330"/>
          <w:jc w:val="center"/>
        </w:trPr>
        <w:tc>
          <w:tcPr>
            <w:tcW w:w="1360" w:type="dxa"/>
            <w:shd w:val="clear" w:color="000000" w:fill="FFFFFF"/>
            <w:noWrap/>
            <w:vAlign w:val="center"/>
            <w:hideMark/>
          </w:tcPr>
          <w:p w14:paraId="677C118D" w14:textId="77777777" w:rsidR="00241B47" w:rsidRPr="00E36456" w:rsidRDefault="00241B47" w:rsidP="00241B47">
            <w:pPr>
              <w:spacing w:before="0" w:after="0"/>
              <w:jc w:val="center"/>
              <w:rPr>
                <w:rFonts w:cs="Arial"/>
                <w:i/>
                <w:iCs/>
                <w:sz w:val="20"/>
                <w:szCs w:val="20"/>
                <w:vertAlign w:val="subscript"/>
                <w:lang w:val="es-CO" w:eastAsia="es-CO"/>
              </w:rPr>
            </w:pPr>
            <w:r w:rsidRPr="00194947">
              <w:rPr>
                <w:rFonts w:cs="Arial"/>
                <w:i/>
                <w:iCs/>
                <w:sz w:val="18"/>
                <w:szCs w:val="18"/>
                <w:lang w:val="es-CO" w:eastAsia="es-CO"/>
              </w:rPr>
              <w:t>SAIFI_R</w:t>
            </w:r>
            <w:r w:rsidRPr="00194947">
              <w:rPr>
                <w:rFonts w:cs="Arial"/>
                <w:i/>
                <w:iCs/>
                <w:sz w:val="20"/>
                <w:szCs w:val="20"/>
                <w:vertAlign w:val="subscript"/>
                <w:lang w:val="es-CO" w:eastAsia="es-CO"/>
              </w:rPr>
              <w:t>j</w:t>
            </w:r>
          </w:p>
        </w:tc>
        <w:tc>
          <w:tcPr>
            <w:tcW w:w="1329" w:type="dxa"/>
            <w:vAlign w:val="center"/>
          </w:tcPr>
          <w:p w14:paraId="1DBA2C2F" w14:textId="77777777" w:rsidR="00241B47" w:rsidRPr="00E36456" w:rsidRDefault="00241B47" w:rsidP="00241B47">
            <w:pPr>
              <w:spacing w:before="0" w:after="0"/>
              <w:jc w:val="center"/>
              <w:rPr>
                <w:rFonts w:cs="Arial"/>
                <w:sz w:val="18"/>
                <w:szCs w:val="18"/>
                <w:lang w:val="es-CO" w:eastAsia="es-CO"/>
              </w:rPr>
            </w:pPr>
            <w:r w:rsidRPr="00E36456">
              <w:rPr>
                <w:rFonts w:cs="Arial"/>
                <w:sz w:val="18"/>
                <w:szCs w:val="18"/>
                <w:lang w:val="es-CO" w:eastAsia="es-CO"/>
              </w:rPr>
              <w:t>Veces</w:t>
            </w:r>
          </w:p>
        </w:tc>
        <w:tc>
          <w:tcPr>
            <w:tcW w:w="2126" w:type="dxa"/>
            <w:shd w:val="clear" w:color="auto" w:fill="auto"/>
            <w:noWrap/>
            <w:vAlign w:val="center"/>
            <w:hideMark/>
          </w:tcPr>
          <w:p w14:paraId="0A3DD860" w14:textId="6BB5F465" w:rsidR="00241B47" w:rsidRPr="00651FFA" w:rsidRDefault="00241B47" w:rsidP="00241B47">
            <w:pPr>
              <w:spacing w:before="0" w:after="0"/>
              <w:jc w:val="right"/>
              <w:rPr>
                <w:rFonts w:cs="Arial"/>
                <w:sz w:val="18"/>
                <w:szCs w:val="18"/>
                <w:highlight w:val="yellow"/>
              </w:rPr>
            </w:pPr>
            <w:r>
              <w:rPr>
                <w:rFonts w:cs="Arial"/>
                <w:sz w:val="18"/>
                <w:szCs w:val="18"/>
              </w:rPr>
              <w:t>9,000</w:t>
            </w:r>
          </w:p>
        </w:tc>
      </w:tr>
    </w:tbl>
    <w:p w14:paraId="54B1BF10" w14:textId="77777777" w:rsidR="00D95055" w:rsidRP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41FBB90E" w14:textId="165F9FEB" w:rsidR="00BE6240"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12</w:t>
      </w:r>
      <w:r>
        <w:fldChar w:fldCharType="end"/>
      </w:r>
      <w:r>
        <w:t xml:space="preserve"> </w:t>
      </w:r>
      <w:r w:rsidR="00F3199B">
        <w:t>Metas anuales de calidad media para el indicador de duración</w:t>
      </w:r>
      <w:r w:rsidR="007511E4">
        <w:t>, horas</w:t>
      </w:r>
    </w:p>
    <w:tbl>
      <w:tblPr>
        <w:tblW w:w="6819" w:type="dxa"/>
        <w:jc w:val="center"/>
        <w:tblCellMar>
          <w:left w:w="70" w:type="dxa"/>
          <w:right w:w="70" w:type="dxa"/>
        </w:tblCellMar>
        <w:tblLook w:val="04A0" w:firstRow="1" w:lastRow="0" w:firstColumn="1" w:lastColumn="0" w:noHBand="0" w:noVBand="1"/>
      </w:tblPr>
      <w:tblGrid>
        <w:gridCol w:w="1701"/>
        <w:gridCol w:w="1198"/>
        <w:gridCol w:w="1960"/>
        <w:gridCol w:w="1960"/>
      </w:tblGrid>
      <w:tr w:rsidR="0025525F" w:rsidRPr="00BE6240" w14:paraId="440FA443" w14:textId="77777777" w:rsidTr="002436B9">
        <w:trPr>
          <w:trHeight w:val="80"/>
          <w:tblHeader/>
          <w:jc w:val="center"/>
        </w:trPr>
        <w:tc>
          <w:tcPr>
            <w:tcW w:w="1701" w:type="dxa"/>
            <w:vMerge w:val="restart"/>
            <w:tcBorders>
              <w:top w:val="single" w:sz="4" w:space="0" w:color="auto"/>
              <w:left w:val="single" w:sz="4" w:space="0" w:color="auto"/>
              <w:right w:val="single" w:sz="4" w:space="0" w:color="auto"/>
            </w:tcBorders>
            <w:shd w:val="clear" w:color="000000" w:fill="FFFFFF"/>
            <w:vAlign w:val="center"/>
            <w:hideMark/>
          </w:tcPr>
          <w:p w14:paraId="70F73722"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98" w:type="dxa"/>
            <w:vMerge w:val="restart"/>
            <w:tcBorders>
              <w:top w:val="single" w:sz="4" w:space="0" w:color="auto"/>
              <w:left w:val="nil"/>
              <w:right w:val="single" w:sz="4" w:space="0" w:color="auto"/>
            </w:tcBorders>
            <w:shd w:val="clear" w:color="000000" w:fill="FFFFFF"/>
            <w:vAlign w:val="center"/>
            <w:hideMark/>
          </w:tcPr>
          <w:p w14:paraId="570B0684"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SAIDI_M</w:t>
            </w:r>
            <w:r w:rsidRPr="00BE6240">
              <w:rPr>
                <w:rFonts w:cs="Arial"/>
                <w:i/>
                <w:iCs/>
                <w:sz w:val="20"/>
                <w:szCs w:val="20"/>
                <w:vertAlign w:val="subscript"/>
                <w:lang w:val="es-CO" w:eastAsia="es-CO"/>
              </w:rPr>
              <w:t>j,t</w:t>
            </w:r>
          </w:p>
        </w:tc>
        <w:tc>
          <w:tcPr>
            <w:tcW w:w="3920" w:type="dxa"/>
            <w:gridSpan w:val="2"/>
            <w:tcBorders>
              <w:top w:val="single" w:sz="4" w:space="0" w:color="auto"/>
              <w:left w:val="nil"/>
              <w:bottom w:val="single" w:sz="4" w:space="0" w:color="auto"/>
              <w:right w:val="single" w:sz="4" w:space="0" w:color="auto"/>
            </w:tcBorders>
            <w:shd w:val="clear" w:color="000000" w:fill="FFFFFF"/>
            <w:vAlign w:val="center"/>
            <w:hideMark/>
          </w:tcPr>
          <w:p w14:paraId="5D05D6D5"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644ED196" w14:textId="77777777" w:rsidTr="002436B9">
        <w:trPr>
          <w:trHeight w:val="79"/>
          <w:tblHeader/>
          <w:jc w:val="center"/>
        </w:trPr>
        <w:tc>
          <w:tcPr>
            <w:tcW w:w="1701" w:type="dxa"/>
            <w:vMerge/>
            <w:tcBorders>
              <w:left w:val="single" w:sz="4" w:space="0" w:color="auto"/>
              <w:bottom w:val="single" w:sz="4" w:space="0" w:color="auto"/>
              <w:right w:val="single" w:sz="4" w:space="0" w:color="auto"/>
            </w:tcBorders>
            <w:shd w:val="clear" w:color="000000" w:fill="FFFFFF"/>
            <w:vAlign w:val="center"/>
          </w:tcPr>
          <w:p w14:paraId="271D73FC" w14:textId="77777777" w:rsidR="0025525F" w:rsidRPr="00BE6240" w:rsidRDefault="0025525F" w:rsidP="002436B9">
            <w:pPr>
              <w:spacing w:before="0" w:after="0"/>
              <w:jc w:val="center"/>
              <w:rPr>
                <w:rFonts w:cs="Arial"/>
                <w:b/>
                <w:bCs/>
                <w:sz w:val="18"/>
                <w:szCs w:val="18"/>
                <w:lang w:val="es-CO" w:eastAsia="es-CO"/>
              </w:rPr>
            </w:pPr>
          </w:p>
        </w:tc>
        <w:tc>
          <w:tcPr>
            <w:tcW w:w="1198" w:type="dxa"/>
            <w:vMerge/>
            <w:tcBorders>
              <w:left w:val="nil"/>
              <w:bottom w:val="single" w:sz="4" w:space="0" w:color="auto"/>
              <w:right w:val="single" w:sz="4" w:space="0" w:color="auto"/>
            </w:tcBorders>
            <w:shd w:val="clear" w:color="000000" w:fill="FFFFFF"/>
            <w:vAlign w:val="center"/>
          </w:tcPr>
          <w:p w14:paraId="2FF755A0" w14:textId="77777777" w:rsidR="0025525F" w:rsidRPr="00BE6240" w:rsidRDefault="0025525F" w:rsidP="002436B9">
            <w:pPr>
              <w:spacing w:before="0" w:after="0"/>
              <w:jc w:val="center"/>
              <w:rPr>
                <w:rFonts w:cs="Arial"/>
                <w:b/>
                <w:bCs/>
                <w:sz w:val="18"/>
                <w:szCs w:val="18"/>
                <w:lang w:val="es-CO" w:eastAsia="es-CO"/>
              </w:rPr>
            </w:pPr>
          </w:p>
        </w:tc>
        <w:tc>
          <w:tcPr>
            <w:tcW w:w="1960" w:type="dxa"/>
            <w:tcBorders>
              <w:top w:val="single" w:sz="4" w:space="0" w:color="auto"/>
              <w:left w:val="nil"/>
              <w:bottom w:val="single" w:sz="4" w:space="0" w:color="auto"/>
              <w:right w:val="single" w:sz="4" w:space="0" w:color="auto"/>
            </w:tcBorders>
            <w:shd w:val="clear" w:color="000000" w:fill="FFFFFF"/>
            <w:vAlign w:val="center"/>
          </w:tcPr>
          <w:p w14:paraId="3E9CB51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1CDCF92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241B47" w:rsidRPr="00BE6240" w14:paraId="79429883"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3ECB5CD5"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98" w:type="dxa"/>
            <w:tcBorders>
              <w:top w:val="nil"/>
              <w:left w:val="nil"/>
              <w:bottom w:val="single" w:sz="4" w:space="0" w:color="auto"/>
              <w:right w:val="single" w:sz="4" w:space="0" w:color="auto"/>
            </w:tcBorders>
            <w:shd w:val="clear" w:color="auto" w:fill="auto"/>
            <w:noWrap/>
            <w:vAlign w:val="center"/>
            <w:hideMark/>
          </w:tcPr>
          <w:p w14:paraId="1AB51C17" w14:textId="3E745666" w:rsidR="00241B47" w:rsidRPr="00651FFA" w:rsidRDefault="00241B47" w:rsidP="00241B47">
            <w:pPr>
              <w:spacing w:before="0" w:after="0"/>
              <w:jc w:val="center"/>
              <w:rPr>
                <w:rFonts w:cs="Arial"/>
                <w:sz w:val="18"/>
                <w:szCs w:val="18"/>
                <w:highlight w:val="yellow"/>
                <w:lang w:val="es-CO" w:eastAsia="es-CO"/>
              </w:rPr>
            </w:pPr>
            <w:r>
              <w:rPr>
                <w:rFonts w:cs="Arial"/>
                <w:sz w:val="18"/>
                <w:szCs w:val="18"/>
              </w:rPr>
              <w:t>25,569</w:t>
            </w:r>
          </w:p>
        </w:tc>
        <w:tc>
          <w:tcPr>
            <w:tcW w:w="1960" w:type="dxa"/>
            <w:tcBorders>
              <w:top w:val="nil"/>
              <w:left w:val="nil"/>
              <w:bottom w:val="single" w:sz="4" w:space="0" w:color="auto"/>
              <w:right w:val="single" w:sz="4" w:space="0" w:color="auto"/>
            </w:tcBorders>
            <w:shd w:val="clear" w:color="auto" w:fill="auto"/>
            <w:noWrap/>
            <w:vAlign w:val="center"/>
            <w:hideMark/>
          </w:tcPr>
          <w:p w14:paraId="3103677D" w14:textId="380CA594" w:rsidR="00241B47" w:rsidRPr="00651FFA" w:rsidRDefault="00241B47" w:rsidP="00241B47">
            <w:pPr>
              <w:spacing w:before="0" w:after="0"/>
              <w:jc w:val="center"/>
              <w:rPr>
                <w:rFonts w:cs="Arial"/>
                <w:sz w:val="18"/>
                <w:szCs w:val="18"/>
                <w:highlight w:val="yellow"/>
              </w:rPr>
            </w:pPr>
            <w:r>
              <w:rPr>
                <w:rFonts w:cs="Arial"/>
                <w:sz w:val="18"/>
                <w:szCs w:val="18"/>
              </w:rPr>
              <w:t>25,441</w:t>
            </w:r>
          </w:p>
        </w:tc>
        <w:tc>
          <w:tcPr>
            <w:tcW w:w="1960" w:type="dxa"/>
            <w:tcBorders>
              <w:top w:val="nil"/>
              <w:left w:val="nil"/>
              <w:bottom w:val="single" w:sz="4" w:space="0" w:color="auto"/>
              <w:right w:val="single" w:sz="4" w:space="0" w:color="auto"/>
            </w:tcBorders>
            <w:shd w:val="clear" w:color="auto" w:fill="auto"/>
            <w:noWrap/>
            <w:vAlign w:val="center"/>
            <w:hideMark/>
          </w:tcPr>
          <w:p w14:paraId="6AA5E4AC" w14:textId="1E0D73D1" w:rsidR="00241B47" w:rsidRPr="00651FFA" w:rsidRDefault="00241B47" w:rsidP="00241B47">
            <w:pPr>
              <w:spacing w:before="0" w:after="0"/>
              <w:jc w:val="center"/>
              <w:rPr>
                <w:rFonts w:cs="Arial"/>
                <w:sz w:val="18"/>
                <w:szCs w:val="18"/>
                <w:highlight w:val="yellow"/>
              </w:rPr>
            </w:pPr>
            <w:r>
              <w:rPr>
                <w:rFonts w:cs="Arial"/>
                <w:sz w:val="18"/>
                <w:szCs w:val="18"/>
              </w:rPr>
              <w:t>25,697</w:t>
            </w:r>
          </w:p>
        </w:tc>
      </w:tr>
      <w:tr w:rsidR="00241B47" w:rsidRPr="00BE6240" w14:paraId="2CF525DC"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0AE1C75D"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98" w:type="dxa"/>
            <w:tcBorders>
              <w:top w:val="nil"/>
              <w:left w:val="nil"/>
              <w:bottom w:val="single" w:sz="4" w:space="0" w:color="auto"/>
              <w:right w:val="single" w:sz="4" w:space="0" w:color="auto"/>
            </w:tcBorders>
            <w:shd w:val="clear" w:color="auto" w:fill="auto"/>
            <w:noWrap/>
            <w:vAlign w:val="center"/>
            <w:hideMark/>
          </w:tcPr>
          <w:p w14:paraId="12A9F24F" w14:textId="598757F9" w:rsidR="00241B47" w:rsidRPr="00651FFA" w:rsidRDefault="00241B47" w:rsidP="00241B47">
            <w:pPr>
              <w:spacing w:before="0" w:after="0"/>
              <w:jc w:val="center"/>
              <w:rPr>
                <w:rFonts w:cs="Arial"/>
                <w:sz w:val="18"/>
                <w:szCs w:val="18"/>
                <w:highlight w:val="yellow"/>
              </w:rPr>
            </w:pPr>
            <w:r>
              <w:rPr>
                <w:rFonts w:cs="Arial"/>
                <w:sz w:val="18"/>
                <w:szCs w:val="18"/>
              </w:rPr>
              <w:t>23,523</w:t>
            </w:r>
          </w:p>
        </w:tc>
        <w:tc>
          <w:tcPr>
            <w:tcW w:w="1960" w:type="dxa"/>
            <w:tcBorders>
              <w:top w:val="nil"/>
              <w:left w:val="nil"/>
              <w:bottom w:val="single" w:sz="4" w:space="0" w:color="auto"/>
              <w:right w:val="single" w:sz="4" w:space="0" w:color="auto"/>
            </w:tcBorders>
            <w:shd w:val="clear" w:color="auto" w:fill="auto"/>
            <w:noWrap/>
            <w:vAlign w:val="center"/>
            <w:hideMark/>
          </w:tcPr>
          <w:p w14:paraId="1CC18B08" w14:textId="0EF49BCF" w:rsidR="00241B47" w:rsidRPr="00651FFA" w:rsidRDefault="00241B47" w:rsidP="00241B47">
            <w:pPr>
              <w:spacing w:before="0" w:after="0"/>
              <w:jc w:val="center"/>
              <w:rPr>
                <w:rFonts w:cs="Arial"/>
                <w:sz w:val="18"/>
                <w:szCs w:val="18"/>
                <w:highlight w:val="yellow"/>
              </w:rPr>
            </w:pPr>
            <w:r>
              <w:rPr>
                <w:rFonts w:cs="Arial"/>
                <w:sz w:val="18"/>
                <w:szCs w:val="18"/>
              </w:rPr>
              <w:t>23,406</w:t>
            </w:r>
          </w:p>
        </w:tc>
        <w:tc>
          <w:tcPr>
            <w:tcW w:w="1960" w:type="dxa"/>
            <w:tcBorders>
              <w:top w:val="nil"/>
              <w:left w:val="nil"/>
              <w:bottom w:val="single" w:sz="4" w:space="0" w:color="auto"/>
              <w:right w:val="single" w:sz="4" w:space="0" w:color="auto"/>
            </w:tcBorders>
            <w:shd w:val="clear" w:color="auto" w:fill="auto"/>
            <w:noWrap/>
            <w:vAlign w:val="center"/>
            <w:hideMark/>
          </w:tcPr>
          <w:p w14:paraId="47FF6C93" w14:textId="727BD681" w:rsidR="00241B47" w:rsidRPr="00651FFA" w:rsidRDefault="00241B47" w:rsidP="00241B47">
            <w:pPr>
              <w:spacing w:before="0" w:after="0"/>
              <w:jc w:val="center"/>
              <w:rPr>
                <w:rFonts w:cs="Arial"/>
                <w:sz w:val="18"/>
                <w:szCs w:val="18"/>
                <w:highlight w:val="yellow"/>
              </w:rPr>
            </w:pPr>
            <w:r>
              <w:rPr>
                <w:rFonts w:cs="Arial"/>
                <w:sz w:val="18"/>
                <w:szCs w:val="18"/>
              </w:rPr>
              <w:t>23,641</w:t>
            </w:r>
          </w:p>
        </w:tc>
      </w:tr>
      <w:tr w:rsidR="00241B47" w:rsidRPr="00BE6240" w14:paraId="21D59DA5"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3BA3652"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98" w:type="dxa"/>
            <w:tcBorders>
              <w:top w:val="nil"/>
              <w:left w:val="nil"/>
              <w:bottom w:val="single" w:sz="4" w:space="0" w:color="auto"/>
              <w:right w:val="single" w:sz="4" w:space="0" w:color="auto"/>
            </w:tcBorders>
            <w:shd w:val="clear" w:color="auto" w:fill="auto"/>
            <w:noWrap/>
            <w:vAlign w:val="center"/>
            <w:hideMark/>
          </w:tcPr>
          <w:p w14:paraId="29C2D9FB" w14:textId="3DC797C9" w:rsidR="00241B47" w:rsidRPr="00651FFA" w:rsidRDefault="00241B47" w:rsidP="00241B47">
            <w:pPr>
              <w:spacing w:before="0" w:after="0"/>
              <w:jc w:val="center"/>
              <w:rPr>
                <w:rFonts w:cs="Arial"/>
                <w:sz w:val="18"/>
                <w:szCs w:val="18"/>
                <w:highlight w:val="yellow"/>
              </w:rPr>
            </w:pPr>
            <w:r>
              <w:rPr>
                <w:rFonts w:cs="Arial"/>
                <w:sz w:val="18"/>
                <w:szCs w:val="18"/>
              </w:rPr>
              <w:t>21,641</w:t>
            </w:r>
          </w:p>
        </w:tc>
        <w:tc>
          <w:tcPr>
            <w:tcW w:w="1960" w:type="dxa"/>
            <w:tcBorders>
              <w:top w:val="nil"/>
              <w:left w:val="nil"/>
              <w:bottom w:val="single" w:sz="4" w:space="0" w:color="auto"/>
              <w:right w:val="single" w:sz="4" w:space="0" w:color="auto"/>
            </w:tcBorders>
            <w:shd w:val="clear" w:color="auto" w:fill="auto"/>
            <w:noWrap/>
            <w:vAlign w:val="center"/>
            <w:hideMark/>
          </w:tcPr>
          <w:p w14:paraId="33314521" w14:textId="60968769" w:rsidR="00241B47" w:rsidRPr="00651FFA" w:rsidRDefault="00241B47" w:rsidP="00241B47">
            <w:pPr>
              <w:spacing w:before="0" w:after="0"/>
              <w:jc w:val="center"/>
              <w:rPr>
                <w:rFonts w:cs="Arial"/>
                <w:sz w:val="18"/>
                <w:szCs w:val="18"/>
                <w:highlight w:val="yellow"/>
              </w:rPr>
            </w:pPr>
            <w:r>
              <w:rPr>
                <w:rFonts w:cs="Arial"/>
                <w:sz w:val="18"/>
                <w:szCs w:val="18"/>
              </w:rPr>
              <w:t>21,533</w:t>
            </w:r>
          </w:p>
        </w:tc>
        <w:tc>
          <w:tcPr>
            <w:tcW w:w="1960" w:type="dxa"/>
            <w:tcBorders>
              <w:top w:val="nil"/>
              <w:left w:val="nil"/>
              <w:bottom w:val="single" w:sz="4" w:space="0" w:color="auto"/>
              <w:right w:val="single" w:sz="4" w:space="0" w:color="auto"/>
            </w:tcBorders>
            <w:shd w:val="clear" w:color="auto" w:fill="auto"/>
            <w:noWrap/>
            <w:vAlign w:val="center"/>
            <w:hideMark/>
          </w:tcPr>
          <w:p w14:paraId="0435DFC1" w14:textId="65A17D4B" w:rsidR="00241B47" w:rsidRPr="00651FFA" w:rsidRDefault="00241B47" w:rsidP="00241B47">
            <w:pPr>
              <w:spacing w:before="0" w:after="0"/>
              <w:jc w:val="center"/>
              <w:rPr>
                <w:rFonts w:cs="Arial"/>
                <w:sz w:val="18"/>
                <w:szCs w:val="18"/>
                <w:highlight w:val="yellow"/>
              </w:rPr>
            </w:pPr>
            <w:r>
              <w:rPr>
                <w:rFonts w:cs="Arial"/>
                <w:sz w:val="18"/>
                <w:szCs w:val="18"/>
              </w:rPr>
              <w:t>21,750</w:t>
            </w:r>
          </w:p>
        </w:tc>
      </w:tr>
      <w:tr w:rsidR="00241B47" w:rsidRPr="00BE6240" w14:paraId="42D4DEB7"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1B0D9511"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98" w:type="dxa"/>
            <w:tcBorders>
              <w:top w:val="nil"/>
              <w:left w:val="nil"/>
              <w:bottom w:val="single" w:sz="4" w:space="0" w:color="auto"/>
              <w:right w:val="single" w:sz="4" w:space="0" w:color="auto"/>
            </w:tcBorders>
            <w:shd w:val="clear" w:color="auto" w:fill="auto"/>
            <w:noWrap/>
            <w:vAlign w:val="center"/>
            <w:hideMark/>
          </w:tcPr>
          <w:p w14:paraId="731C63A5" w14:textId="4EF83609" w:rsidR="00241B47" w:rsidRPr="00651FFA" w:rsidRDefault="00241B47" w:rsidP="00241B47">
            <w:pPr>
              <w:spacing w:before="0" w:after="0"/>
              <w:jc w:val="center"/>
              <w:rPr>
                <w:rFonts w:cs="Arial"/>
                <w:sz w:val="18"/>
                <w:szCs w:val="18"/>
                <w:highlight w:val="yellow"/>
              </w:rPr>
            </w:pPr>
            <w:r>
              <w:rPr>
                <w:rFonts w:cs="Arial"/>
                <w:sz w:val="18"/>
                <w:szCs w:val="18"/>
              </w:rPr>
              <w:t>19,910</w:t>
            </w:r>
          </w:p>
        </w:tc>
        <w:tc>
          <w:tcPr>
            <w:tcW w:w="1960" w:type="dxa"/>
            <w:tcBorders>
              <w:top w:val="nil"/>
              <w:left w:val="nil"/>
              <w:bottom w:val="single" w:sz="4" w:space="0" w:color="auto"/>
              <w:right w:val="single" w:sz="4" w:space="0" w:color="auto"/>
            </w:tcBorders>
            <w:shd w:val="clear" w:color="auto" w:fill="auto"/>
            <w:noWrap/>
            <w:vAlign w:val="center"/>
            <w:hideMark/>
          </w:tcPr>
          <w:p w14:paraId="2327B32B" w14:textId="138C47DE" w:rsidR="00241B47" w:rsidRPr="00651FFA" w:rsidRDefault="00241B47" w:rsidP="00241B47">
            <w:pPr>
              <w:spacing w:before="0" w:after="0"/>
              <w:jc w:val="center"/>
              <w:rPr>
                <w:rFonts w:cs="Arial"/>
                <w:sz w:val="18"/>
                <w:szCs w:val="18"/>
                <w:highlight w:val="yellow"/>
              </w:rPr>
            </w:pPr>
            <w:r>
              <w:rPr>
                <w:rFonts w:cs="Arial"/>
                <w:sz w:val="18"/>
                <w:szCs w:val="18"/>
              </w:rPr>
              <w:t>19,810</w:t>
            </w:r>
          </w:p>
        </w:tc>
        <w:tc>
          <w:tcPr>
            <w:tcW w:w="1960" w:type="dxa"/>
            <w:tcBorders>
              <w:top w:val="nil"/>
              <w:left w:val="nil"/>
              <w:bottom w:val="single" w:sz="4" w:space="0" w:color="auto"/>
              <w:right w:val="single" w:sz="4" w:space="0" w:color="auto"/>
            </w:tcBorders>
            <w:shd w:val="clear" w:color="auto" w:fill="auto"/>
            <w:noWrap/>
            <w:vAlign w:val="center"/>
            <w:hideMark/>
          </w:tcPr>
          <w:p w14:paraId="451146C5" w14:textId="30C46D0E" w:rsidR="00241B47" w:rsidRPr="00651FFA" w:rsidRDefault="00241B47" w:rsidP="00241B47">
            <w:pPr>
              <w:spacing w:before="0" w:after="0"/>
              <w:jc w:val="center"/>
              <w:rPr>
                <w:rFonts w:cs="Arial"/>
                <w:sz w:val="18"/>
                <w:szCs w:val="18"/>
                <w:highlight w:val="yellow"/>
              </w:rPr>
            </w:pPr>
            <w:r>
              <w:rPr>
                <w:rFonts w:cs="Arial"/>
                <w:sz w:val="18"/>
                <w:szCs w:val="18"/>
              </w:rPr>
              <w:t>20,010</w:t>
            </w:r>
          </w:p>
        </w:tc>
      </w:tr>
      <w:tr w:rsidR="00241B47" w:rsidRPr="00BE6240" w14:paraId="5C2CDDAC" w14:textId="77777777" w:rsidTr="00651FFA">
        <w:trPr>
          <w:trHeight w:val="255"/>
          <w:tblHeader/>
          <w:jc w:val="center"/>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B70E293"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98" w:type="dxa"/>
            <w:tcBorders>
              <w:top w:val="nil"/>
              <w:left w:val="nil"/>
              <w:bottom w:val="single" w:sz="4" w:space="0" w:color="auto"/>
              <w:right w:val="single" w:sz="4" w:space="0" w:color="auto"/>
            </w:tcBorders>
            <w:shd w:val="clear" w:color="auto" w:fill="auto"/>
            <w:noWrap/>
            <w:vAlign w:val="center"/>
            <w:hideMark/>
          </w:tcPr>
          <w:p w14:paraId="34B12846" w14:textId="49149694" w:rsidR="00241B47" w:rsidRPr="00651FFA" w:rsidRDefault="00241B47" w:rsidP="00241B47">
            <w:pPr>
              <w:spacing w:before="0" w:after="0"/>
              <w:jc w:val="center"/>
              <w:rPr>
                <w:rFonts w:cs="Arial"/>
                <w:sz w:val="18"/>
                <w:szCs w:val="18"/>
                <w:highlight w:val="yellow"/>
              </w:rPr>
            </w:pPr>
            <w:r>
              <w:rPr>
                <w:rFonts w:cs="Arial"/>
                <w:sz w:val="18"/>
                <w:szCs w:val="18"/>
              </w:rPr>
              <w:t>18,317</w:t>
            </w:r>
          </w:p>
        </w:tc>
        <w:tc>
          <w:tcPr>
            <w:tcW w:w="1960" w:type="dxa"/>
            <w:tcBorders>
              <w:top w:val="nil"/>
              <w:left w:val="nil"/>
              <w:bottom w:val="single" w:sz="4" w:space="0" w:color="auto"/>
              <w:right w:val="single" w:sz="4" w:space="0" w:color="auto"/>
            </w:tcBorders>
            <w:shd w:val="clear" w:color="auto" w:fill="auto"/>
            <w:noWrap/>
            <w:vAlign w:val="center"/>
            <w:hideMark/>
          </w:tcPr>
          <w:p w14:paraId="0B62DD79" w14:textId="2AA3BC64" w:rsidR="00241B47" w:rsidRPr="00651FFA" w:rsidRDefault="00241B47" w:rsidP="00241B47">
            <w:pPr>
              <w:spacing w:before="0" w:after="0"/>
              <w:jc w:val="center"/>
              <w:rPr>
                <w:rFonts w:cs="Arial"/>
                <w:sz w:val="18"/>
                <w:szCs w:val="18"/>
                <w:highlight w:val="yellow"/>
              </w:rPr>
            </w:pPr>
            <w:r>
              <w:rPr>
                <w:rFonts w:cs="Arial"/>
                <w:sz w:val="18"/>
                <w:szCs w:val="18"/>
              </w:rPr>
              <w:t>18,226</w:t>
            </w:r>
          </w:p>
        </w:tc>
        <w:tc>
          <w:tcPr>
            <w:tcW w:w="1960" w:type="dxa"/>
            <w:tcBorders>
              <w:top w:val="nil"/>
              <w:left w:val="nil"/>
              <w:bottom w:val="single" w:sz="4" w:space="0" w:color="auto"/>
              <w:right w:val="single" w:sz="4" w:space="0" w:color="auto"/>
            </w:tcBorders>
            <w:shd w:val="clear" w:color="auto" w:fill="auto"/>
            <w:noWrap/>
            <w:vAlign w:val="center"/>
            <w:hideMark/>
          </w:tcPr>
          <w:p w14:paraId="6AD72ED7" w14:textId="35D5E2BA" w:rsidR="00241B47" w:rsidRPr="00651FFA" w:rsidRDefault="00241B47" w:rsidP="00241B47">
            <w:pPr>
              <w:spacing w:before="0" w:after="0"/>
              <w:jc w:val="center"/>
              <w:rPr>
                <w:rFonts w:cs="Arial"/>
                <w:sz w:val="18"/>
                <w:szCs w:val="18"/>
                <w:highlight w:val="yellow"/>
              </w:rPr>
            </w:pPr>
            <w:r>
              <w:rPr>
                <w:rFonts w:cs="Arial"/>
                <w:sz w:val="18"/>
                <w:szCs w:val="18"/>
              </w:rPr>
              <w:t>18,409</w:t>
            </w:r>
          </w:p>
        </w:tc>
      </w:tr>
    </w:tbl>
    <w:p w14:paraId="4040FB28" w14:textId="77777777" w:rsidR="00426B5B" w:rsidRPr="00426B5B" w:rsidRDefault="00426B5B" w:rsidP="00F90ED6"/>
    <w:p w14:paraId="17F0080C" w14:textId="77777777"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6E717804" w14:textId="229AD75E" w:rsidR="00D95055" w:rsidRDefault="00BE6240"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6819" w:type="dxa"/>
        <w:jc w:val="center"/>
        <w:tblCellMar>
          <w:left w:w="70" w:type="dxa"/>
          <w:right w:w="70" w:type="dxa"/>
        </w:tblCellMar>
        <w:tblLook w:val="04A0" w:firstRow="1" w:lastRow="0" w:firstColumn="1" w:lastColumn="0" w:noHBand="0" w:noVBand="1"/>
      </w:tblPr>
      <w:tblGrid>
        <w:gridCol w:w="1838"/>
        <w:gridCol w:w="1134"/>
        <w:gridCol w:w="1887"/>
        <w:gridCol w:w="1960"/>
      </w:tblGrid>
      <w:tr w:rsidR="0025525F" w:rsidRPr="00BE6240" w14:paraId="55B3BA0B" w14:textId="77777777" w:rsidTr="002436B9">
        <w:trPr>
          <w:trHeight w:val="80"/>
          <w:tblHeader/>
          <w:jc w:val="center"/>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1216327C"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Año del periodo tarifario</w:t>
            </w:r>
          </w:p>
        </w:tc>
        <w:tc>
          <w:tcPr>
            <w:tcW w:w="1134" w:type="dxa"/>
            <w:vMerge w:val="restart"/>
            <w:tcBorders>
              <w:top w:val="single" w:sz="4" w:space="0" w:color="auto"/>
              <w:left w:val="nil"/>
              <w:right w:val="single" w:sz="4" w:space="0" w:color="auto"/>
            </w:tcBorders>
            <w:shd w:val="clear" w:color="000000" w:fill="FFFFFF"/>
            <w:vAlign w:val="center"/>
            <w:hideMark/>
          </w:tcPr>
          <w:p w14:paraId="789B6A6D"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SAIFI_M</w:t>
            </w:r>
            <w:r w:rsidRPr="00BE6240">
              <w:rPr>
                <w:rFonts w:cs="Arial"/>
                <w:i/>
                <w:iCs/>
                <w:sz w:val="20"/>
                <w:szCs w:val="20"/>
                <w:vertAlign w:val="subscript"/>
                <w:lang w:val="es-CO" w:eastAsia="es-CO"/>
              </w:rPr>
              <w:t>j,t</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7D4EDE51" w14:textId="77777777" w:rsidR="0025525F" w:rsidRPr="00BE6240" w:rsidRDefault="0025525F" w:rsidP="002436B9">
            <w:pPr>
              <w:spacing w:before="0" w:after="0"/>
              <w:jc w:val="center"/>
              <w:rPr>
                <w:rFonts w:cs="Arial"/>
                <w:b/>
                <w:bCs/>
                <w:sz w:val="18"/>
                <w:szCs w:val="18"/>
                <w:lang w:val="es-CO" w:eastAsia="es-CO"/>
              </w:rPr>
            </w:pPr>
            <w:r>
              <w:rPr>
                <w:rFonts w:cs="Arial"/>
                <w:b/>
                <w:bCs/>
                <w:sz w:val="18"/>
                <w:szCs w:val="18"/>
                <w:lang w:val="es-CO" w:eastAsia="es-CO"/>
              </w:rPr>
              <w:t>B</w:t>
            </w:r>
            <w:r w:rsidRPr="00BE6240">
              <w:rPr>
                <w:rFonts w:cs="Arial"/>
                <w:b/>
                <w:bCs/>
                <w:sz w:val="18"/>
                <w:szCs w:val="18"/>
                <w:lang w:val="es-CO" w:eastAsia="es-CO"/>
              </w:rPr>
              <w:t xml:space="preserve">anda </w:t>
            </w:r>
            <w:r>
              <w:rPr>
                <w:rFonts w:cs="Arial"/>
                <w:b/>
                <w:bCs/>
                <w:sz w:val="18"/>
                <w:szCs w:val="18"/>
                <w:lang w:val="es-CO" w:eastAsia="es-CO"/>
              </w:rPr>
              <w:t xml:space="preserve">de </w:t>
            </w:r>
            <w:r w:rsidRPr="00BE6240">
              <w:rPr>
                <w:rFonts w:cs="Arial"/>
                <w:b/>
                <w:bCs/>
                <w:sz w:val="18"/>
                <w:szCs w:val="18"/>
                <w:lang w:val="es-CO" w:eastAsia="es-CO"/>
              </w:rPr>
              <w:t>indiferencia</w:t>
            </w:r>
          </w:p>
        </w:tc>
      </w:tr>
      <w:tr w:rsidR="0025525F" w:rsidRPr="00BE6240" w14:paraId="396529D1" w14:textId="77777777" w:rsidTr="002436B9">
        <w:trPr>
          <w:trHeight w:val="79"/>
          <w:tblHeader/>
          <w:jc w:val="center"/>
        </w:trPr>
        <w:tc>
          <w:tcPr>
            <w:tcW w:w="1838" w:type="dxa"/>
            <w:vMerge/>
            <w:tcBorders>
              <w:left w:val="single" w:sz="4" w:space="0" w:color="auto"/>
              <w:bottom w:val="single" w:sz="4" w:space="0" w:color="auto"/>
              <w:right w:val="single" w:sz="4" w:space="0" w:color="auto"/>
            </w:tcBorders>
            <w:shd w:val="clear" w:color="000000" w:fill="FFFFFF"/>
            <w:vAlign w:val="center"/>
          </w:tcPr>
          <w:p w14:paraId="6AF51222" w14:textId="77777777" w:rsidR="0025525F" w:rsidRPr="00BE6240" w:rsidRDefault="0025525F" w:rsidP="002436B9">
            <w:pPr>
              <w:spacing w:before="0" w:after="0"/>
              <w:jc w:val="center"/>
              <w:rPr>
                <w:rFonts w:cs="Arial"/>
                <w:b/>
                <w:bCs/>
                <w:sz w:val="18"/>
                <w:szCs w:val="18"/>
                <w:lang w:val="es-CO" w:eastAsia="es-CO"/>
              </w:rPr>
            </w:pPr>
          </w:p>
        </w:tc>
        <w:tc>
          <w:tcPr>
            <w:tcW w:w="1134" w:type="dxa"/>
            <w:vMerge/>
            <w:tcBorders>
              <w:left w:val="nil"/>
              <w:bottom w:val="single" w:sz="4" w:space="0" w:color="auto"/>
              <w:right w:val="single" w:sz="4" w:space="0" w:color="auto"/>
            </w:tcBorders>
            <w:shd w:val="clear" w:color="000000" w:fill="FFFFFF"/>
            <w:vAlign w:val="center"/>
          </w:tcPr>
          <w:p w14:paraId="56C58FE5" w14:textId="77777777" w:rsidR="0025525F" w:rsidRPr="00BE6240" w:rsidRDefault="0025525F" w:rsidP="002436B9">
            <w:pPr>
              <w:spacing w:before="0" w:after="0"/>
              <w:jc w:val="center"/>
              <w:rPr>
                <w:rFonts w:cs="Arial"/>
                <w:b/>
                <w:bCs/>
                <w:sz w:val="18"/>
                <w:szCs w:val="18"/>
                <w:lang w:val="es-CO" w:eastAsia="es-CO"/>
              </w:rPr>
            </w:pPr>
          </w:p>
        </w:tc>
        <w:tc>
          <w:tcPr>
            <w:tcW w:w="1887" w:type="dxa"/>
            <w:tcBorders>
              <w:top w:val="single" w:sz="4" w:space="0" w:color="auto"/>
              <w:left w:val="nil"/>
              <w:bottom w:val="single" w:sz="4" w:space="0" w:color="auto"/>
              <w:right w:val="single" w:sz="4" w:space="0" w:color="auto"/>
            </w:tcBorders>
            <w:shd w:val="clear" w:color="000000" w:fill="FFFFFF"/>
            <w:vAlign w:val="center"/>
          </w:tcPr>
          <w:p w14:paraId="742E339B"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inferior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2B7EC555" w14:textId="77777777" w:rsidR="0025525F" w:rsidRPr="00BE6240" w:rsidRDefault="0025525F" w:rsidP="002436B9">
            <w:pPr>
              <w:spacing w:before="0" w:after="0"/>
              <w:jc w:val="center"/>
              <w:rPr>
                <w:rFonts w:cs="Arial"/>
                <w:b/>
                <w:bCs/>
                <w:sz w:val="18"/>
                <w:szCs w:val="18"/>
                <w:lang w:val="es-CO" w:eastAsia="es-CO"/>
              </w:rPr>
            </w:pPr>
            <w:r w:rsidRPr="00BE6240">
              <w:rPr>
                <w:rFonts w:cs="Arial"/>
                <w:b/>
                <w:bCs/>
                <w:sz w:val="18"/>
                <w:szCs w:val="18"/>
                <w:lang w:val="es-CO" w:eastAsia="es-CO"/>
              </w:rPr>
              <w:t>Límite superior</w:t>
            </w:r>
          </w:p>
        </w:tc>
      </w:tr>
      <w:tr w:rsidR="00241B47" w:rsidRPr="00BE6240" w14:paraId="59B2959E"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9020BE4"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t=1</w:t>
            </w:r>
          </w:p>
        </w:tc>
        <w:tc>
          <w:tcPr>
            <w:tcW w:w="1134" w:type="dxa"/>
            <w:tcBorders>
              <w:top w:val="nil"/>
              <w:left w:val="nil"/>
              <w:bottom w:val="single" w:sz="4" w:space="0" w:color="auto"/>
              <w:right w:val="single" w:sz="4" w:space="0" w:color="auto"/>
            </w:tcBorders>
            <w:shd w:val="clear" w:color="auto" w:fill="auto"/>
            <w:noWrap/>
            <w:vAlign w:val="center"/>
            <w:hideMark/>
          </w:tcPr>
          <w:p w14:paraId="5E8F2948" w14:textId="46A636EB" w:rsidR="00241B47" w:rsidRPr="00490958" w:rsidRDefault="00241B47" w:rsidP="00241B47">
            <w:pPr>
              <w:spacing w:before="0" w:after="0"/>
              <w:jc w:val="center"/>
              <w:rPr>
                <w:rFonts w:cs="Arial"/>
                <w:sz w:val="18"/>
                <w:szCs w:val="18"/>
                <w:highlight w:val="yellow"/>
                <w:lang w:val="es-CO" w:eastAsia="es-CO"/>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tcPr>
          <w:p w14:paraId="352F87F2" w14:textId="19385C38" w:rsidR="00241B47" w:rsidRPr="00490958" w:rsidRDefault="00241B47" w:rsidP="00241B47">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tcPr>
          <w:p w14:paraId="7B7F321E" w14:textId="227149AF" w:rsidR="00241B47" w:rsidRPr="00490958" w:rsidRDefault="00241B47" w:rsidP="00241B47">
            <w:pPr>
              <w:spacing w:before="0" w:after="0"/>
              <w:jc w:val="center"/>
              <w:rPr>
                <w:rFonts w:cs="Arial"/>
                <w:sz w:val="18"/>
                <w:szCs w:val="18"/>
                <w:highlight w:val="yellow"/>
              </w:rPr>
            </w:pPr>
            <w:r>
              <w:rPr>
                <w:rFonts w:cs="Arial"/>
                <w:sz w:val="18"/>
                <w:szCs w:val="18"/>
              </w:rPr>
              <w:t>9,045</w:t>
            </w:r>
          </w:p>
        </w:tc>
      </w:tr>
      <w:tr w:rsidR="00241B47" w:rsidRPr="00BE6240" w14:paraId="24627DC5"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3322BDD1"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t=2</w:t>
            </w:r>
          </w:p>
        </w:tc>
        <w:tc>
          <w:tcPr>
            <w:tcW w:w="1134" w:type="dxa"/>
            <w:tcBorders>
              <w:top w:val="nil"/>
              <w:left w:val="nil"/>
              <w:bottom w:val="single" w:sz="4" w:space="0" w:color="auto"/>
              <w:right w:val="single" w:sz="4" w:space="0" w:color="auto"/>
            </w:tcBorders>
            <w:shd w:val="clear" w:color="auto" w:fill="auto"/>
            <w:noWrap/>
            <w:vAlign w:val="center"/>
            <w:hideMark/>
          </w:tcPr>
          <w:p w14:paraId="56D8D896" w14:textId="67F84333" w:rsidR="00241B47" w:rsidRPr="00490958" w:rsidRDefault="00241B47" w:rsidP="00241B47">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57F9CE47" w14:textId="65454193" w:rsidR="00241B47" w:rsidRPr="00490958" w:rsidRDefault="00241B47" w:rsidP="00241B47">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256B6731" w14:textId="4D1C61CA" w:rsidR="00241B47" w:rsidRPr="00490958" w:rsidRDefault="00241B47" w:rsidP="00241B47">
            <w:pPr>
              <w:spacing w:before="0" w:after="0"/>
              <w:jc w:val="center"/>
              <w:rPr>
                <w:rFonts w:cs="Arial"/>
                <w:sz w:val="18"/>
                <w:szCs w:val="18"/>
                <w:highlight w:val="yellow"/>
              </w:rPr>
            </w:pPr>
            <w:r>
              <w:rPr>
                <w:rFonts w:cs="Arial"/>
                <w:sz w:val="18"/>
                <w:szCs w:val="18"/>
              </w:rPr>
              <w:t>9,045</w:t>
            </w:r>
          </w:p>
        </w:tc>
      </w:tr>
      <w:tr w:rsidR="00241B47" w:rsidRPr="00BE6240" w14:paraId="7CDA2544"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717FC688"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t=3</w:t>
            </w:r>
          </w:p>
        </w:tc>
        <w:tc>
          <w:tcPr>
            <w:tcW w:w="1134" w:type="dxa"/>
            <w:tcBorders>
              <w:top w:val="nil"/>
              <w:left w:val="nil"/>
              <w:bottom w:val="single" w:sz="4" w:space="0" w:color="auto"/>
              <w:right w:val="single" w:sz="4" w:space="0" w:color="auto"/>
            </w:tcBorders>
            <w:shd w:val="clear" w:color="auto" w:fill="auto"/>
            <w:noWrap/>
            <w:vAlign w:val="center"/>
            <w:hideMark/>
          </w:tcPr>
          <w:p w14:paraId="4DF032B0" w14:textId="411327CA" w:rsidR="00241B47" w:rsidRPr="00490958" w:rsidRDefault="00241B47" w:rsidP="00241B47">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12D55757" w14:textId="34B583D0" w:rsidR="00241B47" w:rsidRPr="00490958" w:rsidRDefault="00241B47" w:rsidP="00241B47">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1D84706F" w14:textId="21330E33" w:rsidR="00241B47" w:rsidRPr="00490958" w:rsidRDefault="00241B47" w:rsidP="00241B47">
            <w:pPr>
              <w:spacing w:before="0" w:after="0"/>
              <w:jc w:val="center"/>
              <w:rPr>
                <w:rFonts w:cs="Arial"/>
                <w:sz w:val="18"/>
                <w:szCs w:val="18"/>
                <w:highlight w:val="yellow"/>
              </w:rPr>
            </w:pPr>
            <w:r>
              <w:rPr>
                <w:rFonts w:cs="Arial"/>
                <w:sz w:val="18"/>
                <w:szCs w:val="18"/>
              </w:rPr>
              <w:t>9,045</w:t>
            </w:r>
          </w:p>
        </w:tc>
      </w:tr>
      <w:tr w:rsidR="00241B47" w:rsidRPr="00BE6240" w14:paraId="5C2A44E6"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7D4A4D4"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t=4</w:t>
            </w:r>
          </w:p>
        </w:tc>
        <w:tc>
          <w:tcPr>
            <w:tcW w:w="1134" w:type="dxa"/>
            <w:tcBorders>
              <w:top w:val="nil"/>
              <w:left w:val="nil"/>
              <w:bottom w:val="single" w:sz="4" w:space="0" w:color="auto"/>
              <w:right w:val="single" w:sz="4" w:space="0" w:color="auto"/>
            </w:tcBorders>
            <w:shd w:val="clear" w:color="auto" w:fill="auto"/>
            <w:noWrap/>
            <w:vAlign w:val="center"/>
            <w:hideMark/>
          </w:tcPr>
          <w:p w14:paraId="13C42E10" w14:textId="2DBB8DB5" w:rsidR="00241B47" w:rsidRPr="00490958" w:rsidRDefault="00241B47" w:rsidP="00241B47">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6827D581" w14:textId="74FD7C4F" w:rsidR="00241B47" w:rsidRPr="00490958" w:rsidRDefault="00241B47" w:rsidP="00241B47">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5B36B0D2" w14:textId="24B9DE9E" w:rsidR="00241B47" w:rsidRPr="00490958" w:rsidRDefault="00241B47" w:rsidP="00241B47">
            <w:pPr>
              <w:spacing w:before="0" w:after="0"/>
              <w:jc w:val="center"/>
              <w:rPr>
                <w:rFonts w:cs="Arial"/>
                <w:sz w:val="18"/>
                <w:szCs w:val="18"/>
                <w:highlight w:val="yellow"/>
              </w:rPr>
            </w:pPr>
            <w:r>
              <w:rPr>
                <w:rFonts w:cs="Arial"/>
                <w:sz w:val="18"/>
                <w:szCs w:val="18"/>
              </w:rPr>
              <w:t>9,045</w:t>
            </w:r>
          </w:p>
        </w:tc>
      </w:tr>
      <w:tr w:rsidR="00241B47" w:rsidRPr="00BE6240" w14:paraId="03411519" w14:textId="77777777" w:rsidTr="00490958">
        <w:trPr>
          <w:trHeight w:val="255"/>
          <w:tblHeader/>
          <w:jc w:val="center"/>
        </w:trPr>
        <w:tc>
          <w:tcPr>
            <w:tcW w:w="1838" w:type="dxa"/>
            <w:tcBorders>
              <w:top w:val="nil"/>
              <w:left w:val="single" w:sz="4" w:space="0" w:color="auto"/>
              <w:bottom w:val="single" w:sz="4" w:space="0" w:color="auto"/>
              <w:right w:val="single" w:sz="4" w:space="0" w:color="auto"/>
            </w:tcBorders>
            <w:shd w:val="clear" w:color="000000" w:fill="FFFFFF"/>
            <w:noWrap/>
            <w:vAlign w:val="center"/>
            <w:hideMark/>
          </w:tcPr>
          <w:p w14:paraId="5CA218E0" w14:textId="77777777" w:rsidR="00241B47" w:rsidRPr="00BE6240" w:rsidRDefault="00241B47" w:rsidP="00241B47">
            <w:pPr>
              <w:spacing w:before="0" w:after="0"/>
              <w:jc w:val="center"/>
              <w:rPr>
                <w:rFonts w:cs="Arial"/>
                <w:i/>
                <w:iCs/>
                <w:sz w:val="18"/>
                <w:szCs w:val="18"/>
                <w:lang w:val="es-CO" w:eastAsia="es-CO"/>
              </w:rPr>
            </w:pPr>
            <w:r w:rsidRPr="00BE6240">
              <w:rPr>
                <w:rFonts w:cs="Arial"/>
                <w:i/>
                <w:iCs/>
                <w:sz w:val="18"/>
                <w:szCs w:val="18"/>
                <w:lang w:val="es-CO" w:eastAsia="es-CO"/>
              </w:rPr>
              <w:t>t=5</w:t>
            </w:r>
          </w:p>
        </w:tc>
        <w:tc>
          <w:tcPr>
            <w:tcW w:w="1134" w:type="dxa"/>
            <w:tcBorders>
              <w:top w:val="nil"/>
              <w:left w:val="nil"/>
              <w:bottom w:val="single" w:sz="4" w:space="0" w:color="auto"/>
              <w:right w:val="single" w:sz="4" w:space="0" w:color="auto"/>
            </w:tcBorders>
            <w:shd w:val="clear" w:color="auto" w:fill="auto"/>
            <w:noWrap/>
            <w:vAlign w:val="center"/>
            <w:hideMark/>
          </w:tcPr>
          <w:p w14:paraId="51A123BD" w14:textId="11C4CB28" w:rsidR="00241B47" w:rsidRPr="00490958" w:rsidRDefault="00241B47" w:rsidP="00241B47">
            <w:pPr>
              <w:spacing w:before="0" w:after="0"/>
              <w:jc w:val="center"/>
              <w:rPr>
                <w:rFonts w:cs="Arial"/>
                <w:sz w:val="18"/>
                <w:szCs w:val="18"/>
                <w:highlight w:val="yellow"/>
              </w:rPr>
            </w:pPr>
            <w:r>
              <w:rPr>
                <w:rFonts w:cs="Arial"/>
                <w:sz w:val="18"/>
                <w:szCs w:val="18"/>
              </w:rPr>
              <w:t>9,000</w:t>
            </w:r>
          </w:p>
        </w:tc>
        <w:tc>
          <w:tcPr>
            <w:tcW w:w="1887" w:type="dxa"/>
            <w:tcBorders>
              <w:top w:val="nil"/>
              <w:left w:val="nil"/>
              <w:bottom w:val="single" w:sz="4" w:space="0" w:color="auto"/>
              <w:right w:val="single" w:sz="4" w:space="0" w:color="auto"/>
            </w:tcBorders>
            <w:shd w:val="clear" w:color="auto" w:fill="auto"/>
            <w:noWrap/>
            <w:vAlign w:val="center"/>
            <w:hideMark/>
          </w:tcPr>
          <w:p w14:paraId="2DE4E5C0" w14:textId="6C9A2962" w:rsidR="00241B47" w:rsidRPr="00490958" w:rsidRDefault="00241B47" w:rsidP="00241B47">
            <w:pPr>
              <w:spacing w:before="0" w:after="0"/>
              <w:jc w:val="center"/>
              <w:rPr>
                <w:rFonts w:cs="Arial"/>
                <w:sz w:val="18"/>
                <w:szCs w:val="18"/>
                <w:highlight w:val="yellow"/>
              </w:rPr>
            </w:pPr>
            <w:r>
              <w:rPr>
                <w:rFonts w:cs="Arial"/>
                <w:sz w:val="18"/>
                <w:szCs w:val="18"/>
              </w:rPr>
              <w:t>8,955</w:t>
            </w:r>
          </w:p>
        </w:tc>
        <w:tc>
          <w:tcPr>
            <w:tcW w:w="1960" w:type="dxa"/>
            <w:tcBorders>
              <w:top w:val="nil"/>
              <w:left w:val="nil"/>
              <w:bottom w:val="single" w:sz="4" w:space="0" w:color="auto"/>
              <w:right w:val="single" w:sz="4" w:space="0" w:color="auto"/>
            </w:tcBorders>
            <w:shd w:val="clear" w:color="auto" w:fill="auto"/>
            <w:noWrap/>
            <w:vAlign w:val="center"/>
            <w:hideMark/>
          </w:tcPr>
          <w:p w14:paraId="414EB34B" w14:textId="3AFF65F8" w:rsidR="00241B47" w:rsidRPr="00490958" w:rsidRDefault="00241B47" w:rsidP="00241B47">
            <w:pPr>
              <w:spacing w:before="0" w:after="0"/>
              <w:jc w:val="center"/>
              <w:rPr>
                <w:rFonts w:cs="Arial"/>
                <w:sz w:val="18"/>
                <w:szCs w:val="18"/>
                <w:highlight w:val="yellow"/>
              </w:rPr>
            </w:pPr>
            <w:r>
              <w:rPr>
                <w:rFonts w:cs="Arial"/>
                <w:sz w:val="18"/>
                <w:szCs w:val="18"/>
              </w:rPr>
              <w:t>9,045</w:t>
            </w:r>
          </w:p>
        </w:tc>
      </w:tr>
    </w:tbl>
    <w:p w14:paraId="72D3132E"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2693C746" w14:textId="75746359" w:rsidR="00B8131D" w:rsidRDefault="00C17547"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B19A6B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080B4"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1663CA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A32970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1D8F4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241B47" w:rsidRPr="00B8131D" w14:paraId="4330FD25"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21DC4CC" w14:textId="77777777" w:rsidR="00241B47" w:rsidRPr="00B8131D" w:rsidRDefault="00241B47" w:rsidP="00241B47">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7B13ABC9" w14:textId="257A0E18" w:rsidR="00241B47" w:rsidRPr="00490958" w:rsidRDefault="00241B47" w:rsidP="00241B47">
            <w:pPr>
              <w:spacing w:before="0" w:after="0"/>
              <w:ind w:right="27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CB22A97" w14:textId="573C37C9" w:rsidR="00241B47" w:rsidRPr="00490958" w:rsidRDefault="00241B47" w:rsidP="00241B47">
            <w:pPr>
              <w:spacing w:before="0" w:after="0"/>
              <w:ind w:right="277"/>
              <w:jc w:val="center"/>
              <w:rPr>
                <w:rFonts w:cs="Arial"/>
                <w:sz w:val="18"/>
                <w:szCs w:val="18"/>
                <w:highlight w:val="yellow"/>
              </w:rPr>
            </w:pPr>
            <w:r>
              <w:rPr>
                <w:rFonts w:cs="Arial"/>
                <w:sz w:val="18"/>
                <w:szCs w:val="18"/>
              </w:rPr>
              <w:t>22,30</w:t>
            </w:r>
          </w:p>
        </w:tc>
        <w:tc>
          <w:tcPr>
            <w:tcW w:w="1960" w:type="dxa"/>
            <w:tcBorders>
              <w:top w:val="nil"/>
              <w:left w:val="nil"/>
              <w:bottom w:val="single" w:sz="4" w:space="0" w:color="auto"/>
              <w:right w:val="single" w:sz="4" w:space="0" w:color="auto"/>
            </w:tcBorders>
            <w:shd w:val="clear" w:color="auto" w:fill="auto"/>
            <w:noWrap/>
            <w:vAlign w:val="center"/>
            <w:hideMark/>
          </w:tcPr>
          <w:p w14:paraId="1A18C457" w14:textId="57D22134" w:rsidR="00241B47" w:rsidRPr="00490958" w:rsidRDefault="00241B47" w:rsidP="00241B47">
            <w:pPr>
              <w:spacing w:before="0" w:after="0"/>
              <w:ind w:right="277"/>
              <w:jc w:val="center"/>
              <w:rPr>
                <w:rFonts w:cs="Arial"/>
                <w:sz w:val="18"/>
                <w:szCs w:val="18"/>
                <w:highlight w:val="yellow"/>
              </w:rPr>
            </w:pPr>
            <w:r>
              <w:rPr>
                <w:rFonts w:cs="Arial"/>
                <w:sz w:val="18"/>
                <w:szCs w:val="18"/>
              </w:rPr>
              <w:t>19,98</w:t>
            </w:r>
          </w:p>
        </w:tc>
      </w:tr>
      <w:tr w:rsidR="00241B47" w:rsidRPr="00B8131D" w14:paraId="3C4CA562"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96C4F7B" w14:textId="77777777" w:rsidR="00241B47" w:rsidRPr="00B8131D" w:rsidRDefault="00241B47" w:rsidP="00241B47">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B31EFC2" w14:textId="38872707" w:rsidR="00241B47" w:rsidRPr="00490958" w:rsidRDefault="00241B47" w:rsidP="00241B4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5C7C9A8" w14:textId="4088618B" w:rsidR="00241B47" w:rsidRPr="00490958" w:rsidRDefault="00241B47" w:rsidP="00241B4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C90063F" w14:textId="2FD2744E" w:rsidR="00241B47" w:rsidRPr="00490958" w:rsidRDefault="00241B47" w:rsidP="00241B47">
            <w:pPr>
              <w:spacing w:before="0" w:after="0"/>
              <w:ind w:right="277"/>
              <w:jc w:val="center"/>
              <w:rPr>
                <w:rFonts w:cs="Arial"/>
                <w:sz w:val="18"/>
                <w:szCs w:val="18"/>
                <w:highlight w:val="yellow"/>
              </w:rPr>
            </w:pPr>
            <w:r>
              <w:rPr>
                <w:rFonts w:cs="Arial"/>
                <w:sz w:val="18"/>
                <w:szCs w:val="18"/>
              </w:rPr>
              <w:t>-</w:t>
            </w:r>
          </w:p>
        </w:tc>
      </w:tr>
      <w:tr w:rsidR="00241B47" w:rsidRPr="00B8131D" w14:paraId="35F0ECCF"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3717C3D" w14:textId="77777777" w:rsidR="00241B47" w:rsidRPr="00B8131D" w:rsidRDefault="00241B47" w:rsidP="00241B47">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3B80F9F" w14:textId="0B6413AD" w:rsidR="00241B47" w:rsidRPr="00490958" w:rsidRDefault="00241B47" w:rsidP="00241B4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3C09FA" w14:textId="33F432E7" w:rsidR="00241B47" w:rsidRPr="00490958" w:rsidRDefault="00241B47" w:rsidP="00241B4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5576CAC" w14:textId="68EDFEB0" w:rsidR="00241B47" w:rsidRPr="00490958" w:rsidRDefault="00241B47" w:rsidP="00241B47">
            <w:pPr>
              <w:spacing w:before="0" w:after="0"/>
              <w:ind w:right="277"/>
              <w:jc w:val="center"/>
              <w:rPr>
                <w:rFonts w:cs="Arial"/>
                <w:sz w:val="18"/>
                <w:szCs w:val="18"/>
                <w:highlight w:val="yellow"/>
              </w:rPr>
            </w:pPr>
            <w:r>
              <w:rPr>
                <w:rFonts w:cs="Arial"/>
                <w:sz w:val="18"/>
                <w:szCs w:val="18"/>
              </w:rPr>
              <w:t>-</w:t>
            </w:r>
          </w:p>
        </w:tc>
      </w:tr>
    </w:tbl>
    <w:p w14:paraId="76B99172" w14:textId="68701C1D"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15</w:t>
      </w:r>
      <w:r>
        <w:fldChar w:fldCharType="end"/>
      </w:r>
      <w:r>
        <w:t xml:space="preserve"> DIUG nivel de tensión </w:t>
      </w:r>
      <w:r w:rsidR="00734187">
        <w:t>1</w:t>
      </w:r>
      <w:r w:rsidR="00732E0B">
        <w:t>, horas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534F01A5"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B0D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046B7DF"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408B895"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D9E0C6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3954A7" w:rsidRPr="00B8131D" w14:paraId="07EBAAC0"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8FEE731"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5F80AE3" w14:textId="3EB6E8D0" w:rsidR="003954A7" w:rsidRPr="00490958" w:rsidRDefault="003954A7" w:rsidP="003954A7">
            <w:pPr>
              <w:spacing w:before="0" w:after="0"/>
              <w:ind w:right="27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7C64FE7" w14:textId="631AEA4F" w:rsidR="003954A7" w:rsidRPr="00490958" w:rsidRDefault="003954A7" w:rsidP="003954A7">
            <w:pPr>
              <w:spacing w:before="0" w:after="0"/>
              <w:ind w:right="277"/>
              <w:jc w:val="center"/>
              <w:rPr>
                <w:rFonts w:cs="Arial"/>
                <w:sz w:val="18"/>
                <w:szCs w:val="18"/>
                <w:highlight w:val="yellow"/>
              </w:rPr>
            </w:pPr>
            <w:r>
              <w:rPr>
                <w:rFonts w:cs="Arial"/>
                <w:sz w:val="18"/>
                <w:szCs w:val="18"/>
              </w:rPr>
              <w:t>23,51</w:t>
            </w:r>
          </w:p>
        </w:tc>
        <w:tc>
          <w:tcPr>
            <w:tcW w:w="1960" w:type="dxa"/>
            <w:tcBorders>
              <w:top w:val="nil"/>
              <w:left w:val="nil"/>
              <w:bottom w:val="single" w:sz="4" w:space="0" w:color="auto"/>
              <w:right w:val="single" w:sz="4" w:space="0" w:color="auto"/>
            </w:tcBorders>
            <w:shd w:val="clear" w:color="auto" w:fill="auto"/>
            <w:noWrap/>
            <w:vAlign w:val="center"/>
            <w:hideMark/>
          </w:tcPr>
          <w:p w14:paraId="2DF4158E" w14:textId="67306F59" w:rsidR="003954A7" w:rsidRPr="00490958" w:rsidRDefault="003954A7" w:rsidP="003954A7">
            <w:pPr>
              <w:spacing w:before="0" w:after="0"/>
              <w:ind w:right="277"/>
              <w:jc w:val="center"/>
              <w:rPr>
                <w:rFonts w:cs="Arial"/>
                <w:sz w:val="18"/>
                <w:szCs w:val="18"/>
                <w:highlight w:val="yellow"/>
              </w:rPr>
            </w:pPr>
            <w:r>
              <w:rPr>
                <w:rFonts w:cs="Arial"/>
                <w:sz w:val="18"/>
                <w:szCs w:val="18"/>
              </w:rPr>
              <w:t>23,33</w:t>
            </w:r>
          </w:p>
        </w:tc>
      </w:tr>
      <w:tr w:rsidR="003954A7" w:rsidRPr="00B8131D" w14:paraId="3888D35F"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7024A22"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2DE2F802" w14:textId="712F23F1" w:rsidR="003954A7" w:rsidRPr="00490958" w:rsidRDefault="003954A7" w:rsidP="003954A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77512FBA" w14:textId="0EF7B88D" w:rsidR="003954A7" w:rsidRPr="00490958" w:rsidRDefault="003954A7" w:rsidP="003954A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0A0EBF5" w14:textId="69C223DB" w:rsidR="003954A7" w:rsidRPr="00490958" w:rsidRDefault="003954A7" w:rsidP="003954A7">
            <w:pPr>
              <w:spacing w:before="0" w:after="0"/>
              <w:ind w:right="277"/>
              <w:jc w:val="center"/>
              <w:rPr>
                <w:rFonts w:cs="Arial"/>
                <w:sz w:val="18"/>
                <w:szCs w:val="18"/>
                <w:highlight w:val="yellow"/>
              </w:rPr>
            </w:pPr>
            <w:r>
              <w:rPr>
                <w:rFonts w:cs="Arial"/>
                <w:sz w:val="18"/>
                <w:szCs w:val="18"/>
              </w:rPr>
              <w:t>-</w:t>
            </w:r>
          </w:p>
        </w:tc>
      </w:tr>
      <w:tr w:rsidR="003954A7" w:rsidRPr="00B8131D" w14:paraId="7E721254"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421B448"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4C0E327B" w14:textId="424A5050" w:rsidR="003954A7" w:rsidRPr="00490958" w:rsidRDefault="003954A7" w:rsidP="003954A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57B36A21" w14:textId="3D5092DB" w:rsidR="003954A7" w:rsidRPr="00490958" w:rsidRDefault="003954A7" w:rsidP="003954A7">
            <w:pPr>
              <w:spacing w:before="0" w:after="0"/>
              <w:ind w:right="27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8FB5ED7" w14:textId="508C36F1" w:rsidR="003954A7" w:rsidRPr="00490958" w:rsidRDefault="003954A7" w:rsidP="003954A7">
            <w:pPr>
              <w:spacing w:before="0" w:after="0"/>
              <w:ind w:right="277"/>
              <w:jc w:val="center"/>
              <w:rPr>
                <w:rFonts w:cs="Arial"/>
                <w:sz w:val="18"/>
                <w:szCs w:val="18"/>
                <w:highlight w:val="yellow"/>
              </w:rPr>
            </w:pPr>
            <w:r>
              <w:rPr>
                <w:rFonts w:cs="Arial"/>
                <w:sz w:val="18"/>
                <w:szCs w:val="18"/>
              </w:rPr>
              <w:t>-</w:t>
            </w:r>
          </w:p>
        </w:tc>
      </w:tr>
    </w:tbl>
    <w:p w14:paraId="79361181" w14:textId="77777777" w:rsidR="00426B5B" w:rsidRPr="00426B5B" w:rsidRDefault="00426B5B" w:rsidP="00F90ED6"/>
    <w:p w14:paraId="2A4A7EC5" w14:textId="77777777" w:rsidR="00732E0B" w:rsidRPr="00D95055" w:rsidRDefault="00732E0B" w:rsidP="00426B5B">
      <w:pPr>
        <w:pStyle w:val="Artculo"/>
        <w:spacing w:before="0"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06EE1D9E" w14:textId="366B0AA6" w:rsidR="00B8131D"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04B831E9"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2E5E6"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6AAEE7"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C4A19E"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979121A"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3954A7" w:rsidRPr="00B8131D" w14:paraId="2DC5DEC7"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95F6F8B"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4D46EE4E" w14:textId="56D6A09C" w:rsidR="003954A7" w:rsidRPr="00490958" w:rsidRDefault="003954A7" w:rsidP="003954A7">
            <w:pPr>
              <w:spacing w:before="0" w:after="0"/>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530F2C4" w14:textId="5A2D2966" w:rsidR="003954A7" w:rsidRPr="00490958" w:rsidRDefault="003954A7" w:rsidP="003954A7">
            <w:pPr>
              <w:spacing w:before="0" w:after="0"/>
              <w:jc w:val="center"/>
              <w:rPr>
                <w:rFonts w:cs="Arial"/>
                <w:sz w:val="18"/>
                <w:szCs w:val="18"/>
                <w:highlight w:val="yellow"/>
              </w:rPr>
            </w:pPr>
            <w:r>
              <w:rPr>
                <w:rFonts w:cs="Arial"/>
                <w:sz w:val="18"/>
                <w:szCs w:val="18"/>
              </w:rPr>
              <w:t>6</w:t>
            </w:r>
          </w:p>
        </w:tc>
        <w:tc>
          <w:tcPr>
            <w:tcW w:w="1960" w:type="dxa"/>
            <w:tcBorders>
              <w:top w:val="nil"/>
              <w:left w:val="nil"/>
              <w:bottom w:val="single" w:sz="4" w:space="0" w:color="auto"/>
              <w:right w:val="single" w:sz="4" w:space="0" w:color="auto"/>
            </w:tcBorders>
            <w:shd w:val="clear" w:color="auto" w:fill="auto"/>
            <w:noWrap/>
            <w:vAlign w:val="center"/>
            <w:hideMark/>
          </w:tcPr>
          <w:p w14:paraId="31DE072C" w14:textId="5FA068AC" w:rsidR="003954A7" w:rsidRPr="00490958" w:rsidRDefault="003954A7" w:rsidP="003954A7">
            <w:pPr>
              <w:spacing w:before="0" w:after="0"/>
              <w:jc w:val="center"/>
              <w:rPr>
                <w:rFonts w:cs="Arial"/>
                <w:sz w:val="18"/>
                <w:szCs w:val="18"/>
                <w:highlight w:val="yellow"/>
              </w:rPr>
            </w:pPr>
            <w:r>
              <w:rPr>
                <w:rFonts w:cs="Arial"/>
                <w:sz w:val="18"/>
                <w:szCs w:val="18"/>
              </w:rPr>
              <w:t>8</w:t>
            </w:r>
          </w:p>
        </w:tc>
      </w:tr>
      <w:tr w:rsidR="003954A7" w:rsidRPr="00B8131D" w14:paraId="25900ABC"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B005030"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7610F762" w14:textId="4F8693B5" w:rsidR="003954A7" w:rsidRPr="00490958" w:rsidRDefault="003954A7" w:rsidP="003954A7">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03EF626A" w14:textId="635EAFE4" w:rsidR="003954A7" w:rsidRPr="00490958" w:rsidRDefault="003954A7" w:rsidP="003954A7">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19F4112" w14:textId="78C10EB7" w:rsidR="003954A7" w:rsidRPr="00490958" w:rsidRDefault="003954A7" w:rsidP="003954A7">
            <w:pPr>
              <w:spacing w:before="0" w:after="0"/>
              <w:jc w:val="center"/>
              <w:rPr>
                <w:rFonts w:cs="Arial"/>
                <w:sz w:val="18"/>
                <w:szCs w:val="18"/>
                <w:highlight w:val="yellow"/>
              </w:rPr>
            </w:pPr>
            <w:r>
              <w:rPr>
                <w:rFonts w:cs="Arial"/>
                <w:sz w:val="18"/>
                <w:szCs w:val="18"/>
              </w:rPr>
              <w:t>-</w:t>
            </w:r>
          </w:p>
        </w:tc>
      </w:tr>
      <w:tr w:rsidR="003954A7" w:rsidRPr="00B8131D" w14:paraId="17C29B13"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1F894CE"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587179C0" w14:textId="3E7B2B58" w:rsidR="003954A7" w:rsidRPr="00490958" w:rsidRDefault="003954A7" w:rsidP="003954A7">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1458AF91" w14:textId="61FDCF4B" w:rsidR="003954A7" w:rsidRPr="00490958" w:rsidRDefault="003954A7" w:rsidP="003954A7">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295407F9" w14:textId="4CF575E4" w:rsidR="003954A7" w:rsidRPr="00490958" w:rsidRDefault="003954A7" w:rsidP="003954A7">
            <w:pPr>
              <w:spacing w:before="0" w:after="0"/>
              <w:jc w:val="center"/>
              <w:rPr>
                <w:rFonts w:cs="Arial"/>
                <w:sz w:val="18"/>
                <w:szCs w:val="18"/>
                <w:highlight w:val="yellow"/>
              </w:rPr>
            </w:pPr>
            <w:r>
              <w:rPr>
                <w:rFonts w:cs="Arial"/>
                <w:sz w:val="18"/>
                <w:szCs w:val="18"/>
              </w:rPr>
              <w:t>-</w:t>
            </w:r>
          </w:p>
        </w:tc>
      </w:tr>
    </w:tbl>
    <w:p w14:paraId="38FD3BD0" w14:textId="5D84A34A" w:rsidR="00C17547" w:rsidRDefault="00B8131D"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17</w:t>
      </w:r>
      <w:r>
        <w:fldChar w:fldCharType="end"/>
      </w:r>
      <w:r>
        <w:t xml:space="preserve"> FIUG nivel de tensión </w:t>
      </w:r>
      <w:r w:rsidR="00734187">
        <w:t>1</w:t>
      </w:r>
      <w:r w:rsidR="00732E0B">
        <w:t>, veces</w:t>
      </w:r>
      <w:r w:rsidR="00C17547">
        <w:t xml:space="preserve"> </w:t>
      </w:r>
    </w:p>
    <w:tbl>
      <w:tblPr>
        <w:tblW w:w="7240" w:type="dxa"/>
        <w:jc w:val="center"/>
        <w:tblCellMar>
          <w:left w:w="70" w:type="dxa"/>
          <w:right w:w="70" w:type="dxa"/>
        </w:tblCellMar>
        <w:tblLook w:val="04A0" w:firstRow="1" w:lastRow="0" w:firstColumn="1" w:lastColumn="0" w:noHBand="0" w:noVBand="1"/>
      </w:tblPr>
      <w:tblGrid>
        <w:gridCol w:w="1360"/>
        <w:gridCol w:w="1960"/>
        <w:gridCol w:w="1960"/>
        <w:gridCol w:w="1960"/>
      </w:tblGrid>
      <w:tr w:rsidR="00B8131D" w:rsidRPr="00B8131D" w14:paraId="156D158F" w14:textId="77777777" w:rsidTr="00FE4ECD">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C7F1D"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 </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CD57299"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639A231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B41C69C" w14:textId="77777777" w:rsidR="00B8131D" w:rsidRPr="00B8131D" w:rsidRDefault="00B8131D" w:rsidP="00B8131D">
            <w:pPr>
              <w:spacing w:before="0" w:after="0"/>
              <w:jc w:val="center"/>
              <w:rPr>
                <w:rFonts w:cs="Arial"/>
                <w:b/>
                <w:bCs/>
                <w:sz w:val="18"/>
                <w:szCs w:val="18"/>
                <w:lang w:val="es-CO" w:eastAsia="es-CO"/>
              </w:rPr>
            </w:pPr>
            <w:r w:rsidRPr="00B8131D">
              <w:rPr>
                <w:rFonts w:cs="Arial"/>
                <w:b/>
                <w:bCs/>
                <w:sz w:val="18"/>
                <w:szCs w:val="18"/>
                <w:lang w:val="es-CO" w:eastAsia="es-CO"/>
              </w:rPr>
              <w:t>Ruralidad 3</w:t>
            </w:r>
          </w:p>
        </w:tc>
      </w:tr>
      <w:tr w:rsidR="003954A7" w:rsidRPr="00490958" w14:paraId="1C248AF4"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4E0BBFC"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1</w:t>
            </w:r>
          </w:p>
        </w:tc>
        <w:tc>
          <w:tcPr>
            <w:tcW w:w="1960" w:type="dxa"/>
            <w:tcBorders>
              <w:top w:val="nil"/>
              <w:left w:val="nil"/>
              <w:bottom w:val="single" w:sz="4" w:space="0" w:color="auto"/>
              <w:right w:val="single" w:sz="4" w:space="0" w:color="auto"/>
            </w:tcBorders>
            <w:shd w:val="clear" w:color="auto" w:fill="auto"/>
            <w:noWrap/>
            <w:vAlign w:val="center"/>
            <w:hideMark/>
          </w:tcPr>
          <w:p w14:paraId="0C986C65" w14:textId="3DC17526" w:rsidR="003954A7" w:rsidRPr="00490958" w:rsidRDefault="003954A7" w:rsidP="003954A7">
            <w:pPr>
              <w:spacing w:before="0" w:after="0"/>
              <w:ind w:right="-7"/>
              <w:jc w:val="center"/>
              <w:rPr>
                <w:rFonts w:cs="Arial"/>
                <w:sz w:val="18"/>
                <w:szCs w:val="18"/>
                <w:highlight w:val="yellow"/>
                <w:lang w:val="es-CO" w:eastAsia="es-CO"/>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E831ADC" w14:textId="4BA4B4CE" w:rsidR="003954A7" w:rsidRPr="00490958" w:rsidRDefault="003954A7" w:rsidP="003954A7">
            <w:pPr>
              <w:spacing w:before="0" w:after="0"/>
              <w:jc w:val="center"/>
              <w:rPr>
                <w:rFonts w:cs="Arial"/>
                <w:sz w:val="18"/>
                <w:szCs w:val="18"/>
                <w:highlight w:val="yellow"/>
              </w:rPr>
            </w:pPr>
            <w:r>
              <w:rPr>
                <w:rFonts w:cs="Arial"/>
                <w:sz w:val="18"/>
                <w:szCs w:val="18"/>
              </w:rPr>
              <w:t>7</w:t>
            </w:r>
          </w:p>
        </w:tc>
        <w:tc>
          <w:tcPr>
            <w:tcW w:w="1960" w:type="dxa"/>
            <w:tcBorders>
              <w:top w:val="nil"/>
              <w:left w:val="nil"/>
              <w:bottom w:val="single" w:sz="4" w:space="0" w:color="auto"/>
              <w:right w:val="single" w:sz="4" w:space="0" w:color="auto"/>
            </w:tcBorders>
            <w:shd w:val="clear" w:color="auto" w:fill="auto"/>
            <w:noWrap/>
            <w:vAlign w:val="center"/>
            <w:hideMark/>
          </w:tcPr>
          <w:p w14:paraId="16AA3E4B" w14:textId="403D6E24" w:rsidR="003954A7" w:rsidRPr="00490958" w:rsidRDefault="003954A7" w:rsidP="003954A7">
            <w:pPr>
              <w:spacing w:before="0" w:after="0"/>
              <w:ind w:right="-55"/>
              <w:jc w:val="center"/>
              <w:rPr>
                <w:rFonts w:cs="Arial"/>
                <w:sz w:val="18"/>
                <w:szCs w:val="18"/>
                <w:highlight w:val="yellow"/>
              </w:rPr>
            </w:pPr>
            <w:r>
              <w:rPr>
                <w:rFonts w:cs="Arial"/>
                <w:sz w:val="18"/>
                <w:szCs w:val="18"/>
              </w:rPr>
              <w:t>9</w:t>
            </w:r>
          </w:p>
        </w:tc>
      </w:tr>
      <w:tr w:rsidR="003954A7" w:rsidRPr="00490958" w14:paraId="38E64B04"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0F385F6"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2</w:t>
            </w:r>
          </w:p>
        </w:tc>
        <w:tc>
          <w:tcPr>
            <w:tcW w:w="1960" w:type="dxa"/>
            <w:tcBorders>
              <w:top w:val="nil"/>
              <w:left w:val="nil"/>
              <w:bottom w:val="single" w:sz="4" w:space="0" w:color="auto"/>
              <w:right w:val="single" w:sz="4" w:space="0" w:color="auto"/>
            </w:tcBorders>
            <w:shd w:val="clear" w:color="auto" w:fill="auto"/>
            <w:noWrap/>
            <w:vAlign w:val="center"/>
            <w:hideMark/>
          </w:tcPr>
          <w:p w14:paraId="5967079B" w14:textId="02702D4E" w:rsidR="003954A7" w:rsidRPr="00490958" w:rsidRDefault="003954A7" w:rsidP="003954A7">
            <w:pPr>
              <w:spacing w:before="0" w:after="0"/>
              <w:ind w:right="-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609BABF5" w14:textId="61313BC9" w:rsidR="003954A7" w:rsidRPr="00490958" w:rsidRDefault="003954A7" w:rsidP="003954A7">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F20D05C" w14:textId="0A34790D" w:rsidR="003954A7" w:rsidRPr="00490958" w:rsidRDefault="003954A7" w:rsidP="003954A7">
            <w:pPr>
              <w:spacing w:before="0" w:after="0"/>
              <w:ind w:right="-55"/>
              <w:jc w:val="center"/>
              <w:rPr>
                <w:rFonts w:cs="Arial"/>
                <w:sz w:val="18"/>
                <w:szCs w:val="18"/>
                <w:highlight w:val="yellow"/>
              </w:rPr>
            </w:pPr>
            <w:r>
              <w:rPr>
                <w:rFonts w:cs="Arial"/>
                <w:sz w:val="18"/>
                <w:szCs w:val="18"/>
              </w:rPr>
              <w:t>-</w:t>
            </w:r>
          </w:p>
        </w:tc>
      </w:tr>
      <w:tr w:rsidR="003954A7" w:rsidRPr="00490958" w14:paraId="75D64B27" w14:textId="77777777" w:rsidTr="00490958">
        <w:trPr>
          <w:trHeight w:val="255"/>
          <w:jc w:val="center"/>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5D89A03" w14:textId="77777777" w:rsidR="003954A7" w:rsidRPr="00B8131D" w:rsidRDefault="003954A7" w:rsidP="003954A7">
            <w:pPr>
              <w:spacing w:before="0" w:after="0"/>
              <w:jc w:val="center"/>
              <w:rPr>
                <w:rFonts w:cs="Arial"/>
                <w:b/>
                <w:bCs/>
                <w:sz w:val="18"/>
                <w:szCs w:val="18"/>
                <w:lang w:val="es-CO" w:eastAsia="es-CO"/>
              </w:rPr>
            </w:pPr>
            <w:r w:rsidRPr="00B8131D">
              <w:rPr>
                <w:rFonts w:cs="Arial"/>
                <w:b/>
                <w:bCs/>
                <w:sz w:val="18"/>
                <w:szCs w:val="18"/>
                <w:lang w:val="es-CO" w:eastAsia="es-CO"/>
              </w:rPr>
              <w:t>Riesgo 3</w:t>
            </w:r>
          </w:p>
        </w:tc>
        <w:tc>
          <w:tcPr>
            <w:tcW w:w="1960" w:type="dxa"/>
            <w:tcBorders>
              <w:top w:val="nil"/>
              <w:left w:val="nil"/>
              <w:bottom w:val="single" w:sz="4" w:space="0" w:color="auto"/>
              <w:right w:val="single" w:sz="4" w:space="0" w:color="auto"/>
            </w:tcBorders>
            <w:shd w:val="clear" w:color="auto" w:fill="auto"/>
            <w:noWrap/>
            <w:vAlign w:val="center"/>
            <w:hideMark/>
          </w:tcPr>
          <w:p w14:paraId="119962D3" w14:textId="2430DE17" w:rsidR="003954A7" w:rsidRPr="00490958" w:rsidRDefault="003954A7" w:rsidP="003954A7">
            <w:pPr>
              <w:spacing w:before="0" w:after="0"/>
              <w:ind w:right="-7"/>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4470E456" w14:textId="764256BF" w:rsidR="003954A7" w:rsidRPr="00490958" w:rsidRDefault="003954A7" w:rsidP="003954A7">
            <w:pPr>
              <w:spacing w:before="0" w:after="0"/>
              <w:jc w:val="center"/>
              <w:rPr>
                <w:rFonts w:cs="Arial"/>
                <w:sz w:val="18"/>
                <w:szCs w:val="18"/>
                <w:highlight w:val="yellow"/>
              </w:rPr>
            </w:pPr>
            <w:r>
              <w:rPr>
                <w:rFonts w:cs="Arial"/>
                <w:sz w:val="18"/>
                <w:szCs w:val="18"/>
              </w:rPr>
              <w:t>-</w:t>
            </w:r>
          </w:p>
        </w:tc>
        <w:tc>
          <w:tcPr>
            <w:tcW w:w="1960" w:type="dxa"/>
            <w:tcBorders>
              <w:top w:val="nil"/>
              <w:left w:val="nil"/>
              <w:bottom w:val="single" w:sz="4" w:space="0" w:color="auto"/>
              <w:right w:val="single" w:sz="4" w:space="0" w:color="auto"/>
            </w:tcBorders>
            <w:shd w:val="clear" w:color="auto" w:fill="auto"/>
            <w:noWrap/>
            <w:vAlign w:val="center"/>
            <w:hideMark/>
          </w:tcPr>
          <w:p w14:paraId="39F48D1C" w14:textId="220B8E27" w:rsidR="003954A7" w:rsidRPr="00490958" w:rsidRDefault="003954A7" w:rsidP="003954A7">
            <w:pPr>
              <w:spacing w:before="0" w:after="0"/>
              <w:ind w:right="-55"/>
              <w:jc w:val="center"/>
              <w:rPr>
                <w:rFonts w:cs="Arial"/>
                <w:sz w:val="18"/>
                <w:szCs w:val="18"/>
                <w:highlight w:val="yellow"/>
              </w:rPr>
            </w:pPr>
            <w:r>
              <w:rPr>
                <w:rFonts w:cs="Arial"/>
                <w:sz w:val="18"/>
                <w:szCs w:val="18"/>
              </w:rPr>
              <w:t>-</w:t>
            </w:r>
          </w:p>
        </w:tc>
      </w:tr>
    </w:tbl>
    <w:p w14:paraId="390E0B28"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ACEDE43" w14:textId="7A4CD595" w:rsidR="00EB2AD3" w:rsidRDefault="00EB2AD3"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18</w:t>
      </w:r>
      <w:r>
        <w:fldChar w:fldCharType="end"/>
      </w:r>
      <w:r>
        <w:t xml:space="preserve"> Índice de pérdidas eficientes </w:t>
      </w:r>
    </w:p>
    <w:tbl>
      <w:tblPr>
        <w:tblW w:w="3320" w:type="dxa"/>
        <w:jc w:val="center"/>
        <w:tblCellMar>
          <w:left w:w="70" w:type="dxa"/>
          <w:right w:w="70" w:type="dxa"/>
        </w:tblCellMar>
        <w:tblLook w:val="04A0" w:firstRow="1" w:lastRow="0" w:firstColumn="1" w:lastColumn="0" w:noHBand="0" w:noVBand="1"/>
      </w:tblPr>
      <w:tblGrid>
        <w:gridCol w:w="1360"/>
        <w:gridCol w:w="1960"/>
      </w:tblGrid>
      <w:tr w:rsidR="00EB2AD3" w:rsidRPr="00EB2AD3" w14:paraId="2B393ADA" w14:textId="77777777" w:rsidTr="009D75F9">
        <w:trPr>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19D4A"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36BD78F" w14:textId="77777777" w:rsidR="00EB2AD3" w:rsidRPr="00EB2AD3" w:rsidRDefault="00EB2AD3" w:rsidP="00EB2AD3">
            <w:pPr>
              <w:spacing w:before="0" w:after="0"/>
              <w:jc w:val="center"/>
              <w:rPr>
                <w:rFonts w:cs="Arial"/>
                <w:b/>
                <w:bCs/>
                <w:sz w:val="18"/>
                <w:szCs w:val="18"/>
                <w:lang w:val="es-CO" w:eastAsia="es-CO"/>
              </w:rPr>
            </w:pPr>
            <w:r w:rsidRPr="00EB2AD3">
              <w:rPr>
                <w:rFonts w:cs="Arial"/>
                <w:b/>
                <w:bCs/>
                <w:sz w:val="18"/>
                <w:szCs w:val="18"/>
                <w:lang w:val="es-CO" w:eastAsia="es-CO"/>
              </w:rPr>
              <w:t>Valor</w:t>
            </w:r>
          </w:p>
        </w:tc>
      </w:tr>
      <w:tr w:rsidR="003954A7" w:rsidRPr="00EB2AD3" w14:paraId="0A14FD79" w14:textId="77777777" w:rsidTr="00951CA6">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D9395FC" w14:textId="77777777" w:rsidR="003954A7" w:rsidRPr="00EB2AD3" w:rsidRDefault="003954A7" w:rsidP="003954A7">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1EDC7C1" w14:textId="61190453" w:rsidR="003954A7" w:rsidRPr="00951CA6" w:rsidRDefault="003954A7" w:rsidP="003954A7">
            <w:pPr>
              <w:spacing w:before="0" w:after="0"/>
              <w:jc w:val="center"/>
              <w:rPr>
                <w:sz w:val="18"/>
                <w:szCs w:val="18"/>
              </w:rPr>
            </w:pPr>
            <w:r>
              <w:rPr>
                <w:rFonts w:cs="Arial"/>
                <w:sz w:val="18"/>
                <w:szCs w:val="18"/>
              </w:rPr>
              <w:t>0,47%</w:t>
            </w:r>
          </w:p>
        </w:tc>
      </w:tr>
      <w:tr w:rsidR="003954A7" w:rsidRPr="00EB2AD3" w14:paraId="0D6FBBA6" w14:textId="77777777" w:rsidTr="00951CA6">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624CD3EF" w14:textId="77777777" w:rsidR="003954A7" w:rsidRPr="00EB2AD3" w:rsidRDefault="003954A7" w:rsidP="003954A7">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386B74E1" w14:textId="6A0EEE8C" w:rsidR="003954A7" w:rsidRPr="00951CA6" w:rsidRDefault="003954A7" w:rsidP="003954A7">
            <w:pPr>
              <w:spacing w:before="0" w:after="0"/>
              <w:jc w:val="center"/>
              <w:rPr>
                <w:sz w:val="18"/>
                <w:szCs w:val="18"/>
              </w:rPr>
            </w:pPr>
            <w:r>
              <w:rPr>
                <w:rFonts w:cs="Arial"/>
                <w:sz w:val="18"/>
                <w:szCs w:val="18"/>
              </w:rPr>
              <w:t>1,20%</w:t>
            </w:r>
          </w:p>
        </w:tc>
      </w:tr>
      <w:tr w:rsidR="003954A7" w:rsidRPr="00EB2AD3" w14:paraId="0358C7EB" w14:textId="77777777" w:rsidTr="00951CA6">
        <w:trPr>
          <w:trHeight w:val="315"/>
          <w:tblHeader/>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27E95F7" w14:textId="77777777" w:rsidR="003954A7" w:rsidRPr="00EB2AD3" w:rsidRDefault="003954A7" w:rsidP="003954A7">
            <w:pPr>
              <w:spacing w:before="0" w:after="0"/>
              <w:jc w:val="center"/>
              <w:rPr>
                <w:rFonts w:cs="Arial"/>
                <w:i/>
                <w:iCs/>
                <w:sz w:val="18"/>
                <w:szCs w:val="18"/>
                <w:lang w:val="es-CO" w:eastAsia="es-CO"/>
              </w:rPr>
            </w:pPr>
            <w:r w:rsidRPr="00EB2AD3">
              <w:rPr>
                <w:rFonts w:cs="Arial"/>
                <w:i/>
                <w:iCs/>
                <w:sz w:val="18"/>
                <w:szCs w:val="18"/>
                <w:lang w:val="es-CO" w:eastAsia="es-CO"/>
              </w:rPr>
              <w:t>Pe</w:t>
            </w:r>
            <w:r w:rsidRPr="00EB2AD3">
              <w:rPr>
                <w:rFonts w:cs="Arial"/>
                <w:i/>
                <w:iCs/>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1D4BE339" w14:textId="5E12B040" w:rsidR="003954A7" w:rsidRPr="00951CA6" w:rsidRDefault="003954A7" w:rsidP="003954A7">
            <w:pPr>
              <w:spacing w:before="0" w:after="0"/>
              <w:jc w:val="center"/>
              <w:rPr>
                <w:sz w:val="18"/>
                <w:szCs w:val="18"/>
              </w:rPr>
            </w:pPr>
            <w:r>
              <w:rPr>
                <w:rFonts w:cs="Arial"/>
                <w:sz w:val="18"/>
                <w:szCs w:val="18"/>
              </w:rPr>
              <w:t>8,91%</w:t>
            </w:r>
          </w:p>
        </w:tc>
      </w:tr>
    </w:tbl>
    <w:p w14:paraId="7FFA3D69"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r w:rsidR="000E022D" w:rsidRPr="00734187">
        <w:rPr>
          <w:b w:val="0"/>
          <w:i/>
        </w:rPr>
        <w:t>CRR</w:t>
      </w:r>
      <w:r w:rsidR="000E022D" w:rsidRPr="00734187">
        <w:rPr>
          <w:b w:val="0"/>
          <w:i/>
          <w:vertAlign w:val="subscript"/>
        </w:rPr>
        <w:t>j</w:t>
      </w:r>
      <w:r w:rsidR="000E022D">
        <w:rPr>
          <w:b w:val="0"/>
        </w:rPr>
        <w:t xml:space="preserve">, y los costos de reposición de referencia por nivel de tensión, </w:t>
      </w:r>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r w:rsidR="000E022D">
        <w:rPr>
          <w:b w:val="0"/>
        </w:rPr>
        <w:t xml:space="preserve">, son los </w:t>
      </w:r>
      <w:r w:rsidR="000E022D" w:rsidRPr="00690CEF">
        <w:rPr>
          <w:b w:val="0"/>
        </w:rPr>
        <w:t>siguiente</w:t>
      </w:r>
      <w:r w:rsidR="000E022D">
        <w:rPr>
          <w:b w:val="0"/>
        </w:rPr>
        <w:t>s</w:t>
      </w:r>
      <w:r w:rsidR="005711EC" w:rsidRPr="00690CEF">
        <w:rPr>
          <w:b w:val="0"/>
        </w:rPr>
        <w:t>:</w:t>
      </w:r>
    </w:p>
    <w:p w14:paraId="3E12EA71" w14:textId="5F7C512A" w:rsidR="00264F14" w:rsidRDefault="00264F1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19</w:t>
      </w:r>
      <w:r>
        <w:fldChar w:fldCharType="end"/>
      </w:r>
      <w:r>
        <w:t xml:space="preserve"> </w:t>
      </w:r>
      <w:r w:rsidR="008F03AC">
        <w:t>Costo de reposición de referencia</w:t>
      </w:r>
    </w:p>
    <w:tbl>
      <w:tblPr>
        <w:tblW w:w="3320" w:type="dxa"/>
        <w:jc w:val="center"/>
        <w:tblCellMar>
          <w:left w:w="70" w:type="dxa"/>
          <w:right w:w="70" w:type="dxa"/>
        </w:tblCellMar>
        <w:tblLook w:val="04A0" w:firstRow="1" w:lastRow="0" w:firstColumn="1" w:lastColumn="0" w:noHBand="0" w:noVBand="1"/>
      </w:tblPr>
      <w:tblGrid>
        <w:gridCol w:w="1360"/>
        <w:gridCol w:w="1960"/>
      </w:tblGrid>
      <w:tr w:rsidR="000E022D" w:rsidRPr="000E022D" w14:paraId="529FF62B" w14:textId="77777777" w:rsidTr="000E022D">
        <w:trPr>
          <w:trHeight w:val="480"/>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8D048"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2B1B5531" w14:textId="77777777" w:rsidR="000E022D" w:rsidRPr="000E022D" w:rsidRDefault="000E022D" w:rsidP="000E022D">
            <w:pPr>
              <w:spacing w:before="0" w:after="0"/>
              <w:jc w:val="center"/>
              <w:rPr>
                <w:rFonts w:cs="Arial"/>
                <w:b/>
                <w:bCs/>
                <w:sz w:val="18"/>
                <w:szCs w:val="18"/>
                <w:lang w:val="es-CO" w:eastAsia="es-CO"/>
              </w:rPr>
            </w:pPr>
            <w:r w:rsidRPr="000E022D">
              <w:rPr>
                <w:rFonts w:cs="Arial"/>
                <w:b/>
                <w:bCs/>
                <w:sz w:val="18"/>
                <w:szCs w:val="18"/>
                <w:lang w:val="es-CO" w:eastAsia="es-CO"/>
              </w:rPr>
              <w:t>Pesos de diciembre de 2017</w:t>
            </w:r>
          </w:p>
        </w:tc>
      </w:tr>
      <w:tr w:rsidR="003954A7" w:rsidRPr="000E022D" w14:paraId="29C2ABC1"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DB3A064" w14:textId="77777777" w:rsidR="003954A7" w:rsidRPr="000E022D" w:rsidRDefault="003954A7" w:rsidP="003954A7">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4F1D1530" w14:textId="16DDCCEB" w:rsidR="003954A7" w:rsidRPr="00D244BF" w:rsidRDefault="003954A7" w:rsidP="003954A7">
            <w:pPr>
              <w:spacing w:before="0" w:after="0"/>
              <w:jc w:val="right"/>
              <w:rPr>
                <w:rFonts w:cs="Arial"/>
                <w:sz w:val="18"/>
                <w:szCs w:val="18"/>
                <w:lang w:val="es-CO" w:eastAsia="es-CO"/>
              </w:rPr>
            </w:pPr>
            <w:r>
              <w:rPr>
                <w:rFonts w:cs="Arial"/>
                <w:sz w:val="18"/>
                <w:szCs w:val="18"/>
              </w:rPr>
              <w:t>15.269.170.553</w:t>
            </w:r>
          </w:p>
        </w:tc>
      </w:tr>
      <w:tr w:rsidR="003954A7" w:rsidRPr="000E022D" w14:paraId="7900DF90"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C43D25F" w14:textId="77777777" w:rsidR="003954A7" w:rsidRPr="000E022D" w:rsidRDefault="003954A7" w:rsidP="003954A7">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j,4</w:t>
            </w:r>
          </w:p>
        </w:tc>
        <w:tc>
          <w:tcPr>
            <w:tcW w:w="1960" w:type="dxa"/>
            <w:tcBorders>
              <w:top w:val="nil"/>
              <w:left w:val="nil"/>
              <w:bottom w:val="single" w:sz="4" w:space="0" w:color="auto"/>
              <w:right w:val="single" w:sz="4" w:space="0" w:color="auto"/>
            </w:tcBorders>
            <w:shd w:val="clear" w:color="auto" w:fill="auto"/>
            <w:noWrap/>
            <w:vAlign w:val="center"/>
            <w:hideMark/>
          </w:tcPr>
          <w:p w14:paraId="40EA5663" w14:textId="023D4B8C" w:rsidR="003954A7" w:rsidRPr="00D244BF" w:rsidRDefault="003954A7" w:rsidP="003954A7">
            <w:pPr>
              <w:spacing w:before="0" w:after="0"/>
              <w:jc w:val="right"/>
              <w:rPr>
                <w:rFonts w:cs="Arial"/>
                <w:sz w:val="18"/>
                <w:szCs w:val="18"/>
              </w:rPr>
            </w:pPr>
            <w:r>
              <w:rPr>
                <w:rFonts w:cs="Arial"/>
                <w:sz w:val="18"/>
                <w:szCs w:val="18"/>
              </w:rPr>
              <w:t>0</w:t>
            </w:r>
          </w:p>
        </w:tc>
      </w:tr>
      <w:tr w:rsidR="003954A7" w:rsidRPr="000E022D" w14:paraId="23214A1A"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18DA215" w14:textId="77777777" w:rsidR="003954A7" w:rsidRPr="000E022D" w:rsidRDefault="003954A7" w:rsidP="003954A7">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218FC264" w14:textId="6F215CF9" w:rsidR="003954A7" w:rsidRPr="00D244BF" w:rsidRDefault="003954A7" w:rsidP="003954A7">
            <w:pPr>
              <w:spacing w:before="0" w:after="0"/>
              <w:jc w:val="right"/>
              <w:rPr>
                <w:rFonts w:cs="Arial"/>
                <w:sz w:val="18"/>
                <w:szCs w:val="18"/>
              </w:rPr>
            </w:pPr>
            <w:r>
              <w:rPr>
                <w:rFonts w:cs="Arial"/>
                <w:sz w:val="18"/>
                <w:szCs w:val="18"/>
              </w:rPr>
              <w:t>4.462.310.937</w:t>
            </w:r>
          </w:p>
        </w:tc>
      </w:tr>
      <w:tr w:rsidR="003954A7" w:rsidRPr="000E022D" w14:paraId="18C10405"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4F247DC5" w14:textId="77777777" w:rsidR="003954A7" w:rsidRPr="000E022D" w:rsidRDefault="003954A7" w:rsidP="003954A7">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45F9BC7E" w14:textId="77A13533" w:rsidR="003954A7" w:rsidRPr="00D244BF" w:rsidRDefault="003954A7" w:rsidP="003954A7">
            <w:pPr>
              <w:spacing w:before="0" w:after="0"/>
              <w:jc w:val="right"/>
              <w:rPr>
                <w:rFonts w:cs="Arial"/>
                <w:sz w:val="18"/>
                <w:szCs w:val="18"/>
              </w:rPr>
            </w:pPr>
            <w:r>
              <w:rPr>
                <w:rFonts w:cs="Arial"/>
                <w:sz w:val="18"/>
                <w:szCs w:val="18"/>
              </w:rPr>
              <w:t>7.207.908.270</w:t>
            </w:r>
          </w:p>
        </w:tc>
      </w:tr>
      <w:tr w:rsidR="003954A7" w:rsidRPr="000E022D" w14:paraId="23FCFFF0" w14:textId="77777777" w:rsidTr="00D244BF">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3FC3E9EA" w14:textId="77777777" w:rsidR="003954A7" w:rsidRPr="000E022D" w:rsidRDefault="003954A7" w:rsidP="003954A7">
            <w:pPr>
              <w:spacing w:before="0" w:after="0"/>
              <w:jc w:val="center"/>
              <w:rPr>
                <w:rFonts w:cs="Arial"/>
                <w:i/>
                <w:iCs/>
                <w:sz w:val="18"/>
                <w:szCs w:val="18"/>
                <w:lang w:val="es-CO" w:eastAsia="es-CO"/>
              </w:rPr>
            </w:pPr>
            <w:r w:rsidRPr="000E022D">
              <w:rPr>
                <w:rFonts w:cs="Arial"/>
                <w:i/>
                <w:iCs/>
                <w:sz w:val="18"/>
                <w:szCs w:val="18"/>
                <w:lang w:val="es-CO" w:eastAsia="es-CO"/>
              </w:rPr>
              <w:t>Crr</w:t>
            </w:r>
            <w:r w:rsidRPr="000E022D">
              <w:rPr>
                <w:rFonts w:cs="Arial"/>
                <w:i/>
                <w:iCs/>
                <w:color w:val="000000"/>
                <w:sz w:val="18"/>
                <w:szCs w:val="18"/>
                <w:vertAlign w:val="subscript"/>
                <w:lang w:val="es-CO" w:eastAsia="es-CO"/>
              </w:rPr>
              <w:t>j,1</w:t>
            </w:r>
          </w:p>
        </w:tc>
        <w:tc>
          <w:tcPr>
            <w:tcW w:w="1960" w:type="dxa"/>
            <w:tcBorders>
              <w:top w:val="nil"/>
              <w:left w:val="nil"/>
              <w:bottom w:val="single" w:sz="4" w:space="0" w:color="auto"/>
              <w:right w:val="single" w:sz="4" w:space="0" w:color="auto"/>
            </w:tcBorders>
            <w:shd w:val="clear" w:color="auto" w:fill="auto"/>
            <w:noWrap/>
            <w:vAlign w:val="center"/>
            <w:hideMark/>
          </w:tcPr>
          <w:p w14:paraId="59F19564" w14:textId="7D4F98B7" w:rsidR="003954A7" w:rsidRPr="00D244BF" w:rsidRDefault="003954A7" w:rsidP="003954A7">
            <w:pPr>
              <w:spacing w:before="0" w:after="0"/>
              <w:jc w:val="right"/>
              <w:rPr>
                <w:rFonts w:cs="Arial"/>
                <w:sz w:val="18"/>
                <w:szCs w:val="18"/>
              </w:rPr>
            </w:pPr>
            <w:r>
              <w:rPr>
                <w:rFonts w:cs="Arial"/>
                <w:sz w:val="18"/>
                <w:szCs w:val="18"/>
              </w:rPr>
              <w:t>3.598.951.346</w:t>
            </w:r>
          </w:p>
        </w:tc>
      </w:tr>
    </w:tbl>
    <w:bookmarkEnd w:id="3"/>
    <w:p w14:paraId="3BF34F2A" w14:textId="77777777" w:rsidR="00ED2C04" w:rsidRDefault="00ED2C04" w:rsidP="00ED2C04">
      <w:pPr>
        <w:pStyle w:val="Artculo"/>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r w:rsidRPr="00734187">
        <w:rPr>
          <w:b w:val="0"/>
          <w:i/>
        </w:rPr>
        <w:t>CAP</w:t>
      </w:r>
      <w:r w:rsidRPr="00734187">
        <w:rPr>
          <w:b w:val="0"/>
          <w:i/>
          <w:vertAlign w:val="subscript"/>
        </w:rPr>
        <w:t>j</w:t>
      </w:r>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0030C1D9" w14:textId="46A378F0" w:rsidR="00ED2C04" w:rsidRPr="00AD4D6E" w:rsidRDefault="00ED2C04"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20</w:t>
      </w:r>
      <w:r>
        <w:fldChar w:fldCharType="end"/>
      </w:r>
      <w:r>
        <w:t xml:space="preserve"> Costo anual del plan de gestión de pérdidas</w:t>
      </w:r>
    </w:p>
    <w:tbl>
      <w:tblPr>
        <w:tblW w:w="3320" w:type="dxa"/>
        <w:jc w:val="center"/>
        <w:tblCellMar>
          <w:left w:w="70" w:type="dxa"/>
          <w:right w:w="70" w:type="dxa"/>
        </w:tblCellMar>
        <w:tblLook w:val="04A0" w:firstRow="1" w:lastRow="0" w:firstColumn="1" w:lastColumn="0" w:noHBand="0" w:noVBand="1"/>
      </w:tblPr>
      <w:tblGrid>
        <w:gridCol w:w="1360"/>
        <w:gridCol w:w="1960"/>
      </w:tblGrid>
      <w:tr w:rsidR="00ED2C04" w:rsidRPr="00264F14" w14:paraId="7506FE40" w14:textId="77777777" w:rsidTr="00190F0B">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94F29"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3AED3FA" w14:textId="77777777" w:rsidR="00ED2C04" w:rsidRPr="00264F14" w:rsidRDefault="00ED2C04" w:rsidP="00190F0B">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D2C04" w:rsidRPr="00264F14" w14:paraId="3F586B7C" w14:textId="77777777" w:rsidTr="00190F0B">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2854D4B0" w14:textId="77777777" w:rsidR="00ED2C04" w:rsidRPr="00264F14" w:rsidRDefault="00ED2C04" w:rsidP="00190F0B">
            <w:pPr>
              <w:spacing w:before="0" w:after="0"/>
              <w:jc w:val="center"/>
              <w:rPr>
                <w:rFonts w:cs="Arial"/>
                <w:i/>
                <w:iCs/>
                <w:sz w:val="18"/>
                <w:szCs w:val="18"/>
                <w:lang w:val="es-CO" w:eastAsia="es-CO"/>
              </w:rPr>
            </w:pPr>
            <w:r w:rsidRPr="00264F14">
              <w:rPr>
                <w:rFonts w:cs="Arial"/>
                <w:i/>
                <w:iCs/>
                <w:sz w:val="18"/>
                <w:szCs w:val="18"/>
                <w:lang w:val="es-CO" w:eastAsia="es-CO"/>
              </w:rPr>
              <w:t>CAP</w:t>
            </w:r>
            <w:r w:rsidRPr="00264F14">
              <w:rPr>
                <w:rFonts w:cs="Arial"/>
                <w:i/>
                <w:iCs/>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59702C18" w14:textId="204E59E0" w:rsidR="00ED2C04" w:rsidRPr="00264F14" w:rsidRDefault="003954A7" w:rsidP="003954A7">
            <w:pPr>
              <w:spacing w:before="0" w:after="0"/>
              <w:jc w:val="center"/>
              <w:rPr>
                <w:rFonts w:cs="Arial"/>
                <w:sz w:val="18"/>
                <w:szCs w:val="18"/>
                <w:lang w:val="es-CO" w:eastAsia="es-CO"/>
              </w:rPr>
            </w:pPr>
            <w:r>
              <w:rPr>
                <w:rFonts w:cs="Arial"/>
                <w:sz w:val="18"/>
                <w:szCs w:val="18"/>
              </w:rPr>
              <w:t>22.816.454</w:t>
            </w:r>
          </w:p>
        </w:tc>
      </w:tr>
    </w:tbl>
    <w:p w14:paraId="3ED1D09A" w14:textId="77777777" w:rsidR="00041978" w:rsidRPr="00041978" w:rsidRDefault="00041978" w:rsidP="00041978">
      <w:pPr>
        <w:pStyle w:val="Artculo"/>
        <w:numPr>
          <w:ilvl w:val="0"/>
          <w:numId w:val="0"/>
        </w:numPr>
        <w:spacing w:before="0" w:after="0"/>
        <w:outlineLvl w:val="2"/>
        <w:rPr>
          <w:b w:val="0"/>
        </w:rPr>
      </w:pPr>
    </w:p>
    <w:p w14:paraId="3E205AED" w14:textId="04E0CAD4" w:rsidR="00E3419F" w:rsidRDefault="0019667F" w:rsidP="00BF6CC6">
      <w:pPr>
        <w:pStyle w:val="Artculo"/>
        <w:spacing w:before="0" w:after="0"/>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r w:rsidR="00B26197" w:rsidRPr="00B26197">
        <w:rPr>
          <w:b w:val="0"/>
          <w:i/>
        </w:rPr>
        <w:t>INVNUC</w:t>
      </w:r>
      <w:r w:rsidR="00B26197" w:rsidRPr="00B26197">
        <w:rPr>
          <w:b w:val="0"/>
          <w:i/>
          <w:vertAlign w:val="subscript"/>
        </w:rPr>
        <w:t>j</w:t>
      </w:r>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7A4CF8A1" w14:textId="5A2BBD7E" w:rsidR="00E3419F" w:rsidRPr="00AD4D6E" w:rsidRDefault="00E3419F"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21</w:t>
      </w:r>
      <w:r>
        <w:fldChar w:fldCharType="end"/>
      </w:r>
      <w:r>
        <w:t xml:space="preserve"> </w:t>
      </w:r>
      <w:r w:rsidR="0019667F">
        <w:t>Costo anual de inversiones en activos no clasificables como UC</w:t>
      </w:r>
    </w:p>
    <w:tbl>
      <w:tblPr>
        <w:tblW w:w="3320" w:type="dxa"/>
        <w:jc w:val="center"/>
        <w:tblCellMar>
          <w:left w:w="70" w:type="dxa"/>
          <w:right w:w="70" w:type="dxa"/>
        </w:tblCellMar>
        <w:tblLook w:val="04A0" w:firstRow="1" w:lastRow="0" w:firstColumn="1" w:lastColumn="0" w:noHBand="0" w:noVBand="1"/>
      </w:tblPr>
      <w:tblGrid>
        <w:gridCol w:w="1360"/>
        <w:gridCol w:w="1960"/>
      </w:tblGrid>
      <w:tr w:rsidR="00E3419F" w:rsidRPr="00264F14" w14:paraId="4F3F7C2C"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B4414"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5D9F9C63" w14:textId="77777777" w:rsidR="00E3419F" w:rsidRPr="00264F14" w:rsidRDefault="00E3419F" w:rsidP="00954404">
            <w:pPr>
              <w:keepNext/>
              <w:spacing w:before="0" w:after="0"/>
              <w:jc w:val="center"/>
              <w:rPr>
                <w:rFonts w:cs="Arial"/>
                <w:b/>
                <w:bCs/>
                <w:sz w:val="18"/>
                <w:szCs w:val="18"/>
                <w:lang w:val="es-CO" w:eastAsia="es-CO"/>
              </w:rPr>
            </w:pPr>
            <w:r w:rsidRPr="00264F14">
              <w:rPr>
                <w:rFonts w:cs="Arial"/>
                <w:b/>
                <w:bCs/>
                <w:sz w:val="18"/>
                <w:szCs w:val="18"/>
                <w:lang w:val="es-CO" w:eastAsia="es-CO"/>
              </w:rPr>
              <w:t>Pesos de diciembre de 2017</w:t>
            </w:r>
          </w:p>
        </w:tc>
      </w:tr>
      <w:tr w:rsidR="00E3419F" w:rsidRPr="00264F14" w14:paraId="45B44E38" w14:textId="77777777" w:rsidTr="000F68A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518B87A3" w14:textId="77777777" w:rsidR="00E3419F" w:rsidRPr="00264F14" w:rsidRDefault="00E3419F" w:rsidP="000F68AA">
            <w:pPr>
              <w:spacing w:before="0" w:after="0"/>
              <w:jc w:val="center"/>
              <w:rPr>
                <w:rFonts w:cs="Arial"/>
                <w:i/>
                <w:iCs/>
                <w:sz w:val="18"/>
                <w:szCs w:val="18"/>
                <w:lang w:val="es-CO" w:eastAsia="es-CO"/>
              </w:rPr>
            </w:pPr>
            <w:r>
              <w:rPr>
                <w:rFonts w:cs="Arial"/>
                <w:i/>
                <w:iCs/>
                <w:sz w:val="18"/>
                <w:szCs w:val="18"/>
              </w:rPr>
              <w:t>INVNUC</w:t>
            </w:r>
            <w:r>
              <w:rPr>
                <w:rFonts w:cs="Arial"/>
                <w:i/>
                <w:iCs/>
                <w:sz w:val="18"/>
                <w:szCs w:val="18"/>
                <w:vertAlign w:val="subscript"/>
              </w:rPr>
              <w:t>j</w:t>
            </w:r>
          </w:p>
        </w:tc>
        <w:tc>
          <w:tcPr>
            <w:tcW w:w="1960" w:type="dxa"/>
            <w:tcBorders>
              <w:top w:val="nil"/>
              <w:left w:val="nil"/>
              <w:bottom w:val="single" w:sz="4" w:space="0" w:color="auto"/>
              <w:right w:val="single" w:sz="4" w:space="0" w:color="auto"/>
            </w:tcBorders>
            <w:shd w:val="clear" w:color="auto" w:fill="auto"/>
            <w:noWrap/>
            <w:vAlign w:val="center"/>
            <w:hideMark/>
          </w:tcPr>
          <w:p w14:paraId="70DF6861" w14:textId="0D85BAE9" w:rsidR="00E3419F" w:rsidRPr="00264F14" w:rsidRDefault="00726AD3" w:rsidP="000360CA">
            <w:pPr>
              <w:spacing w:before="0" w:after="0"/>
              <w:jc w:val="center"/>
              <w:rPr>
                <w:rFonts w:cs="Arial"/>
                <w:sz w:val="18"/>
                <w:szCs w:val="18"/>
                <w:lang w:val="es-CO" w:eastAsia="es-CO"/>
              </w:rPr>
            </w:pPr>
            <w:r>
              <w:rPr>
                <w:rFonts w:cs="Arial"/>
                <w:sz w:val="18"/>
                <w:szCs w:val="18"/>
              </w:rPr>
              <w:t>0</w:t>
            </w:r>
          </w:p>
        </w:tc>
      </w:tr>
    </w:tbl>
    <w:p w14:paraId="31299349" w14:textId="77777777"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2304224D" w14:textId="29062536" w:rsidR="00B47528" w:rsidRDefault="00B47528" w:rsidP="005A703A">
      <w:pPr>
        <w:pStyle w:val="Descripcin"/>
        <w:spacing w:before="240" w:after="120" w:line="240" w:lineRule="auto"/>
      </w:pPr>
      <w:r>
        <w:t xml:space="preserve">Tabla </w:t>
      </w:r>
      <w:r>
        <w:fldChar w:fldCharType="begin"/>
      </w:r>
      <w:r>
        <w:instrText xml:space="preserve"> SEQ Tabla \* ARABIC </w:instrText>
      </w:r>
      <w:r>
        <w:fldChar w:fldCharType="separate"/>
      </w:r>
      <w:r w:rsidR="00342AE5">
        <w:rPr>
          <w:noProof/>
        </w:rPr>
        <w:t>22</w:t>
      </w:r>
      <w:r>
        <w:fldChar w:fldCharType="end"/>
      </w:r>
      <w:r>
        <w:t xml:space="preserve"> </w:t>
      </w:r>
      <w:r w:rsidR="008F03AC">
        <w:t xml:space="preserve">Valor anual por concepto de conexiones al sistema de otro OR </w:t>
      </w:r>
    </w:p>
    <w:tbl>
      <w:tblPr>
        <w:tblW w:w="3320" w:type="dxa"/>
        <w:jc w:val="center"/>
        <w:tblCellMar>
          <w:left w:w="70" w:type="dxa"/>
          <w:right w:w="70" w:type="dxa"/>
        </w:tblCellMar>
        <w:tblLook w:val="04A0" w:firstRow="1" w:lastRow="0" w:firstColumn="1" w:lastColumn="0" w:noHBand="0" w:noVBand="1"/>
      </w:tblPr>
      <w:tblGrid>
        <w:gridCol w:w="1360"/>
        <w:gridCol w:w="1960"/>
      </w:tblGrid>
      <w:tr w:rsidR="00B47528" w:rsidRPr="00B47528" w14:paraId="33BB19A4" w14:textId="77777777" w:rsidTr="00955866">
        <w:trPr>
          <w:trHeight w:val="480"/>
          <w:tblHeader/>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A216" w14:textId="77777777" w:rsidR="00B47528" w:rsidRPr="00B47528" w:rsidRDefault="00B47528" w:rsidP="00B47528">
            <w:pPr>
              <w:spacing w:before="0" w:after="0"/>
              <w:jc w:val="center"/>
              <w:rPr>
                <w:rFonts w:cs="Arial"/>
                <w:b/>
                <w:bCs/>
                <w:sz w:val="20"/>
                <w:szCs w:val="20"/>
                <w:lang w:val="es-CO" w:eastAsia="es-CO"/>
              </w:rPr>
            </w:pPr>
            <w:r w:rsidRPr="00B47528">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6EB1615" w14:textId="77777777" w:rsidR="00B47528" w:rsidRPr="00B47528" w:rsidRDefault="00B47528" w:rsidP="00B47528">
            <w:pPr>
              <w:spacing w:before="0" w:after="0"/>
              <w:jc w:val="center"/>
              <w:rPr>
                <w:rFonts w:cs="Arial"/>
                <w:b/>
                <w:bCs/>
                <w:sz w:val="18"/>
                <w:szCs w:val="18"/>
                <w:lang w:val="es-CO" w:eastAsia="es-CO"/>
              </w:rPr>
            </w:pPr>
            <w:r w:rsidRPr="00B47528">
              <w:rPr>
                <w:rFonts w:cs="Arial"/>
                <w:b/>
                <w:bCs/>
                <w:sz w:val="18"/>
                <w:szCs w:val="18"/>
                <w:lang w:val="es-CO" w:eastAsia="es-CO"/>
              </w:rPr>
              <w:t>Pesos de diciembre de 2017</w:t>
            </w:r>
          </w:p>
        </w:tc>
      </w:tr>
      <w:tr w:rsidR="00D244BF" w:rsidRPr="00B47528" w14:paraId="3F1E2513" w14:textId="77777777" w:rsidTr="00D244BF">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BD385B7" w14:textId="77777777" w:rsidR="00D244BF" w:rsidRPr="00B47528" w:rsidRDefault="00D244BF" w:rsidP="00D244BF">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tcPr>
          <w:p w14:paraId="6CBD8EDA" w14:textId="1865259E" w:rsidR="00D244BF" w:rsidRPr="00D244BF" w:rsidRDefault="00D244BF" w:rsidP="00D244BF">
            <w:pPr>
              <w:spacing w:before="0" w:after="0"/>
              <w:jc w:val="right"/>
              <w:rPr>
                <w:rFonts w:cs="Arial"/>
                <w:sz w:val="18"/>
                <w:szCs w:val="18"/>
                <w:lang w:val="es-CO" w:eastAsia="es-CO"/>
              </w:rPr>
            </w:pPr>
            <w:r w:rsidRPr="00D244BF">
              <w:rPr>
                <w:sz w:val="18"/>
                <w:szCs w:val="18"/>
              </w:rPr>
              <w:t>0</w:t>
            </w:r>
          </w:p>
        </w:tc>
      </w:tr>
      <w:tr w:rsidR="00D244BF" w:rsidRPr="00B47528" w14:paraId="73862FD6" w14:textId="77777777" w:rsidTr="00D244BF">
        <w:trPr>
          <w:trHeight w:val="33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28128B1" w14:textId="77777777" w:rsidR="00D244BF" w:rsidRPr="00B47528" w:rsidRDefault="00D244BF" w:rsidP="00D244BF">
            <w:pPr>
              <w:spacing w:before="0" w:after="0"/>
              <w:jc w:val="center"/>
              <w:rPr>
                <w:rFonts w:cs="Arial"/>
                <w:i/>
                <w:iCs/>
                <w:sz w:val="20"/>
                <w:szCs w:val="20"/>
                <w:lang w:val="es-CO" w:eastAsia="es-CO"/>
              </w:rPr>
            </w:pPr>
            <w:r w:rsidRPr="00B47528">
              <w:rPr>
                <w:rFonts w:cs="Arial"/>
                <w:i/>
                <w:iCs/>
                <w:sz w:val="20"/>
                <w:szCs w:val="20"/>
                <w:lang w:val="es-CO" w:eastAsia="es-CO"/>
              </w:rPr>
              <w:t>O</w:t>
            </w:r>
            <w:r w:rsidRPr="00B47528">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tcPr>
          <w:p w14:paraId="3002B929" w14:textId="502064DA" w:rsidR="00D244BF" w:rsidRPr="00D244BF" w:rsidRDefault="00D244BF" w:rsidP="00D244BF">
            <w:pPr>
              <w:spacing w:before="0" w:after="0"/>
              <w:jc w:val="right"/>
              <w:rPr>
                <w:rFonts w:cs="Arial"/>
                <w:sz w:val="18"/>
                <w:szCs w:val="18"/>
              </w:rPr>
            </w:pPr>
            <w:r w:rsidRPr="00D244BF">
              <w:rPr>
                <w:sz w:val="18"/>
                <w:szCs w:val="18"/>
              </w:rPr>
              <w:t>0</w:t>
            </w:r>
          </w:p>
        </w:tc>
      </w:tr>
    </w:tbl>
    <w:p w14:paraId="5FEB92E6" w14:textId="77777777" w:rsidR="000360CA" w:rsidRPr="005B61AB" w:rsidRDefault="000360CA" w:rsidP="000360CA">
      <w:pPr>
        <w:pStyle w:val="Artculo"/>
        <w:ind w:left="0"/>
        <w:rPr>
          <w:b w:val="0"/>
        </w:rPr>
      </w:pPr>
      <w:r>
        <w:rPr>
          <w:b w:val="0"/>
        </w:rPr>
        <w:t xml:space="preserve">Los incentivos por el desempeño de la calidad del servicio, pendientes de aplicar a la fecha de entrada en vigencia de la presente resolución, se incluirán en el cargo por el desempeño en la calidad del servicio, </w:t>
      </w:r>
      <w:r>
        <w:rPr>
          <w:b w:val="0"/>
          <w:i/>
          <w:iCs/>
        </w:rPr>
        <w:t>Dtsc</w:t>
      </w:r>
      <w:r w:rsidRPr="005B61AB">
        <w:rPr>
          <w:b w:val="0"/>
          <w:i/>
          <w:iCs/>
          <w:vertAlign w:val="subscript"/>
        </w:rPr>
        <w:t>n</w:t>
      </w:r>
      <w:r>
        <w:rPr>
          <w:b w:val="0"/>
          <w:i/>
          <w:iCs/>
          <w:vertAlign w:val="subscript"/>
        </w:rPr>
        <w:t>,j,m,t</w:t>
      </w:r>
      <w:r>
        <w:rPr>
          <w:b w:val="0"/>
          <w:i/>
          <w:iCs/>
        </w:rPr>
        <w:t>.</w:t>
      </w:r>
    </w:p>
    <w:p w14:paraId="4DD783E4" w14:textId="6B6F6FEC" w:rsidR="000360CA" w:rsidRDefault="000360CA" w:rsidP="000360CA">
      <w:pPr>
        <w:rPr>
          <w:b/>
        </w:rPr>
      </w:pPr>
      <w:r>
        <w:t xml:space="preserve">Con este objetivo, desde el mes de inicio de aplicación de esta resolución y durante doce meses, al resultado de la fórmula definida en el numeral 1.1.5 del anexo general de la Resolución CREG 015 de 2018, se le adicionará el valor que resulte de dividir entre 12 la suma de los </w:t>
      </w:r>
      <w:r>
        <w:rPr>
          <w:i/>
          <w:iCs/>
        </w:rPr>
        <w:t>Dtsc</w:t>
      </w:r>
      <w:r w:rsidRPr="00614811">
        <w:rPr>
          <w:i/>
          <w:iCs/>
          <w:vertAlign w:val="subscript"/>
        </w:rPr>
        <w:t>n</w:t>
      </w:r>
      <w:r>
        <w:rPr>
          <w:i/>
          <w:iCs/>
          <w:vertAlign w:val="subscript"/>
        </w:rPr>
        <w:t>,j,m,t</w:t>
      </w:r>
      <w:r>
        <w:rPr>
          <w:i/>
          <w:iCs/>
        </w:rPr>
        <w:t xml:space="preserve"> </w:t>
      </w:r>
      <w:r>
        <w:t>correspondientes a los meses que transcurran entre el 31 de marzo de 2020 y el último día calendario del mes anterior al del inicio de aplicación de la presente resolución</w:t>
      </w:r>
    </w:p>
    <w:p w14:paraId="7DE622B1" w14:textId="4D3D3518" w:rsidR="00E92880" w:rsidRPr="00F91043" w:rsidRDefault="00F91043" w:rsidP="006F33A3">
      <w:pPr>
        <w:pStyle w:val="Artculo"/>
        <w:ind w:left="0"/>
        <w:rPr>
          <w:b w:val="0"/>
        </w:rPr>
      </w:pPr>
      <w:r w:rsidRPr="00F91043">
        <w:rPr>
          <w:b w:val="0"/>
        </w:rPr>
        <w:t>La presente Resolución deberá notificarse a</w:t>
      </w:r>
      <w:r w:rsidR="00745E59">
        <w:rPr>
          <w:b w:val="0"/>
        </w:rPr>
        <w:t>l representante legal de</w:t>
      </w:r>
      <w:r w:rsidRPr="00F91043">
        <w:rPr>
          <w:b w:val="0"/>
        </w:rPr>
        <w:t xml:space="preserve"> </w:t>
      </w:r>
      <w:r w:rsidR="002924F9">
        <w:rPr>
          <w:b w:val="0"/>
        </w:rPr>
        <w:t xml:space="preserve">la </w:t>
      </w:r>
      <w:r w:rsidR="004B0543" w:rsidRPr="004B0543">
        <w:rPr>
          <w:b w:val="0"/>
        </w:rPr>
        <w:t xml:space="preserve">Empresa de Energía del Valle de Sibundoy </w:t>
      </w:r>
      <w:r w:rsidR="00733492">
        <w:rPr>
          <w:b w:val="0"/>
        </w:rPr>
        <w:t>S.A.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00CDED8B" w14:textId="77777777" w:rsidR="003343FE" w:rsidRPr="00BF69C9" w:rsidRDefault="003343FE" w:rsidP="001067D3">
      <w:pPr>
        <w:spacing w:before="0" w:after="0"/>
        <w:jc w:val="center"/>
        <w:rPr>
          <w:b/>
        </w:rPr>
      </w:pPr>
    </w:p>
    <w:p w14:paraId="771EB01B" w14:textId="77777777"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6F56E801" w14:textId="77777777" w:rsidR="007C127E" w:rsidRPr="00BF69C9" w:rsidRDefault="007C127E" w:rsidP="00B43325">
      <w:pPr>
        <w:ind w:left="2127" w:right="425" w:hanging="1418"/>
      </w:pPr>
    </w:p>
    <w:p w14:paraId="740F5ED4" w14:textId="66BF151D" w:rsidR="007C127E" w:rsidRPr="00BF69C9" w:rsidRDefault="003343FE" w:rsidP="007C127E">
      <w:r w:rsidRPr="00BF69C9">
        <w:t xml:space="preserve">Dado en Bogotá D.C., </w:t>
      </w:r>
      <w:r w:rsidR="003926EF" w:rsidRPr="003926EF">
        <w:rPr>
          <w:b/>
          <w:bCs/>
        </w:rPr>
        <w:t>15 DIC. 2021</w:t>
      </w:r>
    </w:p>
    <w:p w14:paraId="0CB5DD96" w14:textId="77777777" w:rsidR="003343FE" w:rsidRPr="00BF69C9" w:rsidRDefault="003343FE" w:rsidP="007C127E"/>
    <w:p w14:paraId="38026CA1" w14:textId="0008B669" w:rsidR="003343FE" w:rsidRDefault="003343FE" w:rsidP="007C127E"/>
    <w:p w14:paraId="500E2B9D" w14:textId="77777777" w:rsidR="00950BFC" w:rsidRPr="00BF69C9" w:rsidRDefault="00950BFC" w:rsidP="00950BFC"/>
    <w:tbl>
      <w:tblPr>
        <w:tblW w:w="9495" w:type="dxa"/>
        <w:jc w:val="center"/>
        <w:tblCellSpacing w:w="0" w:type="dxa"/>
        <w:tblCellMar>
          <w:left w:w="0" w:type="dxa"/>
          <w:right w:w="0" w:type="dxa"/>
        </w:tblCellMar>
        <w:tblLook w:val="04A0" w:firstRow="1" w:lastRow="0" w:firstColumn="1" w:lastColumn="0" w:noHBand="0" w:noVBand="1"/>
      </w:tblPr>
      <w:tblGrid>
        <w:gridCol w:w="4817"/>
        <w:gridCol w:w="4678"/>
      </w:tblGrid>
      <w:tr w:rsidR="00950BFC" w:rsidRPr="00BF69C9" w14:paraId="60811E3E" w14:textId="77777777" w:rsidTr="00D655DE">
        <w:trPr>
          <w:tblCellSpacing w:w="0" w:type="dxa"/>
          <w:jc w:val="center"/>
        </w:trPr>
        <w:tc>
          <w:tcPr>
            <w:tcW w:w="4817" w:type="dxa"/>
          </w:tcPr>
          <w:p w14:paraId="4AABF8AE" w14:textId="67175AFA" w:rsidR="00950BFC" w:rsidRPr="00BF69C9" w:rsidRDefault="00391978" w:rsidP="003926EF">
            <w:pPr>
              <w:spacing w:before="0" w:after="0"/>
              <w:ind w:left="66"/>
              <w:jc w:val="center"/>
              <w:rPr>
                <w:rFonts w:cs="Arial"/>
                <w:b/>
              </w:rPr>
            </w:pPr>
            <w:r>
              <w:rPr>
                <w:rFonts w:cs="Arial"/>
                <w:b/>
              </w:rPr>
              <w:t>MIGUEL LOTERO</w:t>
            </w:r>
            <w:r w:rsidRPr="00CF7B29">
              <w:rPr>
                <w:rFonts w:cs="Arial"/>
                <w:b/>
                <w:spacing w:val="-3"/>
              </w:rPr>
              <w:t xml:space="preserve"> </w:t>
            </w:r>
            <w:r>
              <w:rPr>
                <w:rFonts w:cs="Arial"/>
                <w:b/>
                <w:spacing w:val="-3"/>
              </w:rPr>
              <w:t>ROBLEDO</w:t>
            </w:r>
          </w:p>
        </w:tc>
        <w:tc>
          <w:tcPr>
            <w:tcW w:w="4678" w:type="dxa"/>
          </w:tcPr>
          <w:p w14:paraId="42701276" w14:textId="77777777" w:rsidR="00950BFC" w:rsidRPr="00BF69C9" w:rsidRDefault="00D655DE" w:rsidP="003926EF">
            <w:pPr>
              <w:spacing w:before="0" w:after="0"/>
              <w:ind w:left="69"/>
              <w:jc w:val="center"/>
              <w:rPr>
                <w:rFonts w:cs="Arial"/>
                <w:b/>
              </w:rPr>
            </w:pPr>
            <w:r>
              <w:rPr>
                <w:rFonts w:cs="Arial"/>
                <w:b/>
              </w:rPr>
              <w:t>JORGE ALBERTO VALENCIA MARÍN</w:t>
            </w:r>
            <w:r w:rsidR="007C79E3" w:rsidRPr="00BF69C9">
              <w:rPr>
                <w:rFonts w:cs="Arial"/>
                <w:b/>
              </w:rPr>
              <w:t xml:space="preserve"> </w:t>
            </w:r>
          </w:p>
        </w:tc>
      </w:tr>
      <w:tr w:rsidR="00950BFC" w:rsidRPr="00BF69C9" w14:paraId="7267405C" w14:textId="77777777" w:rsidTr="00D655DE">
        <w:trPr>
          <w:tblCellSpacing w:w="0" w:type="dxa"/>
          <w:jc w:val="center"/>
        </w:trPr>
        <w:tc>
          <w:tcPr>
            <w:tcW w:w="4817" w:type="dxa"/>
            <w:hideMark/>
          </w:tcPr>
          <w:p w14:paraId="54722782" w14:textId="7997920A"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w:t>
            </w:r>
            <w:r w:rsidR="00391978">
              <w:rPr>
                <w:rFonts w:cs="Arial"/>
              </w:rPr>
              <w:t>l</w:t>
            </w:r>
            <w:r w:rsidRPr="00BF69C9">
              <w:rPr>
                <w:rFonts w:cs="Arial"/>
              </w:rPr>
              <w:t xml:space="preserve"> Ministr</w:t>
            </w:r>
            <w:r w:rsidR="00391978">
              <w:rPr>
                <w:rFonts w:cs="Arial"/>
              </w:rPr>
              <w:t>o</w:t>
            </w:r>
            <w:r w:rsidRPr="00BF69C9">
              <w:rPr>
                <w:rFonts w:cs="Arial"/>
              </w:rPr>
              <w:t xml:space="preserve"> de Minas y Energía</w:t>
            </w:r>
          </w:p>
        </w:tc>
        <w:tc>
          <w:tcPr>
            <w:tcW w:w="4678" w:type="dxa"/>
            <w:hideMark/>
          </w:tcPr>
          <w:p w14:paraId="3A629126"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762863A6" w14:textId="77777777" w:rsidTr="00D655DE">
        <w:trPr>
          <w:tblCellSpacing w:w="0" w:type="dxa"/>
          <w:jc w:val="center"/>
        </w:trPr>
        <w:tc>
          <w:tcPr>
            <w:tcW w:w="4817" w:type="dxa"/>
            <w:hideMark/>
          </w:tcPr>
          <w:p w14:paraId="7E1CF64A"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78" w:type="dxa"/>
          </w:tcPr>
          <w:p w14:paraId="3821723D" w14:textId="77777777" w:rsidR="00950BFC" w:rsidRPr="00CF2A2D" w:rsidRDefault="00950BFC" w:rsidP="00894B89">
            <w:pPr>
              <w:spacing w:before="0" w:after="0"/>
              <w:jc w:val="center"/>
              <w:rPr>
                <w:rFonts w:eastAsia="Arial Unicode MS" w:cs="Arial"/>
                <w:color w:val="000000"/>
              </w:rPr>
            </w:pPr>
          </w:p>
        </w:tc>
      </w:tr>
    </w:tbl>
    <w:p w14:paraId="0683E12D" w14:textId="77777777" w:rsidR="00950BFC" w:rsidRPr="00CF2A2D" w:rsidRDefault="00950BFC" w:rsidP="00950BFC">
      <w:pPr>
        <w:spacing w:before="0" w:after="0"/>
        <w:jc w:val="center"/>
        <w:rPr>
          <w:b/>
        </w:rPr>
      </w:pPr>
    </w:p>
    <w:sectPr w:rsidR="00950BFC" w:rsidRPr="00CF2A2D" w:rsidSect="00426B5B">
      <w:headerReference w:type="default" r:id="rId10"/>
      <w:headerReference w:type="first" r:id="rId11"/>
      <w:type w:val="continuous"/>
      <w:pgSz w:w="12242" w:h="18722" w:code="123"/>
      <w:pgMar w:top="226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A7B0" w14:textId="77777777" w:rsidR="007F3C36" w:rsidRDefault="007F3C36">
      <w:r>
        <w:separator/>
      </w:r>
    </w:p>
    <w:p w14:paraId="6A03E2AD" w14:textId="77777777" w:rsidR="007F3C36" w:rsidRDefault="007F3C36"/>
    <w:p w14:paraId="321BFB96" w14:textId="77777777" w:rsidR="007F3C36" w:rsidRDefault="007F3C36" w:rsidP="00C851C0"/>
  </w:endnote>
  <w:endnote w:type="continuationSeparator" w:id="0">
    <w:p w14:paraId="7AA865CE" w14:textId="77777777" w:rsidR="007F3C36" w:rsidRDefault="007F3C36">
      <w:r>
        <w:continuationSeparator/>
      </w:r>
    </w:p>
    <w:p w14:paraId="295697D5" w14:textId="77777777" w:rsidR="007F3C36" w:rsidRDefault="007F3C36"/>
    <w:p w14:paraId="7A0B93ED" w14:textId="77777777" w:rsidR="007F3C36" w:rsidRDefault="007F3C36"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0619" w14:textId="77777777" w:rsidR="007F3C36" w:rsidRDefault="007F3C36">
      <w:r>
        <w:separator/>
      </w:r>
    </w:p>
    <w:p w14:paraId="7B83C412" w14:textId="77777777" w:rsidR="007F3C36" w:rsidRDefault="007F3C36"/>
    <w:p w14:paraId="0905E253" w14:textId="77777777" w:rsidR="007F3C36" w:rsidRDefault="007F3C36" w:rsidP="00C851C0"/>
  </w:footnote>
  <w:footnote w:type="continuationSeparator" w:id="0">
    <w:p w14:paraId="3A589681" w14:textId="77777777" w:rsidR="007F3C36" w:rsidRDefault="007F3C36">
      <w:r>
        <w:continuationSeparator/>
      </w:r>
    </w:p>
    <w:p w14:paraId="7392B158" w14:textId="77777777" w:rsidR="007F3C36" w:rsidRDefault="007F3C36"/>
    <w:p w14:paraId="5DAA7F0B" w14:textId="77777777" w:rsidR="007F3C36" w:rsidRDefault="007F3C36"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4160" w14:textId="56736DE3" w:rsidR="00AB2E72" w:rsidRPr="002560C5" w:rsidRDefault="00AB2E72"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F43643">
      <w:rPr>
        <w:rFonts w:cs="Arial"/>
        <w:b w:val="0"/>
        <w:sz w:val="32"/>
        <w:szCs w:val="32"/>
        <w:u w:val="single"/>
      </w:rPr>
      <w:t>.</w:t>
    </w:r>
    <w:r w:rsidR="003926EF" w:rsidRPr="003926EF">
      <w:rPr>
        <w:rFonts w:cs="Arial"/>
        <w:bCs/>
        <w:szCs w:val="24"/>
        <w:u w:val="single"/>
      </w:rPr>
      <w:t>220</w:t>
    </w:r>
    <w:r w:rsidRPr="00F43643">
      <w:rPr>
        <w:rFonts w:cs="Arial"/>
        <w:b w:val="0"/>
        <w:sz w:val="22"/>
        <w:szCs w:val="22"/>
      </w:rPr>
      <w:t xml:space="preserve">     </w:t>
    </w:r>
    <w:r>
      <w:rPr>
        <w:rFonts w:cs="Arial"/>
        <w:b w:val="0"/>
        <w:sz w:val="22"/>
        <w:szCs w:val="22"/>
      </w:rPr>
      <w:t xml:space="preserve">  </w:t>
    </w:r>
    <w:r w:rsidR="003926EF">
      <w:rPr>
        <w:rFonts w:cs="Arial"/>
        <w:b w:val="0"/>
        <w:sz w:val="22"/>
        <w:szCs w:val="22"/>
      </w:rPr>
      <w:t>DE</w:t>
    </w:r>
    <w:r w:rsidRPr="002560C5">
      <w:rPr>
        <w:rFonts w:cs="Arial"/>
        <w:b w:val="0"/>
        <w:sz w:val="22"/>
        <w:szCs w:val="22"/>
      </w:rPr>
      <w:t xml:space="preserve"> </w:t>
    </w:r>
    <w:r w:rsidR="007D0A6D">
      <w:rPr>
        <w:rFonts w:cs="Arial"/>
        <w:bCs/>
        <w:sz w:val="28"/>
        <w:szCs w:val="28"/>
        <w:u w:val="single"/>
      </w:rPr>
      <w:t xml:space="preserve">   </w:t>
    </w:r>
    <w:r w:rsidR="003926EF" w:rsidRPr="003926EF">
      <w:rPr>
        <w:rFonts w:cs="Arial"/>
        <w:bCs/>
        <w:szCs w:val="24"/>
        <w:u w:val="single"/>
      </w:rPr>
      <w:t>15 DIC. 2021</w:t>
    </w:r>
    <w:r w:rsidR="007D0A6D">
      <w:rPr>
        <w:rFonts w:cs="Arial"/>
        <w:bCs/>
        <w:sz w:val="28"/>
        <w:szCs w:val="28"/>
        <w:u w:val="single"/>
      </w:rPr>
      <w:t xml:space="preserve">    </w:t>
    </w:r>
    <w:r w:rsidR="007D0A6D" w:rsidRPr="003926EF">
      <w:rPr>
        <w:rFonts w:cs="Arial"/>
        <w:b w:val="0"/>
        <w:sz w:val="22"/>
        <w:szCs w:val="22"/>
      </w:rPr>
      <w:t xml:space="preserve">   </w:t>
    </w:r>
    <w:r>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924812">
      <w:fldChar w:fldCharType="begin"/>
    </w:r>
    <w:r w:rsidR="00924812">
      <w:instrText xml:space="preserve"> NUMPAGES  \* MERGEFORMAT </w:instrText>
    </w:r>
    <w:r w:rsidR="00924812">
      <w:fldChar w:fldCharType="separate"/>
    </w:r>
    <w:r w:rsidRPr="00625BC0">
      <w:rPr>
        <w:rFonts w:cs="Arial"/>
        <w:b w:val="0"/>
        <w:noProof/>
        <w:sz w:val="22"/>
        <w:szCs w:val="22"/>
      </w:rPr>
      <w:t>7</w:t>
    </w:r>
    <w:r w:rsidR="00924812">
      <w:rPr>
        <w:rFonts w:cs="Arial"/>
        <w:b w:val="0"/>
        <w:noProof/>
        <w:sz w:val="22"/>
        <w:szCs w:val="22"/>
      </w:rPr>
      <w:fldChar w:fldCharType="end"/>
    </w:r>
  </w:p>
  <w:p w14:paraId="4A62A603" w14:textId="77777777" w:rsidR="00AB2E72" w:rsidRDefault="00AB2E72"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3E89043C" wp14:editId="2974360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86F9"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4587AC63" w14:textId="26AE8029" w:rsidR="00AB2E72" w:rsidRPr="00F30572" w:rsidRDefault="00AB2E72" w:rsidP="00C202E9">
    <w:pPr>
      <w:pBdr>
        <w:bottom w:val="single" w:sz="4" w:space="1" w:color="auto"/>
      </w:pBdr>
      <w:rPr>
        <w:sz w:val="22"/>
        <w:szCs w:val="22"/>
      </w:rPr>
    </w:pPr>
    <w:r w:rsidRPr="007265A5">
      <w:rPr>
        <w:sz w:val="22"/>
        <w:szCs w:val="22"/>
      </w:rPr>
      <w:t>Por la cual se aprueban las variables necesarias para calcular los ingresos y cargos asociados con la actividad de distribución de energía eléctrica para el mercado de comercialización atendido por</w:t>
    </w:r>
    <w:r>
      <w:rPr>
        <w:sz w:val="22"/>
        <w:szCs w:val="22"/>
      </w:rPr>
      <w:t xml:space="preserve"> la </w:t>
    </w:r>
    <w:r w:rsidR="004B0543" w:rsidRPr="004B0543">
      <w:rPr>
        <w:sz w:val="22"/>
        <w:szCs w:val="22"/>
      </w:rPr>
      <w:t xml:space="preserve">Empresa de Energía del Valle de Sibundoy </w:t>
    </w:r>
    <w:r>
      <w:rPr>
        <w:sz w:val="22"/>
        <w:szCs w:val="22"/>
      </w:rPr>
      <w:t>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4844" w14:textId="77777777" w:rsidR="00AB2E72" w:rsidRDefault="00AB2E72" w:rsidP="000B7990">
    <w:pPr>
      <w:pStyle w:val="Encabezado"/>
      <w:jc w:val="center"/>
      <w:rPr>
        <w:rFonts w:ascii="Arial" w:hAnsi="Arial" w:cs="Arial"/>
        <w:spacing w:val="20"/>
        <w:sz w:val="20"/>
      </w:rPr>
    </w:pPr>
    <w:r>
      <w:rPr>
        <w:rFonts w:ascii="Arial" w:hAnsi="Arial" w:cs="Arial"/>
        <w:spacing w:val="20"/>
        <w:sz w:val="20"/>
      </w:rPr>
      <w:t>República de Colombia</w:t>
    </w:r>
  </w:p>
  <w:p w14:paraId="7D7C317E" w14:textId="77777777" w:rsidR="00AB2E72" w:rsidRDefault="00AB2E72">
    <w:pPr>
      <w:pStyle w:val="Encabezado"/>
      <w:jc w:val="center"/>
      <w:rPr>
        <w:rFonts w:ascii="Arial" w:hAnsi="Arial" w:cs="Arial"/>
        <w:spacing w:val="20"/>
        <w:sz w:val="20"/>
      </w:rPr>
    </w:pPr>
  </w:p>
  <w:p w14:paraId="20839D7B" w14:textId="77777777" w:rsidR="00AB2E72" w:rsidRDefault="00AB2E7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A4AA321" wp14:editId="4C612658">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1609D"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852"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2D3"/>
    <w:rsid w:val="000014A8"/>
    <w:rsid w:val="0000191D"/>
    <w:rsid w:val="0000215F"/>
    <w:rsid w:val="00003049"/>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6C2F"/>
    <w:rsid w:val="00027C0A"/>
    <w:rsid w:val="00027C0E"/>
    <w:rsid w:val="00032C8E"/>
    <w:rsid w:val="00034669"/>
    <w:rsid w:val="00034F65"/>
    <w:rsid w:val="0003547A"/>
    <w:rsid w:val="0003568E"/>
    <w:rsid w:val="000356FD"/>
    <w:rsid w:val="000360CA"/>
    <w:rsid w:val="0003695A"/>
    <w:rsid w:val="00040250"/>
    <w:rsid w:val="00041978"/>
    <w:rsid w:val="00042A98"/>
    <w:rsid w:val="000432E2"/>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6B2C"/>
    <w:rsid w:val="0008751B"/>
    <w:rsid w:val="0008776A"/>
    <w:rsid w:val="0009104E"/>
    <w:rsid w:val="0009196C"/>
    <w:rsid w:val="00091CDB"/>
    <w:rsid w:val="00093D45"/>
    <w:rsid w:val="00095EA2"/>
    <w:rsid w:val="000A1319"/>
    <w:rsid w:val="000A19AC"/>
    <w:rsid w:val="000A382F"/>
    <w:rsid w:val="000A38CC"/>
    <w:rsid w:val="000B12BA"/>
    <w:rsid w:val="000B2EC9"/>
    <w:rsid w:val="000B3688"/>
    <w:rsid w:val="000B65BD"/>
    <w:rsid w:val="000B7990"/>
    <w:rsid w:val="000C06AF"/>
    <w:rsid w:val="000C1951"/>
    <w:rsid w:val="000C1DE0"/>
    <w:rsid w:val="000C266A"/>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3D26"/>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07CDD"/>
    <w:rsid w:val="001106AF"/>
    <w:rsid w:val="001129C7"/>
    <w:rsid w:val="00112F16"/>
    <w:rsid w:val="001147FF"/>
    <w:rsid w:val="001177E6"/>
    <w:rsid w:val="001214DC"/>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58"/>
    <w:rsid w:val="001459D6"/>
    <w:rsid w:val="001478B5"/>
    <w:rsid w:val="00151A0F"/>
    <w:rsid w:val="0015228B"/>
    <w:rsid w:val="00152D9A"/>
    <w:rsid w:val="00152E0C"/>
    <w:rsid w:val="0015338C"/>
    <w:rsid w:val="00153A9F"/>
    <w:rsid w:val="001541F3"/>
    <w:rsid w:val="00154D0C"/>
    <w:rsid w:val="00155CCF"/>
    <w:rsid w:val="001560A7"/>
    <w:rsid w:val="00156A07"/>
    <w:rsid w:val="00157B49"/>
    <w:rsid w:val="00160BCF"/>
    <w:rsid w:val="00161084"/>
    <w:rsid w:val="00164E00"/>
    <w:rsid w:val="00166AA9"/>
    <w:rsid w:val="00166B53"/>
    <w:rsid w:val="001710F9"/>
    <w:rsid w:val="00171B59"/>
    <w:rsid w:val="001762DD"/>
    <w:rsid w:val="00177652"/>
    <w:rsid w:val="001778BC"/>
    <w:rsid w:val="00177D48"/>
    <w:rsid w:val="00180A75"/>
    <w:rsid w:val="0018241F"/>
    <w:rsid w:val="001827DF"/>
    <w:rsid w:val="00184170"/>
    <w:rsid w:val="00185F79"/>
    <w:rsid w:val="001876F9"/>
    <w:rsid w:val="00190C2D"/>
    <w:rsid w:val="00190D8C"/>
    <w:rsid w:val="00190F0B"/>
    <w:rsid w:val="00192CBF"/>
    <w:rsid w:val="00192FF1"/>
    <w:rsid w:val="00194947"/>
    <w:rsid w:val="001949D2"/>
    <w:rsid w:val="00194C52"/>
    <w:rsid w:val="0019667F"/>
    <w:rsid w:val="00196D8C"/>
    <w:rsid w:val="00197F32"/>
    <w:rsid w:val="001A1422"/>
    <w:rsid w:val="001A2B6E"/>
    <w:rsid w:val="001A3643"/>
    <w:rsid w:val="001A39D5"/>
    <w:rsid w:val="001A44FC"/>
    <w:rsid w:val="001A5F1B"/>
    <w:rsid w:val="001A6488"/>
    <w:rsid w:val="001A7613"/>
    <w:rsid w:val="001B03F7"/>
    <w:rsid w:val="001B05A4"/>
    <w:rsid w:val="001B17F4"/>
    <w:rsid w:val="001B1C22"/>
    <w:rsid w:val="001B2C9D"/>
    <w:rsid w:val="001B34C6"/>
    <w:rsid w:val="001C0C42"/>
    <w:rsid w:val="001C2018"/>
    <w:rsid w:val="001C36F4"/>
    <w:rsid w:val="001C3877"/>
    <w:rsid w:val="001C4A3C"/>
    <w:rsid w:val="001C4E27"/>
    <w:rsid w:val="001D066E"/>
    <w:rsid w:val="001D0772"/>
    <w:rsid w:val="001D1D0A"/>
    <w:rsid w:val="001D31E0"/>
    <w:rsid w:val="001D3333"/>
    <w:rsid w:val="001D516B"/>
    <w:rsid w:val="001D633A"/>
    <w:rsid w:val="001D68E3"/>
    <w:rsid w:val="001D7832"/>
    <w:rsid w:val="001E26B9"/>
    <w:rsid w:val="001E3911"/>
    <w:rsid w:val="001E485E"/>
    <w:rsid w:val="001E692F"/>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0D5"/>
    <w:rsid w:val="00210DC1"/>
    <w:rsid w:val="0021157A"/>
    <w:rsid w:val="00211D34"/>
    <w:rsid w:val="0021297B"/>
    <w:rsid w:val="002133FA"/>
    <w:rsid w:val="00214328"/>
    <w:rsid w:val="00214F04"/>
    <w:rsid w:val="00216108"/>
    <w:rsid w:val="00217D47"/>
    <w:rsid w:val="00221054"/>
    <w:rsid w:val="00221277"/>
    <w:rsid w:val="00223E50"/>
    <w:rsid w:val="0022483E"/>
    <w:rsid w:val="00224FC9"/>
    <w:rsid w:val="00227061"/>
    <w:rsid w:val="00227870"/>
    <w:rsid w:val="00227E1E"/>
    <w:rsid w:val="002304DF"/>
    <w:rsid w:val="0023338E"/>
    <w:rsid w:val="002352B9"/>
    <w:rsid w:val="0023598E"/>
    <w:rsid w:val="00235BE8"/>
    <w:rsid w:val="0023621E"/>
    <w:rsid w:val="002367F5"/>
    <w:rsid w:val="00237EDC"/>
    <w:rsid w:val="00240640"/>
    <w:rsid w:val="00241B47"/>
    <w:rsid w:val="00241CE6"/>
    <w:rsid w:val="00242A95"/>
    <w:rsid w:val="00242F2B"/>
    <w:rsid w:val="002436B9"/>
    <w:rsid w:val="00243A0A"/>
    <w:rsid w:val="002444FF"/>
    <w:rsid w:val="00245E5D"/>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6059"/>
    <w:rsid w:val="002800E3"/>
    <w:rsid w:val="00280F65"/>
    <w:rsid w:val="002821BE"/>
    <w:rsid w:val="002836E2"/>
    <w:rsid w:val="0028662C"/>
    <w:rsid w:val="002903C0"/>
    <w:rsid w:val="002903D1"/>
    <w:rsid w:val="00291726"/>
    <w:rsid w:val="002922A7"/>
    <w:rsid w:val="002924F9"/>
    <w:rsid w:val="00292FE9"/>
    <w:rsid w:val="00295857"/>
    <w:rsid w:val="00295ACD"/>
    <w:rsid w:val="0029698E"/>
    <w:rsid w:val="002A51EF"/>
    <w:rsid w:val="002A782A"/>
    <w:rsid w:val="002A7D62"/>
    <w:rsid w:val="002B11E2"/>
    <w:rsid w:val="002B24B8"/>
    <w:rsid w:val="002B5E3C"/>
    <w:rsid w:val="002B71B1"/>
    <w:rsid w:val="002C01FA"/>
    <w:rsid w:val="002C18B5"/>
    <w:rsid w:val="002C3488"/>
    <w:rsid w:val="002C5612"/>
    <w:rsid w:val="002C7252"/>
    <w:rsid w:val="002D3AE9"/>
    <w:rsid w:val="002D3CE7"/>
    <w:rsid w:val="002D4510"/>
    <w:rsid w:val="002D4B07"/>
    <w:rsid w:val="002D7D6C"/>
    <w:rsid w:val="002E09F5"/>
    <w:rsid w:val="002E1770"/>
    <w:rsid w:val="002E1AF2"/>
    <w:rsid w:val="002E1F65"/>
    <w:rsid w:val="002E635C"/>
    <w:rsid w:val="002E7997"/>
    <w:rsid w:val="002F026E"/>
    <w:rsid w:val="002F0734"/>
    <w:rsid w:val="002F22EB"/>
    <w:rsid w:val="002F3712"/>
    <w:rsid w:val="002F46E7"/>
    <w:rsid w:val="002F72DB"/>
    <w:rsid w:val="002F75C0"/>
    <w:rsid w:val="002F7A2B"/>
    <w:rsid w:val="002F7B19"/>
    <w:rsid w:val="003008A1"/>
    <w:rsid w:val="00302EFB"/>
    <w:rsid w:val="0030336F"/>
    <w:rsid w:val="003040BE"/>
    <w:rsid w:val="00304527"/>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43C8"/>
    <w:rsid w:val="003343FE"/>
    <w:rsid w:val="003344C3"/>
    <w:rsid w:val="0033564E"/>
    <w:rsid w:val="00335EAC"/>
    <w:rsid w:val="0033715F"/>
    <w:rsid w:val="003373A2"/>
    <w:rsid w:val="00337C84"/>
    <w:rsid w:val="00341DE6"/>
    <w:rsid w:val="00342AE5"/>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FCD"/>
    <w:rsid w:val="00380F32"/>
    <w:rsid w:val="00381AAD"/>
    <w:rsid w:val="00383AB4"/>
    <w:rsid w:val="00385A73"/>
    <w:rsid w:val="00386A9A"/>
    <w:rsid w:val="00387C27"/>
    <w:rsid w:val="0039127D"/>
    <w:rsid w:val="0039155D"/>
    <w:rsid w:val="0039172F"/>
    <w:rsid w:val="00391978"/>
    <w:rsid w:val="003923CF"/>
    <w:rsid w:val="0039240B"/>
    <w:rsid w:val="003926EF"/>
    <w:rsid w:val="00393F9F"/>
    <w:rsid w:val="003954A7"/>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C98"/>
    <w:rsid w:val="003B3EF0"/>
    <w:rsid w:val="003B4485"/>
    <w:rsid w:val="003B534A"/>
    <w:rsid w:val="003B6E46"/>
    <w:rsid w:val="003B79D4"/>
    <w:rsid w:val="003B7AE8"/>
    <w:rsid w:val="003C0474"/>
    <w:rsid w:val="003C156A"/>
    <w:rsid w:val="003C1FEE"/>
    <w:rsid w:val="003C242C"/>
    <w:rsid w:val="003C3447"/>
    <w:rsid w:val="003C4072"/>
    <w:rsid w:val="003D0607"/>
    <w:rsid w:val="003D076C"/>
    <w:rsid w:val="003D1367"/>
    <w:rsid w:val="003D160E"/>
    <w:rsid w:val="003D1FD8"/>
    <w:rsid w:val="003D34F9"/>
    <w:rsid w:val="003D38E3"/>
    <w:rsid w:val="003D4439"/>
    <w:rsid w:val="003D6335"/>
    <w:rsid w:val="003D7344"/>
    <w:rsid w:val="003E01CE"/>
    <w:rsid w:val="003E0745"/>
    <w:rsid w:val="003E0D2E"/>
    <w:rsid w:val="003E3442"/>
    <w:rsid w:val="003E5626"/>
    <w:rsid w:val="003E7112"/>
    <w:rsid w:val="003E7817"/>
    <w:rsid w:val="003E78B5"/>
    <w:rsid w:val="003E7F4B"/>
    <w:rsid w:val="003F1778"/>
    <w:rsid w:val="003F54A4"/>
    <w:rsid w:val="003F6986"/>
    <w:rsid w:val="003F70F2"/>
    <w:rsid w:val="003F77E3"/>
    <w:rsid w:val="003F7F77"/>
    <w:rsid w:val="00400A3D"/>
    <w:rsid w:val="0040199C"/>
    <w:rsid w:val="00402C03"/>
    <w:rsid w:val="00405029"/>
    <w:rsid w:val="0040781C"/>
    <w:rsid w:val="00407A25"/>
    <w:rsid w:val="00410552"/>
    <w:rsid w:val="004135D1"/>
    <w:rsid w:val="004151D9"/>
    <w:rsid w:val="0041597A"/>
    <w:rsid w:val="00415BAB"/>
    <w:rsid w:val="00415ED2"/>
    <w:rsid w:val="0042068C"/>
    <w:rsid w:val="00423679"/>
    <w:rsid w:val="004237FF"/>
    <w:rsid w:val="004255DF"/>
    <w:rsid w:val="00425A70"/>
    <w:rsid w:val="00425E93"/>
    <w:rsid w:val="00425F7D"/>
    <w:rsid w:val="00426B5B"/>
    <w:rsid w:val="004272FF"/>
    <w:rsid w:val="0043040A"/>
    <w:rsid w:val="00432822"/>
    <w:rsid w:val="00435B1A"/>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577"/>
    <w:rsid w:val="004526AC"/>
    <w:rsid w:val="0045463B"/>
    <w:rsid w:val="00455DAE"/>
    <w:rsid w:val="00455E26"/>
    <w:rsid w:val="00456622"/>
    <w:rsid w:val="00461628"/>
    <w:rsid w:val="00461D9A"/>
    <w:rsid w:val="00466988"/>
    <w:rsid w:val="0047092D"/>
    <w:rsid w:val="0047122B"/>
    <w:rsid w:val="0047158C"/>
    <w:rsid w:val="00472125"/>
    <w:rsid w:val="00473B7A"/>
    <w:rsid w:val="00474922"/>
    <w:rsid w:val="004771D9"/>
    <w:rsid w:val="00481F5D"/>
    <w:rsid w:val="0048216C"/>
    <w:rsid w:val="00482D44"/>
    <w:rsid w:val="004836D4"/>
    <w:rsid w:val="00483D96"/>
    <w:rsid w:val="00485CA3"/>
    <w:rsid w:val="00486561"/>
    <w:rsid w:val="00490958"/>
    <w:rsid w:val="00490CC9"/>
    <w:rsid w:val="00492804"/>
    <w:rsid w:val="00492C4A"/>
    <w:rsid w:val="00495EFD"/>
    <w:rsid w:val="004960E9"/>
    <w:rsid w:val="00497384"/>
    <w:rsid w:val="00497DC9"/>
    <w:rsid w:val="004A2E88"/>
    <w:rsid w:val="004A46F8"/>
    <w:rsid w:val="004A5305"/>
    <w:rsid w:val="004A6144"/>
    <w:rsid w:val="004A6D92"/>
    <w:rsid w:val="004B0543"/>
    <w:rsid w:val="004B132B"/>
    <w:rsid w:val="004B13C6"/>
    <w:rsid w:val="004B41C9"/>
    <w:rsid w:val="004B7FAF"/>
    <w:rsid w:val="004C0257"/>
    <w:rsid w:val="004C0564"/>
    <w:rsid w:val="004C05BC"/>
    <w:rsid w:val="004C6000"/>
    <w:rsid w:val="004C687E"/>
    <w:rsid w:val="004D040D"/>
    <w:rsid w:val="004D182B"/>
    <w:rsid w:val="004D3F54"/>
    <w:rsid w:val="004D4B8C"/>
    <w:rsid w:val="004D5A3A"/>
    <w:rsid w:val="004D6BC4"/>
    <w:rsid w:val="004D72B2"/>
    <w:rsid w:val="004D7634"/>
    <w:rsid w:val="004E03E6"/>
    <w:rsid w:val="004E1214"/>
    <w:rsid w:val="004E196A"/>
    <w:rsid w:val="004E410F"/>
    <w:rsid w:val="004E55D4"/>
    <w:rsid w:val="004E5EAA"/>
    <w:rsid w:val="004E5FE8"/>
    <w:rsid w:val="004E611A"/>
    <w:rsid w:val="004E650C"/>
    <w:rsid w:val="004F0852"/>
    <w:rsid w:val="004F165C"/>
    <w:rsid w:val="004F177E"/>
    <w:rsid w:val="004F17CA"/>
    <w:rsid w:val="004F3DF8"/>
    <w:rsid w:val="004F5014"/>
    <w:rsid w:val="004F5F72"/>
    <w:rsid w:val="004F6360"/>
    <w:rsid w:val="004F6460"/>
    <w:rsid w:val="00500953"/>
    <w:rsid w:val="005010CF"/>
    <w:rsid w:val="00504336"/>
    <w:rsid w:val="005044C6"/>
    <w:rsid w:val="00505467"/>
    <w:rsid w:val="00506AFF"/>
    <w:rsid w:val="00506E54"/>
    <w:rsid w:val="00507DC6"/>
    <w:rsid w:val="0051288E"/>
    <w:rsid w:val="00513D79"/>
    <w:rsid w:val="00515D56"/>
    <w:rsid w:val="0051635B"/>
    <w:rsid w:val="00516E9C"/>
    <w:rsid w:val="00517400"/>
    <w:rsid w:val="00520C93"/>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DA9"/>
    <w:rsid w:val="005460E7"/>
    <w:rsid w:val="005461F1"/>
    <w:rsid w:val="00546568"/>
    <w:rsid w:val="00546CD5"/>
    <w:rsid w:val="005509D2"/>
    <w:rsid w:val="00551C12"/>
    <w:rsid w:val="00554C96"/>
    <w:rsid w:val="00555BA6"/>
    <w:rsid w:val="00555F0E"/>
    <w:rsid w:val="00557262"/>
    <w:rsid w:val="0055791F"/>
    <w:rsid w:val="00560A68"/>
    <w:rsid w:val="005624BA"/>
    <w:rsid w:val="005628C1"/>
    <w:rsid w:val="00563E79"/>
    <w:rsid w:val="00563FC8"/>
    <w:rsid w:val="0056428B"/>
    <w:rsid w:val="00564B67"/>
    <w:rsid w:val="00564B8B"/>
    <w:rsid w:val="00564EDF"/>
    <w:rsid w:val="0056570C"/>
    <w:rsid w:val="00566685"/>
    <w:rsid w:val="005673AC"/>
    <w:rsid w:val="00570CC7"/>
    <w:rsid w:val="005711EC"/>
    <w:rsid w:val="005714A3"/>
    <w:rsid w:val="00571C46"/>
    <w:rsid w:val="00571D26"/>
    <w:rsid w:val="00574008"/>
    <w:rsid w:val="005750F5"/>
    <w:rsid w:val="005843A4"/>
    <w:rsid w:val="00585CF8"/>
    <w:rsid w:val="00585EEC"/>
    <w:rsid w:val="00586CF2"/>
    <w:rsid w:val="00590FA3"/>
    <w:rsid w:val="005912D1"/>
    <w:rsid w:val="0059145D"/>
    <w:rsid w:val="00592A56"/>
    <w:rsid w:val="00593C4F"/>
    <w:rsid w:val="005943AA"/>
    <w:rsid w:val="005946A8"/>
    <w:rsid w:val="00595129"/>
    <w:rsid w:val="0059537B"/>
    <w:rsid w:val="005953C5"/>
    <w:rsid w:val="005A01FB"/>
    <w:rsid w:val="005A0E0C"/>
    <w:rsid w:val="005A32EB"/>
    <w:rsid w:val="005A35ED"/>
    <w:rsid w:val="005A3E1C"/>
    <w:rsid w:val="005A4407"/>
    <w:rsid w:val="005A59EF"/>
    <w:rsid w:val="005A5B8B"/>
    <w:rsid w:val="005A648D"/>
    <w:rsid w:val="005A703A"/>
    <w:rsid w:val="005B1C7E"/>
    <w:rsid w:val="005B2098"/>
    <w:rsid w:val="005B5C88"/>
    <w:rsid w:val="005B6CB3"/>
    <w:rsid w:val="005B6E70"/>
    <w:rsid w:val="005B72DA"/>
    <w:rsid w:val="005C00E9"/>
    <w:rsid w:val="005C036C"/>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526D"/>
    <w:rsid w:val="005F6F41"/>
    <w:rsid w:val="005F7013"/>
    <w:rsid w:val="005F76E8"/>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BC0"/>
    <w:rsid w:val="00625D9F"/>
    <w:rsid w:val="00625DC6"/>
    <w:rsid w:val="006263B4"/>
    <w:rsid w:val="0062729D"/>
    <w:rsid w:val="00627335"/>
    <w:rsid w:val="006327E7"/>
    <w:rsid w:val="00632871"/>
    <w:rsid w:val="00633F65"/>
    <w:rsid w:val="00635B22"/>
    <w:rsid w:val="00636835"/>
    <w:rsid w:val="00636B91"/>
    <w:rsid w:val="00637F1B"/>
    <w:rsid w:val="00641554"/>
    <w:rsid w:val="00641889"/>
    <w:rsid w:val="0064343E"/>
    <w:rsid w:val="0064391D"/>
    <w:rsid w:val="00643FE8"/>
    <w:rsid w:val="00644E86"/>
    <w:rsid w:val="00645BF9"/>
    <w:rsid w:val="00646756"/>
    <w:rsid w:val="006508AB"/>
    <w:rsid w:val="00650D7D"/>
    <w:rsid w:val="00651154"/>
    <w:rsid w:val="006516F4"/>
    <w:rsid w:val="00651821"/>
    <w:rsid w:val="00651BBF"/>
    <w:rsid w:val="00651C8E"/>
    <w:rsid w:val="00651FFA"/>
    <w:rsid w:val="006528E5"/>
    <w:rsid w:val="00654384"/>
    <w:rsid w:val="006622B2"/>
    <w:rsid w:val="006639E0"/>
    <w:rsid w:val="00666A1D"/>
    <w:rsid w:val="006675CD"/>
    <w:rsid w:val="00667AD5"/>
    <w:rsid w:val="0067238D"/>
    <w:rsid w:val="006740B2"/>
    <w:rsid w:val="00674313"/>
    <w:rsid w:val="006747D5"/>
    <w:rsid w:val="00675985"/>
    <w:rsid w:val="00677E6A"/>
    <w:rsid w:val="00680BFA"/>
    <w:rsid w:val="00683EB3"/>
    <w:rsid w:val="00684D9B"/>
    <w:rsid w:val="0068510A"/>
    <w:rsid w:val="00685BCB"/>
    <w:rsid w:val="00690CEF"/>
    <w:rsid w:val="0069245B"/>
    <w:rsid w:val="00694E6C"/>
    <w:rsid w:val="006961D4"/>
    <w:rsid w:val="00697556"/>
    <w:rsid w:val="006A1CA8"/>
    <w:rsid w:val="006A1EB6"/>
    <w:rsid w:val="006A21CE"/>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AF6"/>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1847"/>
    <w:rsid w:val="007127EF"/>
    <w:rsid w:val="007134B4"/>
    <w:rsid w:val="00714A31"/>
    <w:rsid w:val="0071618D"/>
    <w:rsid w:val="0072116F"/>
    <w:rsid w:val="00721534"/>
    <w:rsid w:val="00721A52"/>
    <w:rsid w:val="00721D5B"/>
    <w:rsid w:val="00722B3D"/>
    <w:rsid w:val="00723CF0"/>
    <w:rsid w:val="0072463D"/>
    <w:rsid w:val="00724792"/>
    <w:rsid w:val="00724A10"/>
    <w:rsid w:val="00724C58"/>
    <w:rsid w:val="00725FA4"/>
    <w:rsid w:val="00726548"/>
    <w:rsid w:val="007265A5"/>
    <w:rsid w:val="00726AD3"/>
    <w:rsid w:val="00727B2C"/>
    <w:rsid w:val="00732E0B"/>
    <w:rsid w:val="00732FDC"/>
    <w:rsid w:val="00733492"/>
    <w:rsid w:val="00733DD7"/>
    <w:rsid w:val="007340CC"/>
    <w:rsid w:val="00734187"/>
    <w:rsid w:val="00734C73"/>
    <w:rsid w:val="00740446"/>
    <w:rsid w:val="007438A9"/>
    <w:rsid w:val="00743E7F"/>
    <w:rsid w:val="0074491E"/>
    <w:rsid w:val="00745C85"/>
    <w:rsid w:val="00745E59"/>
    <w:rsid w:val="007511E4"/>
    <w:rsid w:val="0075578E"/>
    <w:rsid w:val="007601EE"/>
    <w:rsid w:val="007602F3"/>
    <w:rsid w:val="0076163F"/>
    <w:rsid w:val="0076247A"/>
    <w:rsid w:val="00762FB0"/>
    <w:rsid w:val="00763175"/>
    <w:rsid w:val="00763381"/>
    <w:rsid w:val="00767391"/>
    <w:rsid w:val="007705CD"/>
    <w:rsid w:val="00774ABE"/>
    <w:rsid w:val="00775964"/>
    <w:rsid w:val="0077639F"/>
    <w:rsid w:val="007765FE"/>
    <w:rsid w:val="007766B3"/>
    <w:rsid w:val="00777163"/>
    <w:rsid w:val="00781E1A"/>
    <w:rsid w:val="00783FEE"/>
    <w:rsid w:val="00785678"/>
    <w:rsid w:val="00787E5A"/>
    <w:rsid w:val="0079027C"/>
    <w:rsid w:val="00790375"/>
    <w:rsid w:val="007910F2"/>
    <w:rsid w:val="007928B7"/>
    <w:rsid w:val="00793C5D"/>
    <w:rsid w:val="00794E2E"/>
    <w:rsid w:val="00795373"/>
    <w:rsid w:val="00795BFB"/>
    <w:rsid w:val="007A060C"/>
    <w:rsid w:val="007A5E57"/>
    <w:rsid w:val="007B0FAC"/>
    <w:rsid w:val="007B100F"/>
    <w:rsid w:val="007B1CF5"/>
    <w:rsid w:val="007B2760"/>
    <w:rsid w:val="007B53E9"/>
    <w:rsid w:val="007B564B"/>
    <w:rsid w:val="007B5CF2"/>
    <w:rsid w:val="007B71EE"/>
    <w:rsid w:val="007B77CE"/>
    <w:rsid w:val="007C127E"/>
    <w:rsid w:val="007C1B10"/>
    <w:rsid w:val="007C2407"/>
    <w:rsid w:val="007C2B30"/>
    <w:rsid w:val="007C585E"/>
    <w:rsid w:val="007C5B24"/>
    <w:rsid w:val="007C79E3"/>
    <w:rsid w:val="007D0A6D"/>
    <w:rsid w:val="007D0BA8"/>
    <w:rsid w:val="007D49D7"/>
    <w:rsid w:val="007D69D2"/>
    <w:rsid w:val="007D6B92"/>
    <w:rsid w:val="007E09A4"/>
    <w:rsid w:val="007E1112"/>
    <w:rsid w:val="007E1812"/>
    <w:rsid w:val="007E3D47"/>
    <w:rsid w:val="007E4A8E"/>
    <w:rsid w:val="007E5792"/>
    <w:rsid w:val="007E5B81"/>
    <w:rsid w:val="007E66B1"/>
    <w:rsid w:val="007E71A4"/>
    <w:rsid w:val="007E7A97"/>
    <w:rsid w:val="007F1280"/>
    <w:rsid w:val="007F3C36"/>
    <w:rsid w:val="007F6527"/>
    <w:rsid w:val="007F6C99"/>
    <w:rsid w:val="007F7C1B"/>
    <w:rsid w:val="00800D21"/>
    <w:rsid w:val="00801F33"/>
    <w:rsid w:val="00802E44"/>
    <w:rsid w:val="00803071"/>
    <w:rsid w:val="0080401E"/>
    <w:rsid w:val="008043BB"/>
    <w:rsid w:val="00804D2E"/>
    <w:rsid w:val="00806C01"/>
    <w:rsid w:val="00810A93"/>
    <w:rsid w:val="00811D3E"/>
    <w:rsid w:val="00812BAE"/>
    <w:rsid w:val="008148CC"/>
    <w:rsid w:val="008167FC"/>
    <w:rsid w:val="00817731"/>
    <w:rsid w:val="008211A4"/>
    <w:rsid w:val="00821986"/>
    <w:rsid w:val="00822961"/>
    <w:rsid w:val="0082311D"/>
    <w:rsid w:val="008237CA"/>
    <w:rsid w:val="00823976"/>
    <w:rsid w:val="00823CA6"/>
    <w:rsid w:val="008251BC"/>
    <w:rsid w:val="00826E96"/>
    <w:rsid w:val="008276D9"/>
    <w:rsid w:val="00830FF0"/>
    <w:rsid w:val="0083140E"/>
    <w:rsid w:val="008318F6"/>
    <w:rsid w:val="00831A7D"/>
    <w:rsid w:val="00834EFB"/>
    <w:rsid w:val="00837AD4"/>
    <w:rsid w:val="00841D80"/>
    <w:rsid w:val="00842049"/>
    <w:rsid w:val="00842644"/>
    <w:rsid w:val="00843DAD"/>
    <w:rsid w:val="00843EB7"/>
    <w:rsid w:val="00845BAD"/>
    <w:rsid w:val="0084693A"/>
    <w:rsid w:val="008511DC"/>
    <w:rsid w:val="00854203"/>
    <w:rsid w:val="0085640E"/>
    <w:rsid w:val="008567D4"/>
    <w:rsid w:val="00861829"/>
    <w:rsid w:val="008625B3"/>
    <w:rsid w:val="00862E48"/>
    <w:rsid w:val="00863A37"/>
    <w:rsid w:val="00863AB8"/>
    <w:rsid w:val="00864C35"/>
    <w:rsid w:val="00864F48"/>
    <w:rsid w:val="00870417"/>
    <w:rsid w:val="0087143B"/>
    <w:rsid w:val="00873150"/>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F2C"/>
    <w:rsid w:val="0089340F"/>
    <w:rsid w:val="008944D2"/>
    <w:rsid w:val="00894B89"/>
    <w:rsid w:val="008951CD"/>
    <w:rsid w:val="00895326"/>
    <w:rsid w:val="00896F62"/>
    <w:rsid w:val="00897C27"/>
    <w:rsid w:val="00897C75"/>
    <w:rsid w:val="008A0F70"/>
    <w:rsid w:val="008A1221"/>
    <w:rsid w:val="008A1461"/>
    <w:rsid w:val="008A1EDB"/>
    <w:rsid w:val="008A2565"/>
    <w:rsid w:val="008A4148"/>
    <w:rsid w:val="008A453D"/>
    <w:rsid w:val="008A4BD9"/>
    <w:rsid w:val="008A6101"/>
    <w:rsid w:val="008A66C8"/>
    <w:rsid w:val="008A6BAA"/>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3A7"/>
    <w:rsid w:val="008C3591"/>
    <w:rsid w:val="008C54CC"/>
    <w:rsid w:val="008C6406"/>
    <w:rsid w:val="008C6D97"/>
    <w:rsid w:val="008C7A64"/>
    <w:rsid w:val="008D0647"/>
    <w:rsid w:val="008D0C5B"/>
    <w:rsid w:val="008D13D1"/>
    <w:rsid w:val="008D18E6"/>
    <w:rsid w:val="008D1DC5"/>
    <w:rsid w:val="008D2C6D"/>
    <w:rsid w:val="008D3144"/>
    <w:rsid w:val="008D6D03"/>
    <w:rsid w:val="008D78AD"/>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0D84"/>
    <w:rsid w:val="008F1EB1"/>
    <w:rsid w:val="008F1FDC"/>
    <w:rsid w:val="008F21F6"/>
    <w:rsid w:val="008F2CEF"/>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3B14"/>
    <w:rsid w:val="00924812"/>
    <w:rsid w:val="00924D6C"/>
    <w:rsid w:val="00925993"/>
    <w:rsid w:val="00926475"/>
    <w:rsid w:val="00930543"/>
    <w:rsid w:val="00931ADD"/>
    <w:rsid w:val="00931E01"/>
    <w:rsid w:val="0093297A"/>
    <w:rsid w:val="00932B77"/>
    <w:rsid w:val="00935218"/>
    <w:rsid w:val="00935985"/>
    <w:rsid w:val="00935EA3"/>
    <w:rsid w:val="00936488"/>
    <w:rsid w:val="009364F2"/>
    <w:rsid w:val="0094147E"/>
    <w:rsid w:val="00942327"/>
    <w:rsid w:val="009427D5"/>
    <w:rsid w:val="0094299F"/>
    <w:rsid w:val="00942C56"/>
    <w:rsid w:val="00943CA7"/>
    <w:rsid w:val="00944E53"/>
    <w:rsid w:val="0094513B"/>
    <w:rsid w:val="00950BFC"/>
    <w:rsid w:val="0095183F"/>
    <w:rsid w:val="00951925"/>
    <w:rsid w:val="00951CA6"/>
    <w:rsid w:val="00951F79"/>
    <w:rsid w:val="009529A6"/>
    <w:rsid w:val="00954404"/>
    <w:rsid w:val="009545F9"/>
    <w:rsid w:val="00954C36"/>
    <w:rsid w:val="00954EB1"/>
    <w:rsid w:val="00955866"/>
    <w:rsid w:val="00955F64"/>
    <w:rsid w:val="00957503"/>
    <w:rsid w:val="00961EAC"/>
    <w:rsid w:val="0096279C"/>
    <w:rsid w:val="0096342A"/>
    <w:rsid w:val="00964BE8"/>
    <w:rsid w:val="00967498"/>
    <w:rsid w:val="009676AC"/>
    <w:rsid w:val="009703FA"/>
    <w:rsid w:val="00971CC1"/>
    <w:rsid w:val="009733BB"/>
    <w:rsid w:val="0097499D"/>
    <w:rsid w:val="00974AB5"/>
    <w:rsid w:val="00975624"/>
    <w:rsid w:val="00976EC7"/>
    <w:rsid w:val="00976FD7"/>
    <w:rsid w:val="00980600"/>
    <w:rsid w:val="009820D7"/>
    <w:rsid w:val="00982701"/>
    <w:rsid w:val="0098286E"/>
    <w:rsid w:val="00982A7B"/>
    <w:rsid w:val="00982FE1"/>
    <w:rsid w:val="00983FB3"/>
    <w:rsid w:val="009843A8"/>
    <w:rsid w:val="009844C9"/>
    <w:rsid w:val="009851BF"/>
    <w:rsid w:val="009851CD"/>
    <w:rsid w:val="00986A5E"/>
    <w:rsid w:val="00986A71"/>
    <w:rsid w:val="0098706D"/>
    <w:rsid w:val="009870BA"/>
    <w:rsid w:val="0098764A"/>
    <w:rsid w:val="00991B54"/>
    <w:rsid w:val="009935FB"/>
    <w:rsid w:val="00996E66"/>
    <w:rsid w:val="009971F5"/>
    <w:rsid w:val="00997985"/>
    <w:rsid w:val="00997E69"/>
    <w:rsid w:val="009A0187"/>
    <w:rsid w:val="009A0748"/>
    <w:rsid w:val="009A235E"/>
    <w:rsid w:val="009A3DAA"/>
    <w:rsid w:val="009A4D1C"/>
    <w:rsid w:val="009A4F41"/>
    <w:rsid w:val="009B079A"/>
    <w:rsid w:val="009B1328"/>
    <w:rsid w:val="009B303D"/>
    <w:rsid w:val="009B45B2"/>
    <w:rsid w:val="009B4F54"/>
    <w:rsid w:val="009B4F8D"/>
    <w:rsid w:val="009B5752"/>
    <w:rsid w:val="009B57F5"/>
    <w:rsid w:val="009C15AD"/>
    <w:rsid w:val="009C167B"/>
    <w:rsid w:val="009C17D3"/>
    <w:rsid w:val="009C1933"/>
    <w:rsid w:val="009C2AF0"/>
    <w:rsid w:val="009C3DB8"/>
    <w:rsid w:val="009C422B"/>
    <w:rsid w:val="009C5ED5"/>
    <w:rsid w:val="009C6FF8"/>
    <w:rsid w:val="009C71DA"/>
    <w:rsid w:val="009C7500"/>
    <w:rsid w:val="009C7987"/>
    <w:rsid w:val="009C7F29"/>
    <w:rsid w:val="009D191F"/>
    <w:rsid w:val="009D2A09"/>
    <w:rsid w:val="009D37EC"/>
    <w:rsid w:val="009D4626"/>
    <w:rsid w:val="009D5565"/>
    <w:rsid w:val="009D75F9"/>
    <w:rsid w:val="009E06C2"/>
    <w:rsid w:val="009E1320"/>
    <w:rsid w:val="009E1EB8"/>
    <w:rsid w:val="009E3023"/>
    <w:rsid w:val="009E3D1C"/>
    <w:rsid w:val="009E5113"/>
    <w:rsid w:val="009E54F3"/>
    <w:rsid w:val="009E5521"/>
    <w:rsid w:val="009E5968"/>
    <w:rsid w:val="009E5BC5"/>
    <w:rsid w:val="009E7922"/>
    <w:rsid w:val="009F0489"/>
    <w:rsid w:val="009F15BD"/>
    <w:rsid w:val="009F252B"/>
    <w:rsid w:val="009F4450"/>
    <w:rsid w:val="009F457C"/>
    <w:rsid w:val="009F47F4"/>
    <w:rsid w:val="009F4A54"/>
    <w:rsid w:val="009F4BEC"/>
    <w:rsid w:val="009F4F37"/>
    <w:rsid w:val="009F553B"/>
    <w:rsid w:val="009F5874"/>
    <w:rsid w:val="009F59FE"/>
    <w:rsid w:val="009F66B6"/>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2720"/>
    <w:rsid w:val="00A22FEE"/>
    <w:rsid w:val="00A23DA6"/>
    <w:rsid w:val="00A240CB"/>
    <w:rsid w:val="00A242DE"/>
    <w:rsid w:val="00A24CB4"/>
    <w:rsid w:val="00A25FD7"/>
    <w:rsid w:val="00A26DEA"/>
    <w:rsid w:val="00A366F9"/>
    <w:rsid w:val="00A3773C"/>
    <w:rsid w:val="00A40669"/>
    <w:rsid w:val="00A40880"/>
    <w:rsid w:val="00A43041"/>
    <w:rsid w:val="00A43AFF"/>
    <w:rsid w:val="00A454E3"/>
    <w:rsid w:val="00A46303"/>
    <w:rsid w:val="00A473CD"/>
    <w:rsid w:val="00A50DBD"/>
    <w:rsid w:val="00A50F78"/>
    <w:rsid w:val="00A51DA4"/>
    <w:rsid w:val="00A52D39"/>
    <w:rsid w:val="00A532D3"/>
    <w:rsid w:val="00A537A1"/>
    <w:rsid w:val="00A54525"/>
    <w:rsid w:val="00A571BF"/>
    <w:rsid w:val="00A60C76"/>
    <w:rsid w:val="00A60F91"/>
    <w:rsid w:val="00A619C0"/>
    <w:rsid w:val="00A62CF6"/>
    <w:rsid w:val="00A6411B"/>
    <w:rsid w:val="00A645DF"/>
    <w:rsid w:val="00A6492A"/>
    <w:rsid w:val="00A66313"/>
    <w:rsid w:val="00A679AF"/>
    <w:rsid w:val="00A731C3"/>
    <w:rsid w:val="00A74AD1"/>
    <w:rsid w:val="00A77908"/>
    <w:rsid w:val="00A7793A"/>
    <w:rsid w:val="00A80C05"/>
    <w:rsid w:val="00A80C7B"/>
    <w:rsid w:val="00A82091"/>
    <w:rsid w:val="00A827B5"/>
    <w:rsid w:val="00A83B99"/>
    <w:rsid w:val="00A83EE1"/>
    <w:rsid w:val="00A8497A"/>
    <w:rsid w:val="00A85C52"/>
    <w:rsid w:val="00A90A5A"/>
    <w:rsid w:val="00A95099"/>
    <w:rsid w:val="00A956C0"/>
    <w:rsid w:val="00A97613"/>
    <w:rsid w:val="00AA0FA8"/>
    <w:rsid w:val="00AA12F2"/>
    <w:rsid w:val="00AA2290"/>
    <w:rsid w:val="00AA2722"/>
    <w:rsid w:val="00AA4CC7"/>
    <w:rsid w:val="00AA535A"/>
    <w:rsid w:val="00AA583A"/>
    <w:rsid w:val="00AA5E8E"/>
    <w:rsid w:val="00AA7048"/>
    <w:rsid w:val="00AB0281"/>
    <w:rsid w:val="00AB0EB1"/>
    <w:rsid w:val="00AB163A"/>
    <w:rsid w:val="00AB1AF2"/>
    <w:rsid w:val="00AB225B"/>
    <w:rsid w:val="00AB2BAD"/>
    <w:rsid w:val="00AB2E72"/>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B11"/>
    <w:rsid w:val="00AE5145"/>
    <w:rsid w:val="00AE5FAD"/>
    <w:rsid w:val="00AE7340"/>
    <w:rsid w:val="00AF0BB5"/>
    <w:rsid w:val="00AF0C52"/>
    <w:rsid w:val="00AF1BBD"/>
    <w:rsid w:val="00AF246E"/>
    <w:rsid w:val="00AF29D5"/>
    <w:rsid w:val="00AF53F4"/>
    <w:rsid w:val="00AF634E"/>
    <w:rsid w:val="00AF794B"/>
    <w:rsid w:val="00B03620"/>
    <w:rsid w:val="00B038E7"/>
    <w:rsid w:val="00B04948"/>
    <w:rsid w:val="00B052C2"/>
    <w:rsid w:val="00B06FFE"/>
    <w:rsid w:val="00B077F9"/>
    <w:rsid w:val="00B10207"/>
    <w:rsid w:val="00B11EAF"/>
    <w:rsid w:val="00B141E7"/>
    <w:rsid w:val="00B1479E"/>
    <w:rsid w:val="00B15349"/>
    <w:rsid w:val="00B16417"/>
    <w:rsid w:val="00B16B69"/>
    <w:rsid w:val="00B23850"/>
    <w:rsid w:val="00B2435A"/>
    <w:rsid w:val="00B25B86"/>
    <w:rsid w:val="00B26197"/>
    <w:rsid w:val="00B26280"/>
    <w:rsid w:val="00B265A1"/>
    <w:rsid w:val="00B268ED"/>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0E0"/>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5663"/>
    <w:rsid w:val="00B76A1F"/>
    <w:rsid w:val="00B77482"/>
    <w:rsid w:val="00B77CD0"/>
    <w:rsid w:val="00B80A4C"/>
    <w:rsid w:val="00B80A53"/>
    <w:rsid w:val="00B8131D"/>
    <w:rsid w:val="00B825C2"/>
    <w:rsid w:val="00B82619"/>
    <w:rsid w:val="00B82883"/>
    <w:rsid w:val="00B82DE0"/>
    <w:rsid w:val="00B8394A"/>
    <w:rsid w:val="00B84993"/>
    <w:rsid w:val="00B84C00"/>
    <w:rsid w:val="00B85325"/>
    <w:rsid w:val="00B85425"/>
    <w:rsid w:val="00B85FD4"/>
    <w:rsid w:val="00B86E84"/>
    <w:rsid w:val="00B87806"/>
    <w:rsid w:val="00B87EC9"/>
    <w:rsid w:val="00B91F5D"/>
    <w:rsid w:val="00B93640"/>
    <w:rsid w:val="00B93FF5"/>
    <w:rsid w:val="00B94C9E"/>
    <w:rsid w:val="00B94D33"/>
    <w:rsid w:val="00BA070B"/>
    <w:rsid w:val="00BA13ED"/>
    <w:rsid w:val="00BA2E21"/>
    <w:rsid w:val="00BA3864"/>
    <w:rsid w:val="00BA4149"/>
    <w:rsid w:val="00BA4427"/>
    <w:rsid w:val="00BA5137"/>
    <w:rsid w:val="00BB6133"/>
    <w:rsid w:val="00BB6691"/>
    <w:rsid w:val="00BB751A"/>
    <w:rsid w:val="00BC1B33"/>
    <w:rsid w:val="00BC24A1"/>
    <w:rsid w:val="00BC38FD"/>
    <w:rsid w:val="00BC3C53"/>
    <w:rsid w:val="00BC4C9E"/>
    <w:rsid w:val="00BC5BEC"/>
    <w:rsid w:val="00BD0BE1"/>
    <w:rsid w:val="00BD28F0"/>
    <w:rsid w:val="00BD30D2"/>
    <w:rsid w:val="00BD3EB5"/>
    <w:rsid w:val="00BD6191"/>
    <w:rsid w:val="00BD7269"/>
    <w:rsid w:val="00BD72C1"/>
    <w:rsid w:val="00BE064B"/>
    <w:rsid w:val="00BE2586"/>
    <w:rsid w:val="00BE2E58"/>
    <w:rsid w:val="00BE479B"/>
    <w:rsid w:val="00BE4A70"/>
    <w:rsid w:val="00BE511F"/>
    <w:rsid w:val="00BE52B5"/>
    <w:rsid w:val="00BE6240"/>
    <w:rsid w:val="00BE6451"/>
    <w:rsid w:val="00BE6D1B"/>
    <w:rsid w:val="00BE6FCB"/>
    <w:rsid w:val="00BF2C07"/>
    <w:rsid w:val="00BF4A8F"/>
    <w:rsid w:val="00BF5A0E"/>
    <w:rsid w:val="00BF69C9"/>
    <w:rsid w:val="00BF6CC6"/>
    <w:rsid w:val="00BF737C"/>
    <w:rsid w:val="00BF7F5D"/>
    <w:rsid w:val="00C01DF8"/>
    <w:rsid w:val="00C02089"/>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4F3"/>
    <w:rsid w:val="00C24D55"/>
    <w:rsid w:val="00C273C7"/>
    <w:rsid w:val="00C30D93"/>
    <w:rsid w:val="00C312D2"/>
    <w:rsid w:val="00C3136D"/>
    <w:rsid w:val="00C32B95"/>
    <w:rsid w:val="00C32CD4"/>
    <w:rsid w:val="00C357DB"/>
    <w:rsid w:val="00C362A6"/>
    <w:rsid w:val="00C367C9"/>
    <w:rsid w:val="00C36AE6"/>
    <w:rsid w:val="00C40052"/>
    <w:rsid w:val="00C409D5"/>
    <w:rsid w:val="00C435C3"/>
    <w:rsid w:val="00C43FAE"/>
    <w:rsid w:val="00C4460E"/>
    <w:rsid w:val="00C44B9B"/>
    <w:rsid w:val="00C44CC9"/>
    <w:rsid w:val="00C44E5F"/>
    <w:rsid w:val="00C46B05"/>
    <w:rsid w:val="00C4722C"/>
    <w:rsid w:val="00C50334"/>
    <w:rsid w:val="00C51595"/>
    <w:rsid w:val="00C51B7C"/>
    <w:rsid w:val="00C51F36"/>
    <w:rsid w:val="00C52727"/>
    <w:rsid w:val="00C60C51"/>
    <w:rsid w:val="00C61B63"/>
    <w:rsid w:val="00C6234B"/>
    <w:rsid w:val="00C630B3"/>
    <w:rsid w:val="00C63C92"/>
    <w:rsid w:val="00C63EAE"/>
    <w:rsid w:val="00C656EE"/>
    <w:rsid w:val="00C70E01"/>
    <w:rsid w:val="00C71203"/>
    <w:rsid w:val="00C73260"/>
    <w:rsid w:val="00C74B5F"/>
    <w:rsid w:val="00C7540C"/>
    <w:rsid w:val="00C7629F"/>
    <w:rsid w:val="00C766F0"/>
    <w:rsid w:val="00C771BE"/>
    <w:rsid w:val="00C823AC"/>
    <w:rsid w:val="00C83796"/>
    <w:rsid w:val="00C851C0"/>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1AB"/>
    <w:rsid w:val="00CB026C"/>
    <w:rsid w:val="00CB0C67"/>
    <w:rsid w:val="00CB2886"/>
    <w:rsid w:val="00CB3293"/>
    <w:rsid w:val="00CB379B"/>
    <w:rsid w:val="00CB3BF4"/>
    <w:rsid w:val="00CB4074"/>
    <w:rsid w:val="00CB454A"/>
    <w:rsid w:val="00CB4F88"/>
    <w:rsid w:val="00CB5DD0"/>
    <w:rsid w:val="00CC06BA"/>
    <w:rsid w:val="00CC269A"/>
    <w:rsid w:val="00CC4AD9"/>
    <w:rsid w:val="00CC51D4"/>
    <w:rsid w:val="00CC564F"/>
    <w:rsid w:val="00CC65DA"/>
    <w:rsid w:val="00CC6C62"/>
    <w:rsid w:val="00CD1043"/>
    <w:rsid w:val="00CD13F3"/>
    <w:rsid w:val="00CD14B9"/>
    <w:rsid w:val="00CD1962"/>
    <w:rsid w:val="00CD46B3"/>
    <w:rsid w:val="00CD56DE"/>
    <w:rsid w:val="00CD692C"/>
    <w:rsid w:val="00CD6C0D"/>
    <w:rsid w:val="00CD6C8C"/>
    <w:rsid w:val="00CE11CC"/>
    <w:rsid w:val="00CE18A4"/>
    <w:rsid w:val="00CE2AA7"/>
    <w:rsid w:val="00CE31D4"/>
    <w:rsid w:val="00CE4916"/>
    <w:rsid w:val="00CE5AA0"/>
    <w:rsid w:val="00CE7B36"/>
    <w:rsid w:val="00CF0103"/>
    <w:rsid w:val="00CF174F"/>
    <w:rsid w:val="00CF18FA"/>
    <w:rsid w:val="00CF21B9"/>
    <w:rsid w:val="00CF2A2D"/>
    <w:rsid w:val="00CF6A78"/>
    <w:rsid w:val="00CF6BF9"/>
    <w:rsid w:val="00D00748"/>
    <w:rsid w:val="00D02A5C"/>
    <w:rsid w:val="00D03800"/>
    <w:rsid w:val="00D065D3"/>
    <w:rsid w:val="00D10DD2"/>
    <w:rsid w:val="00D11C4B"/>
    <w:rsid w:val="00D12AEC"/>
    <w:rsid w:val="00D13799"/>
    <w:rsid w:val="00D14142"/>
    <w:rsid w:val="00D14C94"/>
    <w:rsid w:val="00D20C48"/>
    <w:rsid w:val="00D215E1"/>
    <w:rsid w:val="00D21DF3"/>
    <w:rsid w:val="00D231C8"/>
    <w:rsid w:val="00D244BF"/>
    <w:rsid w:val="00D256FA"/>
    <w:rsid w:val="00D26D63"/>
    <w:rsid w:val="00D27672"/>
    <w:rsid w:val="00D27F49"/>
    <w:rsid w:val="00D311DF"/>
    <w:rsid w:val="00D31C4A"/>
    <w:rsid w:val="00D32975"/>
    <w:rsid w:val="00D32A8E"/>
    <w:rsid w:val="00D32D99"/>
    <w:rsid w:val="00D32F94"/>
    <w:rsid w:val="00D3421B"/>
    <w:rsid w:val="00D342A6"/>
    <w:rsid w:val="00D343C4"/>
    <w:rsid w:val="00D34440"/>
    <w:rsid w:val="00D3458A"/>
    <w:rsid w:val="00D35A33"/>
    <w:rsid w:val="00D35E51"/>
    <w:rsid w:val="00D3636B"/>
    <w:rsid w:val="00D36A6A"/>
    <w:rsid w:val="00D37634"/>
    <w:rsid w:val="00D400F9"/>
    <w:rsid w:val="00D41024"/>
    <w:rsid w:val="00D428AA"/>
    <w:rsid w:val="00D443BE"/>
    <w:rsid w:val="00D45CA6"/>
    <w:rsid w:val="00D464BF"/>
    <w:rsid w:val="00D46635"/>
    <w:rsid w:val="00D47791"/>
    <w:rsid w:val="00D52BDB"/>
    <w:rsid w:val="00D52FA1"/>
    <w:rsid w:val="00D5356B"/>
    <w:rsid w:val="00D53E26"/>
    <w:rsid w:val="00D53E5F"/>
    <w:rsid w:val="00D553D3"/>
    <w:rsid w:val="00D557EE"/>
    <w:rsid w:val="00D57074"/>
    <w:rsid w:val="00D60EE3"/>
    <w:rsid w:val="00D60EE7"/>
    <w:rsid w:val="00D62F75"/>
    <w:rsid w:val="00D630BE"/>
    <w:rsid w:val="00D6322D"/>
    <w:rsid w:val="00D655DE"/>
    <w:rsid w:val="00D65EBE"/>
    <w:rsid w:val="00D70E31"/>
    <w:rsid w:val="00D711B2"/>
    <w:rsid w:val="00D72DA3"/>
    <w:rsid w:val="00D755F8"/>
    <w:rsid w:val="00D76752"/>
    <w:rsid w:val="00D77688"/>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182C"/>
    <w:rsid w:val="00DB2582"/>
    <w:rsid w:val="00DB390F"/>
    <w:rsid w:val="00DB5402"/>
    <w:rsid w:val="00DB5B17"/>
    <w:rsid w:val="00DB62A2"/>
    <w:rsid w:val="00DB648D"/>
    <w:rsid w:val="00DC02C0"/>
    <w:rsid w:val="00DC0F46"/>
    <w:rsid w:val="00DC1AB9"/>
    <w:rsid w:val="00DC22D8"/>
    <w:rsid w:val="00DC2DB9"/>
    <w:rsid w:val="00DC30E6"/>
    <w:rsid w:val="00DC32A9"/>
    <w:rsid w:val="00DC3445"/>
    <w:rsid w:val="00DC3BD1"/>
    <w:rsid w:val="00DC4047"/>
    <w:rsid w:val="00DC4BB6"/>
    <w:rsid w:val="00DC5394"/>
    <w:rsid w:val="00DC61DA"/>
    <w:rsid w:val="00DC756E"/>
    <w:rsid w:val="00DC7B09"/>
    <w:rsid w:val="00DD096C"/>
    <w:rsid w:val="00DD236B"/>
    <w:rsid w:val="00DD32D9"/>
    <w:rsid w:val="00DD3302"/>
    <w:rsid w:val="00DD3943"/>
    <w:rsid w:val="00DD4F0E"/>
    <w:rsid w:val="00DD54ED"/>
    <w:rsid w:val="00DD5F22"/>
    <w:rsid w:val="00DD763B"/>
    <w:rsid w:val="00DE0C49"/>
    <w:rsid w:val="00DE1D45"/>
    <w:rsid w:val="00DE48F9"/>
    <w:rsid w:val="00DE4ACD"/>
    <w:rsid w:val="00DE74ED"/>
    <w:rsid w:val="00DE7B7E"/>
    <w:rsid w:val="00DF0616"/>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1C6D"/>
    <w:rsid w:val="00E02991"/>
    <w:rsid w:val="00E03B99"/>
    <w:rsid w:val="00E04F2F"/>
    <w:rsid w:val="00E052C8"/>
    <w:rsid w:val="00E05E0A"/>
    <w:rsid w:val="00E060BE"/>
    <w:rsid w:val="00E062E2"/>
    <w:rsid w:val="00E10452"/>
    <w:rsid w:val="00E10E29"/>
    <w:rsid w:val="00E16AAC"/>
    <w:rsid w:val="00E24857"/>
    <w:rsid w:val="00E25479"/>
    <w:rsid w:val="00E26F2A"/>
    <w:rsid w:val="00E26F95"/>
    <w:rsid w:val="00E27608"/>
    <w:rsid w:val="00E3092E"/>
    <w:rsid w:val="00E3419F"/>
    <w:rsid w:val="00E348B6"/>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C52"/>
    <w:rsid w:val="00E80AA0"/>
    <w:rsid w:val="00E81AA5"/>
    <w:rsid w:val="00E81CB4"/>
    <w:rsid w:val="00E82A33"/>
    <w:rsid w:val="00E8393E"/>
    <w:rsid w:val="00E83DD8"/>
    <w:rsid w:val="00E83F58"/>
    <w:rsid w:val="00E8585B"/>
    <w:rsid w:val="00E86C55"/>
    <w:rsid w:val="00E87CCE"/>
    <w:rsid w:val="00E87F41"/>
    <w:rsid w:val="00E90E21"/>
    <w:rsid w:val="00E92880"/>
    <w:rsid w:val="00E9330F"/>
    <w:rsid w:val="00E97083"/>
    <w:rsid w:val="00E973B0"/>
    <w:rsid w:val="00EA20BE"/>
    <w:rsid w:val="00EA396E"/>
    <w:rsid w:val="00EA3F15"/>
    <w:rsid w:val="00EA69C9"/>
    <w:rsid w:val="00EA7847"/>
    <w:rsid w:val="00EA7BB7"/>
    <w:rsid w:val="00EB16F4"/>
    <w:rsid w:val="00EB29E1"/>
    <w:rsid w:val="00EB2AD3"/>
    <w:rsid w:val="00EB2F92"/>
    <w:rsid w:val="00EB352A"/>
    <w:rsid w:val="00EB3D1E"/>
    <w:rsid w:val="00EB432F"/>
    <w:rsid w:val="00EB4C2F"/>
    <w:rsid w:val="00EB5054"/>
    <w:rsid w:val="00EC0085"/>
    <w:rsid w:val="00EC24EC"/>
    <w:rsid w:val="00EC5748"/>
    <w:rsid w:val="00EC5A4B"/>
    <w:rsid w:val="00EC688C"/>
    <w:rsid w:val="00ED0150"/>
    <w:rsid w:val="00ED06B6"/>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F0D"/>
    <w:rsid w:val="00F0759E"/>
    <w:rsid w:val="00F07A19"/>
    <w:rsid w:val="00F11188"/>
    <w:rsid w:val="00F13E43"/>
    <w:rsid w:val="00F16A43"/>
    <w:rsid w:val="00F178D8"/>
    <w:rsid w:val="00F17914"/>
    <w:rsid w:val="00F17B18"/>
    <w:rsid w:val="00F224BD"/>
    <w:rsid w:val="00F231C2"/>
    <w:rsid w:val="00F2375C"/>
    <w:rsid w:val="00F246AE"/>
    <w:rsid w:val="00F270E9"/>
    <w:rsid w:val="00F2718C"/>
    <w:rsid w:val="00F304FE"/>
    <w:rsid w:val="00F30572"/>
    <w:rsid w:val="00F3147E"/>
    <w:rsid w:val="00F31863"/>
    <w:rsid w:val="00F3199B"/>
    <w:rsid w:val="00F35F07"/>
    <w:rsid w:val="00F37A1B"/>
    <w:rsid w:val="00F40882"/>
    <w:rsid w:val="00F43643"/>
    <w:rsid w:val="00F46780"/>
    <w:rsid w:val="00F50305"/>
    <w:rsid w:val="00F50AC4"/>
    <w:rsid w:val="00F51218"/>
    <w:rsid w:val="00F51A86"/>
    <w:rsid w:val="00F51C53"/>
    <w:rsid w:val="00F52701"/>
    <w:rsid w:val="00F532BA"/>
    <w:rsid w:val="00F54493"/>
    <w:rsid w:val="00F54E6D"/>
    <w:rsid w:val="00F5566F"/>
    <w:rsid w:val="00F55831"/>
    <w:rsid w:val="00F559EF"/>
    <w:rsid w:val="00F55A19"/>
    <w:rsid w:val="00F56125"/>
    <w:rsid w:val="00F56D8F"/>
    <w:rsid w:val="00F57709"/>
    <w:rsid w:val="00F57CCB"/>
    <w:rsid w:val="00F6205E"/>
    <w:rsid w:val="00F62A1B"/>
    <w:rsid w:val="00F62B16"/>
    <w:rsid w:val="00F64373"/>
    <w:rsid w:val="00F678DC"/>
    <w:rsid w:val="00F70043"/>
    <w:rsid w:val="00F72B25"/>
    <w:rsid w:val="00F73E95"/>
    <w:rsid w:val="00F74C38"/>
    <w:rsid w:val="00F7693A"/>
    <w:rsid w:val="00F76BB6"/>
    <w:rsid w:val="00F76C1D"/>
    <w:rsid w:val="00F7760D"/>
    <w:rsid w:val="00F77B04"/>
    <w:rsid w:val="00F77D2D"/>
    <w:rsid w:val="00F800C1"/>
    <w:rsid w:val="00F80113"/>
    <w:rsid w:val="00F80317"/>
    <w:rsid w:val="00F821A3"/>
    <w:rsid w:val="00F84552"/>
    <w:rsid w:val="00F86162"/>
    <w:rsid w:val="00F90ED6"/>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311"/>
    <w:rsid w:val="00FB24A5"/>
    <w:rsid w:val="00FB2A38"/>
    <w:rsid w:val="00FB397E"/>
    <w:rsid w:val="00FB41DE"/>
    <w:rsid w:val="00FB5CA9"/>
    <w:rsid w:val="00FB5EC8"/>
    <w:rsid w:val="00FB61D1"/>
    <w:rsid w:val="00FB6C27"/>
    <w:rsid w:val="00FB7117"/>
    <w:rsid w:val="00FB7A02"/>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2B381B"/>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5790585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27814707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52888084">
      <w:bodyDiv w:val="1"/>
      <w:marLeft w:val="0"/>
      <w:marRight w:val="0"/>
      <w:marTop w:val="0"/>
      <w:marBottom w:val="0"/>
      <w:divBdr>
        <w:top w:val="none" w:sz="0" w:space="0" w:color="auto"/>
        <w:left w:val="none" w:sz="0" w:space="0" w:color="auto"/>
        <w:bottom w:val="none" w:sz="0" w:space="0" w:color="auto"/>
        <w:right w:val="none" w:sz="0" w:space="0" w:color="auto"/>
      </w:divBdr>
    </w:div>
    <w:div w:id="629819483">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392539679">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5311767">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7894667">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2889008">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28E5F-86FB-4260-A09E-9B6B4AF5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1738</Words>
  <Characters>9563</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11279</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2021-12-16T21:23:00Z</cp:lastPrinted>
  <dcterms:created xsi:type="dcterms:W3CDTF">2021-12-21T20:51:00Z</dcterms:created>
  <dcterms:modified xsi:type="dcterms:W3CDTF">2021-12-21T20:51:00Z</dcterms:modified>
</cp:coreProperties>
</file>