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1F096480" w:rsidR="00CA77FB" w:rsidRDefault="00B12162" w:rsidP="00B64579">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91989562" r:id="rId9"/>
        </w:object>
      </w:r>
      <w:r w:rsidR="00071C05">
        <w:rPr>
          <w:rFonts w:ascii="Bookman Old Style" w:hAnsi="Bookman Old Style"/>
          <w:bCs/>
          <w:szCs w:val="24"/>
        </w:rPr>
        <w:t xml:space="preserve">                                       </w:t>
      </w:r>
      <w:r w:rsidR="00CA77FB" w:rsidRPr="001954E9">
        <w:rPr>
          <w:rFonts w:ascii="Bookman Old Style" w:hAnsi="Bookman Old Style"/>
          <w:bCs/>
          <w:szCs w:val="24"/>
        </w:rPr>
        <w:t>Ministerio de Minas y Energía</w:t>
      </w:r>
    </w:p>
    <w:p w14:paraId="5B03E225" w14:textId="77777777" w:rsidR="00B05567" w:rsidRPr="00082CE8" w:rsidRDefault="00B05567" w:rsidP="00B64579">
      <w:pPr>
        <w:rPr>
          <w:b/>
          <w:lang w:val="es-ES_tradnl"/>
        </w:rPr>
      </w:pPr>
    </w:p>
    <w:p w14:paraId="0B8C281D" w14:textId="77777777" w:rsidR="00CA77FB" w:rsidRPr="001954E9" w:rsidRDefault="00CA77FB" w:rsidP="00B64579">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B64579">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B64579">
      <w:pPr>
        <w:pStyle w:val="Ttulo5"/>
        <w:tabs>
          <w:tab w:val="left" w:pos="0"/>
          <w:tab w:val="right" w:pos="9356"/>
        </w:tabs>
        <w:ind w:left="0"/>
        <w:rPr>
          <w:rFonts w:ascii="Bookman Old Style" w:hAnsi="Bookman Old Style"/>
          <w:sz w:val="24"/>
          <w:szCs w:val="24"/>
        </w:rPr>
      </w:pPr>
    </w:p>
    <w:p w14:paraId="7AD9E5E3" w14:textId="52B7723A" w:rsidR="00CA77FB" w:rsidRPr="001954E9" w:rsidRDefault="00CA77FB" w:rsidP="00B64579">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B154CC">
        <w:rPr>
          <w:rFonts w:ascii="Bookman Old Style" w:hAnsi="Bookman Old Style"/>
          <w:sz w:val="24"/>
          <w:szCs w:val="24"/>
        </w:rPr>
        <w:t xml:space="preserve"> </w:t>
      </w:r>
      <w:r w:rsidR="00B154CC" w:rsidRPr="00B154CC">
        <w:rPr>
          <w:rFonts w:ascii="Bookman Old Style" w:hAnsi="Bookman Old Style"/>
          <w:sz w:val="32"/>
          <w:szCs w:val="32"/>
        </w:rPr>
        <w:t>090</w:t>
      </w:r>
      <w:r w:rsidR="00795BFB" w:rsidRPr="00B154CC">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826426">
        <w:rPr>
          <w:rFonts w:ascii="Bookman Old Style" w:hAnsi="Bookman Old Style"/>
          <w:sz w:val="24"/>
          <w:szCs w:val="24"/>
        </w:rPr>
        <w:t>1</w:t>
      </w:r>
    </w:p>
    <w:p w14:paraId="14552A48" w14:textId="77777777" w:rsidR="00CA77FB" w:rsidRPr="001954E9" w:rsidRDefault="00CA77FB" w:rsidP="00B64579">
      <w:pPr>
        <w:tabs>
          <w:tab w:val="left" w:pos="0"/>
          <w:tab w:val="right" w:pos="9356"/>
        </w:tabs>
        <w:ind w:left="0"/>
        <w:jc w:val="center"/>
        <w:rPr>
          <w:rFonts w:ascii="Bookman Old Style" w:hAnsi="Bookman Old Style" w:cs="Arial"/>
          <w:b/>
          <w:snapToGrid w:val="0"/>
          <w:color w:val="000000"/>
          <w:lang w:val="es-ES_tradnl"/>
        </w:rPr>
      </w:pPr>
    </w:p>
    <w:p w14:paraId="2243C687" w14:textId="0C4B2E22" w:rsidR="00CA77FB" w:rsidRPr="001954E9" w:rsidRDefault="00CA77FB" w:rsidP="00B64579">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B154CC" w:rsidRPr="00B154CC">
        <w:rPr>
          <w:rFonts w:ascii="Bookman Old Style" w:hAnsi="Bookman Old Style"/>
          <w:bCs/>
          <w:sz w:val="32"/>
          <w:szCs w:val="32"/>
        </w:rPr>
        <w:t>29 JUL. 2021</w:t>
      </w:r>
      <w:r w:rsidRPr="00082CE8">
        <w:rPr>
          <w:rFonts w:ascii="Bookman Old Style" w:hAnsi="Bookman Old Style"/>
          <w:b w:val="0"/>
          <w:sz w:val="28"/>
          <w:szCs w:val="28"/>
        </w:rPr>
        <w:t xml:space="preserve"> </w:t>
      </w:r>
      <w:r w:rsidR="00B64579">
        <w:rPr>
          <w:rFonts w:ascii="Bookman Old Style" w:hAnsi="Bookman Old Style"/>
          <w:b w:val="0"/>
          <w:sz w:val="28"/>
          <w:szCs w:val="28"/>
        </w:rPr>
        <w:t xml:space="preserve">  </w:t>
      </w:r>
      <w:r w:rsidRPr="00B154CC">
        <w:rPr>
          <w:rFonts w:ascii="Bookman Old Style" w:hAnsi="Bookman Old Style"/>
          <w:b w:val="0"/>
          <w:szCs w:val="24"/>
        </w:rPr>
        <w:t xml:space="preserve"> </w:t>
      </w:r>
      <w:r w:rsidRPr="001954E9">
        <w:rPr>
          <w:rFonts w:ascii="Bookman Old Style" w:hAnsi="Bookman Old Style"/>
          <w:b w:val="0"/>
          <w:szCs w:val="24"/>
        </w:rPr>
        <w:t>)</w:t>
      </w:r>
    </w:p>
    <w:p w14:paraId="1D23EFA1" w14:textId="77777777" w:rsidR="00CA77FB" w:rsidRPr="001954E9" w:rsidRDefault="00CA77FB" w:rsidP="00B64579">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B64579">
      <w:pPr>
        <w:widowControl w:val="0"/>
        <w:adjustRightInd w:val="0"/>
        <w:ind w:left="0"/>
        <w:jc w:val="both"/>
        <w:rPr>
          <w:rFonts w:ascii="Bookman Old Style" w:hAnsi="Bookman Old Style" w:cs="Arial"/>
          <w:lang w:val="es-ES_tradnl"/>
        </w:rPr>
      </w:pPr>
    </w:p>
    <w:p w14:paraId="29295C6C" w14:textId="7FDAF909" w:rsidR="00280C73" w:rsidRPr="00341E8F" w:rsidRDefault="00273C2C" w:rsidP="00B154CC">
      <w:pPr>
        <w:ind w:left="0"/>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B52558">
        <w:rPr>
          <w:rFonts w:ascii="Bookman Old Style" w:hAnsi="Bookman Old Style" w:cs="Arial"/>
          <w:lang w:val="es-ES_tradnl"/>
        </w:rPr>
        <w:t xml:space="preserve">gas </w:t>
      </w:r>
      <w:r w:rsidR="005D01C7">
        <w:rPr>
          <w:rFonts w:ascii="Bookman Old Style" w:hAnsi="Bookman Old Style" w:cs="Arial"/>
          <w:lang w:val="es-ES_tradnl"/>
        </w:rPr>
        <w:t xml:space="preserve">natural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050ECB">
        <w:rPr>
          <w:rFonts w:ascii="Bookman Old Style" w:hAnsi="Bookman Old Style" w:cs="Arial"/>
          <w:lang w:val="es-ES_tradnl"/>
        </w:rPr>
        <w:t xml:space="preserve">de distribución especial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B93B89">
        <w:rPr>
          <w:rFonts w:ascii="Bookman Old Style" w:hAnsi="Bookman Old Style" w:cs="Arial"/>
          <w:lang w:val="es-ES_tradnl"/>
        </w:rPr>
        <w:t xml:space="preserve">por </w:t>
      </w:r>
      <w:r w:rsidR="00276EEC">
        <w:rPr>
          <w:rFonts w:ascii="Bookman Old Style" w:hAnsi="Bookman Old Style" w:cs="Arial"/>
          <w:lang w:val="es-ES_tradnl"/>
        </w:rPr>
        <w:t>los</w:t>
      </w:r>
      <w:r w:rsidR="00B93B89">
        <w:rPr>
          <w:rFonts w:ascii="Bookman Old Style" w:hAnsi="Bookman Old Style" w:cs="Arial"/>
          <w:lang w:val="es-ES_tradnl"/>
        </w:rPr>
        <w:t xml:space="preserve"> centro</w:t>
      </w:r>
      <w:r w:rsidR="00276EEC">
        <w:rPr>
          <w:rFonts w:ascii="Bookman Old Style" w:hAnsi="Bookman Old Style" w:cs="Arial"/>
          <w:lang w:val="es-ES_tradnl"/>
        </w:rPr>
        <w:t>s</w:t>
      </w:r>
      <w:r w:rsidR="00B93B89">
        <w:rPr>
          <w:rFonts w:ascii="Bookman Old Style" w:hAnsi="Bookman Old Style" w:cs="Arial"/>
          <w:lang w:val="es-ES_tradnl"/>
        </w:rPr>
        <w:t xml:space="preserve"> poblado</w:t>
      </w:r>
      <w:r w:rsidR="00276EEC">
        <w:rPr>
          <w:rFonts w:ascii="Bookman Old Style" w:hAnsi="Bookman Old Style" w:cs="Arial"/>
          <w:lang w:val="es-ES_tradnl"/>
        </w:rPr>
        <w:t>s</w:t>
      </w:r>
      <w:r w:rsidR="00B93B89">
        <w:rPr>
          <w:rFonts w:ascii="Bookman Old Style" w:hAnsi="Bookman Old Style" w:cs="Arial"/>
          <w:lang w:val="es-ES_tradnl"/>
        </w:rPr>
        <w:t xml:space="preserve"> </w:t>
      </w:r>
      <w:r w:rsidR="00276EEC">
        <w:rPr>
          <w:rFonts w:ascii="Bookman Old Style" w:hAnsi="Bookman Old Style" w:cs="Arial"/>
          <w:lang w:val="es-ES_tradnl"/>
        </w:rPr>
        <w:t>El Dique y El Condor</w:t>
      </w:r>
      <w:r w:rsidR="00B93B89">
        <w:rPr>
          <w:rFonts w:ascii="Bookman Old Style" w:hAnsi="Bookman Old Style" w:cs="Arial"/>
          <w:lang w:val="es-ES_tradnl"/>
        </w:rPr>
        <w:t xml:space="preserve"> en el Municipio de </w:t>
      </w:r>
      <w:r w:rsidR="00276EEC">
        <w:rPr>
          <w:rFonts w:ascii="Bookman Old Style" w:hAnsi="Bookman Old Style" w:cs="Arial"/>
          <w:lang w:val="es-ES_tradnl"/>
        </w:rPr>
        <w:t>Yondó</w:t>
      </w:r>
      <w:r w:rsidR="00B93B89">
        <w:rPr>
          <w:rFonts w:ascii="Bookman Old Style" w:hAnsi="Bookman Old Style" w:cs="Arial"/>
          <w:lang w:val="es-ES_tradnl"/>
        </w:rPr>
        <w:t xml:space="preserve">, </w:t>
      </w:r>
      <w:r w:rsidR="00B93B89" w:rsidRPr="006D6067">
        <w:rPr>
          <w:rFonts w:ascii="Bookman Old Style" w:hAnsi="Bookman Old Style" w:cs="Arial"/>
          <w:lang w:val="es-ES_tradnl"/>
        </w:rPr>
        <w:t>Departamento de</w:t>
      </w:r>
      <w:r w:rsidR="00B93B89">
        <w:rPr>
          <w:rFonts w:ascii="Bookman Old Style" w:hAnsi="Bookman Old Style" w:cs="Arial"/>
          <w:lang w:val="es-ES_tradnl"/>
        </w:rPr>
        <w:t xml:space="preserve"> </w:t>
      </w:r>
      <w:r w:rsidR="00276EEC">
        <w:rPr>
          <w:rFonts w:ascii="Bookman Old Style" w:hAnsi="Bookman Old Style" w:cs="Arial"/>
          <w:lang w:val="es-ES_tradnl"/>
        </w:rPr>
        <w:t>Antioquia</w:t>
      </w:r>
      <w:r w:rsidR="00C62CA2" w:rsidRPr="00BE1461">
        <w:rPr>
          <w:rFonts w:ascii="Bookman Old Style" w:hAnsi="Bookman Old Style" w:cs="Arial"/>
          <w:lang w:val="es-ES_tradnl"/>
        </w:rPr>
        <w:t>,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276EEC">
        <w:rPr>
          <w:rFonts w:ascii="Bookman Old Style" w:hAnsi="Bookman Old Style" w:cs="Arial"/>
          <w:lang w:val="es-ES_tradnl"/>
        </w:rPr>
        <w:t>HEGA S.A.</w:t>
      </w:r>
      <w:r w:rsidR="00B94B23" w:rsidRPr="00BE1461">
        <w:rPr>
          <w:rFonts w:ascii="Bookman Old Style" w:hAnsi="Bookman Old Style" w:cs="Arial"/>
          <w:lang w:val="es-ES_tradnl"/>
        </w:rPr>
        <w:t xml:space="preserve"> E.S.P. </w:t>
      </w:r>
    </w:p>
    <w:p w14:paraId="32CB55E8" w14:textId="77777777" w:rsidR="00656686" w:rsidRPr="00341E8F" w:rsidRDefault="00656686" w:rsidP="00B64579">
      <w:pPr>
        <w:widowControl w:val="0"/>
        <w:adjustRightInd w:val="0"/>
        <w:ind w:left="0"/>
        <w:jc w:val="both"/>
        <w:rPr>
          <w:rFonts w:ascii="Bookman Old Style" w:hAnsi="Bookman Old Style" w:cs="Arial"/>
          <w:lang w:val="es-ES_tradnl"/>
        </w:rPr>
      </w:pPr>
    </w:p>
    <w:p w14:paraId="72C36D46" w14:textId="77777777" w:rsidR="00273C2C" w:rsidRPr="001954E9" w:rsidRDefault="00273C2C" w:rsidP="00B64579">
      <w:pPr>
        <w:widowControl w:val="0"/>
        <w:adjustRightInd w:val="0"/>
        <w:ind w:left="0"/>
        <w:jc w:val="both"/>
        <w:rPr>
          <w:rFonts w:ascii="Bookman Old Style" w:hAnsi="Bookman Old Style" w:cs="Arial"/>
          <w:lang w:val="es-CO"/>
        </w:rPr>
      </w:pPr>
    </w:p>
    <w:p w14:paraId="4E44089F" w14:textId="77777777" w:rsidR="00273C2C" w:rsidRPr="001954E9" w:rsidRDefault="00273C2C" w:rsidP="00B64579">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B64579">
      <w:pPr>
        <w:widowControl w:val="0"/>
        <w:adjustRightInd w:val="0"/>
        <w:ind w:left="0"/>
        <w:jc w:val="both"/>
        <w:rPr>
          <w:rFonts w:ascii="Bookman Old Style" w:hAnsi="Bookman Old Style" w:cs="Arial"/>
          <w:lang w:val="es-ES_tradnl"/>
        </w:rPr>
      </w:pPr>
    </w:p>
    <w:p w14:paraId="65F7A6D8" w14:textId="1F3D938D" w:rsidR="009D138E" w:rsidRDefault="00273C2C" w:rsidP="00B64579">
      <w:pPr>
        <w:spacing w:before="240" w:after="240"/>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4DE812F" w14:textId="6E346B49" w:rsidR="00273C2C" w:rsidRDefault="00273C2C" w:rsidP="00B64579">
      <w:pPr>
        <w:spacing w:before="240" w:after="24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6C04B80B" w14:textId="77777777" w:rsidR="00071C05" w:rsidRDefault="00071C05" w:rsidP="00B64579">
      <w:pPr>
        <w:ind w:left="0"/>
        <w:jc w:val="center"/>
        <w:rPr>
          <w:rFonts w:ascii="Bookman Old Style" w:hAnsi="Bookman Old Style" w:cs="Arial"/>
          <w:b/>
        </w:rPr>
      </w:pPr>
    </w:p>
    <w:p w14:paraId="4A7193DB" w14:textId="2234F779"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74CECF42" w14:textId="77777777" w:rsidR="006B5F0E"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65F84A0A" w14:textId="77777777" w:rsidR="006B5F0E" w:rsidRDefault="006B5F0E" w:rsidP="00B64579">
      <w:pPr>
        <w:adjustRightInd w:val="0"/>
        <w:spacing w:before="240" w:after="240"/>
        <w:ind w:left="0"/>
        <w:jc w:val="both"/>
        <w:rPr>
          <w:rFonts w:ascii="Bookman Old Style" w:hAnsi="Bookman Old Style" w:cs="Arial"/>
        </w:rPr>
      </w:pPr>
      <w:r>
        <w:rPr>
          <w:rFonts w:ascii="Bookman Old Style" w:hAnsi="Bookman Old Style" w:cs="Arial"/>
        </w:rPr>
        <w:t xml:space="preserve">El Numeral 87.9 del Artículo 87 de la Ley 142 de 1994, modificado por el Artículo 99 de la Ley 1450 de 2011, señala que: </w:t>
      </w:r>
    </w:p>
    <w:p w14:paraId="3A52F58A" w14:textId="58E09749" w:rsidR="00273C2C" w:rsidRPr="001954E9" w:rsidRDefault="006B5F0E" w:rsidP="00F33AE8">
      <w:pPr>
        <w:adjustRightInd w:val="0"/>
        <w:spacing w:before="240" w:after="240"/>
        <w:ind w:left="284" w:right="284"/>
        <w:jc w:val="both"/>
        <w:rPr>
          <w:rFonts w:ascii="Bookman Old Style" w:hAnsi="Bookman Old Style" w:cs="Arial"/>
        </w:rPr>
      </w:pPr>
      <w:r>
        <w:rPr>
          <w:rFonts w:ascii="Bookman Old Style" w:hAnsi="Bookman Old Style" w:cs="Arial"/>
          <w:i/>
          <w:iCs/>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w:t>
      </w:r>
      <w:r w:rsidR="00273C2C" w:rsidRPr="001954E9">
        <w:rPr>
          <w:rFonts w:ascii="Bookman Old Style" w:hAnsi="Bookman Old Style" w:cs="Arial"/>
        </w:rPr>
        <w:t xml:space="preserve"> </w:t>
      </w:r>
    </w:p>
    <w:p w14:paraId="1BA2872E" w14:textId="119BE18C"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B64579">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B64579">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B64579">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B64579">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53115CAD" w14:textId="02F6C522" w:rsidR="00075F96" w:rsidRDefault="003A46CB" w:rsidP="00B64579">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276EEC">
        <w:rPr>
          <w:rFonts w:ascii="Bookman Old Style" w:hAnsi="Bookman Old Style" w:cs="Arial"/>
        </w:rPr>
        <w:t>HEGA S.A.</w:t>
      </w:r>
      <w:r w:rsidR="00B94B23">
        <w:rPr>
          <w:rFonts w:ascii="Bookman Old Style" w:hAnsi="Bookman Old Style" w:cs="Arial"/>
        </w:rPr>
        <w:t xml:space="preserve"> E.S.P.</w:t>
      </w:r>
      <w:r w:rsidR="00566054" w:rsidRPr="006D6067">
        <w:rPr>
          <w:rFonts w:ascii="Bookman Old Style" w:hAnsi="Bookman Old Style" w:cs="Arial"/>
        </w:rPr>
        <w:t xml:space="preserve">, a través de la comunicación radicada en la CREG bajo el número </w:t>
      </w:r>
      <w:r w:rsidR="006E32D5" w:rsidRPr="006E32D5">
        <w:rPr>
          <w:rFonts w:ascii="Bookman Old Style" w:hAnsi="Bookman Old Style" w:cs="Arial"/>
        </w:rPr>
        <w:t xml:space="preserve">CREG </w:t>
      </w:r>
      <w:r w:rsidR="00CD3375" w:rsidRPr="00CD3375">
        <w:rPr>
          <w:rFonts w:ascii="Bookman Old Style" w:hAnsi="Bookman Old Style" w:cs="Arial"/>
        </w:rPr>
        <w:t>E-20</w:t>
      </w:r>
      <w:r w:rsidR="0061269A">
        <w:rPr>
          <w:rFonts w:ascii="Bookman Old Style" w:hAnsi="Bookman Old Style" w:cs="Arial"/>
        </w:rPr>
        <w:t>20</w:t>
      </w:r>
      <w:r w:rsidR="00CD3375" w:rsidRPr="00CD3375">
        <w:rPr>
          <w:rFonts w:ascii="Bookman Old Style" w:hAnsi="Bookman Old Style" w:cs="Arial"/>
        </w:rPr>
        <w:t>-0</w:t>
      </w:r>
      <w:r w:rsidR="00902A7E">
        <w:rPr>
          <w:rFonts w:ascii="Bookman Old Style" w:hAnsi="Bookman Old Style" w:cs="Arial"/>
        </w:rPr>
        <w:t>0</w:t>
      </w:r>
      <w:r w:rsidR="00276EEC">
        <w:rPr>
          <w:rFonts w:ascii="Bookman Old Style" w:hAnsi="Bookman Old Style" w:cs="Arial"/>
        </w:rPr>
        <w:t>1626</w:t>
      </w:r>
      <w:r w:rsidR="00CD3375" w:rsidRPr="00CD3375">
        <w:rPr>
          <w:rFonts w:ascii="Bookman Old Style" w:hAnsi="Bookman Old Style" w:cs="Arial"/>
        </w:rPr>
        <w:t xml:space="preserve"> de</w:t>
      </w:r>
      <w:r w:rsidR="002B398A">
        <w:rPr>
          <w:rFonts w:ascii="Bookman Old Style" w:hAnsi="Bookman Old Style" w:cs="Arial"/>
        </w:rPr>
        <w:t>l</w:t>
      </w:r>
      <w:r w:rsidR="00CD3375" w:rsidRPr="00CD3375">
        <w:rPr>
          <w:rFonts w:ascii="Bookman Old Style" w:hAnsi="Bookman Old Style" w:cs="Arial"/>
        </w:rPr>
        <w:t xml:space="preserve"> </w:t>
      </w:r>
      <w:r w:rsidR="00276EEC">
        <w:rPr>
          <w:rFonts w:ascii="Bookman Old Style" w:hAnsi="Bookman Old Style" w:cs="Arial"/>
        </w:rPr>
        <w:t>25</w:t>
      </w:r>
      <w:r w:rsidR="00CD3375" w:rsidRPr="00CD3375">
        <w:rPr>
          <w:rFonts w:ascii="Bookman Old Style" w:hAnsi="Bookman Old Style" w:cs="Arial"/>
        </w:rPr>
        <w:t xml:space="preserve"> de </w:t>
      </w:r>
      <w:r w:rsidR="00276EEC">
        <w:rPr>
          <w:rFonts w:ascii="Bookman Old Style" w:hAnsi="Bookman Old Style" w:cs="Arial"/>
        </w:rPr>
        <w:t>febrero</w:t>
      </w:r>
      <w:r w:rsidR="00CD3375" w:rsidRPr="00CD3375">
        <w:rPr>
          <w:rFonts w:ascii="Bookman Old Style" w:hAnsi="Bookman Old Style" w:cs="Arial"/>
        </w:rPr>
        <w:t xml:space="preserve"> de 20</w:t>
      </w:r>
      <w:r w:rsidR="00753752">
        <w:rPr>
          <w:rFonts w:ascii="Bookman Old Style" w:hAnsi="Bookman Old Style" w:cs="Arial"/>
        </w:rPr>
        <w:t>20</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FA3811">
        <w:rPr>
          <w:rFonts w:ascii="Bookman Old Style" w:hAnsi="Bookman Old Style" w:cs="Arial"/>
        </w:rPr>
        <w:t>3</w:t>
      </w:r>
      <w:r w:rsidR="00023C89">
        <w:rPr>
          <w:rFonts w:ascii="Bookman Old Style" w:hAnsi="Bookman Old Style" w:cs="Arial"/>
        </w:rPr>
        <w:t xml:space="preserve"> </w:t>
      </w:r>
      <w:r w:rsidR="009E705E">
        <w:rPr>
          <w:rFonts w:ascii="Bookman Old Style" w:hAnsi="Bookman Old Style" w:cs="Arial"/>
        </w:rPr>
        <w:t xml:space="preserve">de </w:t>
      </w:r>
      <w:r w:rsidR="009E705E" w:rsidRPr="008C2AC6">
        <w:rPr>
          <w:rFonts w:ascii="Bookman Old Style" w:hAnsi="Bookman Old Style" w:cs="Arial"/>
        </w:rPr>
        <w:t>la</w:t>
      </w:r>
      <w:r w:rsidR="000D058E">
        <w:rPr>
          <w:rFonts w:ascii="Bookman Old Style" w:hAnsi="Bookman Old Style" w:cs="Arial"/>
        </w:rPr>
        <w:t xml:space="preserve"> Metodología</w:t>
      </w:r>
      <w:r w:rsidR="009E705E" w:rsidRPr="00B665FD">
        <w:rPr>
          <w:rFonts w:ascii="Bookman Old Style" w:hAnsi="Bookman Old Style" w:cs="Arial"/>
        </w:rPr>
        <w:t xml:space="preserve">, solicitó aprobación de cargos de distribución de </w:t>
      </w:r>
      <w:r w:rsidR="00BE6A00">
        <w:rPr>
          <w:rFonts w:ascii="Bookman Old Style" w:hAnsi="Bookman Old Style" w:cs="Arial"/>
        </w:rPr>
        <w:t>Gas Natural</w:t>
      </w:r>
      <w:r w:rsidR="00642579">
        <w:rPr>
          <w:rFonts w:ascii="Bookman Old Style" w:hAnsi="Bookman Old Style" w:cs="Arial"/>
        </w:rPr>
        <w:t xml:space="preserve">, </w:t>
      </w:r>
      <w:r w:rsidR="00BE6A00">
        <w:rPr>
          <w:rFonts w:ascii="Bookman Old Style" w:hAnsi="Bookman Old Style" w:cs="Arial"/>
        </w:rPr>
        <w:t>GN</w:t>
      </w:r>
      <w:r w:rsidR="00642579">
        <w:rPr>
          <w:rFonts w:ascii="Bookman Old Style" w:hAnsi="Bookman Old Style" w:cs="Arial"/>
        </w:rPr>
        <w:t>,</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de Distribución </w:t>
      </w:r>
      <w:r w:rsidR="00FA3811">
        <w:rPr>
          <w:rFonts w:ascii="Bookman Old Style" w:hAnsi="Bookman Old Style" w:cs="Arial"/>
        </w:rPr>
        <w:t xml:space="preserve">Especial </w:t>
      </w:r>
      <w:r w:rsidR="009E705E" w:rsidRPr="00B665FD">
        <w:rPr>
          <w:rFonts w:ascii="Bookman Old Style" w:hAnsi="Bookman Old Style" w:cs="Arial"/>
        </w:rPr>
        <w:t xml:space="preserve">conformado </w:t>
      </w:r>
      <w:r w:rsidR="009E705E">
        <w:rPr>
          <w:rFonts w:ascii="Bookman Old Style" w:hAnsi="Bookman Old Style" w:cs="Arial"/>
        </w:rPr>
        <w:t>como sigue</w:t>
      </w:r>
      <w:r w:rsidR="00075F96" w:rsidRPr="006D6067">
        <w:rPr>
          <w:rFonts w:ascii="Bookman Old Style" w:hAnsi="Bookman Old Style" w:cs="Arial"/>
        </w:rPr>
        <w:t>:</w:t>
      </w:r>
    </w:p>
    <w:tbl>
      <w:tblPr>
        <w:tblW w:w="47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2231"/>
        <w:gridCol w:w="2232"/>
        <w:gridCol w:w="2232"/>
      </w:tblGrid>
      <w:tr w:rsidR="00BE6A00" w:rsidRPr="00BE6A00" w14:paraId="1F293BBC" w14:textId="77777777" w:rsidTr="006D7729">
        <w:trPr>
          <w:trHeight w:val="510"/>
          <w:tblHeader/>
          <w:jc w:val="center"/>
        </w:trPr>
        <w:tc>
          <w:tcPr>
            <w:tcW w:w="1250" w:type="pct"/>
            <w:shd w:val="clear" w:color="auto" w:fill="BFBFBF" w:themeFill="background1" w:themeFillShade="BF"/>
            <w:vAlign w:val="center"/>
          </w:tcPr>
          <w:p w14:paraId="6B7275CE" w14:textId="77777777" w:rsidR="00BE6A00" w:rsidRPr="00BE6A00" w:rsidRDefault="00BE6A00" w:rsidP="00276EEC">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250" w:type="pct"/>
            <w:shd w:val="clear" w:color="auto" w:fill="BFBFBF" w:themeFill="background1" w:themeFillShade="BF"/>
            <w:vAlign w:val="center"/>
          </w:tcPr>
          <w:p w14:paraId="211E5673" w14:textId="409105B1" w:rsidR="00BE6A00" w:rsidRPr="00BE6A00" w:rsidRDefault="00BE6A00" w:rsidP="00276EEC">
            <w:pPr>
              <w:keepNext/>
              <w:ind w:left="0"/>
              <w:jc w:val="center"/>
              <w:rPr>
                <w:rFonts w:ascii="Bookman Old Style" w:hAnsi="Bookman Old Style" w:cs="Arial"/>
                <w:b/>
                <w:sz w:val="20"/>
                <w:szCs w:val="20"/>
              </w:rPr>
            </w:pPr>
            <w:r w:rsidRPr="00BE6A00">
              <w:rPr>
                <w:rFonts w:ascii="Bookman Old Style" w:hAnsi="Bookman Old Style" w:cs="Arial"/>
                <w:b/>
                <w:sz w:val="20"/>
                <w:szCs w:val="20"/>
              </w:rPr>
              <w:t>CENTRO POBLADO</w:t>
            </w:r>
          </w:p>
        </w:tc>
        <w:tc>
          <w:tcPr>
            <w:tcW w:w="1250" w:type="pct"/>
            <w:shd w:val="clear" w:color="auto" w:fill="BFBFBF" w:themeFill="background1" w:themeFillShade="BF"/>
            <w:vAlign w:val="center"/>
          </w:tcPr>
          <w:p w14:paraId="23E741EF" w14:textId="77777777" w:rsidR="00BE6A00" w:rsidRPr="00BE6A00" w:rsidRDefault="00BE6A00" w:rsidP="00276EEC">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250" w:type="pct"/>
            <w:shd w:val="clear" w:color="auto" w:fill="BFBFBF" w:themeFill="background1" w:themeFillShade="BF"/>
            <w:vAlign w:val="center"/>
          </w:tcPr>
          <w:p w14:paraId="79D94497" w14:textId="77777777" w:rsidR="00BE6A00" w:rsidRPr="00BE6A00" w:rsidRDefault="00BE6A00" w:rsidP="00276EEC">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276EEC" w:rsidRPr="00BE6A00" w14:paraId="58E5390E" w14:textId="77777777" w:rsidTr="006D7729">
        <w:trPr>
          <w:trHeight w:val="283"/>
          <w:jc w:val="center"/>
        </w:trPr>
        <w:tc>
          <w:tcPr>
            <w:tcW w:w="1250" w:type="pct"/>
            <w:shd w:val="clear" w:color="auto" w:fill="auto"/>
            <w:vAlign w:val="center"/>
          </w:tcPr>
          <w:p w14:paraId="576A4AD3" w14:textId="3317E7BC" w:rsidR="00276EEC" w:rsidRPr="00276EEC" w:rsidRDefault="00276EEC" w:rsidP="00276EEC">
            <w:pPr>
              <w:ind w:left="0" w:hanging="22"/>
              <w:jc w:val="center"/>
              <w:rPr>
                <w:rFonts w:ascii="Bookman Old Style" w:hAnsi="Bookman Old Style"/>
                <w:color w:val="000000"/>
                <w:sz w:val="20"/>
                <w:szCs w:val="20"/>
              </w:rPr>
            </w:pPr>
            <w:r w:rsidRPr="00276EEC">
              <w:rPr>
                <w:rFonts w:ascii="Bookman Old Style" w:hAnsi="Bookman Old Style"/>
                <w:color w:val="000000"/>
                <w:sz w:val="20"/>
                <w:szCs w:val="20"/>
              </w:rPr>
              <w:t>05893007</w:t>
            </w:r>
          </w:p>
        </w:tc>
        <w:tc>
          <w:tcPr>
            <w:tcW w:w="1250" w:type="pct"/>
            <w:vAlign w:val="center"/>
          </w:tcPr>
          <w:p w14:paraId="23C57578" w14:textId="04BD73D5" w:rsidR="00276EEC" w:rsidRPr="00BE6A00" w:rsidRDefault="00276EEC" w:rsidP="00276EEC">
            <w:pPr>
              <w:ind w:left="0" w:hanging="22"/>
              <w:jc w:val="center"/>
              <w:rPr>
                <w:rFonts w:ascii="Bookman Old Style" w:hAnsi="Bookman Old Style"/>
                <w:color w:val="000000"/>
                <w:sz w:val="20"/>
                <w:szCs w:val="20"/>
              </w:rPr>
            </w:pPr>
            <w:r>
              <w:rPr>
                <w:rFonts w:ascii="Bookman Old Style" w:hAnsi="Bookman Old Style"/>
                <w:color w:val="000000"/>
                <w:sz w:val="20"/>
                <w:szCs w:val="20"/>
              </w:rPr>
              <w:t>Américas</w:t>
            </w:r>
          </w:p>
        </w:tc>
        <w:tc>
          <w:tcPr>
            <w:tcW w:w="1250" w:type="pct"/>
            <w:vAlign w:val="center"/>
          </w:tcPr>
          <w:p w14:paraId="693836E3" w14:textId="1032A0C1" w:rsidR="00276EEC" w:rsidRPr="00BE6A00" w:rsidRDefault="00276EEC" w:rsidP="00276EEC">
            <w:pPr>
              <w:ind w:left="0" w:hanging="22"/>
              <w:jc w:val="center"/>
              <w:rPr>
                <w:rFonts w:ascii="Bookman Old Style" w:hAnsi="Bookman Old Style"/>
                <w:color w:val="000000"/>
                <w:sz w:val="20"/>
                <w:szCs w:val="20"/>
              </w:rPr>
            </w:pPr>
            <w:r>
              <w:rPr>
                <w:rFonts w:ascii="Bookman Old Style" w:hAnsi="Bookman Old Style"/>
                <w:color w:val="000000"/>
                <w:sz w:val="20"/>
                <w:szCs w:val="20"/>
              </w:rPr>
              <w:t>Yondó</w:t>
            </w:r>
          </w:p>
        </w:tc>
        <w:tc>
          <w:tcPr>
            <w:tcW w:w="1250" w:type="pct"/>
            <w:shd w:val="clear" w:color="auto" w:fill="auto"/>
            <w:vAlign w:val="center"/>
          </w:tcPr>
          <w:p w14:paraId="2C9E8872" w14:textId="230E9245" w:rsidR="00276EEC" w:rsidRPr="00BE6A00" w:rsidRDefault="00276EEC" w:rsidP="00276EEC">
            <w:pPr>
              <w:ind w:left="0" w:hanging="22"/>
              <w:jc w:val="center"/>
              <w:rPr>
                <w:rFonts w:ascii="Bookman Old Style" w:hAnsi="Bookman Old Style"/>
                <w:color w:val="000000"/>
                <w:sz w:val="20"/>
                <w:szCs w:val="20"/>
              </w:rPr>
            </w:pPr>
            <w:r>
              <w:rPr>
                <w:rFonts w:ascii="Bookman Old Style" w:hAnsi="Bookman Old Style"/>
                <w:color w:val="000000"/>
                <w:sz w:val="20"/>
                <w:szCs w:val="20"/>
              </w:rPr>
              <w:t>Antioquia</w:t>
            </w:r>
          </w:p>
        </w:tc>
      </w:tr>
      <w:tr w:rsidR="00276EEC" w:rsidRPr="00BE6A00" w14:paraId="4880F8AA" w14:textId="77777777" w:rsidTr="006D7729">
        <w:trPr>
          <w:trHeight w:val="283"/>
          <w:jc w:val="center"/>
        </w:trPr>
        <w:tc>
          <w:tcPr>
            <w:tcW w:w="1250" w:type="pct"/>
            <w:shd w:val="clear" w:color="auto" w:fill="auto"/>
            <w:vAlign w:val="center"/>
          </w:tcPr>
          <w:p w14:paraId="6CCABE67" w14:textId="286558E8" w:rsidR="00276EEC" w:rsidRPr="00276EEC" w:rsidRDefault="00276EEC" w:rsidP="00276EEC">
            <w:pPr>
              <w:ind w:left="0" w:hanging="22"/>
              <w:jc w:val="center"/>
              <w:rPr>
                <w:rFonts w:ascii="Bookman Old Style" w:hAnsi="Bookman Old Style"/>
                <w:color w:val="000000"/>
                <w:sz w:val="20"/>
                <w:szCs w:val="20"/>
              </w:rPr>
            </w:pPr>
            <w:r w:rsidRPr="00276EEC">
              <w:rPr>
                <w:rFonts w:ascii="Bookman Old Style" w:hAnsi="Bookman Old Style"/>
                <w:color w:val="000000"/>
                <w:sz w:val="20"/>
                <w:szCs w:val="20"/>
              </w:rPr>
              <w:t>05893020</w:t>
            </w:r>
          </w:p>
        </w:tc>
        <w:tc>
          <w:tcPr>
            <w:tcW w:w="1250" w:type="pct"/>
            <w:vAlign w:val="center"/>
          </w:tcPr>
          <w:p w14:paraId="38F759F9" w14:textId="3C0DBF97" w:rsidR="00276EEC" w:rsidRPr="00BE6A00" w:rsidRDefault="00276EEC" w:rsidP="00276EEC">
            <w:pPr>
              <w:ind w:left="0" w:hanging="22"/>
              <w:jc w:val="center"/>
              <w:rPr>
                <w:rFonts w:ascii="Bookman Old Style" w:hAnsi="Bookman Old Style"/>
                <w:color w:val="000000"/>
                <w:sz w:val="20"/>
                <w:szCs w:val="20"/>
              </w:rPr>
            </w:pPr>
            <w:r>
              <w:rPr>
                <w:rFonts w:ascii="Bookman Old Style" w:hAnsi="Bookman Old Style"/>
                <w:color w:val="000000"/>
                <w:sz w:val="20"/>
                <w:szCs w:val="20"/>
              </w:rPr>
              <w:t>El Dique</w:t>
            </w:r>
          </w:p>
        </w:tc>
        <w:tc>
          <w:tcPr>
            <w:tcW w:w="1250" w:type="pct"/>
            <w:vAlign w:val="center"/>
          </w:tcPr>
          <w:p w14:paraId="0443764F" w14:textId="7D1D037A" w:rsidR="00276EEC" w:rsidRPr="00BE6A00" w:rsidRDefault="00276EEC" w:rsidP="00276EEC">
            <w:pPr>
              <w:ind w:left="0" w:hanging="22"/>
              <w:jc w:val="center"/>
              <w:rPr>
                <w:rFonts w:ascii="Bookman Old Style" w:hAnsi="Bookman Old Style"/>
                <w:color w:val="000000"/>
                <w:sz w:val="20"/>
                <w:szCs w:val="20"/>
              </w:rPr>
            </w:pPr>
            <w:r>
              <w:rPr>
                <w:rFonts w:ascii="Bookman Old Style" w:hAnsi="Bookman Old Style"/>
                <w:color w:val="000000"/>
                <w:sz w:val="20"/>
                <w:szCs w:val="20"/>
              </w:rPr>
              <w:t>Yondó</w:t>
            </w:r>
          </w:p>
        </w:tc>
        <w:tc>
          <w:tcPr>
            <w:tcW w:w="1250" w:type="pct"/>
            <w:shd w:val="clear" w:color="auto" w:fill="auto"/>
            <w:vAlign w:val="center"/>
          </w:tcPr>
          <w:p w14:paraId="2B1E67CD" w14:textId="7D96F026" w:rsidR="00276EEC" w:rsidRPr="00BE6A00" w:rsidRDefault="00276EEC" w:rsidP="00276EEC">
            <w:pPr>
              <w:ind w:left="0" w:hanging="22"/>
              <w:jc w:val="center"/>
              <w:rPr>
                <w:rFonts w:ascii="Bookman Old Style" w:hAnsi="Bookman Old Style"/>
                <w:color w:val="000000"/>
                <w:sz w:val="20"/>
                <w:szCs w:val="20"/>
              </w:rPr>
            </w:pPr>
            <w:r>
              <w:rPr>
                <w:rFonts w:ascii="Bookman Old Style" w:hAnsi="Bookman Old Style"/>
                <w:color w:val="000000"/>
                <w:sz w:val="20"/>
                <w:szCs w:val="20"/>
              </w:rPr>
              <w:t>Antioquia</w:t>
            </w:r>
          </w:p>
        </w:tc>
      </w:tr>
      <w:tr w:rsidR="00276EEC" w:rsidRPr="00BE6A00" w14:paraId="1FE818C2" w14:textId="77777777" w:rsidTr="006D7729">
        <w:trPr>
          <w:trHeight w:val="283"/>
          <w:jc w:val="center"/>
        </w:trPr>
        <w:tc>
          <w:tcPr>
            <w:tcW w:w="1250" w:type="pct"/>
            <w:shd w:val="clear" w:color="auto" w:fill="auto"/>
            <w:vAlign w:val="center"/>
          </w:tcPr>
          <w:p w14:paraId="0BE55DE9" w14:textId="3C426D1E" w:rsidR="00276EEC" w:rsidRPr="00276EEC" w:rsidRDefault="00276EEC" w:rsidP="00276EEC">
            <w:pPr>
              <w:ind w:left="0" w:hanging="22"/>
              <w:jc w:val="center"/>
              <w:rPr>
                <w:rFonts w:ascii="Bookman Old Style" w:hAnsi="Bookman Old Style"/>
                <w:color w:val="000000"/>
                <w:sz w:val="20"/>
                <w:szCs w:val="20"/>
              </w:rPr>
            </w:pPr>
            <w:r w:rsidRPr="00276EEC">
              <w:rPr>
                <w:rFonts w:ascii="Bookman Old Style" w:hAnsi="Bookman Old Style"/>
                <w:color w:val="000000"/>
                <w:sz w:val="20"/>
                <w:szCs w:val="20"/>
              </w:rPr>
              <w:t>05893018</w:t>
            </w:r>
          </w:p>
        </w:tc>
        <w:tc>
          <w:tcPr>
            <w:tcW w:w="1250" w:type="pct"/>
            <w:vAlign w:val="center"/>
          </w:tcPr>
          <w:p w14:paraId="79507979" w14:textId="04163649" w:rsidR="00276EEC" w:rsidRPr="00BE6A00" w:rsidRDefault="00276EEC" w:rsidP="00276EEC">
            <w:pPr>
              <w:ind w:left="0" w:hanging="22"/>
              <w:jc w:val="center"/>
              <w:rPr>
                <w:rFonts w:ascii="Bookman Old Style" w:hAnsi="Bookman Old Style"/>
                <w:color w:val="000000"/>
                <w:sz w:val="20"/>
                <w:szCs w:val="20"/>
              </w:rPr>
            </w:pPr>
            <w:r>
              <w:rPr>
                <w:rFonts w:ascii="Bookman Old Style" w:hAnsi="Bookman Old Style"/>
                <w:color w:val="000000"/>
                <w:sz w:val="20"/>
                <w:szCs w:val="20"/>
              </w:rPr>
              <w:t>Condor</w:t>
            </w:r>
          </w:p>
        </w:tc>
        <w:tc>
          <w:tcPr>
            <w:tcW w:w="1250" w:type="pct"/>
            <w:vAlign w:val="center"/>
          </w:tcPr>
          <w:p w14:paraId="1F512240" w14:textId="508EE8B7" w:rsidR="00276EEC" w:rsidRPr="00BE6A00" w:rsidRDefault="00276EEC" w:rsidP="00276EEC">
            <w:pPr>
              <w:ind w:left="0" w:hanging="22"/>
              <w:jc w:val="center"/>
              <w:rPr>
                <w:rFonts w:ascii="Bookman Old Style" w:hAnsi="Bookman Old Style"/>
                <w:color w:val="000000"/>
                <w:sz w:val="20"/>
                <w:szCs w:val="20"/>
              </w:rPr>
            </w:pPr>
            <w:r>
              <w:rPr>
                <w:rFonts w:ascii="Bookman Old Style" w:hAnsi="Bookman Old Style"/>
                <w:color w:val="000000"/>
                <w:sz w:val="20"/>
                <w:szCs w:val="20"/>
              </w:rPr>
              <w:t>Yondó</w:t>
            </w:r>
          </w:p>
        </w:tc>
        <w:tc>
          <w:tcPr>
            <w:tcW w:w="1250" w:type="pct"/>
            <w:shd w:val="clear" w:color="auto" w:fill="auto"/>
            <w:vAlign w:val="center"/>
          </w:tcPr>
          <w:p w14:paraId="069BBE81" w14:textId="4B55E013" w:rsidR="00276EEC" w:rsidRPr="00BE6A00" w:rsidRDefault="00276EEC" w:rsidP="00276EEC">
            <w:pPr>
              <w:ind w:left="0" w:hanging="22"/>
              <w:jc w:val="center"/>
              <w:rPr>
                <w:rFonts w:ascii="Bookman Old Style" w:hAnsi="Bookman Old Style"/>
                <w:color w:val="000000"/>
                <w:sz w:val="20"/>
                <w:szCs w:val="20"/>
              </w:rPr>
            </w:pPr>
            <w:r>
              <w:rPr>
                <w:rFonts w:ascii="Bookman Old Style" w:hAnsi="Bookman Old Style"/>
                <w:color w:val="000000"/>
                <w:sz w:val="20"/>
                <w:szCs w:val="20"/>
              </w:rPr>
              <w:t>Antioquia</w:t>
            </w:r>
          </w:p>
        </w:tc>
      </w:tr>
    </w:tbl>
    <w:p w14:paraId="74A0AD79" w14:textId="4C62F61C" w:rsidR="009E705E" w:rsidRDefault="009E705E" w:rsidP="005330E2">
      <w:pPr>
        <w:adjustRightInd w:val="0"/>
        <w:spacing w:before="240" w:after="240"/>
        <w:ind w:left="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2B398A">
        <w:rPr>
          <w:rFonts w:ascii="Bookman Old Style" w:hAnsi="Bookman Old Style" w:cs="Arial"/>
        </w:rPr>
        <w:t xml:space="preserve">, </w:t>
      </w:r>
      <w:r w:rsidRPr="001954E9">
        <w:rPr>
          <w:rFonts w:ascii="Bookman Old Style" w:hAnsi="Bookman Old Style" w:cs="Arial"/>
        </w:rPr>
        <w:t>AOM</w:t>
      </w:r>
      <w:r w:rsidR="002B398A">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094B8D3C" w14:textId="04E2B592" w:rsidR="005330E2" w:rsidRPr="005330E2" w:rsidRDefault="007A5E17" w:rsidP="005330E2">
      <w:pPr>
        <w:pStyle w:val="Ttulo3"/>
        <w:tabs>
          <w:tab w:val="right" w:leader="dot" w:pos="9284"/>
        </w:tabs>
        <w:spacing w:before="240" w:after="120"/>
        <w:ind w:left="0"/>
        <w:jc w:val="both"/>
        <w:rPr>
          <w:rFonts w:ascii="Bookman Old Style" w:hAnsi="Bookman Old Style" w:cs="Arial"/>
          <w:b w:val="0"/>
          <w:snapToGrid/>
          <w:color w:val="auto"/>
          <w:szCs w:val="24"/>
          <w:lang w:val="es-ES"/>
        </w:rPr>
      </w:pPr>
      <w:r w:rsidRPr="005330E2">
        <w:rPr>
          <w:rFonts w:ascii="Bookman Old Style" w:hAnsi="Bookman Old Style" w:cs="Arial"/>
          <w:b w:val="0"/>
          <w:snapToGrid/>
          <w:color w:val="auto"/>
          <w:szCs w:val="24"/>
          <w:lang w:val="es-ES"/>
        </w:rPr>
        <w:t xml:space="preserve">Igualmente, la </w:t>
      </w:r>
      <w:r w:rsidR="001F76DA" w:rsidRPr="005330E2">
        <w:rPr>
          <w:rFonts w:ascii="Bookman Old Style" w:hAnsi="Bookman Old Style" w:cs="Arial"/>
          <w:b w:val="0"/>
          <w:snapToGrid/>
          <w:color w:val="auto"/>
          <w:szCs w:val="24"/>
          <w:lang w:val="es-ES"/>
        </w:rPr>
        <w:t>E</w:t>
      </w:r>
      <w:r w:rsidRPr="005330E2">
        <w:rPr>
          <w:rFonts w:ascii="Bookman Old Style" w:hAnsi="Bookman Old Style" w:cs="Arial"/>
          <w:b w:val="0"/>
          <w:snapToGrid/>
          <w:color w:val="auto"/>
          <w:szCs w:val="24"/>
          <w:lang w:val="es-ES"/>
        </w:rPr>
        <w:t>mpresa manifestó en su solicitud que el proyecto cuenta con recursos públicos de</w:t>
      </w:r>
      <w:r w:rsidR="00B642BC" w:rsidRPr="005330E2">
        <w:rPr>
          <w:rFonts w:ascii="Bookman Old Style" w:hAnsi="Bookman Old Style" w:cs="Arial"/>
          <w:b w:val="0"/>
          <w:snapToGrid/>
          <w:color w:val="auto"/>
          <w:szCs w:val="24"/>
          <w:lang w:val="es-ES"/>
        </w:rPr>
        <w:t xml:space="preserve"> </w:t>
      </w:r>
      <w:r w:rsidR="00276EEC" w:rsidRPr="005330E2">
        <w:rPr>
          <w:rFonts w:ascii="Bookman Old Style" w:hAnsi="Bookman Old Style" w:cs="Arial"/>
          <w:b w:val="0"/>
          <w:snapToGrid/>
          <w:color w:val="auto"/>
          <w:szCs w:val="24"/>
          <w:lang w:val="es-ES"/>
        </w:rPr>
        <w:t>ECOPETROL S.A.</w:t>
      </w:r>
      <w:r w:rsidR="00B642BC" w:rsidRPr="005330E2">
        <w:rPr>
          <w:rFonts w:ascii="Bookman Old Style" w:hAnsi="Bookman Old Style" w:cs="Arial"/>
          <w:b w:val="0"/>
          <w:snapToGrid/>
          <w:color w:val="auto"/>
          <w:szCs w:val="24"/>
          <w:lang w:val="es-ES"/>
        </w:rPr>
        <w:t xml:space="preserve"> y de</w:t>
      </w:r>
      <w:r w:rsidR="005B7EB6" w:rsidRPr="005330E2">
        <w:rPr>
          <w:rFonts w:ascii="Bookman Old Style" w:hAnsi="Bookman Old Style" w:cs="Arial"/>
          <w:b w:val="0"/>
          <w:snapToGrid/>
          <w:color w:val="auto"/>
          <w:szCs w:val="24"/>
          <w:lang w:val="es-ES"/>
        </w:rPr>
        <w:t>l</w:t>
      </w:r>
      <w:r w:rsidR="00B642BC" w:rsidRPr="005330E2">
        <w:rPr>
          <w:rFonts w:ascii="Bookman Old Style" w:hAnsi="Bookman Old Style" w:cs="Arial"/>
          <w:b w:val="0"/>
          <w:snapToGrid/>
          <w:color w:val="auto"/>
          <w:szCs w:val="24"/>
          <w:lang w:val="es-ES"/>
        </w:rPr>
        <w:t xml:space="preserve"> </w:t>
      </w:r>
      <w:r w:rsidR="005B7EB6" w:rsidRPr="005330E2">
        <w:rPr>
          <w:rFonts w:ascii="Bookman Old Style" w:hAnsi="Bookman Old Style" w:cs="Arial"/>
          <w:b w:val="0"/>
          <w:snapToGrid/>
          <w:color w:val="auto"/>
          <w:szCs w:val="24"/>
          <w:lang w:val="es-ES"/>
        </w:rPr>
        <w:t xml:space="preserve">MUNICIPIO </w:t>
      </w:r>
      <w:r w:rsidRPr="005330E2">
        <w:rPr>
          <w:rFonts w:ascii="Bookman Old Style" w:hAnsi="Bookman Old Style" w:cs="Arial"/>
          <w:b w:val="0"/>
          <w:snapToGrid/>
          <w:color w:val="auto"/>
          <w:szCs w:val="24"/>
          <w:lang w:val="es-ES"/>
        </w:rPr>
        <w:t xml:space="preserve">DE </w:t>
      </w:r>
      <w:r w:rsidR="00276EEC" w:rsidRPr="005330E2">
        <w:rPr>
          <w:rFonts w:ascii="Bookman Old Style" w:hAnsi="Bookman Old Style" w:cs="Arial"/>
          <w:b w:val="0"/>
          <w:snapToGrid/>
          <w:color w:val="auto"/>
          <w:szCs w:val="24"/>
          <w:lang w:val="es-ES"/>
        </w:rPr>
        <w:t>YONDÓ</w:t>
      </w:r>
      <w:r w:rsidRPr="005330E2">
        <w:rPr>
          <w:rFonts w:ascii="Bookman Old Style" w:hAnsi="Bookman Old Style" w:cs="Arial"/>
          <w:b w:val="0"/>
          <w:snapToGrid/>
          <w:color w:val="auto"/>
          <w:szCs w:val="24"/>
          <w:lang w:val="es-ES"/>
        </w:rPr>
        <w:t xml:space="preserve">, a través del </w:t>
      </w:r>
      <w:r w:rsidR="00276EEC" w:rsidRPr="005330E2">
        <w:rPr>
          <w:rFonts w:ascii="Bookman Old Style" w:hAnsi="Bookman Old Style" w:cs="Arial"/>
          <w:b w:val="0"/>
          <w:snapToGrid/>
          <w:color w:val="auto"/>
          <w:szCs w:val="24"/>
          <w:lang w:val="es-ES"/>
        </w:rPr>
        <w:t>Contrato de Obra Pública</w:t>
      </w:r>
      <w:r w:rsidRPr="005330E2">
        <w:rPr>
          <w:rFonts w:ascii="Bookman Old Style" w:hAnsi="Bookman Old Style" w:cs="Arial"/>
          <w:b w:val="0"/>
          <w:snapToGrid/>
          <w:color w:val="auto"/>
          <w:szCs w:val="24"/>
          <w:lang w:val="es-ES"/>
        </w:rPr>
        <w:t xml:space="preserve"> No. </w:t>
      </w:r>
      <w:r w:rsidR="00276EEC" w:rsidRPr="005330E2">
        <w:rPr>
          <w:rFonts w:ascii="Bookman Old Style" w:hAnsi="Bookman Old Style" w:cs="Arial"/>
          <w:b w:val="0"/>
          <w:snapToGrid/>
          <w:color w:val="auto"/>
          <w:szCs w:val="24"/>
          <w:lang w:val="es-ES"/>
        </w:rPr>
        <w:t>398</w:t>
      </w:r>
      <w:r w:rsidR="00106F40" w:rsidRPr="005330E2">
        <w:rPr>
          <w:rFonts w:ascii="Bookman Old Style" w:hAnsi="Bookman Old Style" w:cs="Arial"/>
          <w:b w:val="0"/>
          <w:snapToGrid/>
          <w:color w:val="auto"/>
          <w:szCs w:val="24"/>
          <w:lang w:val="es-ES"/>
        </w:rPr>
        <w:t>-</w:t>
      </w:r>
      <w:r w:rsidR="00276EEC" w:rsidRPr="005330E2">
        <w:rPr>
          <w:rFonts w:ascii="Bookman Old Style" w:hAnsi="Bookman Old Style" w:cs="Arial"/>
          <w:b w:val="0"/>
          <w:snapToGrid/>
          <w:color w:val="auto"/>
          <w:szCs w:val="24"/>
          <w:lang w:val="es-ES"/>
        </w:rPr>
        <w:t>2019</w:t>
      </w:r>
      <w:r w:rsidRPr="005330E2">
        <w:rPr>
          <w:rFonts w:ascii="Bookman Old Style" w:hAnsi="Bookman Old Style" w:cs="Arial"/>
          <w:b w:val="0"/>
          <w:snapToGrid/>
          <w:color w:val="auto"/>
          <w:szCs w:val="24"/>
          <w:lang w:val="es-ES"/>
        </w:rPr>
        <w:t xml:space="preserve"> de </w:t>
      </w:r>
      <w:r w:rsidR="00265524" w:rsidRPr="005330E2">
        <w:rPr>
          <w:rFonts w:ascii="Bookman Old Style" w:hAnsi="Bookman Old Style" w:cs="Arial"/>
          <w:b w:val="0"/>
          <w:snapToGrid/>
          <w:color w:val="auto"/>
          <w:szCs w:val="24"/>
          <w:lang w:val="es-ES"/>
        </w:rPr>
        <w:t>15</w:t>
      </w:r>
      <w:r w:rsidRPr="005330E2">
        <w:rPr>
          <w:rFonts w:ascii="Bookman Old Style" w:hAnsi="Bookman Old Style" w:cs="Arial"/>
          <w:b w:val="0"/>
          <w:snapToGrid/>
          <w:color w:val="auto"/>
          <w:szCs w:val="24"/>
          <w:lang w:val="es-ES"/>
        </w:rPr>
        <w:t xml:space="preserve"> de </w:t>
      </w:r>
      <w:r w:rsidR="00265524" w:rsidRPr="005330E2">
        <w:rPr>
          <w:rFonts w:ascii="Bookman Old Style" w:hAnsi="Bookman Old Style" w:cs="Arial"/>
          <w:b w:val="0"/>
          <w:snapToGrid/>
          <w:color w:val="auto"/>
          <w:szCs w:val="24"/>
          <w:lang w:val="es-ES"/>
        </w:rPr>
        <w:t>agosto</w:t>
      </w:r>
      <w:r w:rsidRPr="005330E2">
        <w:rPr>
          <w:rFonts w:ascii="Bookman Old Style" w:hAnsi="Bookman Old Style" w:cs="Arial"/>
          <w:b w:val="0"/>
          <w:snapToGrid/>
          <w:color w:val="auto"/>
          <w:szCs w:val="24"/>
          <w:lang w:val="es-ES"/>
        </w:rPr>
        <w:t xml:space="preserve"> de 2019, para la construcción de la infraestructura de distribución de gas por redes</w:t>
      </w:r>
      <w:r w:rsidR="006638DE" w:rsidRPr="005330E2">
        <w:rPr>
          <w:rFonts w:ascii="Bookman Old Style" w:hAnsi="Bookman Old Style" w:cs="Arial"/>
          <w:b w:val="0"/>
          <w:snapToGrid/>
          <w:color w:val="auto"/>
          <w:szCs w:val="24"/>
          <w:lang w:val="es-ES"/>
        </w:rPr>
        <w:t xml:space="preserve"> </w:t>
      </w:r>
      <w:r w:rsidRPr="005330E2">
        <w:rPr>
          <w:rFonts w:ascii="Bookman Old Style" w:hAnsi="Bookman Old Style" w:cs="Arial"/>
          <w:b w:val="0"/>
          <w:snapToGrid/>
          <w:color w:val="auto"/>
          <w:szCs w:val="24"/>
          <w:lang w:val="es-ES"/>
        </w:rPr>
        <w:t>por un monto de $</w:t>
      </w:r>
      <w:r w:rsidR="006638DE" w:rsidRPr="005330E2">
        <w:rPr>
          <w:rFonts w:ascii="Bookman Old Style" w:hAnsi="Bookman Old Style" w:cs="Arial"/>
          <w:b w:val="0"/>
          <w:snapToGrid/>
          <w:color w:val="auto"/>
          <w:szCs w:val="24"/>
          <w:lang w:val="es-ES"/>
        </w:rPr>
        <w:t xml:space="preserve"> </w:t>
      </w:r>
      <w:r w:rsidR="00A136F3" w:rsidRPr="005330E2">
        <w:rPr>
          <w:rFonts w:ascii="Bookman Old Style" w:hAnsi="Bookman Old Style" w:cs="Arial"/>
          <w:b w:val="0"/>
          <w:snapToGrid/>
          <w:color w:val="auto"/>
          <w:szCs w:val="24"/>
          <w:lang w:val="es-ES"/>
        </w:rPr>
        <w:t>1,130,510,833</w:t>
      </w:r>
      <w:r w:rsidR="006638DE" w:rsidRPr="005330E2">
        <w:rPr>
          <w:rFonts w:ascii="Bookman Old Style" w:hAnsi="Bookman Old Style" w:cs="Arial"/>
          <w:b w:val="0"/>
          <w:snapToGrid/>
          <w:color w:val="auto"/>
          <w:szCs w:val="24"/>
          <w:lang w:val="es-ES"/>
        </w:rPr>
        <w:t xml:space="preserve"> y $ </w:t>
      </w:r>
      <w:r w:rsidR="00A136F3" w:rsidRPr="005330E2">
        <w:rPr>
          <w:rFonts w:ascii="Bookman Old Style" w:hAnsi="Bookman Old Style" w:cs="Arial"/>
          <w:b w:val="0"/>
          <w:snapToGrid/>
          <w:color w:val="auto"/>
          <w:szCs w:val="24"/>
          <w:lang w:val="es-ES"/>
        </w:rPr>
        <w:t>723,106,646</w:t>
      </w:r>
      <w:r w:rsidR="00794472" w:rsidRPr="005330E2">
        <w:rPr>
          <w:rFonts w:ascii="Bookman Old Style" w:hAnsi="Bookman Old Style" w:cs="Arial"/>
          <w:b w:val="0"/>
          <w:snapToGrid/>
          <w:color w:val="auto"/>
          <w:szCs w:val="24"/>
          <w:lang w:val="es-ES"/>
        </w:rPr>
        <w:t>;</w:t>
      </w:r>
      <w:r w:rsidR="006638DE" w:rsidRPr="005330E2">
        <w:rPr>
          <w:rFonts w:ascii="Bookman Old Style" w:hAnsi="Bookman Old Style" w:cs="Arial"/>
          <w:b w:val="0"/>
          <w:snapToGrid/>
          <w:color w:val="auto"/>
          <w:szCs w:val="24"/>
          <w:lang w:val="es-ES"/>
        </w:rPr>
        <w:t xml:space="preserve"> respectivamente</w:t>
      </w:r>
      <w:r w:rsidRPr="005330E2">
        <w:rPr>
          <w:rFonts w:ascii="Bookman Old Style" w:hAnsi="Bookman Old Style" w:cs="Arial"/>
          <w:b w:val="0"/>
          <w:snapToGrid/>
          <w:color w:val="auto"/>
          <w:szCs w:val="24"/>
          <w:lang w:val="es-ES"/>
        </w:rPr>
        <w:t>.</w:t>
      </w:r>
      <w:r w:rsidR="005330E2" w:rsidRPr="005330E2">
        <w:rPr>
          <w:rFonts w:ascii="Bookman Old Style" w:hAnsi="Bookman Old Style" w:cs="Arial"/>
          <w:b w:val="0"/>
          <w:snapToGrid/>
          <w:color w:val="auto"/>
          <w:szCs w:val="24"/>
          <w:lang w:val="es-ES"/>
        </w:rPr>
        <w:t xml:space="preserve"> </w:t>
      </w:r>
      <w:r w:rsidR="005330E2">
        <w:rPr>
          <w:rFonts w:ascii="Bookman Old Style" w:hAnsi="Bookman Old Style" w:cs="Arial"/>
          <w:b w:val="0"/>
          <w:snapToGrid/>
          <w:color w:val="auto"/>
          <w:szCs w:val="24"/>
          <w:lang w:val="es-ES"/>
        </w:rPr>
        <w:t>No obstante, d</w:t>
      </w:r>
      <w:r w:rsidR="005330E2" w:rsidRPr="005330E2">
        <w:rPr>
          <w:rFonts w:ascii="Bookman Old Style" w:hAnsi="Bookman Old Style" w:cs="Arial"/>
          <w:b w:val="0"/>
          <w:snapToGrid/>
          <w:color w:val="auto"/>
          <w:szCs w:val="24"/>
          <w:lang w:val="es-ES"/>
        </w:rPr>
        <w:t xml:space="preserve">ebido a que </w:t>
      </w:r>
      <w:r w:rsidR="005330E2" w:rsidRPr="005330E2">
        <w:rPr>
          <w:rFonts w:ascii="Bookman Old Style" w:hAnsi="Bookman Old Style" w:cs="Arial"/>
          <w:b w:val="0"/>
          <w:snapToGrid/>
          <w:color w:val="auto"/>
          <w:szCs w:val="24"/>
          <w:lang w:val="es-ES"/>
        </w:rPr>
        <w:lastRenderedPageBreak/>
        <w:t xml:space="preserve">se presenta un excedente de recursos públicos para cubrir el valor de la inversión por valor de $ 1,013,756, la Comisión acota ese valor a $ 1,852,603,723.  </w:t>
      </w:r>
    </w:p>
    <w:p w14:paraId="3E746F7D" w14:textId="7518EA1C" w:rsidR="00F2162A" w:rsidRPr="00B64579" w:rsidRDefault="00F2162A" w:rsidP="00B64579">
      <w:pPr>
        <w:adjustRightInd w:val="0"/>
        <w:spacing w:before="240" w:after="240"/>
        <w:ind w:left="0"/>
        <w:jc w:val="both"/>
        <w:rPr>
          <w:rFonts w:ascii="Bookman Old Style" w:hAnsi="Bookman Old Style" w:cs="Arial"/>
        </w:rPr>
      </w:pPr>
      <w:r w:rsidRPr="00B64579">
        <w:rPr>
          <w:rFonts w:ascii="Bookman Old Style" w:hAnsi="Bookman Old Style" w:cs="Arial"/>
        </w:rPr>
        <w:t xml:space="preserve">A </w:t>
      </w:r>
      <w:r w:rsidR="00210D5A" w:rsidRPr="00B64579">
        <w:rPr>
          <w:rFonts w:ascii="Bookman Old Style" w:hAnsi="Bookman Old Style" w:cs="Arial"/>
        </w:rPr>
        <w:t>través del aplicativo Apli</w:t>
      </w:r>
      <w:r w:rsidR="008F1FBC" w:rsidRPr="00B64579">
        <w:rPr>
          <w:rFonts w:ascii="Bookman Old Style" w:hAnsi="Bookman Old Style" w:cs="Arial"/>
        </w:rPr>
        <w:t>g</w:t>
      </w:r>
      <w:r w:rsidR="00210D5A" w:rsidRPr="00B64579">
        <w:rPr>
          <w:rFonts w:ascii="Bookman Old Style" w:hAnsi="Bookman Old Style" w:cs="Arial"/>
        </w:rPr>
        <w:t xml:space="preserve">as, dispuesto por la CREG para el correspondiente reporte de información de solicitudes tarifarias, la empresa confirmó su solicitud bajo el número </w:t>
      </w:r>
      <w:r w:rsidR="00753752" w:rsidRPr="00B64579">
        <w:rPr>
          <w:rFonts w:ascii="Bookman Old Style" w:hAnsi="Bookman Old Style" w:cs="Arial"/>
        </w:rPr>
        <w:t>2</w:t>
      </w:r>
      <w:r w:rsidR="00BE6A00" w:rsidRPr="00B64579">
        <w:rPr>
          <w:rFonts w:ascii="Bookman Old Style" w:hAnsi="Bookman Old Style" w:cs="Arial"/>
        </w:rPr>
        <w:t>0</w:t>
      </w:r>
      <w:r w:rsidR="00273901" w:rsidRPr="00B64579">
        <w:rPr>
          <w:rFonts w:ascii="Bookman Old Style" w:hAnsi="Bookman Old Style" w:cs="Arial"/>
        </w:rPr>
        <w:t>34</w:t>
      </w:r>
      <w:r w:rsidRPr="00B64579">
        <w:rPr>
          <w:rFonts w:ascii="Bookman Old Style" w:hAnsi="Bookman Old Style" w:cs="Arial"/>
        </w:rPr>
        <w:t>.</w:t>
      </w:r>
    </w:p>
    <w:p w14:paraId="00F80551" w14:textId="6B69994F" w:rsidR="00B64579" w:rsidRPr="00B64579" w:rsidRDefault="00B64579" w:rsidP="00B64579">
      <w:pPr>
        <w:spacing w:before="240" w:after="240"/>
        <w:ind w:left="0"/>
        <w:jc w:val="both"/>
        <w:rPr>
          <w:rFonts w:ascii="Bookman Old Style" w:hAnsi="Bookman Old Style" w:cs="Arial"/>
          <w:color w:val="000000"/>
          <w:lang w:val="es-CO"/>
        </w:rPr>
      </w:pPr>
      <w:r w:rsidRPr="00B64579">
        <w:rPr>
          <w:rFonts w:ascii="Bookman Old Style" w:hAnsi="Bookman Old Style" w:cs="Arial"/>
          <w:color w:val="000000"/>
          <w:lang w:val="es-CO"/>
        </w:rPr>
        <w:t>Que, revisada</w:t>
      </w:r>
      <w:r w:rsidR="00F23973">
        <w:rPr>
          <w:rFonts w:ascii="Bookman Old Style" w:hAnsi="Bookman Old Style" w:cs="Arial"/>
          <w:color w:val="000000"/>
          <w:lang w:val="es-CO"/>
        </w:rPr>
        <w:t xml:space="preserve"> </w:t>
      </w:r>
      <w:r w:rsidRPr="00B64579">
        <w:rPr>
          <w:rFonts w:ascii="Bookman Old Style" w:hAnsi="Bookman Old Style" w:cs="Arial"/>
          <w:color w:val="000000"/>
          <w:lang w:val="es-CO"/>
        </w:rPr>
        <w:t xml:space="preserve">la información de la solicitud tarifaria, mediante comunicación con radicado CREG S-2020-001423 de 16 de marzo de 2020, la Comisión pidió a la empresa </w:t>
      </w:r>
      <w:r w:rsidRPr="00B64579">
        <w:rPr>
          <w:rFonts w:ascii="Bookman Old Style" w:hAnsi="Bookman Old Style" w:cs="Arial"/>
          <w:bCs/>
        </w:rPr>
        <w:t>HEGA S.A. E.S.P.</w:t>
      </w:r>
      <w:r w:rsidRPr="00B64579">
        <w:rPr>
          <w:rFonts w:ascii="Bookman Old Style" w:hAnsi="Bookman Old Style" w:cs="Arial"/>
          <w:b/>
          <w:bCs/>
          <w:color w:val="000000"/>
          <w:lang w:val="es-CO"/>
        </w:rPr>
        <w:t xml:space="preserve"> </w:t>
      </w:r>
      <w:r w:rsidRPr="00B64579">
        <w:rPr>
          <w:rFonts w:ascii="Bookman Old Style" w:hAnsi="Bookman Old Style" w:cs="Arial"/>
          <w:color w:val="000000"/>
          <w:lang w:val="es-CO"/>
        </w:rPr>
        <w:t>completar la solicitud tarifaria en cuanto a:</w:t>
      </w:r>
    </w:p>
    <w:p w14:paraId="45F0A77D" w14:textId="77777777" w:rsidR="00B64579" w:rsidRPr="00B64579" w:rsidRDefault="00B64579" w:rsidP="00642579">
      <w:pPr>
        <w:pStyle w:val="Prrafodelista"/>
        <w:numPr>
          <w:ilvl w:val="0"/>
          <w:numId w:val="7"/>
        </w:numPr>
        <w:shd w:val="clear" w:color="auto" w:fill="FFFFFF"/>
        <w:spacing w:before="240" w:after="240"/>
        <w:ind w:left="426" w:hanging="284"/>
        <w:jc w:val="both"/>
        <w:rPr>
          <w:rFonts w:ascii="Bookman Old Style" w:hAnsi="Bookman Old Style" w:cs="Arial"/>
          <w:i/>
          <w:iCs/>
          <w:spacing w:val="-5"/>
        </w:rPr>
      </w:pPr>
      <w:r w:rsidRPr="00B64579">
        <w:rPr>
          <w:rFonts w:ascii="Bookman Old Style" w:hAnsi="Bookman Old Style" w:cs="Arial"/>
          <w:i/>
          <w:iCs/>
          <w:spacing w:val="-5"/>
        </w:rPr>
        <w:t>“Razones en las que fundamenta la petición (Literal a) del Numeral 6.1 del Artículo 6 de la Metodología). Lo anterior se solicita debido a que, en el capítulo ‘Estudio de Mercado’, se indica que: ‘La empresa busca cubrir la demanda presentada, ofreciendo el servicio del gas a un precio concertado con las entidades gubernamentales (CREG-SSPP), de manera tal que la ciudadanía se vea beneficiada y la Empresa cubra los costos de operación con un márgen razonable de utilidad o beneficio’.</w:t>
      </w:r>
    </w:p>
    <w:p w14:paraId="3C564B4E" w14:textId="77777777" w:rsidR="00B64579" w:rsidRPr="00B64579" w:rsidRDefault="00B64579" w:rsidP="00642579">
      <w:pPr>
        <w:pStyle w:val="Prrafodelista"/>
        <w:numPr>
          <w:ilvl w:val="0"/>
          <w:numId w:val="7"/>
        </w:numPr>
        <w:shd w:val="clear" w:color="auto" w:fill="FFFFFF"/>
        <w:spacing w:before="240" w:after="240"/>
        <w:ind w:left="426" w:hanging="284"/>
        <w:jc w:val="both"/>
        <w:rPr>
          <w:rFonts w:ascii="Bookman Old Style" w:hAnsi="Bookman Old Style" w:cs="Arial"/>
          <w:i/>
          <w:iCs/>
          <w:spacing w:val="-5"/>
        </w:rPr>
      </w:pPr>
      <w:r w:rsidRPr="00B64579">
        <w:rPr>
          <w:rFonts w:ascii="Bookman Old Style" w:hAnsi="Bookman Old Style" w:cs="Arial"/>
          <w:i/>
          <w:iCs/>
          <w:spacing w:val="-5"/>
        </w:rPr>
        <w:t xml:space="preserve">Es importante tener en cuenta que la Comisión no concerta los precios con las Empresas, sino que, como lo indica el artículo 74 de la Ley 142 de 1994, una de sus funciones específicas es la de ‘fijar las tarifas de venta de electricidad y gas combustible; (…)’. Por lo anterior, se le solicita aclaración al respecto. </w:t>
      </w:r>
    </w:p>
    <w:p w14:paraId="5593B159" w14:textId="77777777" w:rsidR="00B64579" w:rsidRPr="00B64579" w:rsidRDefault="00B64579" w:rsidP="00642579">
      <w:pPr>
        <w:pStyle w:val="Prrafodelista"/>
        <w:numPr>
          <w:ilvl w:val="0"/>
          <w:numId w:val="7"/>
        </w:numPr>
        <w:shd w:val="clear" w:color="auto" w:fill="FFFFFF"/>
        <w:spacing w:before="240" w:after="240"/>
        <w:ind w:left="426" w:hanging="284"/>
        <w:jc w:val="both"/>
        <w:rPr>
          <w:rFonts w:ascii="Bookman Old Style" w:hAnsi="Bookman Old Style" w:cs="Arial"/>
          <w:i/>
          <w:iCs/>
        </w:rPr>
      </w:pPr>
      <w:r w:rsidRPr="00B64579">
        <w:rPr>
          <w:rFonts w:ascii="Bookman Old Style" w:hAnsi="Bookman Old Style" w:cs="Arial"/>
          <w:i/>
          <w:iCs/>
        </w:rPr>
        <w:t>Certificado de existencia y representación legal expedido por la correspondiente Cámara de Comercio, con vigencia no mayor a dos (2) meses.</w:t>
      </w:r>
    </w:p>
    <w:p w14:paraId="1E077E26" w14:textId="77777777" w:rsidR="00B64579" w:rsidRPr="00B64579" w:rsidRDefault="00B64579" w:rsidP="00642579">
      <w:pPr>
        <w:pStyle w:val="Prrafodelista"/>
        <w:numPr>
          <w:ilvl w:val="0"/>
          <w:numId w:val="7"/>
        </w:numPr>
        <w:shd w:val="clear" w:color="auto" w:fill="FFFFFF"/>
        <w:spacing w:before="240" w:after="240"/>
        <w:ind w:left="426" w:hanging="284"/>
        <w:jc w:val="both"/>
        <w:rPr>
          <w:rFonts w:ascii="Bookman Old Style" w:hAnsi="Bookman Old Style" w:cs="Arial"/>
          <w:i/>
          <w:iCs/>
        </w:rPr>
      </w:pPr>
      <w:r w:rsidRPr="00B64579">
        <w:rPr>
          <w:rFonts w:ascii="Bookman Old Style" w:hAnsi="Bookman Old Style" w:cs="Arial"/>
          <w:i/>
          <w:iCs/>
        </w:rPr>
        <w:t>Códigos DIVIPOLA del DANE de los centros poblados de El Dique y la Cóndor, departamento de Antioquia (Anexo 2 de la metodología).</w:t>
      </w:r>
    </w:p>
    <w:p w14:paraId="207F30FA" w14:textId="77777777" w:rsidR="00B64579" w:rsidRPr="00B64579" w:rsidRDefault="00B64579" w:rsidP="00642579">
      <w:pPr>
        <w:pStyle w:val="Prrafodelista"/>
        <w:numPr>
          <w:ilvl w:val="0"/>
          <w:numId w:val="7"/>
        </w:numPr>
        <w:shd w:val="clear" w:color="auto" w:fill="FFFFFF"/>
        <w:spacing w:before="240" w:after="240"/>
        <w:ind w:left="426" w:hanging="284"/>
        <w:jc w:val="both"/>
        <w:rPr>
          <w:rFonts w:ascii="Bookman Old Style" w:hAnsi="Bookman Old Style" w:cs="Arial"/>
          <w:i/>
          <w:iCs/>
          <w:spacing w:val="-5"/>
        </w:rPr>
      </w:pPr>
      <w:r w:rsidRPr="00B64579">
        <w:rPr>
          <w:rFonts w:ascii="Bookman Old Style" w:hAnsi="Bookman Old Style" w:cs="Arial"/>
          <w:i/>
          <w:iCs/>
        </w:rPr>
        <w:t xml:space="preserve">Certificación que demuestre que, al menos el 80% de los usuarios potenciales del servicio de gas en los centros poblados solicitados, están interesados en contar con el servicio </w:t>
      </w:r>
      <w:r w:rsidRPr="00B64579">
        <w:rPr>
          <w:rFonts w:ascii="Bookman Old Style" w:hAnsi="Bookman Old Style" w:cs="Arial"/>
          <w:i/>
          <w:iCs/>
          <w:spacing w:val="-5"/>
        </w:rPr>
        <w:t>(Parágrafo 1 del Subnumeral 5.3 del Artículo 5 de la Metodología)</w:t>
      </w:r>
      <w:r w:rsidRPr="00B64579">
        <w:rPr>
          <w:rFonts w:ascii="Bookman Old Style" w:hAnsi="Bookman Old Style" w:cs="Arial"/>
          <w:i/>
          <w:iCs/>
        </w:rPr>
        <w:t>, considerando lo dispuesto en el numeral 2.3 de la Circular CREG 030 de 2019 al respecto.</w:t>
      </w:r>
    </w:p>
    <w:p w14:paraId="4A86B100" w14:textId="77777777" w:rsidR="00B64579" w:rsidRPr="00B64579" w:rsidRDefault="00B64579" w:rsidP="00642579">
      <w:pPr>
        <w:pStyle w:val="Prrafodelista"/>
        <w:numPr>
          <w:ilvl w:val="0"/>
          <w:numId w:val="7"/>
        </w:numPr>
        <w:shd w:val="clear" w:color="auto" w:fill="FFFFFF"/>
        <w:spacing w:before="240" w:after="240"/>
        <w:ind w:left="426" w:hanging="284"/>
        <w:jc w:val="both"/>
        <w:rPr>
          <w:rFonts w:ascii="Bookman Old Style" w:hAnsi="Bookman Old Style" w:cs="Arial"/>
          <w:i/>
          <w:iCs/>
          <w:lang w:val="es-ES"/>
        </w:rPr>
      </w:pPr>
      <w:r w:rsidRPr="00B64579">
        <w:rPr>
          <w:rFonts w:ascii="Bookman Old Style" w:hAnsi="Bookman Old Style" w:cs="Arial"/>
          <w:i/>
          <w:iCs/>
          <w:spacing w:val="-5"/>
        </w:rPr>
        <w:t>Manifestación expresa de si el Sistema de Distribución del Mercado Relevante de Distribución para el Siguiente Período Tarifario solicitado se desprende de otro Mercado Relevante de Distribución. Específicamente, debe indicar dicho mercado y el Cargo de Distribución que deberán pagar los usuarios por el uso de ese Sistema de Distribución. Adicionalmente, indicar a cuál red del otro sistema de distribución se conectará (primaria o secundaria) y la inversión en activos de conexión. (Numeral 8 del Anexo 2 de la metodología).</w:t>
      </w:r>
    </w:p>
    <w:p w14:paraId="2C412019" w14:textId="77777777" w:rsidR="00B64579" w:rsidRPr="00B64579" w:rsidRDefault="00B64579" w:rsidP="00642579">
      <w:pPr>
        <w:pStyle w:val="Prrafodelista"/>
        <w:numPr>
          <w:ilvl w:val="0"/>
          <w:numId w:val="7"/>
        </w:numPr>
        <w:shd w:val="clear" w:color="auto" w:fill="FFFFFF"/>
        <w:spacing w:before="240" w:after="240"/>
        <w:ind w:left="426" w:hanging="284"/>
        <w:jc w:val="both"/>
        <w:rPr>
          <w:rFonts w:ascii="Bookman Old Style" w:hAnsi="Bookman Old Style" w:cs="Arial"/>
          <w:i/>
          <w:iCs/>
          <w:spacing w:val="-5"/>
        </w:rPr>
      </w:pPr>
      <w:r w:rsidRPr="00B64579">
        <w:rPr>
          <w:rFonts w:ascii="Bookman Old Style" w:hAnsi="Bookman Old Style" w:cs="Arial"/>
          <w:i/>
          <w:iCs/>
          <w:spacing w:val="-5"/>
        </w:rPr>
        <w:t>Indicación expresa de si el proyecto cuenta con recursos públicos para la financiación de infraestructura de distribución y, en caso afirmativo, deberá indicar su procedencia, monto, destinación, y deberá discriminar las inversiones que ejecutará con recursos propios, y aquella que ejecutará con recursos públicos. (Numeral 6.2 del Artículo 6 de la Metodología). Prueba de liquidación del convenio y modificaciones del mismo, en caso de existir.</w:t>
      </w:r>
    </w:p>
    <w:p w14:paraId="5979236A" w14:textId="77777777" w:rsidR="00B64579" w:rsidRPr="00B64579" w:rsidRDefault="00B64579" w:rsidP="00642579">
      <w:pPr>
        <w:pStyle w:val="Prrafodelista"/>
        <w:numPr>
          <w:ilvl w:val="0"/>
          <w:numId w:val="7"/>
        </w:numPr>
        <w:shd w:val="clear" w:color="auto" w:fill="FFFFFF"/>
        <w:spacing w:before="240" w:after="240"/>
        <w:ind w:left="426" w:hanging="284"/>
        <w:jc w:val="both"/>
        <w:rPr>
          <w:rFonts w:ascii="Bookman Old Style" w:hAnsi="Bookman Old Style" w:cs="Arial"/>
          <w:i/>
          <w:iCs/>
          <w:lang w:val="es-ES"/>
        </w:rPr>
      </w:pPr>
      <w:r w:rsidRPr="00B64579">
        <w:rPr>
          <w:rFonts w:ascii="Bookman Old Style" w:hAnsi="Bookman Old Style" w:cs="Arial"/>
          <w:i/>
          <w:iCs/>
          <w:spacing w:val="-5"/>
        </w:rPr>
        <w:t>Manifestación expresa de si el Sistema de Distribución del Mercado Relevante de Distribución para el Siguiente Período Tarifario solicitado paga algún valor por concepto de servidumbre. Específicamente, indicar los valores pagados por dicho concepto (ya sea un solo pago o pagos periódicos), la cuota anual equivalente de estos pagos calculados a perpetuidad, junto con la identificación de los documentos que originan estas obligaciones. Finalmente, enviar la metodología de cálculo de esta cuota anual. (Literal d, numeral 9.3 del artículo 9 de la Metodología)”.</w:t>
      </w:r>
    </w:p>
    <w:p w14:paraId="17508C87" w14:textId="5167CB7B" w:rsidR="00B64579" w:rsidRPr="00B64579" w:rsidRDefault="00B64579" w:rsidP="00B64579">
      <w:pPr>
        <w:shd w:val="clear" w:color="auto" w:fill="FFFFFF"/>
        <w:spacing w:before="240" w:after="240"/>
        <w:ind w:left="0"/>
        <w:jc w:val="both"/>
        <w:rPr>
          <w:rFonts w:ascii="Bookman Old Style" w:hAnsi="Bookman Old Style" w:cs="Arial"/>
          <w:lang w:val="es-CO" w:eastAsia="es-CO"/>
        </w:rPr>
      </w:pPr>
      <w:r w:rsidRPr="00B64579">
        <w:rPr>
          <w:rFonts w:ascii="Bookman Old Style" w:hAnsi="Bookman Old Style" w:cs="Arial"/>
          <w:lang w:val="es-CO" w:eastAsia="es-CO"/>
        </w:rPr>
        <w:lastRenderedPageBreak/>
        <w:t>Para lo cual, se le concedió un término de diez (10) días hábiles, contados a partir del recibo de la comunicación. Sin embargo, la solicitud no fue atendida en el tiempo estipulado, razón por la cual, mediante Auto con radicado CREG I-2020-002144 de fecha 6 de mayo de 2020,</w:t>
      </w:r>
      <w:r w:rsidR="00DD3CFF">
        <w:rPr>
          <w:rFonts w:ascii="Bookman Old Style" w:hAnsi="Bookman Old Style" w:cs="Arial"/>
          <w:lang w:val="es-CO" w:eastAsia="es-CO"/>
        </w:rPr>
        <w:t xml:space="preserve"> comunicado bajo el </w:t>
      </w:r>
      <w:r w:rsidR="002D577E">
        <w:rPr>
          <w:rFonts w:ascii="Bookman Old Style" w:hAnsi="Bookman Old Style" w:cs="Arial"/>
          <w:lang w:val="es-CO" w:eastAsia="es-CO"/>
        </w:rPr>
        <w:t xml:space="preserve">radicado </w:t>
      </w:r>
      <w:r w:rsidR="00DD3CFF">
        <w:rPr>
          <w:rFonts w:ascii="Bookman Old Style" w:hAnsi="Bookman Old Style" w:cs="Arial"/>
          <w:lang w:val="es-CO" w:eastAsia="es-CO"/>
        </w:rPr>
        <w:t>S-2020-001928</w:t>
      </w:r>
      <w:r w:rsidR="007570D3">
        <w:rPr>
          <w:rFonts w:ascii="Bookman Old Style" w:hAnsi="Bookman Old Style" w:cs="Arial"/>
          <w:lang w:val="es-CO" w:eastAsia="es-CO"/>
        </w:rPr>
        <w:t xml:space="preserve">, </w:t>
      </w:r>
      <w:r w:rsidRPr="00B64579">
        <w:rPr>
          <w:rFonts w:ascii="Bookman Old Style" w:hAnsi="Bookman Old Style" w:cs="Arial"/>
          <w:lang w:val="es-CO" w:eastAsia="es-CO"/>
        </w:rPr>
        <w:t>se ordenó decretar el desistimiento tácito y archivo de la solicitud.</w:t>
      </w:r>
    </w:p>
    <w:p w14:paraId="082BC38E" w14:textId="15F616D0" w:rsidR="00B64579" w:rsidRPr="00B64579" w:rsidRDefault="00B64579" w:rsidP="00B64579">
      <w:pPr>
        <w:shd w:val="clear" w:color="auto" w:fill="FFFFFF"/>
        <w:spacing w:before="240" w:after="240"/>
        <w:ind w:left="0"/>
        <w:jc w:val="both"/>
        <w:rPr>
          <w:rFonts w:ascii="Bookman Old Style" w:hAnsi="Bookman Old Style" w:cs="Arial"/>
          <w:lang w:val="es-CO" w:eastAsia="es-CO"/>
        </w:rPr>
      </w:pPr>
      <w:r w:rsidRPr="00B64579">
        <w:rPr>
          <w:rFonts w:ascii="Bookman Old Style" w:hAnsi="Bookman Old Style" w:cs="Arial"/>
          <w:lang w:val="es-CO" w:eastAsia="es-CO"/>
        </w:rPr>
        <w:t xml:space="preserve">Estando dentro del término de ley, el representante legal de la empresa </w:t>
      </w:r>
      <w:r w:rsidRPr="00B64579">
        <w:rPr>
          <w:rFonts w:ascii="Bookman Old Style" w:hAnsi="Bookman Old Style" w:cs="Arial"/>
          <w:bCs/>
        </w:rPr>
        <w:t xml:space="preserve">HEGA S.A. </w:t>
      </w:r>
      <w:r w:rsidRPr="00B64579">
        <w:rPr>
          <w:rFonts w:ascii="Bookman Old Style" w:hAnsi="Bookman Old Style" w:cs="Arial"/>
          <w:bCs/>
          <w:lang w:val="es-CO" w:eastAsia="es-CO"/>
        </w:rPr>
        <w:t>E.S.P.</w:t>
      </w:r>
      <w:r w:rsidRPr="00B64579">
        <w:rPr>
          <w:rFonts w:ascii="Bookman Old Style" w:hAnsi="Bookman Old Style" w:cs="Arial"/>
          <w:lang w:val="es-CO" w:eastAsia="es-CO"/>
        </w:rPr>
        <w:t xml:space="preserve"> interpuso recurso de reposición contra el mencionado Auto el día 8 de mayo de 2020, mediante radicado CREG E-2020-004389, el cual fue </w:t>
      </w:r>
      <w:r w:rsidR="007570D3">
        <w:rPr>
          <w:rFonts w:ascii="Bookman Old Style" w:hAnsi="Bookman Old Style" w:cs="Arial"/>
          <w:lang w:val="es-CO" w:eastAsia="es-CO"/>
        </w:rPr>
        <w:t xml:space="preserve">resuelto en favor de la Empresa </w:t>
      </w:r>
      <w:r w:rsidRPr="00B64579">
        <w:rPr>
          <w:rFonts w:ascii="Bookman Old Style" w:hAnsi="Bookman Old Style" w:cs="Arial"/>
          <w:lang w:val="es-CO" w:eastAsia="es-CO"/>
        </w:rPr>
        <w:t xml:space="preserve">a través del Auto CREG I-2020-002410 de 8 de julio de 2020 y, además, se le concedió a la </w:t>
      </w:r>
      <w:r w:rsidR="007570D3">
        <w:rPr>
          <w:rFonts w:ascii="Bookman Old Style" w:hAnsi="Bookman Old Style" w:cs="Arial"/>
          <w:lang w:val="es-CO" w:eastAsia="es-CO"/>
        </w:rPr>
        <w:t>E</w:t>
      </w:r>
      <w:r w:rsidRPr="00B64579">
        <w:rPr>
          <w:rFonts w:ascii="Bookman Old Style" w:hAnsi="Bookman Old Style" w:cs="Arial"/>
          <w:lang w:val="es-CO" w:eastAsia="es-CO"/>
        </w:rPr>
        <w:t>mpresa un plazo de 10 días hábiles para completar la solicitud.</w:t>
      </w:r>
    </w:p>
    <w:p w14:paraId="11F9CE05" w14:textId="1CD5D6F9" w:rsidR="00B64579" w:rsidRPr="00B64579" w:rsidRDefault="00B64579" w:rsidP="00B64579">
      <w:pPr>
        <w:shd w:val="clear" w:color="auto" w:fill="FFFFFF"/>
        <w:spacing w:before="240" w:after="240"/>
        <w:ind w:left="0"/>
        <w:jc w:val="both"/>
        <w:rPr>
          <w:rFonts w:ascii="Bookman Old Style" w:hAnsi="Bookman Old Style" w:cs="Arial"/>
        </w:rPr>
      </w:pPr>
      <w:r w:rsidRPr="00B64579">
        <w:rPr>
          <w:rFonts w:ascii="Bookman Old Style" w:hAnsi="Bookman Old Style" w:cs="Arial"/>
          <w:lang w:val="es-CO" w:eastAsia="es-CO"/>
        </w:rPr>
        <w:t>La empresa HEGA S.A. E.S.P. respondió al requerimiento de información mediante los siguientes radicados: CREG E-2020-008526 del 23 de julio de 2020, E</w:t>
      </w:r>
      <w:r w:rsidRPr="00B64579">
        <w:rPr>
          <w:rFonts w:ascii="Bookman Old Style" w:hAnsi="Bookman Old Style" w:cs="Arial"/>
          <w:lang w:val="es-CO" w:eastAsia="es-CO"/>
        </w:rPr>
        <w:noBreakHyphen/>
        <w:t>2020</w:t>
      </w:r>
      <w:r w:rsidRPr="00B64579">
        <w:rPr>
          <w:rFonts w:ascii="Bookman Old Style" w:hAnsi="Bookman Old Style" w:cs="Arial"/>
          <w:lang w:val="es-CO" w:eastAsia="es-CO"/>
        </w:rPr>
        <w:noBreakHyphen/>
        <w:t>008937 del 31 de julio de 2020 y E-2020-009191 de 5 de agosto de 2020. No obstante, en la revisión de los documentos allegados,</w:t>
      </w:r>
      <w:r w:rsidRPr="00B64579">
        <w:rPr>
          <w:rFonts w:ascii="Bookman Old Style" w:hAnsi="Bookman Old Style" w:cs="Arial"/>
        </w:rPr>
        <w:t xml:space="preserve"> la Empresa no suministró los códigos DIVIPOLA asociados con los “centros poblados” de la solicitud. </w:t>
      </w:r>
    </w:p>
    <w:p w14:paraId="37614878" w14:textId="7F3DCC95" w:rsidR="00B64579" w:rsidRPr="00B64579" w:rsidRDefault="00B64579" w:rsidP="00B64579">
      <w:pPr>
        <w:shd w:val="clear" w:color="auto" w:fill="FFFFFF"/>
        <w:spacing w:before="240" w:after="240"/>
        <w:ind w:left="0"/>
        <w:jc w:val="both"/>
        <w:rPr>
          <w:rFonts w:ascii="Bookman Old Style" w:hAnsi="Bookman Old Style" w:cs="Arial"/>
        </w:rPr>
      </w:pPr>
      <w:r w:rsidRPr="00B64579">
        <w:rPr>
          <w:rFonts w:ascii="Bookman Old Style" w:hAnsi="Bookman Old Style" w:cs="Arial"/>
        </w:rPr>
        <w:t xml:space="preserve">Por lo anterior, se procedió a elevar consulta al </w:t>
      </w:r>
      <w:r w:rsidR="001C1CEE">
        <w:rPr>
          <w:rFonts w:ascii="Bookman Old Style" w:hAnsi="Bookman Old Style" w:cs="Arial"/>
        </w:rPr>
        <w:t>Departamento Administrativo Nacional de Estadística</w:t>
      </w:r>
      <w:r w:rsidR="00642579">
        <w:rPr>
          <w:rFonts w:ascii="Bookman Old Style" w:hAnsi="Bookman Old Style" w:cs="Arial"/>
        </w:rPr>
        <w:t>,</w:t>
      </w:r>
      <w:r w:rsidR="001C1CEE">
        <w:rPr>
          <w:rFonts w:ascii="Bookman Old Style" w:hAnsi="Bookman Old Style" w:cs="Arial"/>
        </w:rPr>
        <w:t xml:space="preserve"> </w:t>
      </w:r>
      <w:r w:rsidRPr="00B64579">
        <w:rPr>
          <w:rFonts w:ascii="Bookman Old Style" w:hAnsi="Bookman Old Style" w:cs="Arial"/>
        </w:rPr>
        <w:t>DANE, y se recibió respuesta mediante radicado CREG E-2020-009537 del 10 de agosto de 2020, en los siguientes términos:</w:t>
      </w:r>
    </w:p>
    <w:p w14:paraId="2A25F558" w14:textId="3A3C6E31" w:rsidR="00B64579" w:rsidRPr="00B64579" w:rsidRDefault="00B64579" w:rsidP="00642579">
      <w:pPr>
        <w:shd w:val="clear" w:color="auto" w:fill="FFFFFF"/>
        <w:spacing w:before="240" w:after="240"/>
        <w:ind w:left="284"/>
        <w:jc w:val="both"/>
        <w:rPr>
          <w:rFonts w:ascii="Bookman Old Style" w:hAnsi="Bookman Old Style" w:cs="Arial"/>
          <w:i/>
          <w:iCs/>
          <w:sz w:val="20"/>
          <w:szCs w:val="20"/>
        </w:rPr>
      </w:pPr>
      <w:r w:rsidRPr="00B64579">
        <w:rPr>
          <w:rFonts w:ascii="Bookman Old Style" w:hAnsi="Bookman Old Style" w:cs="Arial"/>
          <w:i/>
          <w:iCs/>
          <w:sz w:val="20"/>
          <w:szCs w:val="20"/>
        </w:rPr>
        <w:t>“Durante el año 2014, el alcalde municipal de ese entonces en Yondó (Antioquia), solicitó al DANE la revisión de la totalidad de los centros poblados registrados en la DIVIPOLA para ese municipio, encontrando que el centro poblado 05893007 con nombre Américas, entre otros, no cumplía con las características necesarias para ser registrado en la DIVIPOLA, motivo por el cual, este centro poblado no se encuentra codificado actualmente en ella. Se debe aclarar que una de las fuentes principales para garantizar la actualización de la DIVIPOLA son las propias notificaciones de los mandatarios y administraciones locales, conocedores de los solo dejar que se elev</w:t>
      </w:r>
      <w:r>
        <w:rPr>
          <w:rFonts w:ascii="Bookman Old Style" w:hAnsi="Bookman Old Style" w:cs="Arial"/>
          <w:i/>
          <w:iCs/>
          <w:sz w:val="20"/>
          <w:szCs w:val="20"/>
        </w:rPr>
        <w:t>ó</w:t>
      </w:r>
      <w:r w:rsidRPr="00B64579">
        <w:rPr>
          <w:rFonts w:ascii="Bookman Old Style" w:hAnsi="Bookman Old Style" w:cs="Arial"/>
          <w:i/>
          <w:iCs/>
          <w:sz w:val="20"/>
          <w:szCs w:val="20"/>
        </w:rPr>
        <w:t xml:space="preserve"> (sic) consulta. territorios que habitan y gobiernan.</w:t>
      </w:r>
    </w:p>
    <w:p w14:paraId="0D41EAF7" w14:textId="77777777" w:rsidR="00B64579" w:rsidRPr="00B64579" w:rsidRDefault="00B64579" w:rsidP="00642579">
      <w:pPr>
        <w:shd w:val="clear" w:color="auto" w:fill="FFFFFF"/>
        <w:spacing w:before="240" w:after="240"/>
        <w:ind w:left="284"/>
        <w:jc w:val="both"/>
        <w:rPr>
          <w:rFonts w:ascii="Bookman Old Style" w:hAnsi="Bookman Old Style" w:cs="Arial"/>
          <w:sz w:val="20"/>
          <w:szCs w:val="20"/>
        </w:rPr>
      </w:pPr>
      <w:r w:rsidRPr="00B64579">
        <w:rPr>
          <w:rFonts w:ascii="Bookman Old Style" w:hAnsi="Bookman Old Style" w:cs="Arial"/>
          <w:i/>
          <w:iCs/>
          <w:sz w:val="20"/>
          <w:szCs w:val="20"/>
        </w:rPr>
        <w:t xml:space="preserve">Asimismo, en el marco del operativo del Censo Nacional de Población y Vivienda 2018, no se obtuvo información o posible identificación del centro poblado en mención. Ahora bien, lo anterior no significa que dicho centro poblado haya dejado de existir, o que en este momento no posea las características necesarias para categorizarlo como tal. </w:t>
      </w:r>
      <w:r w:rsidRPr="00B64579">
        <w:rPr>
          <w:rFonts w:ascii="Bookman Old Style" w:hAnsi="Bookman Old Style" w:cs="Arial"/>
          <w:i/>
          <w:iCs/>
          <w:sz w:val="20"/>
          <w:szCs w:val="20"/>
          <w:u w:val="single"/>
        </w:rPr>
        <w:t>Para esto, se recomienda solicitar directamente a la alcaldía del municipio de Yondó, la información que considere pertinente para llevar a cabo la correspondiente verificación de su existencia y características, entre ellas, su actual ubicación geográfica (coordenadas)</w:t>
      </w:r>
      <w:r w:rsidRPr="00B64579">
        <w:rPr>
          <w:rFonts w:ascii="Bookman Old Style" w:hAnsi="Bookman Old Style" w:cs="Arial"/>
          <w:i/>
          <w:iCs/>
          <w:sz w:val="20"/>
          <w:szCs w:val="20"/>
        </w:rPr>
        <w:t xml:space="preserve"> u otros insumos que permitan validar lo mencionado en este apartado.” </w:t>
      </w:r>
      <w:r w:rsidRPr="00B64579">
        <w:rPr>
          <w:rFonts w:ascii="Bookman Old Style" w:hAnsi="Bookman Old Style" w:cs="Arial"/>
          <w:sz w:val="20"/>
          <w:szCs w:val="20"/>
        </w:rPr>
        <w:t>(Subrayado fuera de texto)</w:t>
      </w:r>
    </w:p>
    <w:p w14:paraId="093510DF" w14:textId="3DE8B58E" w:rsidR="00B64579" w:rsidRPr="00B64579" w:rsidRDefault="00B64579" w:rsidP="00B64579">
      <w:pPr>
        <w:pStyle w:val="Textoindependiente"/>
        <w:spacing w:before="240" w:after="240"/>
        <w:ind w:left="0"/>
        <w:jc w:val="both"/>
        <w:rPr>
          <w:rFonts w:ascii="Bookman Old Style" w:eastAsiaTheme="minorEastAsia" w:hAnsi="Bookman Old Style"/>
          <w:b w:val="0"/>
          <w:bCs w:val="0"/>
          <w:lang w:val="es-ES_tradnl"/>
        </w:rPr>
      </w:pPr>
      <w:r w:rsidRPr="00B64579">
        <w:rPr>
          <w:rFonts w:ascii="Bookman Old Style" w:hAnsi="Bookman Old Style"/>
          <w:b w:val="0"/>
          <w:bCs w:val="0"/>
          <w:lang w:eastAsia="es-CO"/>
        </w:rPr>
        <w:t>Atendiendo la recomendación del DANE, se procedió a solicitar a la Secretar</w:t>
      </w:r>
      <w:r w:rsidR="00D003F1">
        <w:rPr>
          <w:rFonts w:ascii="Bookman Old Style" w:hAnsi="Bookman Old Style"/>
          <w:b w:val="0"/>
          <w:bCs w:val="0"/>
          <w:lang w:eastAsia="es-CO"/>
        </w:rPr>
        <w:t>í</w:t>
      </w:r>
      <w:r w:rsidRPr="00B64579">
        <w:rPr>
          <w:rFonts w:ascii="Bookman Old Style" w:hAnsi="Bookman Old Style"/>
          <w:b w:val="0"/>
          <w:bCs w:val="0"/>
          <w:lang w:eastAsia="es-CO"/>
        </w:rPr>
        <w:t>a de Planeación del municipio de Yondó, Antioqu</w:t>
      </w:r>
      <w:r w:rsidR="00642579">
        <w:rPr>
          <w:rFonts w:ascii="Bookman Old Style" w:hAnsi="Bookman Old Style"/>
          <w:b w:val="0"/>
          <w:bCs w:val="0"/>
          <w:lang w:eastAsia="es-CO"/>
        </w:rPr>
        <w:t>i</w:t>
      </w:r>
      <w:r w:rsidRPr="00B64579">
        <w:rPr>
          <w:rFonts w:ascii="Bookman Old Style" w:hAnsi="Bookman Old Style"/>
          <w:b w:val="0"/>
          <w:bCs w:val="0"/>
          <w:lang w:eastAsia="es-CO"/>
        </w:rPr>
        <w:t>a, mediante comunicación CREG S</w:t>
      </w:r>
      <w:r w:rsidRPr="00B64579">
        <w:rPr>
          <w:rFonts w:ascii="Bookman Old Style" w:hAnsi="Bookman Old Style"/>
          <w:b w:val="0"/>
          <w:bCs w:val="0"/>
          <w:lang w:eastAsia="es-CO"/>
        </w:rPr>
        <w:noBreakHyphen/>
        <w:t>2020</w:t>
      </w:r>
      <w:r w:rsidRPr="00B64579">
        <w:rPr>
          <w:rFonts w:ascii="Bookman Old Style" w:hAnsi="Bookman Old Style"/>
          <w:b w:val="0"/>
          <w:bCs w:val="0"/>
          <w:lang w:eastAsia="es-CO"/>
        </w:rPr>
        <w:noBreakHyphen/>
        <w:t>004457 del 19 de agosto de 2020, que allegar</w:t>
      </w:r>
      <w:r w:rsidR="00642579">
        <w:rPr>
          <w:rFonts w:ascii="Bookman Old Style" w:hAnsi="Bookman Old Style"/>
          <w:b w:val="0"/>
          <w:bCs w:val="0"/>
          <w:lang w:eastAsia="es-CO"/>
        </w:rPr>
        <w:t>a</w:t>
      </w:r>
      <w:r w:rsidRPr="00B64579">
        <w:rPr>
          <w:rFonts w:ascii="Bookman Old Style" w:hAnsi="Bookman Old Style"/>
          <w:b w:val="0"/>
          <w:bCs w:val="0"/>
          <w:lang w:eastAsia="es-CO"/>
        </w:rPr>
        <w:t xml:space="preserve"> a esta Comisión el acto administrativo que diera cuenta de la existencia del centro poblado Américas.</w:t>
      </w:r>
    </w:p>
    <w:p w14:paraId="53D50377" w14:textId="495F8D22" w:rsidR="00B64579" w:rsidRPr="00B64579" w:rsidRDefault="00B64579" w:rsidP="00B64579">
      <w:pPr>
        <w:shd w:val="clear" w:color="auto" w:fill="FFFFFF"/>
        <w:spacing w:before="240" w:after="240"/>
        <w:ind w:left="0"/>
        <w:jc w:val="both"/>
        <w:rPr>
          <w:rFonts w:ascii="Bookman Old Style" w:hAnsi="Bookman Old Style" w:cs="Arial"/>
          <w:lang w:val="es-CO" w:eastAsia="es-CO"/>
        </w:rPr>
      </w:pPr>
      <w:r w:rsidRPr="00B64579">
        <w:rPr>
          <w:rFonts w:ascii="Bookman Old Style" w:hAnsi="Bookman Old Style" w:cs="Arial"/>
          <w:lang w:val="es-CO" w:eastAsia="es-CO"/>
        </w:rPr>
        <w:t>La Secretar</w:t>
      </w:r>
      <w:r w:rsidR="00D003F1">
        <w:rPr>
          <w:rFonts w:ascii="Bookman Old Style" w:hAnsi="Bookman Old Style" w:cs="Arial"/>
          <w:lang w:val="es-CO" w:eastAsia="es-CO"/>
        </w:rPr>
        <w:t>í</w:t>
      </w:r>
      <w:r w:rsidRPr="00B64579">
        <w:rPr>
          <w:rFonts w:ascii="Bookman Old Style" w:hAnsi="Bookman Old Style" w:cs="Arial"/>
          <w:lang w:val="es-CO" w:eastAsia="es-CO"/>
        </w:rPr>
        <w:t>a de Planeación del municipio de Yondó, Antioquia, respondió a la consulta hecha por la Comisión mediante radicado CREG E-2020-010656 del 3 de septiembre de 2020. En la comunicación indicó:</w:t>
      </w:r>
    </w:p>
    <w:p w14:paraId="2DF2DEDF" w14:textId="77777777" w:rsidR="00B64579" w:rsidRPr="00794472" w:rsidRDefault="00B64579" w:rsidP="00642579">
      <w:pPr>
        <w:shd w:val="clear" w:color="auto" w:fill="FFFFFF"/>
        <w:spacing w:before="240" w:after="240"/>
        <w:ind w:left="426"/>
        <w:jc w:val="both"/>
        <w:rPr>
          <w:rFonts w:ascii="Bookman Old Style" w:hAnsi="Bookman Old Style" w:cs="Arial"/>
          <w:i/>
          <w:iCs/>
          <w:sz w:val="20"/>
          <w:szCs w:val="20"/>
          <w:lang w:val="es-CO" w:eastAsia="es-CO"/>
        </w:rPr>
      </w:pPr>
      <w:r w:rsidRPr="00794472">
        <w:rPr>
          <w:rFonts w:ascii="Bookman Old Style" w:hAnsi="Bookman Old Style" w:cs="Arial"/>
          <w:sz w:val="20"/>
          <w:szCs w:val="20"/>
          <w:lang w:val="es-CO" w:eastAsia="es-CO"/>
        </w:rPr>
        <w:lastRenderedPageBreak/>
        <w:t>“</w:t>
      </w:r>
      <w:r w:rsidRPr="00794472">
        <w:rPr>
          <w:rFonts w:ascii="Bookman Old Style" w:hAnsi="Bookman Old Style" w:cs="Arial"/>
          <w:i/>
          <w:iCs/>
          <w:sz w:val="20"/>
          <w:szCs w:val="20"/>
          <w:lang w:val="es-CO" w:eastAsia="es-CO"/>
        </w:rPr>
        <w:t>El Acuerdo 004 del 28 de febrero de 2002, por el cual se adoptó el Esquema de Ordenamiento Territorial vigente en el municipio de Yondó Antioquia, determinó los centros poblados del municipio de Yondó en la zona rural, los cuales son:</w:t>
      </w:r>
    </w:p>
    <w:p w14:paraId="595CE767" w14:textId="77777777" w:rsidR="00B64579" w:rsidRPr="00794472" w:rsidRDefault="00B64579" w:rsidP="00642579">
      <w:pPr>
        <w:pStyle w:val="Prrafodelista"/>
        <w:numPr>
          <w:ilvl w:val="0"/>
          <w:numId w:val="6"/>
        </w:numPr>
        <w:shd w:val="clear" w:color="auto" w:fill="FFFFFF"/>
        <w:tabs>
          <w:tab w:val="left" w:pos="1418"/>
        </w:tabs>
        <w:spacing w:before="240" w:after="240"/>
        <w:ind w:left="1134" w:hanging="357"/>
        <w:contextualSpacing/>
        <w:jc w:val="both"/>
        <w:rPr>
          <w:rFonts w:ascii="Bookman Old Style" w:hAnsi="Bookman Old Style" w:cs="Arial"/>
          <w:i/>
          <w:iCs/>
          <w:lang w:eastAsia="es-CO"/>
        </w:rPr>
      </w:pPr>
      <w:r w:rsidRPr="00794472">
        <w:rPr>
          <w:rFonts w:ascii="Bookman Old Style" w:hAnsi="Bookman Old Style" w:cs="Arial"/>
          <w:i/>
          <w:iCs/>
          <w:lang w:eastAsia="es-CO"/>
        </w:rPr>
        <w:t>Cuatro Bocas</w:t>
      </w:r>
    </w:p>
    <w:p w14:paraId="5C2644D1" w14:textId="77777777" w:rsidR="00B64579" w:rsidRPr="00794472" w:rsidRDefault="00B64579" w:rsidP="00642579">
      <w:pPr>
        <w:pStyle w:val="Prrafodelista"/>
        <w:numPr>
          <w:ilvl w:val="0"/>
          <w:numId w:val="6"/>
        </w:numPr>
        <w:shd w:val="clear" w:color="auto" w:fill="FFFFFF"/>
        <w:tabs>
          <w:tab w:val="left" w:pos="1418"/>
        </w:tabs>
        <w:spacing w:before="240" w:after="240"/>
        <w:ind w:left="1134" w:hanging="357"/>
        <w:contextualSpacing/>
        <w:jc w:val="both"/>
        <w:rPr>
          <w:rFonts w:ascii="Bookman Old Style" w:hAnsi="Bookman Old Style" w:cs="Arial"/>
          <w:i/>
          <w:iCs/>
          <w:lang w:eastAsia="es-CO"/>
        </w:rPr>
      </w:pPr>
      <w:r w:rsidRPr="00794472">
        <w:rPr>
          <w:rFonts w:ascii="Bookman Old Style" w:hAnsi="Bookman Old Style" w:cs="Arial"/>
          <w:i/>
          <w:iCs/>
          <w:lang w:eastAsia="es-CO"/>
        </w:rPr>
        <w:t>San Francisco</w:t>
      </w:r>
    </w:p>
    <w:p w14:paraId="432ADD11" w14:textId="77777777" w:rsidR="00B64579" w:rsidRPr="00794472" w:rsidRDefault="00B64579" w:rsidP="00642579">
      <w:pPr>
        <w:pStyle w:val="Prrafodelista"/>
        <w:numPr>
          <w:ilvl w:val="0"/>
          <w:numId w:val="6"/>
        </w:numPr>
        <w:shd w:val="clear" w:color="auto" w:fill="FFFFFF"/>
        <w:tabs>
          <w:tab w:val="left" w:pos="1418"/>
        </w:tabs>
        <w:spacing w:before="240" w:after="240"/>
        <w:ind w:left="1134" w:hanging="357"/>
        <w:contextualSpacing/>
        <w:jc w:val="both"/>
        <w:rPr>
          <w:rFonts w:ascii="Bookman Old Style" w:hAnsi="Bookman Old Style" w:cs="Arial"/>
          <w:i/>
          <w:iCs/>
          <w:lang w:eastAsia="es-CO"/>
        </w:rPr>
      </w:pPr>
      <w:r w:rsidRPr="00794472">
        <w:rPr>
          <w:rFonts w:ascii="Bookman Old Style" w:hAnsi="Bookman Old Style" w:cs="Arial"/>
          <w:i/>
          <w:iCs/>
          <w:lang w:eastAsia="es-CO"/>
        </w:rPr>
        <w:t>Puerto Tomás</w:t>
      </w:r>
    </w:p>
    <w:p w14:paraId="5E6FB887" w14:textId="77777777" w:rsidR="00B64579" w:rsidRPr="00794472" w:rsidRDefault="00B64579" w:rsidP="00642579">
      <w:pPr>
        <w:pStyle w:val="Prrafodelista"/>
        <w:numPr>
          <w:ilvl w:val="0"/>
          <w:numId w:val="6"/>
        </w:numPr>
        <w:shd w:val="clear" w:color="auto" w:fill="FFFFFF"/>
        <w:tabs>
          <w:tab w:val="left" w:pos="1418"/>
        </w:tabs>
        <w:spacing w:before="240" w:after="240"/>
        <w:ind w:left="1134" w:hanging="357"/>
        <w:contextualSpacing/>
        <w:jc w:val="both"/>
        <w:rPr>
          <w:rFonts w:ascii="Bookman Old Style" w:hAnsi="Bookman Old Style" w:cs="Arial"/>
          <w:i/>
          <w:iCs/>
          <w:lang w:eastAsia="es-CO"/>
        </w:rPr>
      </w:pPr>
      <w:r w:rsidRPr="00794472">
        <w:rPr>
          <w:rFonts w:ascii="Bookman Old Style" w:hAnsi="Bookman Old Style" w:cs="Arial"/>
          <w:i/>
          <w:iCs/>
          <w:lang w:eastAsia="es-CO"/>
        </w:rPr>
        <w:t>Puerto Los Mangos</w:t>
      </w:r>
    </w:p>
    <w:p w14:paraId="7F070DB2" w14:textId="77777777" w:rsidR="00B64579" w:rsidRPr="00794472" w:rsidRDefault="00B64579" w:rsidP="00642579">
      <w:pPr>
        <w:pStyle w:val="Prrafodelista"/>
        <w:numPr>
          <w:ilvl w:val="0"/>
          <w:numId w:val="6"/>
        </w:numPr>
        <w:shd w:val="clear" w:color="auto" w:fill="FFFFFF"/>
        <w:tabs>
          <w:tab w:val="left" w:pos="1418"/>
        </w:tabs>
        <w:spacing w:before="240" w:after="240"/>
        <w:ind w:left="1134" w:hanging="357"/>
        <w:contextualSpacing/>
        <w:jc w:val="both"/>
        <w:rPr>
          <w:rFonts w:ascii="Bookman Old Style" w:hAnsi="Bookman Old Style" w:cs="Arial"/>
          <w:i/>
          <w:iCs/>
          <w:lang w:eastAsia="es-CO"/>
        </w:rPr>
      </w:pPr>
      <w:r w:rsidRPr="00794472">
        <w:rPr>
          <w:rFonts w:ascii="Bookman Old Style" w:hAnsi="Bookman Old Style" w:cs="Arial"/>
          <w:i/>
          <w:iCs/>
          <w:lang w:eastAsia="es-CO"/>
        </w:rPr>
        <w:t>Puerto Casabe</w:t>
      </w:r>
    </w:p>
    <w:p w14:paraId="4CA57321" w14:textId="77777777" w:rsidR="00B64579" w:rsidRPr="00794472" w:rsidRDefault="00B64579" w:rsidP="00642579">
      <w:pPr>
        <w:pStyle w:val="Prrafodelista"/>
        <w:numPr>
          <w:ilvl w:val="0"/>
          <w:numId w:val="6"/>
        </w:numPr>
        <w:shd w:val="clear" w:color="auto" w:fill="FFFFFF"/>
        <w:tabs>
          <w:tab w:val="left" w:pos="1418"/>
        </w:tabs>
        <w:spacing w:before="240" w:after="240"/>
        <w:ind w:left="1134" w:hanging="357"/>
        <w:contextualSpacing/>
        <w:jc w:val="both"/>
        <w:rPr>
          <w:rFonts w:ascii="Bookman Old Style" w:hAnsi="Bookman Old Style" w:cs="Arial"/>
          <w:i/>
          <w:iCs/>
          <w:lang w:eastAsia="es-CO"/>
        </w:rPr>
      </w:pPr>
      <w:r w:rsidRPr="00794472">
        <w:rPr>
          <w:rFonts w:ascii="Bookman Old Style" w:hAnsi="Bookman Old Style" w:cs="Arial"/>
          <w:i/>
          <w:iCs/>
          <w:lang w:eastAsia="es-CO"/>
        </w:rPr>
        <w:t>El Bagre</w:t>
      </w:r>
    </w:p>
    <w:p w14:paraId="023E906F" w14:textId="77777777" w:rsidR="00B64579" w:rsidRPr="00794472" w:rsidRDefault="00B64579" w:rsidP="00642579">
      <w:pPr>
        <w:shd w:val="clear" w:color="auto" w:fill="FFFFFF"/>
        <w:spacing w:before="240" w:after="240"/>
        <w:ind w:left="426"/>
        <w:jc w:val="both"/>
        <w:rPr>
          <w:rFonts w:ascii="Bookman Old Style" w:hAnsi="Bookman Old Style" w:cs="Arial"/>
          <w:sz w:val="20"/>
          <w:szCs w:val="20"/>
          <w:lang w:val="es-CO" w:eastAsia="es-CO"/>
        </w:rPr>
      </w:pPr>
      <w:r w:rsidRPr="00794472">
        <w:rPr>
          <w:rFonts w:ascii="Bookman Old Style" w:hAnsi="Bookman Old Style" w:cs="Arial"/>
          <w:i/>
          <w:iCs/>
          <w:sz w:val="20"/>
          <w:szCs w:val="20"/>
          <w:lang w:val="es-CO" w:eastAsia="es-CO"/>
        </w:rPr>
        <w:t xml:space="preserve">Actualmente el número de centros poblados ha aumentado como se registra en las bases de datos poblacionales y catastrales, sin embargo, al no tener instrumento de Esquema de Ordenamiento actualizado, </w:t>
      </w:r>
      <w:r w:rsidRPr="00794472">
        <w:rPr>
          <w:rFonts w:ascii="Bookman Old Style" w:hAnsi="Bookman Old Style" w:cs="Arial"/>
          <w:i/>
          <w:iCs/>
          <w:sz w:val="20"/>
          <w:szCs w:val="20"/>
          <w:u w:val="single"/>
          <w:lang w:val="es-CO" w:eastAsia="es-CO"/>
        </w:rPr>
        <w:t>no se encuentra un acto administrativo vigente a la fecha que registre estos nuevos centros poblados. De las veredas mencionadas en la solicitud solo La Condor se encuentra registrada como centro en las bases de Datos del DANE</w:t>
      </w:r>
      <w:r w:rsidRPr="00794472">
        <w:rPr>
          <w:rFonts w:ascii="Bookman Old Style" w:hAnsi="Bookman Old Style" w:cs="Arial"/>
          <w:sz w:val="20"/>
          <w:szCs w:val="20"/>
          <w:lang w:val="es-CO" w:eastAsia="es-CO"/>
        </w:rPr>
        <w:t>”. (Subrayado fuera de texto)</w:t>
      </w:r>
    </w:p>
    <w:p w14:paraId="3537A4D4" w14:textId="3338F64C" w:rsidR="00B64579" w:rsidRPr="00794472" w:rsidRDefault="00B64579" w:rsidP="00794472">
      <w:pPr>
        <w:spacing w:before="240" w:after="240"/>
        <w:ind w:left="0"/>
        <w:jc w:val="both"/>
        <w:rPr>
          <w:rFonts w:ascii="Bookman Old Style" w:eastAsiaTheme="minorHAnsi" w:hAnsi="Bookman Old Style" w:cs="Arial"/>
        </w:rPr>
      </w:pPr>
      <w:r w:rsidRPr="00794472">
        <w:rPr>
          <w:rFonts w:ascii="Bookman Old Style" w:hAnsi="Bookman Old Style" w:cs="Arial"/>
        </w:rPr>
        <w:t>Por lo anterior, no fue posible continuar con el análisis de la solicitud de cargos</w:t>
      </w:r>
      <w:r w:rsidR="0039583F">
        <w:rPr>
          <w:rFonts w:ascii="Bookman Old Style" w:hAnsi="Bookman Old Style" w:cs="Arial"/>
        </w:rPr>
        <w:t>,</w:t>
      </w:r>
      <w:r w:rsidRPr="00794472">
        <w:rPr>
          <w:rFonts w:ascii="Bookman Old Style" w:hAnsi="Bookman Old Style" w:cs="Arial"/>
        </w:rPr>
        <w:t xml:space="preserve"> teniendo en cuenta que la solicitud no cumplía con </w:t>
      </w:r>
      <w:r w:rsidRPr="00794472">
        <w:rPr>
          <w:rFonts w:ascii="Bookman Old Style" w:eastAsiaTheme="minorHAnsi" w:hAnsi="Bookman Old Style" w:cs="Arial"/>
        </w:rPr>
        <w:t xml:space="preserve">lo previsto en el Anexo 2 de la Metodología, en concordancia con lo establecido en el numeral 2.4 de la Circular 30 del 10 de abril de 2019. </w:t>
      </w:r>
      <w:r w:rsidRPr="00794472">
        <w:rPr>
          <w:rFonts w:ascii="Bookman Old Style" w:hAnsi="Bookman Old Style" w:cs="Arial"/>
          <w:lang w:val="es-CO" w:eastAsia="es-CO"/>
        </w:rPr>
        <w:t xml:space="preserve">En ese orden de ideas, mediante Auto I-2020-003535 de fecha 14 de septiembre de 2020, se rechazó por improcedente la solicitud tarifaria presentada por la empresa HEGA S.A. E.S.P. </w:t>
      </w:r>
    </w:p>
    <w:p w14:paraId="32BB1CD4" w14:textId="72FC6D88" w:rsidR="00B64579" w:rsidRPr="00794472" w:rsidRDefault="00B64579" w:rsidP="00794472">
      <w:pPr>
        <w:shd w:val="clear" w:color="auto" w:fill="FFFFFF"/>
        <w:spacing w:before="240" w:after="240"/>
        <w:ind w:left="0"/>
        <w:jc w:val="both"/>
        <w:rPr>
          <w:rFonts w:ascii="Bookman Old Style" w:hAnsi="Bookman Old Style" w:cs="Arial"/>
        </w:rPr>
      </w:pPr>
      <w:r w:rsidRPr="00794472">
        <w:rPr>
          <w:rFonts w:ascii="Bookman Old Style" w:hAnsi="Bookman Old Style" w:cs="Arial"/>
          <w:lang w:val="es-CO" w:eastAsia="es-CO"/>
        </w:rPr>
        <w:t xml:space="preserve">Estando dentro del término de ley, el representante legal de la </w:t>
      </w:r>
      <w:r w:rsidR="00386740">
        <w:rPr>
          <w:rFonts w:ascii="Bookman Old Style" w:hAnsi="Bookman Old Style" w:cs="Arial"/>
          <w:lang w:val="es-CO" w:eastAsia="es-CO"/>
        </w:rPr>
        <w:t>E</w:t>
      </w:r>
      <w:r w:rsidRPr="00794472">
        <w:rPr>
          <w:rFonts w:ascii="Bookman Old Style" w:hAnsi="Bookman Old Style" w:cs="Arial"/>
          <w:lang w:val="es-CO" w:eastAsia="es-CO"/>
        </w:rPr>
        <w:t xml:space="preserve">mpresa interpuso recurso de reposición contra el mencionado Auto el día 22 de septiembre de 2020, mediante radicado CREG E-2020-011565, </w:t>
      </w:r>
      <w:r w:rsidR="00386740">
        <w:rPr>
          <w:rFonts w:ascii="Bookman Old Style" w:hAnsi="Bookman Old Style" w:cs="Arial"/>
          <w:lang w:val="es-CO" w:eastAsia="es-CO"/>
        </w:rPr>
        <w:t xml:space="preserve">y éste fue resuelto mediante </w:t>
      </w:r>
      <w:r w:rsidRPr="00794472">
        <w:rPr>
          <w:rFonts w:ascii="Bookman Old Style" w:hAnsi="Bookman Old Style" w:cs="Arial"/>
          <w:lang w:val="es-CO" w:eastAsia="es-CO"/>
        </w:rPr>
        <w:t xml:space="preserve">Auto </w:t>
      </w:r>
      <w:bookmarkStart w:id="0" w:name="_Hlk58586765"/>
      <w:r w:rsidRPr="00794472">
        <w:rPr>
          <w:rFonts w:ascii="Bookman Old Style" w:hAnsi="Bookman Old Style" w:cs="Arial"/>
          <w:lang w:val="es-CO" w:eastAsia="es-CO"/>
        </w:rPr>
        <w:t>CREG I</w:t>
      </w:r>
      <w:r w:rsidRPr="00794472">
        <w:rPr>
          <w:rFonts w:ascii="Bookman Old Style" w:hAnsi="Bookman Old Style" w:cs="Arial"/>
          <w:lang w:val="es-CO" w:eastAsia="es-CO"/>
        </w:rPr>
        <w:noBreakHyphen/>
        <w:t>2020</w:t>
      </w:r>
      <w:r w:rsidRPr="00794472">
        <w:rPr>
          <w:rFonts w:ascii="Bookman Old Style" w:hAnsi="Bookman Old Style" w:cs="Arial"/>
          <w:lang w:val="es-CO" w:eastAsia="es-CO"/>
        </w:rPr>
        <w:noBreakHyphen/>
        <w:t>003858 del 24 de noviembre de 2020</w:t>
      </w:r>
      <w:bookmarkEnd w:id="0"/>
      <w:r w:rsidRPr="00794472">
        <w:rPr>
          <w:rFonts w:ascii="Bookman Old Style" w:hAnsi="Bookman Old Style" w:cs="Arial"/>
          <w:lang w:val="es-CO" w:eastAsia="es-CO"/>
        </w:rPr>
        <w:t xml:space="preserve">. Lo anterior, teniendo en cuenta que, con la documentación aportada por la </w:t>
      </w:r>
      <w:r w:rsidR="00386740">
        <w:rPr>
          <w:rFonts w:ascii="Bookman Old Style" w:hAnsi="Bookman Old Style" w:cs="Arial"/>
          <w:lang w:val="es-CO" w:eastAsia="es-CO"/>
        </w:rPr>
        <w:t>E</w:t>
      </w:r>
      <w:r w:rsidRPr="00794472">
        <w:rPr>
          <w:rFonts w:ascii="Bookman Old Style" w:hAnsi="Bookman Old Style" w:cs="Arial"/>
          <w:lang w:val="es-CO" w:eastAsia="es-CO"/>
        </w:rPr>
        <w:t>mpresa, la Comisión considera pertinente continuar la actuación administrativa</w:t>
      </w:r>
      <w:r w:rsidRPr="00794472">
        <w:rPr>
          <w:rFonts w:ascii="Bookman Old Style" w:hAnsi="Bookman Old Style" w:cs="Arial"/>
        </w:rPr>
        <w:t xml:space="preserve"> para la aprobación de cargos de distribución y comercialización de gas natural por redes para el mercado relevante de distribución especial conformado por las veredas El Dique y </w:t>
      </w:r>
      <w:r w:rsidR="00794472">
        <w:rPr>
          <w:rFonts w:ascii="Bookman Old Style" w:hAnsi="Bookman Old Style" w:cs="Arial"/>
        </w:rPr>
        <w:t xml:space="preserve">El </w:t>
      </w:r>
      <w:r w:rsidRPr="00794472">
        <w:rPr>
          <w:rFonts w:ascii="Bookman Old Style" w:hAnsi="Bookman Old Style" w:cs="Arial"/>
        </w:rPr>
        <w:t xml:space="preserve">Cóndor, </w:t>
      </w:r>
      <w:r w:rsidR="006D7729">
        <w:rPr>
          <w:rFonts w:ascii="Bookman Old Style" w:hAnsi="Bookman Old Style" w:cs="Arial"/>
        </w:rPr>
        <w:t xml:space="preserve">este último </w:t>
      </w:r>
      <w:r w:rsidRPr="00794472">
        <w:rPr>
          <w:rFonts w:ascii="Bookman Old Style" w:eastAsiaTheme="minorHAnsi" w:hAnsi="Bookman Old Style" w:cs="Arial"/>
          <w:color w:val="000000"/>
          <w:lang w:val="es-CO"/>
        </w:rPr>
        <w:t xml:space="preserve">que incluye </w:t>
      </w:r>
      <w:r w:rsidR="006D7729">
        <w:rPr>
          <w:rFonts w:ascii="Bookman Old Style" w:eastAsiaTheme="minorHAnsi" w:hAnsi="Bookman Old Style" w:cs="Arial"/>
          <w:color w:val="000000"/>
          <w:lang w:val="es-CO"/>
        </w:rPr>
        <w:t xml:space="preserve">a </w:t>
      </w:r>
      <w:r w:rsidRPr="00794472">
        <w:rPr>
          <w:rFonts w:ascii="Bookman Old Style" w:eastAsiaTheme="minorHAnsi" w:hAnsi="Bookman Old Style" w:cs="Arial"/>
          <w:color w:val="000000"/>
          <w:lang w:val="es-CO"/>
        </w:rPr>
        <w:t xml:space="preserve">la </w:t>
      </w:r>
      <w:r w:rsidR="006D7729">
        <w:rPr>
          <w:rFonts w:ascii="Bookman Old Style" w:eastAsiaTheme="minorHAnsi" w:hAnsi="Bookman Old Style" w:cs="Arial"/>
          <w:color w:val="000000"/>
          <w:lang w:val="es-CO"/>
        </w:rPr>
        <w:t>población</w:t>
      </w:r>
      <w:r w:rsidRPr="00794472">
        <w:rPr>
          <w:rFonts w:ascii="Bookman Old Style" w:eastAsiaTheme="minorHAnsi" w:hAnsi="Bookman Old Style" w:cs="Arial"/>
          <w:color w:val="000000"/>
          <w:lang w:val="es-CO"/>
        </w:rPr>
        <w:t xml:space="preserve"> de Américas,</w:t>
      </w:r>
      <w:r w:rsidRPr="00794472">
        <w:rPr>
          <w:rFonts w:ascii="Bookman Old Style" w:hAnsi="Bookman Old Style" w:cs="Arial"/>
        </w:rPr>
        <w:t xml:space="preserve"> en el municipio de Yondó</w:t>
      </w:r>
      <w:r w:rsidR="006D7729">
        <w:rPr>
          <w:rFonts w:ascii="Bookman Old Style" w:hAnsi="Bookman Old Style" w:cs="Arial"/>
        </w:rPr>
        <w:t>,</w:t>
      </w:r>
      <w:r w:rsidRPr="00794472">
        <w:rPr>
          <w:rFonts w:ascii="Bookman Old Style" w:hAnsi="Bookman Old Style" w:cs="Arial"/>
        </w:rPr>
        <w:t xml:space="preserve"> departamento de Antioquia.</w:t>
      </w:r>
    </w:p>
    <w:tbl>
      <w:tblPr>
        <w:tblW w:w="47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2231"/>
        <w:gridCol w:w="2232"/>
        <w:gridCol w:w="2232"/>
      </w:tblGrid>
      <w:tr w:rsidR="00794472" w:rsidRPr="00BE6A00" w14:paraId="695D549B" w14:textId="77777777" w:rsidTr="00D64425">
        <w:trPr>
          <w:trHeight w:val="510"/>
          <w:tblHeader/>
          <w:jc w:val="center"/>
        </w:trPr>
        <w:tc>
          <w:tcPr>
            <w:tcW w:w="1250" w:type="pct"/>
            <w:shd w:val="clear" w:color="auto" w:fill="BFBFBF" w:themeFill="background1" w:themeFillShade="BF"/>
            <w:vAlign w:val="center"/>
          </w:tcPr>
          <w:p w14:paraId="18286F95" w14:textId="77777777" w:rsidR="00794472" w:rsidRPr="00BE6A00" w:rsidRDefault="00794472" w:rsidP="00D64425">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250" w:type="pct"/>
            <w:shd w:val="clear" w:color="auto" w:fill="BFBFBF" w:themeFill="background1" w:themeFillShade="BF"/>
            <w:vAlign w:val="center"/>
          </w:tcPr>
          <w:p w14:paraId="624D64F1" w14:textId="77777777" w:rsidR="00794472" w:rsidRPr="00BE6A00" w:rsidRDefault="00794472" w:rsidP="00D64425">
            <w:pPr>
              <w:keepNext/>
              <w:ind w:left="0"/>
              <w:jc w:val="center"/>
              <w:rPr>
                <w:rFonts w:ascii="Bookman Old Style" w:hAnsi="Bookman Old Style" w:cs="Arial"/>
                <w:b/>
                <w:sz w:val="20"/>
                <w:szCs w:val="20"/>
              </w:rPr>
            </w:pPr>
            <w:r w:rsidRPr="00BE6A00">
              <w:rPr>
                <w:rFonts w:ascii="Bookman Old Style" w:hAnsi="Bookman Old Style" w:cs="Arial"/>
                <w:b/>
                <w:sz w:val="20"/>
                <w:szCs w:val="20"/>
              </w:rPr>
              <w:t>CENTRO POBLADO</w:t>
            </w:r>
          </w:p>
        </w:tc>
        <w:tc>
          <w:tcPr>
            <w:tcW w:w="1250" w:type="pct"/>
            <w:shd w:val="clear" w:color="auto" w:fill="BFBFBF" w:themeFill="background1" w:themeFillShade="BF"/>
            <w:vAlign w:val="center"/>
          </w:tcPr>
          <w:p w14:paraId="4E266C22" w14:textId="77777777" w:rsidR="00794472" w:rsidRPr="00BE6A00" w:rsidRDefault="00794472" w:rsidP="00D64425">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250" w:type="pct"/>
            <w:shd w:val="clear" w:color="auto" w:fill="BFBFBF" w:themeFill="background1" w:themeFillShade="BF"/>
            <w:vAlign w:val="center"/>
          </w:tcPr>
          <w:p w14:paraId="330F347C" w14:textId="77777777" w:rsidR="00794472" w:rsidRPr="00BE6A00" w:rsidRDefault="00794472" w:rsidP="00D64425">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794472" w:rsidRPr="00BE6A00" w14:paraId="2AFCC229" w14:textId="77777777" w:rsidTr="00D64425">
        <w:trPr>
          <w:trHeight w:val="283"/>
          <w:jc w:val="center"/>
        </w:trPr>
        <w:tc>
          <w:tcPr>
            <w:tcW w:w="1250" w:type="pct"/>
            <w:shd w:val="clear" w:color="auto" w:fill="auto"/>
            <w:vAlign w:val="center"/>
          </w:tcPr>
          <w:p w14:paraId="4C14D3F7" w14:textId="77777777" w:rsidR="00794472" w:rsidRPr="00276EEC" w:rsidRDefault="00794472" w:rsidP="00D64425">
            <w:pPr>
              <w:ind w:left="0" w:hanging="22"/>
              <w:jc w:val="center"/>
              <w:rPr>
                <w:rFonts w:ascii="Bookman Old Style" w:hAnsi="Bookman Old Style"/>
                <w:color w:val="000000"/>
                <w:sz w:val="20"/>
                <w:szCs w:val="20"/>
              </w:rPr>
            </w:pPr>
            <w:r w:rsidRPr="00276EEC">
              <w:rPr>
                <w:rFonts w:ascii="Bookman Old Style" w:hAnsi="Bookman Old Style"/>
                <w:color w:val="000000"/>
                <w:sz w:val="20"/>
                <w:szCs w:val="20"/>
              </w:rPr>
              <w:t>05893020</w:t>
            </w:r>
          </w:p>
        </w:tc>
        <w:tc>
          <w:tcPr>
            <w:tcW w:w="1250" w:type="pct"/>
            <w:vAlign w:val="center"/>
          </w:tcPr>
          <w:p w14:paraId="56149042" w14:textId="77777777" w:rsidR="00794472" w:rsidRPr="00BE6A00" w:rsidRDefault="00794472" w:rsidP="00D64425">
            <w:pPr>
              <w:ind w:left="0" w:hanging="22"/>
              <w:jc w:val="center"/>
              <w:rPr>
                <w:rFonts w:ascii="Bookman Old Style" w:hAnsi="Bookman Old Style"/>
                <w:color w:val="000000"/>
                <w:sz w:val="20"/>
                <w:szCs w:val="20"/>
              </w:rPr>
            </w:pPr>
            <w:r>
              <w:rPr>
                <w:rFonts w:ascii="Bookman Old Style" w:hAnsi="Bookman Old Style"/>
                <w:color w:val="000000"/>
                <w:sz w:val="20"/>
                <w:szCs w:val="20"/>
              </w:rPr>
              <w:t>El Dique</w:t>
            </w:r>
          </w:p>
        </w:tc>
        <w:tc>
          <w:tcPr>
            <w:tcW w:w="1250" w:type="pct"/>
            <w:vAlign w:val="center"/>
          </w:tcPr>
          <w:p w14:paraId="6DEF1289" w14:textId="77777777" w:rsidR="00794472" w:rsidRPr="00BE6A00" w:rsidRDefault="00794472" w:rsidP="00D64425">
            <w:pPr>
              <w:ind w:left="0" w:hanging="22"/>
              <w:jc w:val="center"/>
              <w:rPr>
                <w:rFonts w:ascii="Bookman Old Style" w:hAnsi="Bookman Old Style"/>
                <w:color w:val="000000"/>
                <w:sz w:val="20"/>
                <w:szCs w:val="20"/>
              </w:rPr>
            </w:pPr>
            <w:r>
              <w:rPr>
                <w:rFonts w:ascii="Bookman Old Style" w:hAnsi="Bookman Old Style"/>
                <w:color w:val="000000"/>
                <w:sz w:val="20"/>
                <w:szCs w:val="20"/>
              </w:rPr>
              <w:t>Yondó</w:t>
            </w:r>
          </w:p>
        </w:tc>
        <w:tc>
          <w:tcPr>
            <w:tcW w:w="1250" w:type="pct"/>
            <w:shd w:val="clear" w:color="auto" w:fill="auto"/>
            <w:vAlign w:val="center"/>
          </w:tcPr>
          <w:p w14:paraId="07A6F474" w14:textId="77777777" w:rsidR="00794472" w:rsidRPr="00BE6A00" w:rsidRDefault="00794472" w:rsidP="00D64425">
            <w:pPr>
              <w:ind w:left="0" w:hanging="22"/>
              <w:jc w:val="center"/>
              <w:rPr>
                <w:rFonts w:ascii="Bookman Old Style" w:hAnsi="Bookman Old Style"/>
                <w:color w:val="000000"/>
                <w:sz w:val="20"/>
                <w:szCs w:val="20"/>
              </w:rPr>
            </w:pPr>
            <w:r>
              <w:rPr>
                <w:rFonts w:ascii="Bookman Old Style" w:hAnsi="Bookman Old Style"/>
                <w:color w:val="000000"/>
                <w:sz w:val="20"/>
                <w:szCs w:val="20"/>
              </w:rPr>
              <w:t>Antioquia</w:t>
            </w:r>
          </w:p>
        </w:tc>
      </w:tr>
      <w:tr w:rsidR="00794472" w:rsidRPr="00BE6A00" w14:paraId="46919FB0" w14:textId="77777777" w:rsidTr="00D64425">
        <w:trPr>
          <w:trHeight w:val="283"/>
          <w:jc w:val="center"/>
        </w:trPr>
        <w:tc>
          <w:tcPr>
            <w:tcW w:w="1250" w:type="pct"/>
            <w:shd w:val="clear" w:color="auto" w:fill="auto"/>
            <w:vAlign w:val="center"/>
          </w:tcPr>
          <w:p w14:paraId="3DB16554" w14:textId="77777777" w:rsidR="00794472" w:rsidRPr="00276EEC" w:rsidRDefault="00794472" w:rsidP="00D64425">
            <w:pPr>
              <w:ind w:left="0" w:hanging="22"/>
              <w:jc w:val="center"/>
              <w:rPr>
                <w:rFonts w:ascii="Bookman Old Style" w:hAnsi="Bookman Old Style"/>
                <w:color w:val="000000"/>
                <w:sz w:val="20"/>
                <w:szCs w:val="20"/>
              </w:rPr>
            </w:pPr>
            <w:r w:rsidRPr="00276EEC">
              <w:rPr>
                <w:rFonts w:ascii="Bookman Old Style" w:hAnsi="Bookman Old Style"/>
                <w:color w:val="000000"/>
                <w:sz w:val="20"/>
                <w:szCs w:val="20"/>
              </w:rPr>
              <w:t>05893018</w:t>
            </w:r>
          </w:p>
        </w:tc>
        <w:tc>
          <w:tcPr>
            <w:tcW w:w="1250" w:type="pct"/>
            <w:vAlign w:val="center"/>
          </w:tcPr>
          <w:p w14:paraId="59891776" w14:textId="18FCEBD5" w:rsidR="00794472" w:rsidRPr="00BE6A00" w:rsidRDefault="00794472" w:rsidP="00D64425">
            <w:pPr>
              <w:ind w:left="0" w:hanging="22"/>
              <w:jc w:val="center"/>
              <w:rPr>
                <w:rFonts w:ascii="Bookman Old Style" w:hAnsi="Bookman Old Style"/>
                <w:color w:val="000000"/>
                <w:sz w:val="20"/>
                <w:szCs w:val="20"/>
              </w:rPr>
            </w:pPr>
            <w:r>
              <w:rPr>
                <w:rFonts w:ascii="Bookman Old Style" w:hAnsi="Bookman Old Style"/>
                <w:color w:val="000000"/>
                <w:sz w:val="20"/>
                <w:szCs w:val="20"/>
              </w:rPr>
              <w:t>El Condor</w:t>
            </w:r>
          </w:p>
        </w:tc>
        <w:tc>
          <w:tcPr>
            <w:tcW w:w="1250" w:type="pct"/>
            <w:vAlign w:val="center"/>
          </w:tcPr>
          <w:p w14:paraId="7B5602CC" w14:textId="77777777" w:rsidR="00794472" w:rsidRPr="00BE6A00" w:rsidRDefault="00794472" w:rsidP="00D64425">
            <w:pPr>
              <w:ind w:left="0" w:hanging="22"/>
              <w:jc w:val="center"/>
              <w:rPr>
                <w:rFonts w:ascii="Bookman Old Style" w:hAnsi="Bookman Old Style"/>
                <w:color w:val="000000"/>
                <w:sz w:val="20"/>
                <w:szCs w:val="20"/>
              </w:rPr>
            </w:pPr>
            <w:r>
              <w:rPr>
                <w:rFonts w:ascii="Bookman Old Style" w:hAnsi="Bookman Old Style"/>
                <w:color w:val="000000"/>
                <w:sz w:val="20"/>
                <w:szCs w:val="20"/>
              </w:rPr>
              <w:t>Yondó</w:t>
            </w:r>
          </w:p>
        </w:tc>
        <w:tc>
          <w:tcPr>
            <w:tcW w:w="1250" w:type="pct"/>
            <w:shd w:val="clear" w:color="auto" w:fill="auto"/>
            <w:vAlign w:val="center"/>
          </w:tcPr>
          <w:p w14:paraId="2DB652C2" w14:textId="77777777" w:rsidR="00794472" w:rsidRPr="00BE6A00" w:rsidRDefault="00794472" w:rsidP="00D64425">
            <w:pPr>
              <w:ind w:left="0" w:hanging="22"/>
              <w:jc w:val="center"/>
              <w:rPr>
                <w:rFonts w:ascii="Bookman Old Style" w:hAnsi="Bookman Old Style"/>
                <w:color w:val="000000"/>
                <w:sz w:val="20"/>
                <w:szCs w:val="20"/>
              </w:rPr>
            </w:pPr>
            <w:r>
              <w:rPr>
                <w:rFonts w:ascii="Bookman Old Style" w:hAnsi="Bookman Old Style"/>
                <w:color w:val="000000"/>
                <w:sz w:val="20"/>
                <w:szCs w:val="20"/>
              </w:rPr>
              <w:t>Antioquia</w:t>
            </w:r>
          </w:p>
        </w:tc>
      </w:tr>
    </w:tbl>
    <w:p w14:paraId="59B3BBA9" w14:textId="02D75005" w:rsidR="00BC2995" w:rsidRPr="00C74906" w:rsidRDefault="00844886" w:rsidP="007A7BE4">
      <w:pPr>
        <w:adjustRightInd w:val="0"/>
        <w:spacing w:before="240" w:after="240"/>
        <w:ind w:left="0" w:right="20"/>
        <w:jc w:val="both"/>
        <w:rPr>
          <w:rFonts w:ascii="Bookman Old Style" w:hAnsi="Bookman Old Style" w:cs="Arial"/>
        </w:rPr>
      </w:pPr>
      <w:r w:rsidRPr="007A7BE4">
        <w:rPr>
          <w:rFonts w:ascii="Bookman Old Style" w:hAnsi="Bookman Old Style" w:cs="Arial"/>
        </w:rPr>
        <w:t>Mediante</w:t>
      </w:r>
      <w:r w:rsidR="00BC2995" w:rsidRPr="007A7BE4">
        <w:rPr>
          <w:rFonts w:ascii="Bookman Old Style" w:hAnsi="Bookman Old Style" w:cs="Arial"/>
        </w:rPr>
        <w:t xml:space="preserve"> </w:t>
      </w:r>
      <w:r w:rsidR="00210D5A" w:rsidRPr="007A7BE4">
        <w:rPr>
          <w:rFonts w:ascii="Bookman Old Style" w:hAnsi="Bookman Old Style" w:cs="Arial"/>
        </w:rPr>
        <w:t xml:space="preserve">Auto </w:t>
      </w:r>
      <w:r w:rsidR="00CE0BB7" w:rsidRPr="007A7BE4">
        <w:rPr>
          <w:rFonts w:ascii="Bookman Old Style" w:hAnsi="Bookman Old Style" w:cs="Arial"/>
        </w:rPr>
        <w:t>I-2020-00</w:t>
      </w:r>
      <w:r w:rsidR="008E2AF7">
        <w:rPr>
          <w:rFonts w:ascii="Bookman Old Style" w:hAnsi="Bookman Old Style" w:cs="Arial"/>
        </w:rPr>
        <w:t>4924</w:t>
      </w:r>
      <w:r w:rsidR="00CE0BB7" w:rsidRPr="007A7BE4">
        <w:rPr>
          <w:rFonts w:ascii="Bookman Old Style" w:hAnsi="Bookman Old Style" w:cs="Arial"/>
        </w:rPr>
        <w:t xml:space="preserve"> del </w:t>
      </w:r>
      <w:r w:rsidR="00027DD9">
        <w:rPr>
          <w:rFonts w:ascii="Bookman Old Style" w:hAnsi="Bookman Old Style" w:cs="Arial"/>
        </w:rPr>
        <w:t>1</w:t>
      </w:r>
      <w:r w:rsidR="008E2AF7">
        <w:rPr>
          <w:rFonts w:ascii="Bookman Old Style" w:hAnsi="Bookman Old Style" w:cs="Arial"/>
        </w:rPr>
        <w:t>5</w:t>
      </w:r>
      <w:r w:rsidR="00CE0BB7" w:rsidRPr="007A7BE4">
        <w:rPr>
          <w:rFonts w:ascii="Bookman Old Style" w:hAnsi="Bookman Old Style" w:cs="Arial"/>
        </w:rPr>
        <w:t xml:space="preserve"> de </w:t>
      </w:r>
      <w:r w:rsidR="0009788C">
        <w:rPr>
          <w:rFonts w:ascii="Bookman Old Style" w:hAnsi="Bookman Old Style" w:cs="Arial"/>
        </w:rPr>
        <w:t>enero</w:t>
      </w:r>
      <w:r w:rsidR="00CE0BB7" w:rsidRPr="007A7BE4">
        <w:rPr>
          <w:rFonts w:ascii="Bookman Old Style" w:hAnsi="Bookman Old Style" w:cs="Arial"/>
        </w:rPr>
        <w:t xml:space="preserve"> de 202</w:t>
      </w:r>
      <w:r w:rsidR="0009788C">
        <w:rPr>
          <w:rFonts w:ascii="Bookman Old Style" w:hAnsi="Bookman Old Style" w:cs="Arial"/>
        </w:rPr>
        <w:t>1</w:t>
      </w:r>
      <w:r w:rsidRPr="007A7BE4">
        <w:rPr>
          <w:rFonts w:ascii="Bookman Old Style" w:hAnsi="Bookman Old Style" w:cs="Arial"/>
        </w:rPr>
        <w:t>, la Dirección Ejecutiva</w:t>
      </w:r>
      <w:r>
        <w:rPr>
          <w:rFonts w:ascii="Bookman Old Style" w:hAnsi="Bookman Old Style" w:cs="Arial"/>
        </w:rPr>
        <w:t xml:space="preserve"> de la Comisión </w:t>
      </w:r>
      <w:r w:rsidRPr="000F3230">
        <w:rPr>
          <w:rFonts w:ascii="Bookman Old Style" w:hAnsi="Bookman Old Style" w:cs="Arial"/>
        </w:rPr>
        <w:t>dispuso</w:t>
      </w:r>
      <w:r>
        <w:rPr>
          <w:rFonts w:ascii="Bookman Old Style" w:hAnsi="Bookman Old Style" w:cs="Arial"/>
        </w:rPr>
        <w:t xml:space="preserve"> </w:t>
      </w:r>
      <w:r w:rsidR="0032223C">
        <w:rPr>
          <w:rFonts w:ascii="Bookman Old Style" w:hAnsi="Bookman Old Style" w:cs="Arial"/>
        </w:rPr>
        <w:t>iniciar</w:t>
      </w:r>
      <w:r w:rsidR="00210D5A">
        <w:rPr>
          <w:rFonts w:ascii="Bookman Old Style" w:hAnsi="Bookman Old Style" w:cs="Arial"/>
        </w:rPr>
        <w:t xml:space="preserve"> </w:t>
      </w:r>
      <w:r w:rsidR="00BC2995" w:rsidRPr="00BC2995">
        <w:rPr>
          <w:rFonts w:ascii="Bookman Old Style" w:hAnsi="Bookman Old Style" w:cs="Arial"/>
        </w:rPr>
        <w:t xml:space="preserve">la respectiva actuación administrativa con fundamento en la solicitud presentada por la empresa </w:t>
      </w:r>
      <w:r w:rsidR="00276EEC">
        <w:rPr>
          <w:rFonts w:ascii="Bookman Old Style" w:hAnsi="Bookman Old Style" w:cs="Arial"/>
        </w:rPr>
        <w:t>HEGA S.A.</w:t>
      </w:r>
      <w:r w:rsidR="00B94B23">
        <w:rPr>
          <w:rFonts w:ascii="Bookman Old Style" w:hAnsi="Bookman Old Style" w:cs="Arial"/>
        </w:rPr>
        <w:t xml:space="preserve"> E.S.P.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w:t>
      </w:r>
      <w:r w:rsidR="00027DD9">
        <w:rPr>
          <w:rFonts w:ascii="Bookman Old Style" w:hAnsi="Bookman Old Style" w:cs="Arial"/>
        </w:rPr>
        <w:t>G</w:t>
      </w:r>
      <w:r w:rsidR="006D7729">
        <w:rPr>
          <w:rFonts w:ascii="Bookman Old Style" w:hAnsi="Bookman Old Style" w:cs="Arial"/>
        </w:rPr>
        <w:t xml:space="preserve">as </w:t>
      </w:r>
      <w:r w:rsidR="00027DD9">
        <w:rPr>
          <w:rFonts w:ascii="Bookman Old Style" w:hAnsi="Bookman Old Style" w:cs="Arial"/>
        </w:rPr>
        <w:t>N</w:t>
      </w:r>
      <w:r w:rsidR="006D7729">
        <w:rPr>
          <w:rFonts w:ascii="Bookman Old Style" w:hAnsi="Bookman Old Style" w:cs="Arial"/>
        </w:rPr>
        <w:t>atural</w:t>
      </w:r>
      <w:r w:rsidR="00210D5A" w:rsidRPr="00C74906">
        <w:rPr>
          <w:rFonts w:ascii="Bookman Old Style" w:hAnsi="Bookman Old Style" w:cs="Arial"/>
        </w:rPr>
        <w:t xml:space="preserve"> por redes de tubería para el </w:t>
      </w:r>
      <w:r w:rsidR="00210D5A">
        <w:rPr>
          <w:rFonts w:ascii="Bookman Old Style" w:hAnsi="Bookman Old Style" w:cs="Arial"/>
        </w:rPr>
        <w:t xml:space="preserve">Mercado Relevante </w:t>
      </w:r>
      <w:r w:rsidR="00140BE9">
        <w:rPr>
          <w:rFonts w:ascii="Bookman Old Style" w:hAnsi="Bookman Old Style" w:cs="Arial"/>
        </w:rPr>
        <w:t xml:space="preserve">de distribución Especial </w:t>
      </w:r>
      <w:r w:rsidR="00210D5A" w:rsidRPr="00C74906">
        <w:rPr>
          <w:rFonts w:ascii="Bookman Old Style" w:hAnsi="Bookman Old Style" w:cs="Arial"/>
        </w:rPr>
        <w:t xml:space="preserve">conformado por </w:t>
      </w:r>
      <w:r w:rsidR="008E2AF7">
        <w:rPr>
          <w:rFonts w:ascii="Bookman Old Style" w:hAnsi="Bookman Old Style" w:cs="Arial"/>
        </w:rPr>
        <w:t>los</w:t>
      </w:r>
      <w:r w:rsidR="0054389D">
        <w:rPr>
          <w:rFonts w:ascii="Bookman Old Style" w:hAnsi="Bookman Old Style" w:cs="Arial"/>
        </w:rPr>
        <w:t xml:space="preserve"> centro</w:t>
      </w:r>
      <w:r w:rsidR="008E2AF7">
        <w:rPr>
          <w:rFonts w:ascii="Bookman Old Style" w:hAnsi="Bookman Old Style" w:cs="Arial"/>
        </w:rPr>
        <w:t>s</w:t>
      </w:r>
      <w:r w:rsidR="0054389D">
        <w:rPr>
          <w:rFonts w:ascii="Bookman Old Style" w:hAnsi="Bookman Old Style" w:cs="Arial"/>
        </w:rPr>
        <w:t xml:space="preserve"> poblado</w:t>
      </w:r>
      <w:r w:rsidR="008E2AF7">
        <w:rPr>
          <w:rFonts w:ascii="Bookman Old Style" w:hAnsi="Bookman Old Style" w:cs="Arial"/>
        </w:rPr>
        <w:t>s</w:t>
      </w:r>
      <w:r w:rsidR="0054389D">
        <w:rPr>
          <w:rFonts w:ascii="Bookman Old Style" w:hAnsi="Bookman Old Style" w:cs="Arial"/>
        </w:rPr>
        <w:t xml:space="preserve"> </w:t>
      </w:r>
      <w:r w:rsidR="008E2AF7">
        <w:rPr>
          <w:rFonts w:ascii="Bookman Old Style" w:hAnsi="Bookman Old Style" w:cs="Arial"/>
        </w:rPr>
        <w:t>El Dique y El Condor</w:t>
      </w:r>
      <w:r w:rsidR="0054389D">
        <w:rPr>
          <w:rFonts w:ascii="Bookman Old Style" w:hAnsi="Bookman Old Style" w:cs="Arial"/>
        </w:rPr>
        <w:t xml:space="preserve"> en el</w:t>
      </w:r>
      <w:r w:rsidR="00C74906" w:rsidRPr="00C74906">
        <w:rPr>
          <w:rFonts w:ascii="Bookman Old Style" w:hAnsi="Bookman Old Style" w:cs="Arial"/>
        </w:rPr>
        <w:t xml:space="preserve"> municipio de </w:t>
      </w:r>
      <w:r w:rsidR="008E2AF7">
        <w:rPr>
          <w:rFonts w:ascii="Bookman Old Style" w:hAnsi="Bookman Old Style" w:cs="Arial"/>
        </w:rPr>
        <w:t>Yondó</w:t>
      </w:r>
      <w:r w:rsidR="00C74906" w:rsidRPr="00C74906">
        <w:rPr>
          <w:rFonts w:ascii="Bookman Old Style" w:hAnsi="Bookman Old Style" w:cs="Arial"/>
        </w:rPr>
        <w:t xml:space="preserve">, departamento </w:t>
      </w:r>
      <w:r w:rsidR="00887DA5">
        <w:rPr>
          <w:rFonts w:ascii="Bookman Old Style" w:hAnsi="Bookman Old Style" w:cs="Arial"/>
        </w:rPr>
        <w:t xml:space="preserve">de </w:t>
      </w:r>
      <w:r w:rsidR="008E2AF7">
        <w:rPr>
          <w:rFonts w:ascii="Bookman Old Style" w:hAnsi="Bookman Old Style" w:cs="Arial"/>
        </w:rPr>
        <w:t>Antioquia</w:t>
      </w:r>
      <w:r w:rsidR="00210D5A" w:rsidRPr="00C74906">
        <w:rPr>
          <w:rFonts w:ascii="Bookman Old Style" w:hAnsi="Bookman Old Style" w:cs="Arial"/>
        </w:rPr>
        <w:t>.</w:t>
      </w:r>
    </w:p>
    <w:p w14:paraId="2BAA1486" w14:textId="5902DFEF" w:rsidR="00642AA6" w:rsidRDefault="00210D5A" w:rsidP="00BC2995">
      <w:pPr>
        <w:adjustRightInd w:val="0"/>
        <w:spacing w:before="240" w:after="240"/>
        <w:ind w:left="0" w:right="20"/>
        <w:jc w:val="both"/>
        <w:rPr>
          <w:rFonts w:ascii="Bookman Old Style" w:hAnsi="Bookman Old Style" w:cs="Arial"/>
          <w:szCs w:val="22"/>
        </w:rPr>
      </w:pPr>
      <w:r w:rsidRPr="003B50BA">
        <w:rPr>
          <w:rFonts w:ascii="Bookman Old Style" w:hAnsi="Bookman Old Style" w:cs="Arial"/>
        </w:rPr>
        <w:t xml:space="preserve">De acuerdo con lo establecido en </w:t>
      </w:r>
      <w:r w:rsidR="004331A0">
        <w:rPr>
          <w:rFonts w:ascii="Bookman Old Style" w:hAnsi="Bookman Old Style" w:cs="Arial"/>
        </w:rPr>
        <w:t xml:space="preserve">el </w:t>
      </w:r>
      <w:r w:rsidRPr="003B50BA">
        <w:rPr>
          <w:rFonts w:ascii="Bookman Old Style" w:hAnsi="Bookman Old Style" w:cs="Arial"/>
        </w:rPr>
        <w:t>Auto de Inicio de la actuación administrativa</w:t>
      </w:r>
      <w:r w:rsidR="003E5C6A">
        <w:rPr>
          <w:rFonts w:ascii="Bookman Old Style" w:hAnsi="Bookman Old Style" w:cs="Arial"/>
        </w:rPr>
        <w:t>,</w:t>
      </w:r>
      <w:r w:rsidRPr="003B50BA">
        <w:rPr>
          <w:rFonts w:ascii="Bookman Old Style" w:hAnsi="Bookman Old Style" w:cs="Arial"/>
        </w:rPr>
        <w:t xml:space="preserve"> y conforme a lo dispuesto en el Artículo 37 </w:t>
      </w:r>
      <w:r w:rsidRPr="003B50BA">
        <w:rPr>
          <w:rFonts w:ascii="Bookman Old Style" w:hAnsi="Bookman Old Style" w:cs="Arial"/>
          <w:szCs w:val="22"/>
        </w:rPr>
        <w:t xml:space="preserve">del Código de Procedimiento </w:t>
      </w:r>
      <w:r w:rsidRPr="003B50BA">
        <w:rPr>
          <w:rFonts w:ascii="Bookman Old Style" w:hAnsi="Bookman Old Style" w:cs="Arial"/>
          <w:szCs w:val="22"/>
        </w:rPr>
        <w:lastRenderedPageBreak/>
        <w:t xml:space="preserve">Administrativo y de lo Contencioso Administrativo, C.P.A.C.A., con el fin de que los terceros interesados puedan hacerse parte en la respectiva actuación, se publicó en </w:t>
      </w:r>
      <w:r w:rsidRPr="002C2B70">
        <w:rPr>
          <w:rFonts w:ascii="Bookman Old Style" w:hAnsi="Bookman Old Style" w:cs="Arial"/>
          <w:szCs w:val="22"/>
        </w:rPr>
        <w:t xml:space="preserve">el </w:t>
      </w:r>
      <w:r w:rsidRPr="006444C7">
        <w:rPr>
          <w:rFonts w:ascii="Bookman Old Style" w:hAnsi="Bookman Old Style" w:cs="Arial"/>
          <w:i/>
          <w:iCs/>
          <w:szCs w:val="22"/>
        </w:rPr>
        <w:t>Diario Oficial</w:t>
      </w:r>
      <w:r w:rsidRPr="002C2B70">
        <w:rPr>
          <w:rFonts w:ascii="Bookman Old Style" w:hAnsi="Bookman Old Style" w:cs="Arial"/>
          <w:szCs w:val="22"/>
        </w:rPr>
        <w:t xml:space="preserve"> No. </w:t>
      </w:r>
      <w:r w:rsidR="0087135C">
        <w:rPr>
          <w:rFonts w:ascii="Bookman Old Style" w:hAnsi="Bookman Old Style" w:cs="Arial"/>
          <w:szCs w:val="22"/>
        </w:rPr>
        <w:t>51.</w:t>
      </w:r>
      <w:r w:rsidR="0037198C">
        <w:rPr>
          <w:rFonts w:ascii="Bookman Old Style" w:hAnsi="Bookman Old Style" w:cs="Arial"/>
          <w:szCs w:val="22"/>
        </w:rPr>
        <w:t>5</w:t>
      </w:r>
      <w:r w:rsidR="00927503">
        <w:rPr>
          <w:rFonts w:ascii="Bookman Old Style" w:hAnsi="Bookman Old Style" w:cs="Arial"/>
          <w:szCs w:val="22"/>
        </w:rPr>
        <w:t>6</w:t>
      </w:r>
      <w:r w:rsidR="008E2AF7">
        <w:rPr>
          <w:rFonts w:ascii="Bookman Old Style" w:hAnsi="Bookman Old Style" w:cs="Arial"/>
          <w:szCs w:val="22"/>
        </w:rPr>
        <w:t>2</w:t>
      </w:r>
      <w:r w:rsidR="0037198C">
        <w:rPr>
          <w:rFonts w:ascii="Bookman Old Style" w:hAnsi="Bookman Old Style" w:cs="Arial"/>
          <w:szCs w:val="22"/>
        </w:rPr>
        <w:t xml:space="preserve"> </w:t>
      </w:r>
      <w:r w:rsidRPr="002C2B70">
        <w:rPr>
          <w:rFonts w:ascii="Bookman Old Style" w:hAnsi="Bookman Old Style" w:cs="Arial"/>
          <w:szCs w:val="22"/>
        </w:rPr>
        <w:t xml:space="preserve">del </w:t>
      </w:r>
      <w:r w:rsidR="008E2AF7">
        <w:rPr>
          <w:rFonts w:ascii="Bookman Old Style" w:hAnsi="Bookman Old Style" w:cs="Arial"/>
          <w:szCs w:val="22"/>
        </w:rPr>
        <w:t>19</w:t>
      </w:r>
      <w:r w:rsidRPr="002C2B70">
        <w:rPr>
          <w:rFonts w:ascii="Bookman Old Style" w:hAnsi="Bookman Old Style" w:cs="Arial"/>
          <w:szCs w:val="22"/>
        </w:rPr>
        <w:t xml:space="preserve"> de</w:t>
      </w:r>
      <w:r w:rsidR="00927503">
        <w:rPr>
          <w:rFonts w:ascii="Bookman Old Style" w:hAnsi="Bookman Old Style" w:cs="Arial"/>
          <w:szCs w:val="22"/>
        </w:rPr>
        <w:t xml:space="preserve"> enero</w:t>
      </w:r>
      <w:r w:rsidR="00D94D1A" w:rsidRPr="002C2B70">
        <w:rPr>
          <w:rFonts w:ascii="Bookman Old Style" w:hAnsi="Bookman Old Style" w:cs="Arial"/>
          <w:szCs w:val="22"/>
        </w:rPr>
        <w:t xml:space="preserve"> </w:t>
      </w:r>
      <w:r w:rsidRPr="002C2B70">
        <w:rPr>
          <w:rFonts w:ascii="Bookman Old Style" w:hAnsi="Bookman Old Style" w:cs="Arial"/>
          <w:szCs w:val="22"/>
        </w:rPr>
        <w:t>de 20</w:t>
      </w:r>
      <w:r w:rsidR="002C2B70" w:rsidRPr="002C2B70">
        <w:rPr>
          <w:rFonts w:ascii="Bookman Old Style" w:hAnsi="Bookman Old Style" w:cs="Arial"/>
          <w:szCs w:val="22"/>
        </w:rPr>
        <w:t>2</w:t>
      </w:r>
      <w:r w:rsidR="00F45191">
        <w:rPr>
          <w:rFonts w:ascii="Bookman Old Style" w:hAnsi="Bookman Old Style" w:cs="Arial"/>
          <w:szCs w:val="22"/>
        </w:rPr>
        <w:t>1</w:t>
      </w:r>
      <w:r w:rsidRPr="002C2B70">
        <w:rPr>
          <w:rFonts w:ascii="Bookman Old Style" w:hAnsi="Bookman Old Style" w:cs="Arial"/>
          <w:szCs w:val="22"/>
        </w:rPr>
        <w:t xml:space="preserve"> el Aviso No. </w:t>
      </w:r>
      <w:r w:rsidR="00927503">
        <w:rPr>
          <w:rFonts w:ascii="Bookman Old Style" w:hAnsi="Bookman Old Style" w:cs="Arial"/>
          <w:szCs w:val="22"/>
        </w:rPr>
        <w:t>0</w:t>
      </w:r>
      <w:r w:rsidR="008E2AF7">
        <w:rPr>
          <w:rFonts w:ascii="Bookman Old Style" w:hAnsi="Bookman Old Style" w:cs="Arial"/>
          <w:szCs w:val="22"/>
        </w:rPr>
        <w:t>19</w:t>
      </w:r>
      <w:r w:rsidR="0016288E" w:rsidRPr="002C2B70">
        <w:rPr>
          <w:rFonts w:ascii="Bookman Old Style" w:hAnsi="Bookman Old Style" w:cs="Arial"/>
          <w:szCs w:val="22"/>
        </w:rPr>
        <w:t xml:space="preserve"> </w:t>
      </w:r>
      <w:r w:rsidRPr="002C2B70">
        <w:rPr>
          <w:rFonts w:ascii="Bookman Old Style" w:hAnsi="Bookman Old Style" w:cs="Arial"/>
          <w:szCs w:val="22"/>
        </w:rPr>
        <w:t xml:space="preserve">de </w:t>
      </w:r>
      <w:r w:rsidR="002C2B70" w:rsidRPr="002C2B70">
        <w:rPr>
          <w:rFonts w:ascii="Bookman Old Style" w:hAnsi="Bookman Old Style" w:cs="Arial"/>
          <w:szCs w:val="22"/>
        </w:rPr>
        <w:t>202</w:t>
      </w:r>
      <w:r w:rsidR="00F45191">
        <w:rPr>
          <w:rFonts w:ascii="Bookman Old Style" w:hAnsi="Bookman Old Style" w:cs="Arial"/>
          <w:szCs w:val="22"/>
        </w:rPr>
        <w:t>1</w:t>
      </w:r>
      <w:r w:rsidR="003E5C6A">
        <w:rPr>
          <w:rFonts w:ascii="Bookman Old Style" w:hAnsi="Bookman Old Style" w:cs="Arial"/>
          <w:szCs w:val="22"/>
        </w:rPr>
        <w:t>,</w:t>
      </w:r>
      <w:r w:rsidRPr="003B50BA">
        <w:rPr>
          <w:rFonts w:ascii="Bookman Old Style" w:hAnsi="Bookman Old Style" w:cs="Arial"/>
          <w:szCs w:val="22"/>
        </w:rPr>
        <w:t xml:space="preserve"> que contiene el resumen de la solicitud tarifaria presentada por </w:t>
      </w:r>
      <w:r w:rsidR="00276EEC">
        <w:rPr>
          <w:rFonts w:ascii="Bookman Old Style" w:hAnsi="Bookman Old Style" w:cs="Arial"/>
        </w:rPr>
        <w:t>HEGA S.A.</w:t>
      </w:r>
      <w:r w:rsidR="00B94B23">
        <w:rPr>
          <w:rFonts w:ascii="Bookman Old Style" w:hAnsi="Bookman Old Style" w:cs="Arial"/>
        </w:rPr>
        <w:t xml:space="preserve"> E.S.P</w:t>
      </w:r>
      <w:r w:rsidR="00473043">
        <w:rPr>
          <w:rFonts w:ascii="Bookman Old Style" w:hAnsi="Bookman Old Style" w:cs="Arial"/>
        </w:rPr>
        <w:t xml:space="preserve"> </w:t>
      </w:r>
      <w:r w:rsidRPr="00027CB0">
        <w:rPr>
          <w:rFonts w:ascii="Bookman Old Style" w:hAnsi="Bookman Old Style" w:cs="Arial"/>
          <w:szCs w:val="22"/>
        </w:rPr>
        <w:t xml:space="preserve">para la aprobación de cargos de </w:t>
      </w:r>
      <w:r w:rsidRPr="003B50BA">
        <w:rPr>
          <w:rFonts w:ascii="Bookman Old Style" w:hAnsi="Bookman Old Style" w:cs="Arial"/>
          <w:szCs w:val="22"/>
        </w:rPr>
        <w:t>distribución de G</w:t>
      </w:r>
      <w:r w:rsidR="00C60C9C">
        <w:rPr>
          <w:rFonts w:ascii="Bookman Old Style" w:hAnsi="Bookman Old Style" w:cs="Arial"/>
          <w:szCs w:val="22"/>
        </w:rPr>
        <w:t>N</w:t>
      </w:r>
      <w:r w:rsidRPr="003B50BA">
        <w:rPr>
          <w:rFonts w:ascii="Bookman Old Style" w:hAnsi="Bookman Old Style" w:cs="Arial"/>
          <w:szCs w:val="22"/>
        </w:rPr>
        <w:t xml:space="preserve"> por redes de tubería.</w:t>
      </w:r>
    </w:p>
    <w:p w14:paraId="69FB828F" w14:textId="0267FACD" w:rsidR="003A46CB" w:rsidRDefault="003A46CB" w:rsidP="003A21B5">
      <w:pPr>
        <w:adjustRightInd w:val="0"/>
        <w:spacing w:before="240" w:after="240"/>
        <w:ind w:left="0" w:right="20"/>
        <w:jc w:val="both"/>
        <w:rPr>
          <w:rFonts w:ascii="Bookman Old Style" w:hAnsi="Bookman Old Style" w:cs="Arial"/>
        </w:rPr>
      </w:pPr>
      <w:r>
        <w:rPr>
          <w:rFonts w:ascii="Bookman Old Style" w:hAnsi="Bookman Old Style" w:cs="Arial"/>
        </w:rPr>
        <w:t xml:space="preserve">El </w:t>
      </w:r>
      <w:r w:rsidR="0006287B">
        <w:rPr>
          <w:rFonts w:ascii="Bookman Old Style" w:hAnsi="Bookman Old Style" w:cs="Arial"/>
        </w:rPr>
        <w:t>N</w:t>
      </w:r>
      <w:r>
        <w:rPr>
          <w:rFonts w:ascii="Bookman Old Style" w:hAnsi="Bookman Old Style" w:cs="Arial"/>
        </w:rPr>
        <w:t xml:space="preserve">umeral 9.3 del </w:t>
      </w:r>
      <w:r w:rsidR="0006287B">
        <w:rPr>
          <w:rFonts w:ascii="Bookman Old Style" w:hAnsi="Bookman Old Style" w:cs="Arial"/>
        </w:rPr>
        <w:t>A</w:t>
      </w:r>
      <w:r>
        <w:rPr>
          <w:rFonts w:ascii="Bookman Old Style" w:hAnsi="Bookman Old Style" w:cs="Arial"/>
        </w:rPr>
        <w:t>rtículo 9 de la Resolución CREG 202 de 2013 establece lo siguiente:</w:t>
      </w:r>
    </w:p>
    <w:p w14:paraId="70CC95CB" w14:textId="77777777" w:rsidR="003A46CB" w:rsidRPr="005D0D58" w:rsidRDefault="003A46CB" w:rsidP="00082CE8">
      <w:pPr>
        <w:tabs>
          <w:tab w:val="left" w:pos="7513"/>
        </w:tabs>
        <w:spacing w:before="240" w:after="240"/>
        <w:ind w:left="284"/>
        <w:jc w:val="both"/>
        <w:rPr>
          <w:rFonts w:ascii="Bookman Old Style" w:hAnsi="Bookman Old Style" w:cs="Arial"/>
          <w:b/>
          <w:i/>
          <w:sz w:val="22"/>
          <w:szCs w:val="20"/>
        </w:rPr>
      </w:pPr>
      <w:r w:rsidRPr="0092240D">
        <w:rPr>
          <w:rFonts w:ascii="Bookman Old Style" w:hAnsi="Bookman Old Style" w:cs="Arial"/>
          <w:bCs/>
          <w:i/>
          <w:sz w:val="22"/>
          <w:szCs w:val="20"/>
        </w:rPr>
        <w:t>“</w:t>
      </w:r>
      <w:r w:rsidRPr="005D0D58">
        <w:rPr>
          <w:rFonts w:ascii="Bookman Old Style" w:hAnsi="Bookman Old Style" w:cs="Arial"/>
          <w:b/>
          <w:i/>
          <w:sz w:val="22"/>
          <w:szCs w:val="20"/>
        </w:rPr>
        <w:t>9.3. CARGOS DE DISTRIBUCIÓN EN SISTEMAS DE DISTRIBUCIÓN QUE NO TIENEN CONECTADOS USUARIOS A LA RED PRIMARIA.</w:t>
      </w:r>
    </w:p>
    <w:p w14:paraId="739B7186" w14:textId="5E2F7493" w:rsidR="003A46CB" w:rsidRPr="005D0D58" w:rsidRDefault="003A46CB" w:rsidP="00082CE8">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w:t>
      </w:r>
      <w:r w:rsidR="00E21EB6" w:rsidRPr="005D0D58">
        <w:rPr>
          <w:rFonts w:ascii="Bookman Old Style" w:hAnsi="Bookman Old Style" w:cs="Arial"/>
          <w:i/>
          <w:sz w:val="22"/>
          <w:szCs w:val="20"/>
        </w:rPr>
        <w:t>La canasta</w:t>
      </w:r>
      <w:r w:rsidR="00E21EB6">
        <w:rPr>
          <w:rFonts w:ascii="Bookman Old Style" w:hAnsi="Bookman Old Style" w:cs="Arial"/>
          <w:i/>
          <w:sz w:val="22"/>
          <w:szCs w:val="20"/>
        </w:rPr>
        <w:t xml:space="preserve"> </w:t>
      </w:r>
      <w:r w:rsidR="00E21EB6"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D5F075C" w14:textId="2E8BA083" w:rsidR="003A46CB" w:rsidRDefault="003A46CB" w:rsidP="00B2622A">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276EEC">
        <w:rPr>
          <w:rFonts w:ascii="Bookman Old Style" w:hAnsi="Bookman Old Style" w:cs="Arial"/>
        </w:rPr>
        <w:t>HEGA S.A.</w:t>
      </w:r>
      <w:r w:rsidR="00B94B23">
        <w:rPr>
          <w:rFonts w:ascii="Bookman Old Style" w:hAnsi="Bookman Old Style" w:cs="Arial"/>
        </w:rPr>
        <w:t xml:space="preserve"> E.S.P. </w:t>
      </w:r>
      <w:r w:rsidRPr="00DE3AEB">
        <w:rPr>
          <w:rFonts w:ascii="Bookman Old Style" w:hAnsi="Bookman Old Style" w:cs="Arial"/>
        </w:rPr>
        <w:t xml:space="preserve">para el mercado relevante </w:t>
      </w:r>
      <w:r w:rsidR="00D213A4" w:rsidRPr="00DE3AEB">
        <w:rPr>
          <w:rFonts w:ascii="Bookman Old Style" w:hAnsi="Bookman Old Style" w:cs="Arial"/>
        </w:rPr>
        <w:t>solicitado</w:t>
      </w:r>
      <w:r w:rsidR="00193FF1" w:rsidRPr="00DE3AEB">
        <w:rPr>
          <w:rFonts w:ascii="Bookman Old Style" w:hAnsi="Bookman Old Style" w:cs="Arial"/>
        </w:rPr>
        <w:t xml:space="preserve"> </w:t>
      </w:r>
      <w:r w:rsidRPr="00DE3AEB">
        <w:rPr>
          <w:rFonts w:ascii="Bookman Old Style" w:hAnsi="Bookman Old Style" w:cs="Arial"/>
        </w:rPr>
        <w:t>cuenta con red primaria y secundaria</w:t>
      </w:r>
      <w:r w:rsidR="00D50598">
        <w:rPr>
          <w:rFonts w:ascii="Bookman Old Style" w:hAnsi="Bookman Old Style" w:cs="Arial"/>
        </w:rPr>
        <w:t>,</w:t>
      </w:r>
      <w:r w:rsidRPr="00DE3AEB">
        <w:rPr>
          <w:rFonts w:ascii="Bookman Old Style" w:hAnsi="Bookman Old Style" w:cs="Arial"/>
        </w:rPr>
        <w:t xml:space="preserve"> y todos sus usuarios están conectados a la red secundaria, se determina</w:t>
      </w:r>
      <w:r w:rsidR="0006287B" w:rsidRPr="00DE3AEB">
        <w:rPr>
          <w:rFonts w:ascii="Bookman Old Style" w:hAnsi="Bookman Old Style" w:cs="Arial"/>
        </w:rPr>
        <w:t>rá</w:t>
      </w:r>
      <w:r w:rsidRPr="00DE3AEB">
        <w:rPr>
          <w:rFonts w:ascii="Bookman Old Style" w:hAnsi="Bookman Old Style" w:cs="Arial"/>
        </w:rPr>
        <w:t xml:space="preserve"> para este mercado relevante un solo cargo de distribución que será aplicable a los usuarios de uso residencial y usuarios diferentes al uso residencial.</w:t>
      </w:r>
    </w:p>
    <w:p w14:paraId="46A7884C" w14:textId="553AB496" w:rsidR="00A16721" w:rsidRDefault="00A16721" w:rsidP="00A16721">
      <w:pPr>
        <w:adjustRightInd w:val="0"/>
        <w:spacing w:before="240" w:after="240"/>
        <w:ind w:left="0" w:right="20"/>
        <w:jc w:val="both"/>
        <w:rPr>
          <w:rFonts w:ascii="Bookman Old Style" w:hAnsi="Bookman Old Style" w:cs="Arial"/>
        </w:rPr>
      </w:pPr>
      <w:r w:rsidRPr="00BC2995">
        <w:rPr>
          <w:rFonts w:ascii="Bookman Old Style" w:hAnsi="Bookman Old Style" w:cs="Arial"/>
        </w:rPr>
        <w:t xml:space="preserve">De esta manera, como resultado del </w:t>
      </w:r>
      <w:r w:rsidRPr="0060423E">
        <w:rPr>
          <w:rFonts w:ascii="Bookman Old Style" w:hAnsi="Bookman Old Style" w:cs="Arial"/>
        </w:rPr>
        <w:t xml:space="preserve">análisis de la información presentada a la Comisión por </w:t>
      </w:r>
      <w:r w:rsidR="00276EEC" w:rsidRPr="0060423E">
        <w:rPr>
          <w:rFonts w:ascii="Bookman Old Style" w:hAnsi="Bookman Old Style" w:cs="Arial"/>
        </w:rPr>
        <w:t>HEGA S.A.</w:t>
      </w:r>
      <w:r w:rsidR="00B94B23" w:rsidRPr="0060423E">
        <w:rPr>
          <w:rFonts w:ascii="Bookman Old Style" w:hAnsi="Bookman Old Style" w:cs="Arial"/>
        </w:rPr>
        <w:t xml:space="preserve"> E.S.P. </w:t>
      </w:r>
      <w:r w:rsidRPr="0060423E">
        <w:rPr>
          <w:rFonts w:ascii="Bookman Old Style" w:hAnsi="Bookman Old Style" w:cs="Arial"/>
        </w:rPr>
        <w:t>mediante radicados</w:t>
      </w:r>
      <w:r w:rsidR="00B720F9">
        <w:rPr>
          <w:rFonts w:ascii="Bookman Old Style" w:hAnsi="Bookman Old Style" w:cs="Arial"/>
        </w:rPr>
        <w:t xml:space="preserve"> </w:t>
      </w:r>
      <w:bookmarkStart w:id="1" w:name="_Hlk74427358"/>
      <w:r w:rsidR="00B720F9">
        <w:rPr>
          <w:rFonts w:ascii="Bookman Old Style" w:hAnsi="Bookman Old Style" w:cs="Arial"/>
        </w:rPr>
        <w:t xml:space="preserve">CREG E-2020-001626, </w:t>
      </w:r>
      <w:r w:rsidRPr="0060423E">
        <w:rPr>
          <w:rFonts w:ascii="Bookman Old Style" w:hAnsi="Bookman Old Style" w:cs="Arial"/>
        </w:rPr>
        <w:t>E</w:t>
      </w:r>
      <w:r w:rsidR="004331A0" w:rsidRPr="0060423E">
        <w:rPr>
          <w:rFonts w:ascii="Bookman Old Style" w:hAnsi="Bookman Old Style" w:cs="Arial"/>
        </w:rPr>
        <w:noBreakHyphen/>
      </w:r>
      <w:r w:rsidR="00E511BA" w:rsidRPr="0060423E">
        <w:rPr>
          <w:rFonts w:ascii="Bookman Old Style" w:hAnsi="Bookman Old Style" w:cs="Arial"/>
        </w:rPr>
        <w:t>2020</w:t>
      </w:r>
      <w:r w:rsidR="004331A0" w:rsidRPr="0060423E">
        <w:rPr>
          <w:rFonts w:ascii="Bookman Old Style" w:hAnsi="Bookman Old Style" w:cs="Arial"/>
        </w:rPr>
        <w:noBreakHyphen/>
      </w:r>
      <w:r w:rsidR="00EE4A07" w:rsidRPr="0060423E">
        <w:rPr>
          <w:rFonts w:ascii="Bookman Old Style" w:hAnsi="Bookman Old Style" w:cs="Arial"/>
        </w:rPr>
        <w:t>0</w:t>
      </w:r>
      <w:r w:rsidR="00686A92" w:rsidRPr="0060423E">
        <w:rPr>
          <w:rFonts w:ascii="Bookman Old Style" w:hAnsi="Bookman Old Style" w:cs="Arial"/>
        </w:rPr>
        <w:t>08526</w:t>
      </w:r>
      <w:r w:rsidR="00B13A62" w:rsidRPr="0060423E">
        <w:rPr>
          <w:rFonts w:ascii="Bookman Old Style" w:hAnsi="Bookman Old Style" w:cs="Arial"/>
        </w:rPr>
        <w:t>, E-2020-</w:t>
      </w:r>
      <w:r w:rsidR="00EE4A07" w:rsidRPr="0060423E">
        <w:rPr>
          <w:rFonts w:ascii="Bookman Old Style" w:hAnsi="Bookman Old Style" w:cs="Arial"/>
          <w:lang w:val="es-CO"/>
        </w:rPr>
        <w:t>0</w:t>
      </w:r>
      <w:r w:rsidR="00686A92" w:rsidRPr="0060423E">
        <w:rPr>
          <w:rFonts w:ascii="Bookman Old Style" w:hAnsi="Bookman Old Style" w:cs="Arial"/>
          <w:lang w:val="es-CO"/>
        </w:rPr>
        <w:t>08937</w:t>
      </w:r>
      <w:r w:rsidR="00EE4A07" w:rsidRPr="0060423E">
        <w:rPr>
          <w:rFonts w:ascii="Bookman Old Style" w:hAnsi="Bookman Old Style" w:cs="Arial"/>
          <w:lang w:val="es-CO"/>
        </w:rPr>
        <w:t xml:space="preserve">, </w:t>
      </w:r>
      <w:r w:rsidR="00EE4A07" w:rsidRPr="0060423E">
        <w:rPr>
          <w:rFonts w:ascii="Bookman Old Style" w:hAnsi="Bookman Old Style" w:cs="Arial"/>
        </w:rPr>
        <w:t>E-2020-</w:t>
      </w:r>
      <w:r w:rsidR="00EE4A07" w:rsidRPr="0060423E">
        <w:rPr>
          <w:rFonts w:ascii="Bookman Old Style" w:hAnsi="Bookman Old Style" w:cs="Arial"/>
          <w:lang w:val="es-CO"/>
        </w:rPr>
        <w:t>0</w:t>
      </w:r>
      <w:r w:rsidR="00686A92" w:rsidRPr="0060423E">
        <w:rPr>
          <w:rFonts w:ascii="Bookman Old Style" w:hAnsi="Bookman Old Style" w:cs="Arial"/>
          <w:lang w:val="es-CO"/>
        </w:rPr>
        <w:t>09191</w:t>
      </w:r>
      <w:r w:rsidR="00C4232A">
        <w:rPr>
          <w:rFonts w:ascii="Bookman Old Style" w:hAnsi="Bookman Old Style" w:cs="Arial"/>
          <w:lang w:val="es-CO"/>
        </w:rPr>
        <w:t>,</w:t>
      </w:r>
      <w:r w:rsidRPr="0060423E">
        <w:rPr>
          <w:rFonts w:ascii="Bookman Old Style" w:hAnsi="Bookman Old Style" w:cs="Arial"/>
        </w:rPr>
        <w:t xml:space="preserve"> E-20</w:t>
      </w:r>
      <w:r w:rsidR="00E511BA" w:rsidRPr="0060423E">
        <w:rPr>
          <w:rFonts w:ascii="Bookman Old Style" w:hAnsi="Bookman Old Style" w:cs="Arial"/>
        </w:rPr>
        <w:t>2</w:t>
      </w:r>
      <w:r w:rsidR="00AD338A">
        <w:rPr>
          <w:rFonts w:ascii="Bookman Old Style" w:hAnsi="Bookman Old Style" w:cs="Arial"/>
        </w:rPr>
        <w:t>0</w:t>
      </w:r>
      <w:r w:rsidR="00066AFA" w:rsidRPr="0060423E">
        <w:rPr>
          <w:rFonts w:ascii="Bookman Old Style" w:hAnsi="Bookman Old Style" w:cs="Arial"/>
        </w:rPr>
        <w:t>-0</w:t>
      </w:r>
      <w:r w:rsidR="00686A92" w:rsidRPr="0060423E">
        <w:rPr>
          <w:rFonts w:ascii="Bookman Old Style" w:hAnsi="Bookman Old Style" w:cs="Arial"/>
        </w:rPr>
        <w:t>11565</w:t>
      </w:r>
      <w:r w:rsidR="00C4232A">
        <w:rPr>
          <w:rFonts w:ascii="Bookman Old Style" w:hAnsi="Bookman Old Style" w:cs="Arial"/>
        </w:rPr>
        <w:t>, E-2021-003111 y E-2021-</w:t>
      </w:r>
      <w:r w:rsidR="00C4232A" w:rsidRPr="00CB18BF">
        <w:rPr>
          <w:rFonts w:ascii="Bookman Old Style" w:hAnsi="Bookman Old Style" w:cs="Arial"/>
        </w:rPr>
        <w:t>00</w:t>
      </w:r>
      <w:r w:rsidR="00CB18BF" w:rsidRPr="00CB18BF">
        <w:rPr>
          <w:rFonts w:ascii="Bookman Old Style" w:hAnsi="Bookman Old Style" w:cs="Arial"/>
        </w:rPr>
        <w:t>6541</w:t>
      </w:r>
      <w:bookmarkEnd w:id="1"/>
      <w:r w:rsidRPr="0060423E">
        <w:rPr>
          <w:rFonts w:ascii="Bookman Old Style" w:hAnsi="Bookman Old Style" w:cs="Arial"/>
        </w:rPr>
        <w:t>, se realizaron los ajustes pertinentes a la información requerida para el cálculo del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w:t>
      </w:r>
      <w:r w:rsidR="00D50598">
        <w:rPr>
          <w:rFonts w:ascii="Bookman Old Style" w:hAnsi="Bookman Old Style" w:cs="Arial"/>
        </w:rPr>
        <w:t xml:space="preserve"> de</w:t>
      </w:r>
      <w:r>
        <w:rPr>
          <w:rFonts w:ascii="Bookman Old Style" w:hAnsi="Bookman Old Style" w:cs="Arial"/>
        </w:rPr>
        <w:t xml:space="preserve">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Pr>
          <w:rFonts w:ascii="Bookman Old Style" w:hAnsi="Bookman Old Style" w:cs="Arial"/>
        </w:rPr>
        <w:t>M</w:t>
      </w:r>
      <w:r w:rsidRPr="00377941">
        <w:rPr>
          <w:rFonts w:ascii="Bookman Old Style" w:hAnsi="Bookman Old Style" w:cs="Arial"/>
        </w:rPr>
        <w:t xml:space="preserve">etodología contenida en las Resoluciones CREG 202 de 2013, 138 de 2014, 090 </w:t>
      </w:r>
      <w:r w:rsidR="00D50598">
        <w:rPr>
          <w:rFonts w:ascii="Bookman Old Style" w:hAnsi="Bookman Old Style" w:cs="Arial"/>
        </w:rPr>
        <w:t>y</w:t>
      </w:r>
      <w:r w:rsidRPr="00377941">
        <w:rPr>
          <w:rFonts w:ascii="Bookman Old Style" w:hAnsi="Bookman Old Style" w:cs="Arial"/>
        </w:rPr>
        <w:t xml:space="preserve"> 132 de 2018</w:t>
      </w:r>
      <w:r w:rsidR="00D50598">
        <w:rPr>
          <w:rFonts w:ascii="Bookman Old Style" w:hAnsi="Bookman Old Style" w:cs="Arial"/>
        </w:rPr>
        <w:t>,</w:t>
      </w:r>
      <w:r w:rsidRPr="00377941">
        <w:rPr>
          <w:rFonts w:ascii="Bookman Old Style" w:hAnsi="Bookman Old Style" w:cs="Arial"/>
        </w:rPr>
        <w:t xml:space="preserve"> y 011 de 2020</w:t>
      </w:r>
      <w:r>
        <w:rPr>
          <w:rFonts w:ascii="Bookman Old Style" w:hAnsi="Bookman Old Style" w:cs="Arial"/>
        </w:rPr>
        <w:t>, según se relacionan</w:t>
      </w:r>
      <w:r w:rsidR="00D50598">
        <w:rPr>
          <w:rFonts w:ascii="Bookman Old Style" w:hAnsi="Bookman Old Style" w:cs="Arial"/>
        </w:rPr>
        <w:t>,</w:t>
      </w:r>
      <w:r>
        <w:rPr>
          <w:rFonts w:ascii="Bookman Old Style" w:hAnsi="Bookman Old Style" w:cs="Arial"/>
        </w:rPr>
        <w:t xml:space="preserve"> con su respectivo sustento</w:t>
      </w:r>
      <w:r w:rsidR="00D50598">
        <w:rPr>
          <w:rFonts w:ascii="Bookman Old Style" w:hAnsi="Bookman Old Style" w:cs="Arial"/>
        </w:rPr>
        <w:t>,</w:t>
      </w:r>
      <w:r w:rsidRPr="00D03E47">
        <w:rPr>
          <w:rFonts w:ascii="Bookman Old Style" w:hAnsi="Bookman Old Style" w:cs="Arial"/>
        </w:rPr>
        <w:t xml:space="preserve"> en el documento soporte de la presente Resolución.</w:t>
      </w:r>
    </w:p>
    <w:p w14:paraId="65CC73E5" w14:textId="4170AD12"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esolución</w:t>
      </w:r>
      <w:r w:rsidR="0039583F">
        <w:rPr>
          <w:rFonts w:ascii="Bookman Old Style" w:hAnsi="Bookman Old Style" w:cs="Arial"/>
        </w:rPr>
        <w:t>,</w:t>
      </w:r>
      <w:r w:rsidR="006922CB" w:rsidRPr="001954E9">
        <w:rPr>
          <w:rFonts w:ascii="Bookman Old Style" w:hAnsi="Bookman Old Style" w:cs="Arial"/>
        </w:rPr>
        <w:t xml:space="preserve"> </w:t>
      </w:r>
      <w:r w:rsidR="0006287B">
        <w:rPr>
          <w:rFonts w:ascii="Bookman Old Style" w:hAnsi="Bookman Old Style" w:cs="Arial"/>
        </w:rPr>
        <w:t xml:space="preserve">están contenidos </w:t>
      </w:r>
      <w:r w:rsidR="006922CB" w:rsidRPr="001954E9">
        <w:rPr>
          <w:rFonts w:ascii="Bookman Old Style" w:hAnsi="Bookman Old Style" w:cs="Arial"/>
        </w:rPr>
        <w:t xml:space="preserve">en el </w:t>
      </w:r>
      <w:r w:rsidR="006922CB" w:rsidRPr="00071C05">
        <w:rPr>
          <w:rFonts w:ascii="Bookman Old Style" w:hAnsi="Bookman Old Style" w:cs="Arial"/>
        </w:rPr>
        <w:t>Documento CREG</w:t>
      </w:r>
      <w:r w:rsidR="00667387" w:rsidRPr="00071C05">
        <w:rPr>
          <w:rFonts w:ascii="Bookman Old Style" w:hAnsi="Bookman Old Style" w:cs="Arial"/>
        </w:rPr>
        <w:t xml:space="preserve"> </w:t>
      </w:r>
      <w:r w:rsidR="00B154CC">
        <w:rPr>
          <w:rFonts w:ascii="Bookman Old Style" w:hAnsi="Bookman Old Style" w:cs="Arial"/>
        </w:rPr>
        <w:t>074</w:t>
      </w:r>
      <w:r w:rsidR="006922CB" w:rsidRPr="00071C05">
        <w:rPr>
          <w:rFonts w:ascii="Bookman Old Style" w:hAnsi="Bookman Old Style" w:cs="Arial"/>
        </w:rPr>
        <w:t xml:space="preserve"> de </w:t>
      </w:r>
      <w:r w:rsidR="006C2525" w:rsidRPr="00071C05">
        <w:rPr>
          <w:rFonts w:ascii="Bookman Old Style" w:hAnsi="Bookman Old Style" w:cs="Arial"/>
        </w:rPr>
        <w:t>202</w:t>
      </w:r>
      <w:r w:rsidR="005D01C7" w:rsidRPr="00071C05">
        <w:rPr>
          <w:rFonts w:ascii="Bookman Old Style" w:hAnsi="Bookman Old Style" w:cs="Arial"/>
        </w:rPr>
        <w:t>1</w:t>
      </w:r>
      <w:r w:rsidR="006922CB" w:rsidRPr="00071C05">
        <w:rPr>
          <w:rFonts w:ascii="Bookman Old Style" w:hAnsi="Bookman Old Style" w:cs="Arial"/>
        </w:rPr>
        <w:t>.</w:t>
      </w:r>
    </w:p>
    <w:p w14:paraId="001604A0" w14:textId="4263C3F8" w:rsidR="001B16D1" w:rsidRPr="001954E9" w:rsidRDefault="001B16D1" w:rsidP="001B16D1">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reglamentario de la Ley 1340 de 2009, se respondió el cuestionario establecido por la Superintendencia de Industria y Comercio para efectos de evaluar la incidencia sobre la libre competencia de los mercados, donde</w:t>
      </w:r>
      <w:r w:rsidR="00D50598">
        <w:rPr>
          <w:rFonts w:ascii="Bookman Old Style" w:hAnsi="Bookman Old Style" w:cs="Arial"/>
        </w:rPr>
        <w:t>,</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071C05">
        <w:rPr>
          <w:rFonts w:ascii="Bookman Old Style" w:hAnsi="Bookman Old Style" w:cs="Arial"/>
        </w:rPr>
        <w:t xml:space="preserve">Documento CREG </w:t>
      </w:r>
      <w:r w:rsidR="00071C05" w:rsidRPr="00071C05">
        <w:rPr>
          <w:rFonts w:ascii="Bookman Old Style" w:hAnsi="Bookman Old Style" w:cs="Arial"/>
        </w:rPr>
        <w:t>0</w:t>
      </w:r>
      <w:r w:rsidR="0021321F">
        <w:rPr>
          <w:rFonts w:ascii="Bookman Old Style" w:hAnsi="Bookman Old Style" w:cs="Arial"/>
        </w:rPr>
        <w:t>74</w:t>
      </w:r>
      <w:r w:rsidR="00165233" w:rsidRPr="00071C05">
        <w:rPr>
          <w:rFonts w:ascii="Bookman Old Style" w:hAnsi="Bookman Old Style" w:cs="Arial"/>
        </w:rPr>
        <w:t xml:space="preserve"> </w:t>
      </w:r>
      <w:r w:rsidRPr="00071C05">
        <w:rPr>
          <w:rFonts w:ascii="Bookman Old Style" w:hAnsi="Bookman Old Style" w:cs="Arial"/>
        </w:rPr>
        <w:t>de 202</w:t>
      </w:r>
      <w:r w:rsidR="00165233" w:rsidRPr="00071C05">
        <w:rPr>
          <w:rFonts w:ascii="Bookman Old Style" w:hAnsi="Bookman Old Style" w:cs="Arial"/>
        </w:rPr>
        <w:t>1</w:t>
      </w:r>
      <w:r w:rsidRPr="00071C05">
        <w:rPr>
          <w:rFonts w:ascii="Bookman Old Style" w:hAnsi="Bookman Old Style" w:cs="Arial"/>
        </w:rPr>
        <w:t>.</w:t>
      </w:r>
    </w:p>
    <w:p w14:paraId="5FAEB6F5" w14:textId="46864728" w:rsidR="001B16D1" w:rsidRPr="001954E9" w:rsidRDefault="001B16D1" w:rsidP="00655DA2">
      <w:pPr>
        <w:adjustRightInd w:val="0"/>
        <w:spacing w:before="240" w:after="240"/>
        <w:ind w:left="0" w:right="20"/>
        <w:jc w:val="both"/>
        <w:rPr>
          <w:rFonts w:ascii="Bookman Old Style" w:hAnsi="Bookman Old Style" w:cs="Arial"/>
        </w:rPr>
      </w:pPr>
      <w:r w:rsidRPr="001954E9">
        <w:rPr>
          <w:rFonts w:ascii="Bookman Old Style" w:hAnsi="Bookman Old Style" w:cs="Arial"/>
        </w:rPr>
        <w:lastRenderedPageBreak/>
        <w:t>Teniendo en cuenta la respuesta al cuestionario, y dado que la presente Resolución contiene un desarrollo y aplicación de la metodología y criterios generales para determinar la remuneración de la actividad de distribución de gas combustible</w:t>
      </w:r>
      <w:r>
        <w:rPr>
          <w:rFonts w:ascii="Bookman Old Style" w:hAnsi="Bookman Old Style" w:cs="Arial"/>
        </w:rPr>
        <w:t xml:space="preserve"> establecidos en la Metodología</w:t>
      </w:r>
      <w:r w:rsidRPr="00447E41">
        <w:rPr>
          <w:rFonts w:ascii="Bookman Old Style" w:hAnsi="Bookman Old Style" w:cs="Arial"/>
        </w:rPr>
        <w:t xml:space="preserve"> </w:t>
      </w:r>
      <w:r>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Pr>
          <w:rFonts w:ascii="Bookman Old Style" w:hAnsi="Bookman Old Style"/>
          <w:bCs/>
          <w:lang w:val="es-CO"/>
        </w:rPr>
        <w:t xml:space="preserve">138 de 2014, </w:t>
      </w:r>
      <w:r>
        <w:rPr>
          <w:rFonts w:ascii="Bookman Old Style" w:hAnsi="Bookman Old Style" w:cs="Arial"/>
        </w:rPr>
        <w:t xml:space="preserve">090 </w:t>
      </w:r>
      <w:r w:rsidR="00E21EB6">
        <w:rPr>
          <w:rFonts w:ascii="Bookman Old Style" w:hAnsi="Bookman Old Style" w:cs="Arial"/>
        </w:rPr>
        <w:t>y</w:t>
      </w:r>
      <w:r>
        <w:rPr>
          <w:rFonts w:ascii="Bookman Old Style" w:hAnsi="Bookman Old Style" w:cs="Arial"/>
        </w:rPr>
        <w:t xml:space="preserve"> 132 de 2018</w:t>
      </w:r>
      <w:r w:rsidR="004331A0">
        <w:rPr>
          <w:rFonts w:ascii="Bookman Old Style" w:hAnsi="Bookman Old Style" w:cs="Arial"/>
        </w:rPr>
        <w:t>,</w:t>
      </w:r>
      <w:r>
        <w:rPr>
          <w:rFonts w:ascii="Bookman Old Style" w:hAnsi="Bookman Old Style" w:cs="Arial"/>
        </w:rPr>
        <w:t xml:space="preserve"> y 011 de 2020</w:t>
      </w:r>
      <w:r w:rsidRPr="001954E9">
        <w:rPr>
          <w:rFonts w:ascii="Bookman Old Style" w:hAnsi="Bookman Old Style" w:cs="Arial"/>
        </w:rPr>
        <w:t>,</w:t>
      </w:r>
      <w:r>
        <w:rPr>
          <w:rFonts w:ascii="Bookman Old Style" w:hAnsi="Bookman Old Style" w:cs="Arial"/>
        </w:rPr>
        <w:t xml:space="preserve"> </w:t>
      </w:r>
      <w:r w:rsidRPr="001954E9">
        <w:rPr>
          <w:rFonts w:ascii="Bookman Old Style" w:hAnsi="Bookman Old Style" w:cs="Arial"/>
        </w:rPr>
        <w:t xml:space="preserve">el presente acto administrativo de carácter particular no requiere ser remitido a la SIC para los efectos establecidos en el </w:t>
      </w:r>
      <w:r w:rsidR="006E30CC">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73625E4D" w:rsidR="001504DB" w:rsidRPr="00A24DCD" w:rsidRDefault="001504DB" w:rsidP="00071C05">
      <w:pPr>
        <w:adjustRightInd w:val="0"/>
        <w:spacing w:before="240"/>
        <w:ind w:left="0" w:right="20"/>
        <w:jc w:val="both"/>
        <w:rPr>
          <w:rFonts w:ascii="Bookman Old Style" w:hAnsi="Bookman Old Style" w:cs="Aria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071C05">
        <w:rPr>
          <w:rFonts w:ascii="Bookman Old Style" w:hAnsi="Bookman Old Style" w:cs="Arial"/>
          <w:color w:val="000000"/>
          <w:spacing w:val="-3"/>
        </w:rPr>
        <w:t>.</w:t>
      </w:r>
      <w:r w:rsidR="00B154CC">
        <w:rPr>
          <w:rFonts w:ascii="Bookman Old Style" w:hAnsi="Bookman Old Style" w:cs="Arial"/>
          <w:color w:val="000000"/>
          <w:spacing w:val="-3"/>
        </w:rPr>
        <w:t>1108</w:t>
      </w:r>
      <w:r w:rsidR="00A24DCD" w:rsidRPr="00071C05">
        <w:rPr>
          <w:rFonts w:ascii="Bookman Old Style" w:hAnsi="Bookman Old Style" w:cs="Arial"/>
          <w:color w:val="000000"/>
          <w:spacing w:val="-3"/>
        </w:rPr>
        <w:t xml:space="preserve"> de</w:t>
      </w:r>
      <w:r w:rsidR="00386740">
        <w:rPr>
          <w:rFonts w:ascii="Bookman Old Style" w:hAnsi="Bookman Old Style" w:cs="Arial"/>
          <w:color w:val="000000"/>
          <w:spacing w:val="-3"/>
        </w:rPr>
        <w:t xml:space="preserve"> </w:t>
      </w:r>
      <w:r w:rsidR="00B154CC">
        <w:rPr>
          <w:rFonts w:ascii="Bookman Old Style" w:hAnsi="Bookman Old Style" w:cs="Arial"/>
          <w:color w:val="000000"/>
          <w:spacing w:val="-3"/>
        </w:rPr>
        <w:t>29</w:t>
      </w:r>
      <w:r w:rsidR="00386740">
        <w:rPr>
          <w:rFonts w:ascii="Bookman Old Style" w:hAnsi="Bookman Old Style" w:cs="Arial"/>
          <w:color w:val="000000"/>
          <w:spacing w:val="-3"/>
        </w:rPr>
        <w:t xml:space="preserve"> </w:t>
      </w:r>
      <w:r w:rsidR="00A24DCD">
        <w:rPr>
          <w:rFonts w:ascii="Bookman Old Style" w:hAnsi="Bookman Old Style" w:cs="Arial"/>
          <w:color w:val="000000"/>
          <w:spacing w:val="-3"/>
        </w:rPr>
        <w:t xml:space="preserve">de </w:t>
      </w:r>
      <w:r w:rsidR="00B154CC">
        <w:rPr>
          <w:rFonts w:ascii="Bookman Old Style" w:hAnsi="Bookman Old Style" w:cs="Arial"/>
          <w:color w:val="000000"/>
          <w:spacing w:val="-3"/>
        </w:rPr>
        <w:t>julio</w:t>
      </w:r>
      <w:r w:rsidR="00A24DCD">
        <w:rPr>
          <w:rFonts w:ascii="Bookman Old Style" w:hAnsi="Bookman Old Style" w:cs="Arial"/>
          <w:color w:val="000000"/>
          <w:spacing w:val="-3"/>
        </w:rPr>
        <w:t xml:space="preserve"> de 2021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3F0781C1" w:rsidR="00273C2C" w:rsidRPr="00B2622A" w:rsidRDefault="00273C2C" w:rsidP="00655DA2">
      <w:pPr>
        <w:keepNext/>
        <w:spacing w:before="240" w:after="240"/>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1D27281B" w14:textId="717B4ACB" w:rsidR="002D1ECA"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5A9CF27F" w:rsidR="0038016C" w:rsidRDefault="00273C2C" w:rsidP="00655DA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C936CD">
        <w:rPr>
          <w:rFonts w:ascii="Bookman Old Style" w:hAnsi="Bookman Old Style" w:cs="Arial"/>
        </w:rPr>
        <w:t>3</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 xml:space="preserve">etodología contenida en la resolución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40BE9">
        <w:rPr>
          <w:rFonts w:ascii="Bookman Old Style" w:hAnsi="Bookman Old Style" w:cs="Arial"/>
        </w:rPr>
        <w:t xml:space="preserve"> Especial</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686A92">
        <w:rPr>
          <w:rFonts w:ascii="Bookman Old Style" w:hAnsi="Bookman Old Style" w:cs="Arial"/>
          <w:szCs w:val="20"/>
          <w:lang w:val="es-ES_tradnl"/>
        </w:rPr>
        <w:t>los</w:t>
      </w:r>
      <w:r w:rsidR="009F40BC">
        <w:rPr>
          <w:rFonts w:ascii="Bookman Old Style" w:hAnsi="Bookman Old Style" w:cs="Arial"/>
        </w:rPr>
        <w:t xml:space="preserve"> </w:t>
      </w:r>
      <w:r w:rsidR="00834B60">
        <w:rPr>
          <w:rFonts w:ascii="Bookman Old Style" w:hAnsi="Bookman Old Style" w:cs="Arial"/>
        </w:rPr>
        <w:t>siguiente</w:t>
      </w:r>
      <w:r w:rsidR="00686A92">
        <w:rPr>
          <w:rFonts w:ascii="Bookman Old Style" w:hAnsi="Bookman Old Style" w:cs="Arial"/>
        </w:rPr>
        <w:t>s</w:t>
      </w:r>
      <w:r w:rsidR="00B91E6E">
        <w:rPr>
          <w:rFonts w:ascii="Bookman Old Style" w:hAnsi="Bookman Old Style" w:cs="Arial"/>
        </w:rPr>
        <w:t xml:space="preserve"> centro</w:t>
      </w:r>
      <w:r w:rsidR="00686A92">
        <w:rPr>
          <w:rFonts w:ascii="Bookman Old Style" w:hAnsi="Bookman Old Style" w:cs="Arial"/>
        </w:rPr>
        <w:t>s</w:t>
      </w:r>
      <w:r w:rsidR="00B91E6E">
        <w:rPr>
          <w:rFonts w:ascii="Bookman Old Style" w:hAnsi="Bookman Old Style" w:cs="Arial"/>
        </w:rPr>
        <w:t xml:space="preserve"> poblado</w:t>
      </w:r>
      <w:r w:rsidR="00686A92">
        <w:rPr>
          <w:rFonts w:ascii="Bookman Old Style" w:hAnsi="Bookman Old Style" w:cs="Arial"/>
        </w:rPr>
        <w:t>s</w:t>
      </w:r>
      <w:r w:rsidR="00103092">
        <w:rPr>
          <w:rFonts w:ascii="Bookman Old Style" w:hAnsi="Bookman Old Style" w:cs="Arial"/>
        </w:rPr>
        <w:t>:</w:t>
      </w:r>
    </w:p>
    <w:tbl>
      <w:tblPr>
        <w:tblW w:w="47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2231"/>
        <w:gridCol w:w="2232"/>
        <w:gridCol w:w="2232"/>
      </w:tblGrid>
      <w:tr w:rsidR="00686A92" w:rsidRPr="00BE6A00" w14:paraId="0376EDEF" w14:textId="77777777" w:rsidTr="00D64425">
        <w:trPr>
          <w:trHeight w:val="510"/>
          <w:tblHeader/>
          <w:jc w:val="center"/>
        </w:trPr>
        <w:tc>
          <w:tcPr>
            <w:tcW w:w="1250" w:type="pct"/>
            <w:shd w:val="clear" w:color="auto" w:fill="BFBFBF" w:themeFill="background1" w:themeFillShade="BF"/>
            <w:vAlign w:val="center"/>
          </w:tcPr>
          <w:p w14:paraId="2B2B8C6A" w14:textId="77777777" w:rsidR="00686A92" w:rsidRPr="00BE6A00" w:rsidRDefault="00686A92" w:rsidP="00D64425">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250" w:type="pct"/>
            <w:shd w:val="clear" w:color="auto" w:fill="BFBFBF" w:themeFill="background1" w:themeFillShade="BF"/>
            <w:vAlign w:val="center"/>
          </w:tcPr>
          <w:p w14:paraId="40B692A7" w14:textId="77777777" w:rsidR="00686A92" w:rsidRPr="00BE6A00" w:rsidRDefault="00686A92" w:rsidP="00D64425">
            <w:pPr>
              <w:keepNext/>
              <w:ind w:left="0"/>
              <w:jc w:val="center"/>
              <w:rPr>
                <w:rFonts w:ascii="Bookman Old Style" w:hAnsi="Bookman Old Style" w:cs="Arial"/>
                <w:b/>
                <w:sz w:val="20"/>
                <w:szCs w:val="20"/>
              </w:rPr>
            </w:pPr>
            <w:r w:rsidRPr="00BE6A00">
              <w:rPr>
                <w:rFonts w:ascii="Bookman Old Style" w:hAnsi="Bookman Old Style" w:cs="Arial"/>
                <w:b/>
                <w:sz w:val="20"/>
                <w:szCs w:val="20"/>
              </w:rPr>
              <w:t>CENTRO POBLADO</w:t>
            </w:r>
          </w:p>
        </w:tc>
        <w:tc>
          <w:tcPr>
            <w:tcW w:w="1250" w:type="pct"/>
            <w:shd w:val="clear" w:color="auto" w:fill="BFBFBF" w:themeFill="background1" w:themeFillShade="BF"/>
            <w:vAlign w:val="center"/>
          </w:tcPr>
          <w:p w14:paraId="3724E9D5" w14:textId="77777777" w:rsidR="00686A92" w:rsidRPr="00BE6A00" w:rsidRDefault="00686A92" w:rsidP="00D64425">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250" w:type="pct"/>
            <w:shd w:val="clear" w:color="auto" w:fill="BFBFBF" w:themeFill="background1" w:themeFillShade="BF"/>
            <w:vAlign w:val="center"/>
          </w:tcPr>
          <w:p w14:paraId="1E2B7011" w14:textId="77777777" w:rsidR="00686A92" w:rsidRPr="00BE6A00" w:rsidRDefault="00686A92" w:rsidP="00D64425">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686A92" w:rsidRPr="00BE6A00" w14:paraId="33C873C3" w14:textId="77777777" w:rsidTr="00D64425">
        <w:trPr>
          <w:trHeight w:val="283"/>
          <w:jc w:val="center"/>
        </w:trPr>
        <w:tc>
          <w:tcPr>
            <w:tcW w:w="1250" w:type="pct"/>
            <w:shd w:val="clear" w:color="auto" w:fill="auto"/>
            <w:vAlign w:val="center"/>
          </w:tcPr>
          <w:p w14:paraId="04928E51" w14:textId="77777777" w:rsidR="00686A92" w:rsidRPr="00276EEC" w:rsidRDefault="00686A92" w:rsidP="00D64425">
            <w:pPr>
              <w:ind w:left="0" w:hanging="22"/>
              <w:jc w:val="center"/>
              <w:rPr>
                <w:rFonts w:ascii="Bookman Old Style" w:hAnsi="Bookman Old Style"/>
                <w:color w:val="000000"/>
                <w:sz w:val="20"/>
                <w:szCs w:val="20"/>
              </w:rPr>
            </w:pPr>
            <w:r w:rsidRPr="00276EEC">
              <w:rPr>
                <w:rFonts w:ascii="Bookman Old Style" w:hAnsi="Bookman Old Style"/>
                <w:color w:val="000000"/>
                <w:sz w:val="20"/>
                <w:szCs w:val="20"/>
              </w:rPr>
              <w:t>05893020</w:t>
            </w:r>
          </w:p>
        </w:tc>
        <w:tc>
          <w:tcPr>
            <w:tcW w:w="1250" w:type="pct"/>
            <w:vAlign w:val="center"/>
          </w:tcPr>
          <w:p w14:paraId="056A7E83" w14:textId="77777777" w:rsidR="00686A92" w:rsidRPr="00BE6A00" w:rsidRDefault="00686A92" w:rsidP="00D64425">
            <w:pPr>
              <w:ind w:left="0" w:hanging="22"/>
              <w:jc w:val="center"/>
              <w:rPr>
                <w:rFonts w:ascii="Bookman Old Style" w:hAnsi="Bookman Old Style"/>
                <w:color w:val="000000"/>
                <w:sz w:val="20"/>
                <w:szCs w:val="20"/>
              </w:rPr>
            </w:pPr>
            <w:r>
              <w:rPr>
                <w:rFonts w:ascii="Bookman Old Style" w:hAnsi="Bookman Old Style"/>
                <w:color w:val="000000"/>
                <w:sz w:val="20"/>
                <w:szCs w:val="20"/>
              </w:rPr>
              <w:t>El Dique</w:t>
            </w:r>
          </w:p>
        </w:tc>
        <w:tc>
          <w:tcPr>
            <w:tcW w:w="1250" w:type="pct"/>
            <w:vAlign w:val="center"/>
          </w:tcPr>
          <w:p w14:paraId="61842D32" w14:textId="77777777" w:rsidR="00686A92" w:rsidRPr="00BE6A00" w:rsidRDefault="00686A92" w:rsidP="00D64425">
            <w:pPr>
              <w:ind w:left="0" w:hanging="22"/>
              <w:jc w:val="center"/>
              <w:rPr>
                <w:rFonts w:ascii="Bookman Old Style" w:hAnsi="Bookman Old Style"/>
                <w:color w:val="000000"/>
                <w:sz w:val="20"/>
                <w:szCs w:val="20"/>
              </w:rPr>
            </w:pPr>
            <w:r>
              <w:rPr>
                <w:rFonts w:ascii="Bookman Old Style" w:hAnsi="Bookman Old Style"/>
                <w:color w:val="000000"/>
                <w:sz w:val="20"/>
                <w:szCs w:val="20"/>
              </w:rPr>
              <w:t>Yondó</w:t>
            </w:r>
          </w:p>
        </w:tc>
        <w:tc>
          <w:tcPr>
            <w:tcW w:w="1250" w:type="pct"/>
            <w:shd w:val="clear" w:color="auto" w:fill="auto"/>
            <w:vAlign w:val="center"/>
          </w:tcPr>
          <w:p w14:paraId="26C6CD8D" w14:textId="77777777" w:rsidR="00686A92" w:rsidRPr="00BE6A00" w:rsidRDefault="00686A92" w:rsidP="00D64425">
            <w:pPr>
              <w:ind w:left="0" w:hanging="22"/>
              <w:jc w:val="center"/>
              <w:rPr>
                <w:rFonts w:ascii="Bookman Old Style" w:hAnsi="Bookman Old Style"/>
                <w:color w:val="000000"/>
                <w:sz w:val="20"/>
                <w:szCs w:val="20"/>
              </w:rPr>
            </w:pPr>
            <w:r>
              <w:rPr>
                <w:rFonts w:ascii="Bookman Old Style" w:hAnsi="Bookman Old Style"/>
                <w:color w:val="000000"/>
                <w:sz w:val="20"/>
                <w:szCs w:val="20"/>
              </w:rPr>
              <w:t>Antioquia</w:t>
            </w:r>
          </w:p>
        </w:tc>
      </w:tr>
      <w:tr w:rsidR="00686A92" w:rsidRPr="00BE6A00" w14:paraId="54721C31" w14:textId="77777777" w:rsidTr="00D64425">
        <w:trPr>
          <w:trHeight w:val="283"/>
          <w:jc w:val="center"/>
        </w:trPr>
        <w:tc>
          <w:tcPr>
            <w:tcW w:w="1250" w:type="pct"/>
            <w:shd w:val="clear" w:color="auto" w:fill="auto"/>
            <w:vAlign w:val="center"/>
          </w:tcPr>
          <w:p w14:paraId="2C0DDC01" w14:textId="77777777" w:rsidR="00686A92" w:rsidRPr="00276EEC" w:rsidRDefault="00686A92" w:rsidP="00D64425">
            <w:pPr>
              <w:ind w:left="0" w:hanging="22"/>
              <w:jc w:val="center"/>
              <w:rPr>
                <w:rFonts w:ascii="Bookman Old Style" w:hAnsi="Bookman Old Style"/>
                <w:color w:val="000000"/>
                <w:sz w:val="20"/>
                <w:szCs w:val="20"/>
              </w:rPr>
            </w:pPr>
            <w:r w:rsidRPr="00276EEC">
              <w:rPr>
                <w:rFonts w:ascii="Bookman Old Style" w:hAnsi="Bookman Old Style"/>
                <w:color w:val="000000"/>
                <w:sz w:val="20"/>
                <w:szCs w:val="20"/>
              </w:rPr>
              <w:t>05893018</w:t>
            </w:r>
          </w:p>
        </w:tc>
        <w:tc>
          <w:tcPr>
            <w:tcW w:w="1250" w:type="pct"/>
            <w:vAlign w:val="center"/>
          </w:tcPr>
          <w:p w14:paraId="2ABDD5E0" w14:textId="77777777" w:rsidR="00686A92" w:rsidRPr="00BE6A00" w:rsidRDefault="00686A92" w:rsidP="00D64425">
            <w:pPr>
              <w:ind w:left="0" w:hanging="22"/>
              <w:jc w:val="center"/>
              <w:rPr>
                <w:rFonts w:ascii="Bookman Old Style" w:hAnsi="Bookman Old Style"/>
                <w:color w:val="000000"/>
                <w:sz w:val="20"/>
                <w:szCs w:val="20"/>
              </w:rPr>
            </w:pPr>
            <w:r>
              <w:rPr>
                <w:rFonts w:ascii="Bookman Old Style" w:hAnsi="Bookman Old Style"/>
                <w:color w:val="000000"/>
                <w:sz w:val="20"/>
                <w:szCs w:val="20"/>
              </w:rPr>
              <w:t>El Condor</w:t>
            </w:r>
          </w:p>
        </w:tc>
        <w:tc>
          <w:tcPr>
            <w:tcW w:w="1250" w:type="pct"/>
            <w:vAlign w:val="center"/>
          </w:tcPr>
          <w:p w14:paraId="4FC2BF1A" w14:textId="77777777" w:rsidR="00686A92" w:rsidRPr="00BE6A00" w:rsidRDefault="00686A92" w:rsidP="00D64425">
            <w:pPr>
              <w:ind w:left="0" w:hanging="22"/>
              <w:jc w:val="center"/>
              <w:rPr>
                <w:rFonts w:ascii="Bookman Old Style" w:hAnsi="Bookman Old Style"/>
                <w:color w:val="000000"/>
                <w:sz w:val="20"/>
                <w:szCs w:val="20"/>
              </w:rPr>
            </w:pPr>
            <w:r>
              <w:rPr>
                <w:rFonts w:ascii="Bookman Old Style" w:hAnsi="Bookman Old Style"/>
                <w:color w:val="000000"/>
                <w:sz w:val="20"/>
                <w:szCs w:val="20"/>
              </w:rPr>
              <w:t>Yondó</w:t>
            </w:r>
          </w:p>
        </w:tc>
        <w:tc>
          <w:tcPr>
            <w:tcW w:w="1250" w:type="pct"/>
            <w:shd w:val="clear" w:color="auto" w:fill="auto"/>
            <w:vAlign w:val="center"/>
          </w:tcPr>
          <w:p w14:paraId="7D2A2248" w14:textId="77777777" w:rsidR="00686A92" w:rsidRPr="00BE6A00" w:rsidRDefault="00686A92" w:rsidP="00D64425">
            <w:pPr>
              <w:ind w:left="0" w:hanging="22"/>
              <w:jc w:val="center"/>
              <w:rPr>
                <w:rFonts w:ascii="Bookman Old Style" w:hAnsi="Bookman Old Style"/>
                <w:color w:val="000000"/>
                <w:sz w:val="20"/>
                <w:szCs w:val="20"/>
              </w:rPr>
            </w:pPr>
            <w:r>
              <w:rPr>
                <w:rFonts w:ascii="Bookman Old Style" w:hAnsi="Bookman Old Style"/>
                <w:color w:val="000000"/>
                <w:sz w:val="20"/>
                <w:szCs w:val="20"/>
              </w:rPr>
              <w:t>Antioquia</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5C31925C"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C416B9">
        <w:rPr>
          <w:rFonts w:ascii="Bookman Old Style" w:hAnsi="Bookman Old Style" w:cs="Arial"/>
          <w:color w:val="000000" w:themeColor="text1"/>
        </w:rPr>
        <w:t xml:space="preserve">de </w:t>
      </w:r>
      <w:r w:rsidR="00CB384D" w:rsidRPr="0084009E">
        <w:rPr>
          <w:rFonts w:ascii="Bookman Old Style" w:hAnsi="Bookman Old Style" w:cs="Arial"/>
        </w:rPr>
        <w:t>$</w:t>
      </w:r>
      <w:bookmarkStart w:id="2" w:name="_Hlk52888800"/>
      <w:r w:rsidR="006D4DB1">
        <w:rPr>
          <w:rFonts w:ascii="Bookman Old Style" w:hAnsi="Bookman Old Style" w:cs="Arial"/>
        </w:rPr>
        <w:t xml:space="preserve"> </w:t>
      </w:r>
      <w:bookmarkEnd w:id="2"/>
      <w:r w:rsidR="00686A92">
        <w:rPr>
          <w:rFonts w:ascii="Bookman Old Style" w:hAnsi="Bookman Old Style" w:cs="Arial"/>
        </w:rPr>
        <w:t>1,852,603,723</w:t>
      </w:r>
      <w:r w:rsidR="008D0B47">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8D0B47">
        <w:rPr>
          <w:rFonts w:ascii="Bookman Old Style" w:hAnsi="Bookman Old Style" w:cs="Arial"/>
        </w:rPr>
        <w:t>19</w:t>
      </w:r>
      <w:r w:rsidR="008150E7" w:rsidRPr="00A673C4">
        <w:rPr>
          <w:rFonts w:ascii="Bookman Old Style" w:hAnsi="Bookman Old Style" w:cs="Arial"/>
        </w:rPr>
        <w:t>)</w:t>
      </w:r>
      <w:r w:rsidR="0039583F">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1995FDEF"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8340" w:type="dxa"/>
        <w:jc w:val="center"/>
        <w:tblCellMar>
          <w:left w:w="70" w:type="dxa"/>
          <w:right w:w="70" w:type="dxa"/>
        </w:tblCellMar>
        <w:tblLook w:val="04A0" w:firstRow="1" w:lastRow="0" w:firstColumn="1" w:lastColumn="0" w:noHBand="0" w:noVBand="1"/>
      </w:tblPr>
      <w:tblGrid>
        <w:gridCol w:w="4420"/>
        <w:gridCol w:w="1960"/>
        <w:gridCol w:w="1960"/>
      </w:tblGrid>
      <w:tr w:rsidR="00763461" w:rsidRPr="00763461" w14:paraId="3FF9FA6E" w14:textId="77777777" w:rsidTr="00135C78">
        <w:trPr>
          <w:trHeight w:val="510"/>
          <w:tblHeader/>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5FE5A6" w14:textId="77777777" w:rsidR="00763461" w:rsidRPr="00763461" w:rsidRDefault="00763461" w:rsidP="00763461">
            <w:pPr>
              <w:ind w:left="0"/>
              <w:jc w:val="center"/>
              <w:rPr>
                <w:rFonts w:ascii="Bookman Old Style" w:hAnsi="Bookman Old Style" w:cs="Arial"/>
                <w:b/>
                <w:bCs/>
                <w:color w:val="000000"/>
                <w:sz w:val="18"/>
                <w:szCs w:val="18"/>
                <w:lang w:val="es-CO" w:eastAsia="es-CO"/>
              </w:rPr>
            </w:pPr>
            <w:r w:rsidRPr="00763461">
              <w:rPr>
                <w:rFonts w:ascii="Bookman Old Style" w:hAnsi="Bookman Old Style" w:cs="Arial"/>
                <w:b/>
                <w:bCs/>
                <w:color w:val="000000"/>
                <w:sz w:val="18"/>
                <w:szCs w:val="18"/>
                <w:lang w:val="es-CO" w:eastAsia="es-CO"/>
              </w:rPr>
              <w:lastRenderedPageBreak/>
              <w:t>Usuarios de Uso Residencial y Usuarios Diferentes a los de Uso Residencial</w:t>
            </w:r>
          </w:p>
        </w:tc>
      </w:tr>
      <w:tr w:rsidR="00763461" w:rsidRPr="00763461" w14:paraId="2396DA20" w14:textId="77777777" w:rsidTr="00135C78">
        <w:trPr>
          <w:trHeight w:val="510"/>
          <w:tblHeader/>
          <w:jc w:val="center"/>
        </w:trPr>
        <w:tc>
          <w:tcPr>
            <w:tcW w:w="44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40921CE" w14:textId="77777777" w:rsidR="00763461" w:rsidRPr="00763461" w:rsidRDefault="00763461" w:rsidP="00763461">
            <w:pPr>
              <w:ind w:left="0"/>
              <w:jc w:val="center"/>
              <w:rPr>
                <w:rFonts w:ascii="Bookman Old Style" w:hAnsi="Bookman Old Style" w:cs="Arial"/>
                <w:b/>
                <w:bCs/>
                <w:color w:val="000000"/>
                <w:sz w:val="18"/>
                <w:szCs w:val="18"/>
                <w:lang w:val="es-CO" w:eastAsia="es-CO"/>
              </w:rPr>
            </w:pPr>
            <w:r w:rsidRPr="00763461">
              <w:rPr>
                <w:rFonts w:ascii="Bookman Old Style" w:hAnsi="Bookman Old Style" w:cs="Arial"/>
                <w:b/>
                <w:bCs/>
                <w:color w:val="000000"/>
                <w:sz w:val="18"/>
                <w:szCs w:val="18"/>
                <w:lang w:val="es-CO" w:eastAsia="es-CO"/>
              </w:rPr>
              <w:t>Variable</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1D62BF7E" w14:textId="77777777" w:rsidR="00763461" w:rsidRPr="00763461" w:rsidRDefault="00763461" w:rsidP="00961FCF">
            <w:pPr>
              <w:ind w:left="0"/>
              <w:jc w:val="center"/>
              <w:rPr>
                <w:rFonts w:ascii="Bookman Old Style" w:hAnsi="Bookman Old Style" w:cs="Arial"/>
                <w:b/>
                <w:bCs/>
                <w:color w:val="000000"/>
                <w:sz w:val="18"/>
                <w:szCs w:val="18"/>
                <w:lang w:val="es-CO" w:eastAsia="es-CO"/>
              </w:rPr>
            </w:pPr>
            <w:r w:rsidRPr="00763461">
              <w:rPr>
                <w:rFonts w:ascii="Bookman Old Style" w:hAnsi="Bookman Old Style" w:cs="Arial"/>
                <w:b/>
                <w:bCs/>
                <w:color w:val="000000"/>
                <w:sz w:val="18"/>
                <w:szCs w:val="18"/>
                <w:lang w:val="es-CO" w:eastAsia="es-CO"/>
              </w:rPr>
              <w:t>Año 2021</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70590EBA" w14:textId="77777777" w:rsidR="00763461" w:rsidRPr="00763461" w:rsidRDefault="00763461" w:rsidP="00763461">
            <w:pPr>
              <w:ind w:left="0"/>
              <w:jc w:val="center"/>
              <w:rPr>
                <w:rFonts w:ascii="Bookman Old Style" w:hAnsi="Bookman Old Style" w:cs="Arial"/>
                <w:b/>
                <w:bCs/>
                <w:color w:val="000000"/>
                <w:sz w:val="18"/>
                <w:szCs w:val="18"/>
                <w:lang w:val="es-CO" w:eastAsia="es-CO"/>
              </w:rPr>
            </w:pPr>
            <w:r w:rsidRPr="00763461">
              <w:rPr>
                <w:rFonts w:ascii="Bookman Old Style" w:hAnsi="Bookman Old Style" w:cs="Arial"/>
                <w:b/>
                <w:bCs/>
                <w:color w:val="000000"/>
                <w:sz w:val="18"/>
                <w:szCs w:val="18"/>
                <w:lang w:val="es-CO" w:eastAsia="es-CO"/>
              </w:rPr>
              <w:t>Año 2022 en adelante</w:t>
            </w:r>
          </w:p>
        </w:tc>
      </w:tr>
      <w:tr w:rsidR="00763461" w:rsidRPr="00763461" w14:paraId="0FFD9056" w14:textId="77777777" w:rsidTr="00763461">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6D3ACE78" w14:textId="248AA260" w:rsidR="00763461" w:rsidRPr="00763461" w:rsidRDefault="00FF1E9D" w:rsidP="00763461">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763461" w:rsidRPr="00763461">
              <w:rPr>
                <w:rFonts w:ascii="Bookman Old Style" w:hAnsi="Bookman Old Style" w:cs="Arial"/>
                <w:b/>
                <w:bCs/>
                <w:color w:val="000000"/>
                <w:sz w:val="18"/>
                <w:szCs w:val="18"/>
                <w:lang w:val="es-CO" w:eastAsia="es-CO"/>
              </w:rPr>
              <w:t>IBMNRPk</w:t>
            </w:r>
          </w:p>
        </w:tc>
        <w:tc>
          <w:tcPr>
            <w:tcW w:w="1960" w:type="dxa"/>
            <w:tcBorders>
              <w:top w:val="nil"/>
              <w:left w:val="nil"/>
              <w:bottom w:val="single" w:sz="4" w:space="0" w:color="auto"/>
              <w:right w:val="single" w:sz="4" w:space="0" w:color="auto"/>
            </w:tcBorders>
            <w:shd w:val="clear" w:color="000000" w:fill="FFFFFF"/>
            <w:vAlign w:val="center"/>
            <w:hideMark/>
          </w:tcPr>
          <w:p w14:paraId="040FD16D" w14:textId="165EDDCA" w:rsidR="00763461" w:rsidRPr="00763461" w:rsidRDefault="000325DC" w:rsidP="00961FCF">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431,567,990</w:t>
            </w:r>
          </w:p>
        </w:tc>
        <w:tc>
          <w:tcPr>
            <w:tcW w:w="1960" w:type="dxa"/>
            <w:tcBorders>
              <w:top w:val="nil"/>
              <w:left w:val="nil"/>
              <w:bottom w:val="single" w:sz="4" w:space="0" w:color="auto"/>
              <w:right w:val="single" w:sz="4" w:space="0" w:color="auto"/>
            </w:tcBorders>
            <w:shd w:val="clear" w:color="000000" w:fill="FFFFFF"/>
            <w:vAlign w:val="center"/>
            <w:hideMark/>
          </w:tcPr>
          <w:p w14:paraId="6DE1F193" w14:textId="6393FFDE" w:rsidR="00763461" w:rsidRPr="00763461" w:rsidRDefault="000325DC" w:rsidP="00961FCF">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432,185,508</w:t>
            </w:r>
          </w:p>
        </w:tc>
      </w:tr>
      <w:tr w:rsidR="00763461" w:rsidRPr="00763461" w14:paraId="2ACDAAB1" w14:textId="77777777" w:rsidTr="00763461">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0D96F781" w14:textId="63B686B3" w:rsidR="00763461" w:rsidRPr="00763461" w:rsidRDefault="00FF1E9D" w:rsidP="00763461">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763461" w:rsidRPr="00763461">
              <w:rPr>
                <w:rFonts w:ascii="Bookman Old Style" w:hAnsi="Bookman Old Style" w:cs="Arial"/>
                <w:b/>
                <w:bCs/>
                <w:color w:val="000000"/>
                <w:sz w:val="18"/>
                <w:szCs w:val="18"/>
                <w:lang w:val="es-CO" w:eastAsia="es-CO"/>
              </w:rPr>
              <w:t>IBMNRSk</w:t>
            </w:r>
          </w:p>
        </w:tc>
        <w:tc>
          <w:tcPr>
            <w:tcW w:w="1960" w:type="dxa"/>
            <w:tcBorders>
              <w:top w:val="nil"/>
              <w:left w:val="nil"/>
              <w:bottom w:val="single" w:sz="4" w:space="0" w:color="auto"/>
              <w:right w:val="single" w:sz="4" w:space="0" w:color="auto"/>
            </w:tcBorders>
            <w:shd w:val="clear" w:color="000000" w:fill="FFFFFF"/>
            <w:vAlign w:val="center"/>
            <w:hideMark/>
          </w:tcPr>
          <w:p w14:paraId="73A1D58B" w14:textId="46581993" w:rsidR="00763461" w:rsidRPr="00763461" w:rsidRDefault="000325DC" w:rsidP="00961FCF">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1,223,730,923</w:t>
            </w:r>
          </w:p>
        </w:tc>
        <w:tc>
          <w:tcPr>
            <w:tcW w:w="1960" w:type="dxa"/>
            <w:tcBorders>
              <w:top w:val="nil"/>
              <w:left w:val="nil"/>
              <w:bottom w:val="single" w:sz="4" w:space="0" w:color="auto"/>
              <w:right w:val="single" w:sz="4" w:space="0" w:color="auto"/>
            </w:tcBorders>
            <w:shd w:val="clear" w:color="000000" w:fill="FFFFFF"/>
            <w:vAlign w:val="center"/>
            <w:hideMark/>
          </w:tcPr>
          <w:p w14:paraId="228A32DA" w14:textId="41386B6C" w:rsidR="00763461" w:rsidRPr="00763461" w:rsidRDefault="000325DC" w:rsidP="00961FCF">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1,225,481,924</w:t>
            </w:r>
          </w:p>
        </w:tc>
      </w:tr>
      <w:tr w:rsidR="00763461" w:rsidRPr="00763461" w14:paraId="10DC08A6" w14:textId="77777777" w:rsidTr="000325DC">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2F1A0572" w14:textId="63457255" w:rsidR="00763461" w:rsidRPr="00763461" w:rsidRDefault="00FF1E9D" w:rsidP="00763461">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763461" w:rsidRPr="00763461">
              <w:rPr>
                <w:rFonts w:ascii="Bookman Old Style" w:hAnsi="Bookman Old Style" w:cs="Arial"/>
                <w:b/>
                <w:bCs/>
                <w:color w:val="000000"/>
                <w:sz w:val="18"/>
                <w:szCs w:val="18"/>
                <w:lang w:val="es-CO" w:eastAsia="es-CO"/>
              </w:rPr>
              <w:t>VP(Q(PR)NoResRSk + Q(PR)Resk)</w:t>
            </w:r>
          </w:p>
        </w:tc>
        <w:tc>
          <w:tcPr>
            <w:tcW w:w="1960" w:type="dxa"/>
            <w:tcBorders>
              <w:top w:val="nil"/>
              <w:left w:val="nil"/>
              <w:bottom w:val="single" w:sz="4" w:space="0" w:color="auto"/>
              <w:right w:val="single" w:sz="4" w:space="0" w:color="auto"/>
            </w:tcBorders>
            <w:shd w:val="clear" w:color="000000" w:fill="FFFFFF"/>
            <w:vAlign w:val="center"/>
            <w:hideMark/>
          </w:tcPr>
          <w:p w14:paraId="144FA249" w14:textId="7791FEB5" w:rsidR="00763461" w:rsidRPr="00763461" w:rsidRDefault="00763461" w:rsidP="00961FCF">
            <w:pPr>
              <w:ind w:left="0"/>
              <w:jc w:val="center"/>
              <w:rPr>
                <w:rFonts w:ascii="Bookman Old Style" w:hAnsi="Bookman Old Style" w:cs="Arial"/>
                <w:color w:val="000000"/>
                <w:sz w:val="18"/>
                <w:szCs w:val="18"/>
                <w:lang w:val="es-CO" w:eastAsia="es-CO"/>
              </w:rPr>
            </w:pPr>
            <w:r w:rsidRPr="00763461">
              <w:rPr>
                <w:rFonts w:ascii="Bookman Old Style" w:hAnsi="Bookman Old Style" w:cs="Arial"/>
                <w:color w:val="000000"/>
                <w:sz w:val="18"/>
                <w:szCs w:val="18"/>
                <w:lang w:val="es-CO" w:eastAsia="es-CO"/>
              </w:rPr>
              <w:t>2</w:t>
            </w:r>
            <w:r w:rsidR="000325DC">
              <w:rPr>
                <w:rFonts w:ascii="Bookman Old Style" w:hAnsi="Bookman Old Style" w:cs="Arial"/>
                <w:color w:val="000000"/>
                <w:sz w:val="18"/>
                <w:szCs w:val="18"/>
                <w:lang w:val="es-CO" w:eastAsia="es-CO"/>
              </w:rPr>
              <w:t>72,829</w:t>
            </w:r>
          </w:p>
        </w:tc>
        <w:tc>
          <w:tcPr>
            <w:tcW w:w="1960" w:type="dxa"/>
            <w:tcBorders>
              <w:top w:val="nil"/>
              <w:left w:val="nil"/>
              <w:bottom w:val="single" w:sz="4" w:space="0" w:color="auto"/>
              <w:right w:val="single" w:sz="4" w:space="0" w:color="auto"/>
            </w:tcBorders>
            <w:shd w:val="clear" w:color="000000" w:fill="FFFFFF"/>
            <w:vAlign w:val="center"/>
          </w:tcPr>
          <w:p w14:paraId="4E118304" w14:textId="2AC1CDF5" w:rsidR="00763461" w:rsidRPr="00763461" w:rsidRDefault="000325DC" w:rsidP="00961FCF">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275,771</w:t>
            </w:r>
          </w:p>
        </w:tc>
      </w:tr>
      <w:tr w:rsidR="00763461" w:rsidRPr="00763461" w14:paraId="512A60CF" w14:textId="77777777" w:rsidTr="000325DC">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644473C3" w14:textId="0895B469" w:rsidR="00763461" w:rsidRPr="00763461" w:rsidRDefault="00FF1E9D" w:rsidP="00763461">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763461" w:rsidRPr="00763461">
              <w:rPr>
                <w:rFonts w:ascii="Bookman Old Style" w:hAnsi="Bookman Old Style" w:cs="Arial"/>
                <w:b/>
                <w:bCs/>
                <w:color w:val="000000"/>
                <w:sz w:val="18"/>
                <w:szCs w:val="18"/>
                <w:lang w:val="es-CO" w:eastAsia="es-CO"/>
              </w:rPr>
              <w:t>VP(Q(PR)Tk</w:t>
            </w:r>
          </w:p>
        </w:tc>
        <w:tc>
          <w:tcPr>
            <w:tcW w:w="1960" w:type="dxa"/>
            <w:tcBorders>
              <w:top w:val="nil"/>
              <w:left w:val="nil"/>
              <w:bottom w:val="single" w:sz="4" w:space="0" w:color="auto"/>
              <w:right w:val="single" w:sz="4" w:space="0" w:color="auto"/>
            </w:tcBorders>
            <w:shd w:val="clear" w:color="000000" w:fill="FFFFFF"/>
            <w:vAlign w:val="center"/>
            <w:hideMark/>
          </w:tcPr>
          <w:p w14:paraId="3119E72B" w14:textId="3B67123F" w:rsidR="00763461" w:rsidRPr="00763461" w:rsidRDefault="00763461" w:rsidP="00961FCF">
            <w:pPr>
              <w:ind w:left="0"/>
              <w:jc w:val="center"/>
              <w:rPr>
                <w:rFonts w:ascii="Bookman Old Style" w:hAnsi="Bookman Old Style" w:cs="Arial"/>
                <w:color w:val="000000"/>
                <w:sz w:val="18"/>
                <w:szCs w:val="18"/>
                <w:lang w:val="es-CO" w:eastAsia="es-CO"/>
              </w:rPr>
            </w:pPr>
            <w:r w:rsidRPr="00763461">
              <w:rPr>
                <w:rFonts w:ascii="Bookman Old Style" w:hAnsi="Bookman Old Style" w:cs="Arial"/>
                <w:color w:val="000000"/>
                <w:sz w:val="18"/>
                <w:szCs w:val="18"/>
                <w:lang w:val="es-CO" w:eastAsia="es-CO"/>
              </w:rPr>
              <w:t>2</w:t>
            </w:r>
            <w:r w:rsidR="000325DC">
              <w:rPr>
                <w:rFonts w:ascii="Bookman Old Style" w:hAnsi="Bookman Old Style" w:cs="Arial"/>
                <w:color w:val="000000"/>
                <w:sz w:val="18"/>
                <w:szCs w:val="18"/>
                <w:lang w:val="es-CO" w:eastAsia="es-CO"/>
              </w:rPr>
              <w:t>72,829</w:t>
            </w:r>
          </w:p>
        </w:tc>
        <w:tc>
          <w:tcPr>
            <w:tcW w:w="1960" w:type="dxa"/>
            <w:tcBorders>
              <w:top w:val="nil"/>
              <w:left w:val="nil"/>
              <w:bottom w:val="single" w:sz="4" w:space="0" w:color="auto"/>
              <w:right w:val="single" w:sz="4" w:space="0" w:color="auto"/>
            </w:tcBorders>
            <w:shd w:val="clear" w:color="000000" w:fill="FFFFFF"/>
            <w:vAlign w:val="center"/>
          </w:tcPr>
          <w:p w14:paraId="49C6229B" w14:textId="4EA5BE2F" w:rsidR="00763461" w:rsidRPr="00763461" w:rsidRDefault="000325DC" w:rsidP="00961FCF">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275,771</w:t>
            </w:r>
          </w:p>
        </w:tc>
      </w:tr>
    </w:tbl>
    <w:p w14:paraId="72BCD11E" w14:textId="70437588" w:rsidR="00C42E05" w:rsidRDefault="00C42E05" w:rsidP="00B154CC">
      <w:pPr>
        <w:widowControl w:val="0"/>
        <w:adjustRightInd w:val="0"/>
        <w:ind w:left="0" w:right="23"/>
        <w:jc w:val="center"/>
        <w:rPr>
          <w:rFonts w:ascii="Bookman Old Style" w:hAnsi="Bookman Old Style" w:cs="Arial"/>
          <w:sz w:val="16"/>
        </w:rPr>
      </w:pPr>
      <w:r w:rsidRPr="003723CC">
        <w:rPr>
          <w:rFonts w:ascii="Bookman Old Style" w:hAnsi="Bookman Old Style" w:cs="Arial"/>
          <w:sz w:val="16"/>
        </w:rPr>
        <w:t xml:space="preserve">Cifras en pesos del 31 de diciembre de </w:t>
      </w:r>
      <w:r w:rsidR="00135C78">
        <w:rPr>
          <w:rFonts w:ascii="Bookman Old Style" w:hAnsi="Bookman Old Style" w:cs="Arial"/>
          <w:sz w:val="16"/>
        </w:rPr>
        <w:t>2019</w:t>
      </w:r>
    </w:p>
    <w:p w14:paraId="6700D1BF" w14:textId="257B8998" w:rsidR="00B154CC" w:rsidRDefault="00B154CC" w:rsidP="00B154CC">
      <w:pPr>
        <w:widowControl w:val="0"/>
        <w:adjustRightInd w:val="0"/>
        <w:ind w:left="0" w:right="23"/>
        <w:jc w:val="center"/>
        <w:rPr>
          <w:rFonts w:ascii="Bookman Old Style" w:hAnsi="Bookman Old Style" w:cs="Arial"/>
          <w:sz w:val="16"/>
        </w:rPr>
      </w:pPr>
    </w:p>
    <w:p w14:paraId="0F5A53B4" w14:textId="77777777" w:rsidR="00B154CC" w:rsidRPr="002442D8" w:rsidRDefault="00B154CC" w:rsidP="00B154CC">
      <w:pPr>
        <w:widowControl w:val="0"/>
        <w:adjustRightInd w:val="0"/>
        <w:ind w:left="0" w:right="23"/>
        <w:jc w:val="center"/>
        <w:rPr>
          <w:rFonts w:ascii="Bookman Old Style" w:hAnsi="Bookman Old Style" w:cs="Arial"/>
          <w:sz w:val="18"/>
        </w:rPr>
      </w:pPr>
    </w:p>
    <w:p w14:paraId="4F8A264B" w14:textId="17CD7011"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reconocer </w:t>
      </w:r>
      <w:r w:rsidR="00BB54AF" w:rsidRPr="00B71DA3">
        <w:rPr>
          <w:rFonts w:ascii="Bookman Old Style" w:hAnsi="Bookman Old Style" w:cs="Arial"/>
          <w:bCs/>
        </w:rPr>
        <w:t>para el mercado relevante de distribución para el siguiente per</w:t>
      </w:r>
      <w:r w:rsidR="00D50598" w:rsidRPr="00B71DA3">
        <w:rPr>
          <w:rFonts w:ascii="Bookman Old Style" w:hAnsi="Bookman Old Style" w:cs="Arial"/>
          <w:bCs/>
        </w:rPr>
        <w:t>í</w:t>
      </w:r>
      <w:r w:rsidR="00BB54AF" w:rsidRPr="00B71DA3">
        <w:rPr>
          <w:rFonts w:ascii="Bookman Old Style" w:hAnsi="Bookman Old Style" w:cs="Arial"/>
          <w:bCs/>
        </w:rPr>
        <w:t xml:space="preserve">odo tarifario </w:t>
      </w:r>
      <w:r w:rsidR="001B63E5" w:rsidRPr="00B71DA3">
        <w:rPr>
          <w:rFonts w:ascii="Bookman Old Style" w:hAnsi="Bookman Old Style" w:cs="Arial"/>
          <w:bCs/>
        </w:rPr>
        <w:t xml:space="preserve">de </w:t>
      </w:r>
      <w:r w:rsidR="000325DC">
        <w:rPr>
          <w:rFonts w:ascii="Bookman Old Style" w:hAnsi="Bookman Old Style" w:cs="Arial"/>
          <w:bCs/>
        </w:rPr>
        <w:t>1.70</w:t>
      </w:r>
      <w:r w:rsidR="001B63E5" w:rsidRPr="00B71DA3">
        <w:rPr>
          <w:rFonts w:ascii="Bookman Old Style" w:hAnsi="Bookman Old Style" w:cs="Arial"/>
          <w:bCs/>
        </w:rPr>
        <w:t>%</w:t>
      </w:r>
      <w:r w:rsidR="004331A0">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4F6B9E">
        <w:rPr>
          <w:rFonts w:ascii="Bookman Old Style" w:hAnsi="Bookman Old Style" w:cs="Arial"/>
          <w:bCs/>
        </w:rPr>
        <w:t>100</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0"/>
        <w:gridCol w:w="1843"/>
        <w:gridCol w:w="1843"/>
      </w:tblGrid>
      <w:tr w:rsidR="00C61069" w:rsidRPr="00C61069" w14:paraId="66DF6FE8" w14:textId="77777777" w:rsidTr="0060423E">
        <w:trPr>
          <w:trHeight w:val="581"/>
          <w:jc w:val="center"/>
        </w:trPr>
        <w:tc>
          <w:tcPr>
            <w:tcW w:w="4670" w:type="dxa"/>
            <w:shd w:val="clear" w:color="auto" w:fill="BFBFBF" w:themeFill="background1" w:themeFillShade="BF"/>
            <w:vAlign w:val="center"/>
          </w:tcPr>
          <w:p w14:paraId="6D73C91F"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Componente</w:t>
            </w:r>
          </w:p>
        </w:tc>
        <w:tc>
          <w:tcPr>
            <w:tcW w:w="1843" w:type="dxa"/>
            <w:shd w:val="clear" w:color="auto" w:fill="BFBFBF" w:themeFill="background1" w:themeFillShade="BF"/>
            <w:vAlign w:val="center"/>
          </w:tcPr>
          <w:p w14:paraId="0DF7ADFD"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2021</w:t>
            </w:r>
          </w:p>
        </w:tc>
        <w:tc>
          <w:tcPr>
            <w:tcW w:w="1843" w:type="dxa"/>
            <w:shd w:val="clear" w:color="auto" w:fill="BFBFBF" w:themeFill="background1" w:themeFillShade="BF"/>
            <w:vAlign w:val="center"/>
          </w:tcPr>
          <w:p w14:paraId="71DA82F9"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2022 en adelante</w:t>
            </w:r>
          </w:p>
        </w:tc>
      </w:tr>
      <w:tr w:rsidR="000325DC" w:rsidRPr="00C61069" w14:paraId="578ACB58" w14:textId="77777777" w:rsidTr="001534A7">
        <w:trPr>
          <w:trHeight w:val="290"/>
          <w:jc w:val="center"/>
        </w:trPr>
        <w:tc>
          <w:tcPr>
            <w:tcW w:w="4670" w:type="dxa"/>
            <w:vAlign w:val="center"/>
          </w:tcPr>
          <w:p w14:paraId="24D51563" w14:textId="77777777" w:rsidR="000325DC" w:rsidRPr="00C61069" w:rsidRDefault="000325DC" w:rsidP="000325DC">
            <w:pPr>
              <w:autoSpaceDE w:val="0"/>
              <w:autoSpaceDN w:val="0"/>
              <w:adjustRightInd w:val="0"/>
              <w:ind w:left="0"/>
              <w:jc w:val="center"/>
              <w:rPr>
                <w:rFonts w:ascii="Bookman Old Style" w:hAnsi="Bookman Old Style" w:cs="Arial"/>
                <w:color w:val="000000"/>
                <w:sz w:val="18"/>
                <w:szCs w:val="18"/>
                <w:lang w:val="es-CO" w:eastAsia="es-CO"/>
              </w:rPr>
            </w:pPr>
            <w:r w:rsidRPr="00C61069">
              <w:rPr>
                <w:rFonts w:ascii="Bookman Old Style" w:hAnsi="Bookman Old Style" w:cs="Arial"/>
                <w:color w:val="000000"/>
                <w:sz w:val="18"/>
                <w:szCs w:val="18"/>
                <w:lang w:val="es-CO" w:eastAsia="es-CO"/>
              </w:rPr>
              <w:t>Valor Presente AOM, con nivel de eficiencia</w:t>
            </w:r>
          </w:p>
        </w:tc>
        <w:tc>
          <w:tcPr>
            <w:tcW w:w="1843" w:type="dxa"/>
            <w:vAlign w:val="center"/>
          </w:tcPr>
          <w:p w14:paraId="1DA24558" w14:textId="10B40112" w:rsidR="000325DC" w:rsidRPr="00C61069" w:rsidRDefault="000325DC" w:rsidP="000325DC">
            <w:pPr>
              <w:autoSpaceDE w:val="0"/>
              <w:autoSpaceDN w:val="0"/>
              <w:adjustRightInd w:val="0"/>
              <w:ind w:left="0"/>
              <w:jc w:val="center"/>
              <w:rPr>
                <w:rFonts w:ascii="Bookman Old Style" w:hAnsi="Bookman Old Style" w:cs="Arial"/>
                <w:color w:val="000000"/>
                <w:sz w:val="18"/>
                <w:szCs w:val="18"/>
                <w:lang w:val="es-CO" w:eastAsia="es-CO"/>
              </w:rPr>
            </w:pPr>
            <w:r w:rsidRPr="001534A7">
              <w:rPr>
                <w:rFonts w:ascii="Bookman Old Style" w:hAnsi="Bookman Old Style" w:cs="Arial"/>
                <w:color w:val="000000"/>
                <w:sz w:val="18"/>
                <w:szCs w:val="18"/>
                <w:lang w:val="es-CO" w:eastAsia="es-CO"/>
              </w:rPr>
              <w:t>235</w:t>
            </w:r>
            <w:r w:rsidR="001534A7">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448</w:t>
            </w:r>
            <w:r w:rsidR="001534A7">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931</w:t>
            </w:r>
          </w:p>
        </w:tc>
        <w:tc>
          <w:tcPr>
            <w:tcW w:w="1843" w:type="dxa"/>
            <w:vAlign w:val="center"/>
          </w:tcPr>
          <w:p w14:paraId="754AF44B" w14:textId="1146464C" w:rsidR="000325DC" w:rsidRPr="00C61069" w:rsidRDefault="000325DC" w:rsidP="000325DC">
            <w:pPr>
              <w:autoSpaceDE w:val="0"/>
              <w:autoSpaceDN w:val="0"/>
              <w:adjustRightInd w:val="0"/>
              <w:ind w:left="0"/>
              <w:jc w:val="center"/>
              <w:rPr>
                <w:rFonts w:ascii="Bookman Old Style" w:hAnsi="Bookman Old Style" w:cs="Arial"/>
                <w:color w:val="000000"/>
                <w:sz w:val="18"/>
                <w:szCs w:val="18"/>
                <w:lang w:val="es-CO" w:eastAsia="es-CO"/>
              </w:rPr>
            </w:pPr>
            <w:r w:rsidRPr="001534A7">
              <w:rPr>
                <w:rFonts w:ascii="Bookman Old Style" w:hAnsi="Bookman Old Style" w:cs="Arial"/>
                <w:color w:val="000000"/>
                <w:sz w:val="18"/>
                <w:szCs w:val="18"/>
                <w:lang w:val="es-CO" w:eastAsia="es-CO"/>
              </w:rPr>
              <w:t>237</w:t>
            </w:r>
            <w:r w:rsidR="001534A7">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832</w:t>
            </w:r>
            <w:r w:rsidR="001534A7">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195</w:t>
            </w:r>
          </w:p>
        </w:tc>
      </w:tr>
    </w:tbl>
    <w:p w14:paraId="5AE402A5" w14:textId="5A536CF6" w:rsidR="00591693" w:rsidRDefault="00591693" w:rsidP="00B154CC">
      <w:pPr>
        <w:widowControl w:val="0"/>
        <w:adjustRightInd w:val="0"/>
        <w:ind w:left="0" w:right="23"/>
        <w:jc w:val="center"/>
        <w:rPr>
          <w:rFonts w:ascii="Bookman Old Style" w:hAnsi="Bookman Old Style" w:cs="Arial"/>
          <w:sz w:val="16"/>
        </w:rPr>
      </w:pPr>
      <w:r w:rsidRPr="003723CC">
        <w:rPr>
          <w:rFonts w:ascii="Bookman Old Style" w:hAnsi="Bookman Old Style" w:cs="Arial"/>
          <w:sz w:val="16"/>
        </w:rPr>
        <w:t>Cifras en pesos del 31 de diciembre de 20</w:t>
      </w:r>
      <w:r w:rsidR="00135C78">
        <w:rPr>
          <w:rFonts w:ascii="Bookman Old Style" w:hAnsi="Bookman Old Style" w:cs="Arial"/>
          <w:sz w:val="16"/>
        </w:rPr>
        <w:t>19</w:t>
      </w:r>
      <w:r w:rsidRPr="003723CC">
        <w:rPr>
          <w:rFonts w:ascii="Bookman Old Style" w:hAnsi="Bookman Old Style" w:cs="Arial"/>
          <w:sz w:val="16"/>
        </w:rPr>
        <w:t>.</w:t>
      </w:r>
    </w:p>
    <w:p w14:paraId="4D88099C" w14:textId="77777777" w:rsidR="00B154CC" w:rsidRPr="00B2622A" w:rsidRDefault="00B154CC" w:rsidP="00B154CC">
      <w:pPr>
        <w:widowControl w:val="0"/>
        <w:adjustRightInd w:val="0"/>
        <w:ind w:left="0" w:right="23"/>
        <w:jc w:val="center"/>
        <w:rPr>
          <w:rFonts w:ascii="Bookman Old Style" w:hAnsi="Bookman Old Style" w:cs="Arial"/>
          <w:sz w:val="18"/>
        </w:rPr>
      </w:pPr>
    </w:p>
    <w:p w14:paraId="10FDFD5F" w14:textId="4D52AEE0"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4"/>
        <w:gridCol w:w="2112"/>
        <w:gridCol w:w="2112"/>
      </w:tblGrid>
      <w:tr w:rsidR="002E3D60" w:rsidRPr="002E3D60" w14:paraId="46F0FF63" w14:textId="77777777" w:rsidTr="0060423E">
        <w:trPr>
          <w:trHeight w:val="454"/>
          <w:jc w:val="center"/>
        </w:trPr>
        <w:tc>
          <w:tcPr>
            <w:tcW w:w="8978" w:type="dxa"/>
            <w:gridSpan w:val="3"/>
            <w:shd w:val="clear" w:color="auto" w:fill="BFBFBF" w:themeFill="background1" w:themeFillShade="BF"/>
            <w:vAlign w:val="center"/>
          </w:tcPr>
          <w:p w14:paraId="278D2415" w14:textId="77777777" w:rsidR="002E3D60" w:rsidRPr="002E3D60" w:rsidRDefault="002E3D60"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2E3D60">
              <w:rPr>
                <w:rFonts w:ascii="Bookman Old Style" w:hAnsi="Bookman Old Style" w:cs="Arial"/>
                <w:b/>
                <w:bCs/>
                <w:color w:val="000000"/>
                <w:sz w:val="18"/>
                <w:szCs w:val="18"/>
                <w:lang w:val="es-CO" w:eastAsia="es-CO"/>
              </w:rPr>
              <w:t>Usuarios de Uso Residencial y Usuarios Diferentes a los de Uso Residencial</w:t>
            </w:r>
          </w:p>
        </w:tc>
      </w:tr>
      <w:tr w:rsidR="002E3D60" w:rsidRPr="002E3D60" w14:paraId="454ED92A" w14:textId="77777777" w:rsidTr="0060423E">
        <w:trPr>
          <w:trHeight w:val="510"/>
          <w:jc w:val="center"/>
        </w:trPr>
        <w:tc>
          <w:tcPr>
            <w:tcW w:w="4754" w:type="dxa"/>
            <w:shd w:val="clear" w:color="auto" w:fill="BFBFBF" w:themeFill="background1" w:themeFillShade="BF"/>
            <w:vAlign w:val="center"/>
          </w:tcPr>
          <w:p w14:paraId="26825295" w14:textId="77777777" w:rsidR="002E3D60" w:rsidRPr="002E3D60" w:rsidRDefault="002E3D60"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2E3D60">
              <w:rPr>
                <w:rFonts w:ascii="Bookman Old Style" w:hAnsi="Bookman Old Style" w:cs="Arial"/>
                <w:b/>
                <w:bCs/>
                <w:color w:val="000000"/>
                <w:sz w:val="18"/>
                <w:szCs w:val="18"/>
                <w:lang w:val="es-CO" w:eastAsia="es-CO"/>
              </w:rPr>
              <w:t>Variable</w:t>
            </w:r>
          </w:p>
        </w:tc>
        <w:tc>
          <w:tcPr>
            <w:tcW w:w="2112" w:type="dxa"/>
            <w:shd w:val="clear" w:color="auto" w:fill="BFBFBF" w:themeFill="background1" w:themeFillShade="BF"/>
            <w:vAlign w:val="center"/>
          </w:tcPr>
          <w:p w14:paraId="70A6DAE5" w14:textId="77777777" w:rsidR="002E3D60" w:rsidRPr="002E3D60" w:rsidRDefault="002E3D60"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2E3D60">
              <w:rPr>
                <w:rFonts w:ascii="Bookman Old Style" w:hAnsi="Bookman Old Style" w:cs="Arial"/>
                <w:b/>
                <w:bCs/>
                <w:color w:val="000000"/>
                <w:sz w:val="18"/>
                <w:szCs w:val="18"/>
                <w:lang w:val="es-CO" w:eastAsia="es-CO"/>
              </w:rPr>
              <w:t>Año 2021</w:t>
            </w:r>
          </w:p>
        </w:tc>
        <w:tc>
          <w:tcPr>
            <w:tcW w:w="2112" w:type="dxa"/>
            <w:shd w:val="clear" w:color="auto" w:fill="BFBFBF" w:themeFill="background1" w:themeFillShade="BF"/>
            <w:vAlign w:val="center"/>
          </w:tcPr>
          <w:p w14:paraId="4C2868F2" w14:textId="77777777" w:rsidR="002E3D60" w:rsidRPr="002E3D60" w:rsidRDefault="002E3D60"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2E3D60">
              <w:rPr>
                <w:rFonts w:ascii="Bookman Old Style" w:hAnsi="Bookman Old Style" w:cs="Arial"/>
                <w:b/>
                <w:bCs/>
                <w:color w:val="000000"/>
                <w:sz w:val="18"/>
                <w:szCs w:val="18"/>
                <w:lang w:val="es-CO" w:eastAsia="es-CO"/>
              </w:rPr>
              <w:t>Año 2022 en adelante</w:t>
            </w:r>
          </w:p>
        </w:tc>
      </w:tr>
      <w:tr w:rsidR="001534A7" w:rsidRPr="002E3D60" w14:paraId="4B441225" w14:textId="77777777" w:rsidTr="001534A7">
        <w:trPr>
          <w:trHeight w:val="290"/>
          <w:jc w:val="center"/>
        </w:trPr>
        <w:tc>
          <w:tcPr>
            <w:tcW w:w="4754" w:type="dxa"/>
            <w:vAlign w:val="center"/>
          </w:tcPr>
          <w:p w14:paraId="7CEE0482" w14:textId="3C8F4A5D" w:rsidR="001534A7" w:rsidRPr="002E3D60" w:rsidRDefault="00FF1E9D" w:rsidP="001534A7">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1534A7" w:rsidRPr="002E3D60">
              <w:rPr>
                <w:rFonts w:ascii="Bookman Old Style" w:hAnsi="Bookman Old Style" w:cs="Arial"/>
                <w:b/>
                <w:bCs/>
                <w:color w:val="000000"/>
                <w:sz w:val="18"/>
                <w:szCs w:val="18"/>
                <w:lang w:val="es-CO" w:eastAsia="es-CO"/>
              </w:rPr>
              <w:t>VP(AOM(PR))RPk</w:t>
            </w:r>
          </w:p>
        </w:tc>
        <w:tc>
          <w:tcPr>
            <w:tcW w:w="2112" w:type="dxa"/>
            <w:vAlign w:val="center"/>
          </w:tcPr>
          <w:p w14:paraId="522FF0C7" w14:textId="7A3DEB4D" w:rsidR="001534A7" w:rsidRPr="002E3D60" w:rsidRDefault="001534A7" w:rsidP="001534A7">
            <w:pPr>
              <w:autoSpaceDE w:val="0"/>
              <w:autoSpaceDN w:val="0"/>
              <w:adjustRightInd w:val="0"/>
              <w:ind w:left="0"/>
              <w:jc w:val="center"/>
              <w:rPr>
                <w:rFonts w:ascii="Bookman Old Style" w:hAnsi="Bookman Old Style" w:cs="Arial"/>
                <w:color w:val="000000"/>
                <w:sz w:val="18"/>
                <w:szCs w:val="18"/>
                <w:lang w:val="es-CO" w:eastAsia="es-CO"/>
              </w:rPr>
            </w:pPr>
            <w:r w:rsidRPr="001534A7">
              <w:rPr>
                <w:rFonts w:ascii="Bookman Old Style" w:hAnsi="Bookman Old Style" w:cs="Arial"/>
                <w:color w:val="000000"/>
                <w:sz w:val="18"/>
                <w:szCs w:val="18"/>
                <w:lang w:val="es-CO" w:eastAsia="es-CO"/>
              </w:rPr>
              <w:t>33</w:t>
            </w:r>
            <w:r>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910</w:t>
            </w:r>
            <w:r>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334</w:t>
            </w:r>
          </w:p>
        </w:tc>
        <w:tc>
          <w:tcPr>
            <w:tcW w:w="2112" w:type="dxa"/>
            <w:vAlign w:val="center"/>
          </w:tcPr>
          <w:p w14:paraId="1434DE62" w14:textId="028D32DC" w:rsidR="001534A7" w:rsidRPr="002E3D60" w:rsidRDefault="001534A7" w:rsidP="001534A7">
            <w:pPr>
              <w:autoSpaceDE w:val="0"/>
              <w:autoSpaceDN w:val="0"/>
              <w:adjustRightInd w:val="0"/>
              <w:ind w:left="0"/>
              <w:jc w:val="center"/>
              <w:rPr>
                <w:rFonts w:ascii="Bookman Old Style" w:hAnsi="Bookman Old Style" w:cs="Arial"/>
                <w:color w:val="000000"/>
                <w:sz w:val="18"/>
                <w:szCs w:val="18"/>
                <w:lang w:val="es-CO" w:eastAsia="es-CO"/>
              </w:rPr>
            </w:pPr>
            <w:r w:rsidRPr="001534A7">
              <w:rPr>
                <w:rFonts w:ascii="Bookman Old Style" w:hAnsi="Bookman Old Style" w:cs="Arial"/>
                <w:color w:val="000000"/>
                <w:sz w:val="18"/>
                <w:szCs w:val="18"/>
                <w:lang w:val="es-CO" w:eastAsia="es-CO"/>
              </w:rPr>
              <w:t>34</w:t>
            </w:r>
            <w:r>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253</w:t>
            </w:r>
            <w:r>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582</w:t>
            </w:r>
          </w:p>
        </w:tc>
      </w:tr>
      <w:tr w:rsidR="001534A7" w:rsidRPr="002E3D60" w14:paraId="210C8FC0" w14:textId="77777777" w:rsidTr="001534A7">
        <w:trPr>
          <w:trHeight w:val="290"/>
          <w:jc w:val="center"/>
        </w:trPr>
        <w:tc>
          <w:tcPr>
            <w:tcW w:w="4754" w:type="dxa"/>
            <w:vAlign w:val="center"/>
          </w:tcPr>
          <w:p w14:paraId="0D78E64B" w14:textId="7B6B58B0" w:rsidR="001534A7" w:rsidRPr="002E3D60" w:rsidRDefault="00FF1E9D" w:rsidP="001534A7">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1534A7" w:rsidRPr="002E3D60">
              <w:rPr>
                <w:rFonts w:ascii="Bookman Old Style" w:hAnsi="Bookman Old Style" w:cs="Arial"/>
                <w:b/>
                <w:bCs/>
                <w:color w:val="000000"/>
                <w:sz w:val="18"/>
                <w:szCs w:val="18"/>
                <w:lang w:val="es-CO" w:eastAsia="es-CO"/>
              </w:rPr>
              <w:t>VP(AOM((PR))RSk</w:t>
            </w:r>
          </w:p>
        </w:tc>
        <w:tc>
          <w:tcPr>
            <w:tcW w:w="2112" w:type="dxa"/>
            <w:vAlign w:val="center"/>
          </w:tcPr>
          <w:p w14:paraId="72277E58" w14:textId="71450AC7" w:rsidR="001534A7" w:rsidRPr="002E3D60" w:rsidRDefault="001534A7" w:rsidP="001534A7">
            <w:pPr>
              <w:autoSpaceDE w:val="0"/>
              <w:autoSpaceDN w:val="0"/>
              <w:adjustRightInd w:val="0"/>
              <w:ind w:left="0"/>
              <w:jc w:val="center"/>
              <w:rPr>
                <w:rFonts w:ascii="Bookman Old Style" w:hAnsi="Bookman Old Style" w:cs="Arial"/>
                <w:color w:val="000000"/>
                <w:sz w:val="18"/>
                <w:szCs w:val="18"/>
                <w:lang w:val="es-CO" w:eastAsia="es-CO"/>
              </w:rPr>
            </w:pPr>
            <w:r w:rsidRPr="001534A7">
              <w:rPr>
                <w:rFonts w:ascii="Bookman Old Style" w:hAnsi="Bookman Old Style" w:cs="Arial"/>
                <w:color w:val="000000"/>
                <w:sz w:val="18"/>
                <w:szCs w:val="18"/>
                <w:lang w:val="es-CO" w:eastAsia="es-CO"/>
              </w:rPr>
              <w:t>201</w:t>
            </w:r>
            <w:r>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538</w:t>
            </w:r>
            <w:r>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597</w:t>
            </w:r>
          </w:p>
        </w:tc>
        <w:tc>
          <w:tcPr>
            <w:tcW w:w="2112" w:type="dxa"/>
            <w:vAlign w:val="center"/>
          </w:tcPr>
          <w:p w14:paraId="7026F186" w14:textId="3ABC4135" w:rsidR="001534A7" w:rsidRPr="002E3D60" w:rsidRDefault="001534A7" w:rsidP="001534A7">
            <w:pPr>
              <w:autoSpaceDE w:val="0"/>
              <w:autoSpaceDN w:val="0"/>
              <w:adjustRightInd w:val="0"/>
              <w:ind w:left="0"/>
              <w:jc w:val="center"/>
              <w:rPr>
                <w:rFonts w:ascii="Bookman Old Style" w:hAnsi="Bookman Old Style" w:cs="Arial"/>
                <w:color w:val="000000"/>
                <w:sz w:val="18"/>
                <w:szCs w:val="18"/>
                <w:lang w:val="es-CO" w:eastAsia="es-CO"/>
              </w:rPr>
            </w:pPr>
            <w:r w:rsidRPr="001534A7">
              <w:rPr>
                <w:rFonts w:ascii="Bookman Old Style" w:hAnsi="Bookman Old Style" w:cs="Arial"/>
                <w:color w:val="000000"/>
                <w:sz w:val="18"/>
                <w:szCs w:val="18"/>
                <w:lang w:val="es-CO" w:eastAsia="es-CO"/>
              </w:rPr>
              <w:t>203</w:t>
            </w:r>
            <w:r>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578</w:t>
            </w:r>
            <w:r>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613</w:t>
            </w:r>
          </w:p>
        </w:tc>
      </w:tr>
      <w:tr w:rsidR="001534A7" w:rsidRPr="002E3D60" w14:paraId="4D471F1C" w14:textId="77777777" w:rsidTr="001534A7">
        <w:trPr>
          <w:trHeight w:val="290"/>
          <w:jc w:val="center"/>
        </w:trPr>
        <w:tc>
          <w:tcPr>
            <w:tcW w:w="4754" w:type="dxa"/>
            <w:vAlign w:val="center"/>
          </w:tcPr>
          <w:p w14:paraId="79F38C24" w14:textId="1A4B58ED" w:rsidR="001534A7" w:rsidRPr="002E3D60" w:rsidRDefault="00FF1E9D" w:rsidP="001534A7">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1534A7" w:rsidRPr="002E3D60">
              <w:rPr>
                <w:rFonts w:ascii="Bookman Old Style" w:hAnsi="Bookman Old Style" w:cs="Arial"/>
                <w:b/>
                <w:bCs/>
                <w:color w:val="000000"/>
                <w:sz w:val="18"/>
                <w:szCs w:val="18"/>
                <w:lang w:val="es-CO" w:eastAsia="es-CO"/>
              </w:rPr>
              <w:t>(VP(Q(PR)NoResRSk + Q(PR)Resk)</w:t>
            </w:r>
          </w:p>
        </w:tc>
        <w:tc>
          <w:tcPr>
            <w:tcW w:w="2112" w:type="dxa"/>
            <w:vAlign w:val="center"/>
          </w:tcPr>
          <w:p w14:paraId="0F5447A7" w14:textId="1D72D616" w:rsidR="001534A7" w:rsidRPr="002E3D60" w:rsidRDefault="001534A7" w:rsidP="001534A7">
            <w:pPr>
              <w:autoSpaceDE w:val="0"/>
              <w:autoSpaceDN w:val="0"/>
              <w:adjustRightInd w:val="0"/>
              <w:ind w:left="0"/>
              <w:jc w:val="center"/>
              <w:rPr>
                <w:rFonts w:ascii="Bookman Old Style" w:hAnsi="Bookman Old Style" w:cs="Arial"/>
                <w:color w:val="000000"/>
                <w:sz w:val="18"/>
                <w:szCs w:val="18"/>
                <w:lang w:val="es-CO" w:eastAsia="es-CO"/>
              </w:rPr>
            </w:pPr>
            <w:r w:rsidRPr="001534A7">
              <w:rPr>
                <w:rFonts w:ascii="Bookman Old Style" w:hAnsi="Bookman Old Style" w:cs="Arial"/>
                <w:color w:val="000000"/>
                <w:sz w:val="18"/>
                <w:szCs w:val="18"/>
                <w:lang w:val="es-CO" w:eastAsia="es-CO"/>
              </w:rPr>
              <w:t>272</w:t>
            </w:r>
            <w:r>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829</w:t>
            </w:r>
          </w:p>
        </w:tc>
        <w:tc>
          <w:tcPr>
            <w:tcW w:w="2112" w:type="dxa"/>
            <w:vAlign w:val="center"/>
          </w:tcPr>
          <w:p w14:paraId="2F4D8DD6" w14:textId="64998C1A" w:rsidR="001534A7" w:rsidRPr="002E3D60" w:rsidRDefault="001534A7" w:rsidP="001534A7">
            <w:pPr>
              <w:autoSpaceDE w:val="0"/>
              <w:autoSpaceDN w:val="0"/>
              <w:adjustRightInd w:val="0"/>
              <w:ind w:left="0"/>
              <w:jc w:val="center"/>
              <w:rPr>
                <w:rFonts w:ascii="Bookman Old Style" w:hAnsi="Bookman Old Style" w:cs="Arial"/>
                <w:color w:val="000000"/>
                <w:sz w:val="18"/>
                <w:szCs w:val="18"/>
                <w:lang w:val="es-CO" w:eastAsia="es-CO"/>
              </w:rPr>
            </w:pPr>
            <w:r w:rsidRPr="001534A7">
              <w:rPr>
                <w:rFonts w:ascii="Bookman Old Style" w:hAnsi="Bookman Old Style" w:cs="Arial"/>
                <w:color w:val="000000"/>
                <w:sz w:val="18"/>
                <w:szCs w:val="18"/>
                <w:lang w:val="es-CO" w:eastAsia="es-CO"/>
              </w:rPr>
              <w:t>275</w:t>
            </w:r>
            <w:r>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771</w:t>
            </w:r>
          </w:p>
        </w:tc>
      </w:tr>
      <w:tr w:rsidR="001534A7" w:rsidRPr="002E3D60" w14:paraId="4863B568" w14:textId="77777777" w:rsidTr="001534A7">
        <w:trPr>
          <w:trHeight w:val="290"/>
          <w:jc w:val="center"/>
        </w:trPr>
        <w:tc>
          <w:tcPr>
            <w:tcW w:w="4754" w:type="dxa"/>
            <w:vAlign w:val="center"/>
          </w:tcPr>
          <w:p w14:paraId="3C81633E" w14:textId="1F957231" w:rsidR="001534A7" w:rsidRPr="002E3D60" w:rsidRDefault="00FF1E9D" w:rsidP="001534A7">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1534A7" w:rsidRPr="002E3D60">
              <w:rPr>
                <w:rFonts w:ascii="Bookman Old Style" w:hAnsi="Bookman Old Style" w:cs="Arial"/>
                <w:b/>
                <w:bCs/>
                <w:color w:val="000000"/>
                <w:sz w:val="18"/>
                <w:szCs w:val="18"/>
                <w:lang w:val="es-CO" w:eastAsia="es-CO"/>
              </w:rPr>
              <w:t>VP(Q(PR))Tk</w:t>
            </w:r>
          </w:p>
        </w:tc>
        <w:tc>
          <w:tcPr>
            <w:tcW w:w="2112" w:type="dxa"/>
            <w:vAlign w:val="center"/>
          </w:tcPr>
          <w:p w14:paraId="4AC914D8" w14:textId="3F03D10C" w:rsidR="001534A7" w:rsidRPr="002E3D60" w:rsidRDefault="001534A7" w:rsidP="001534A7">
            <w:pPr>
              <w:autoSpaceDE w:val="0"/>
              <w:autoSpaceDN w:val="0"/>
              <w:adjustRightInd w:val="0"/>
              <w:ind w:left="0"/>
              <w:jc w:val="center"/>
              <w:rPr>
                <w:rFonts w:ascii="Bookman Old Style" w:hAnsi="Bookman Old Style" w:cs="Arial"/>
                <w:color w:val="000000"/>
                <w:sz w:val="18"/>
                <w:szCs w:val="18"/>
                <w:lang w:val="es-CO" w:eastAsia="es-CO"/>
              </w:rPr>
            </w:pPr>
            <w:r w:rsidRPr="001534A7">
              <w:rPr>
                <w:rFonts w:ascii="Bookman Old Style" w:hAnsi="Bookman Old Style" w:cs="Arial"/>
                <w:color w:val="000000"/>
                <w:sz w:val="18"/>
                <w:szCs w:val="18"/>
                <w:lang w:val="es-CO" w:eastAsia="es-CO"/>
              </w:rPr>
              <w:t>272</w:t>
            </w:r>
            <w:r>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829</w:t>
            </w:r>
          </w:p>
        </w:tc>
        <w:tc>
          <w:tcPr>
            <w:tcW w:w="2112" w:type="dxa"/>
            <w:vAlign w:val="center"/>
          </w:tcPr>
          <w:p w14:paraId="1F317BB6" w14:textId="54AD7057" w:rsidR="001534A7" w:rsidRPr="002E3D60" w:rsidRDefault="001534A7" w:rsidP="001534A7">
            <w:pPr>
              <w:autoSpaceDE w:val="0"/>
              <w:autoSpaceDN w:val="0"/>
              <w:adjustRightInd w:val="0"/>
              <w:ind w:left="0"/>
              <w:jc w:val="center"/>
              <w:rPr>
                <w:rFonts w:ascii="Bookman Old Style" w:hAnsi="Bookman Old Style" w:cs="Arial"/>
                <w:color w:val="000000"/>
                <w:sz w:val="18"/>
                <w:szCs w:val="18"/>
                <w:lang w:val="es-CO" w:eastAsia="es-CO"/>
              </w:rPr>
            </w:pPr>
            <w:r w:rsidRPr="001534A7">
              <w:rPr>
                <w:rFonts w:ascii="Bookman Old Style" w:hAnsi="Bookman Old Style" w:cs="Arial"/>
                <w:color w:val="000000"/>
                <w:sz w:val="18"/>
                <w:szCs w:val="18"/>
                <w:lang w:val="es-CO" w:eastAsia="es-CO"/>
              </w:rPr>
              <w:t>275</w:t>
            </w:r>
            <w:r>
              <w:rPr>
                <w:rFonts w:ascii="Bookman Old Style" w:hAnsi="Bookman Old Style" w:cs="Arial"/>
                <w:color w:val="000000"/>
                <w:sz w:val="18"/>
                <w:szCs w:val="18"/>
                <w:lang w:val="es-CO" w:eastAsia="es-CO"/>
              </w:rPr>
              <w:t>,</w:t>
            </w:r>
            <w:r w:rsidRPr="001534A7">
              <w:rPr>
                <w:rFonts w:ascii="Bookman Old Style" w:hAnsi="Bookman Old Style" w:cs="Arial"/>
                <w:color w:val="000000"/>
                <w:sz w:val="18"/>
                <w:szCs w:val="18"/>
                <w:lang w:val="es-CO" w:eastAsia="es-CO"/>
              </w:rPr>
              <w:t>771</w:t>
            </w:r>
          </w:p>
        </w:tc>
      </w:tr>
    </w:tbl>
    <w:p w14:paraId="351609A9" w14:textId="4D492E19" w:rsidR="00A92969" w:rsidRDefault="00A92969" w:rsidP="00B154CC">
      <w:pPr>
        <w:widowControl w:val="0"/>
        <w:adjustRightInd w:val="0"/>
        <w:ind w:left="0" w:right="23"/>
        <w:jc w:val="center"/>
        <w:rPr>
          <w:rFonts w:ascii="Bookman Old Style" w:hAnsi="Bookman Old Style" w:cs="Arial"/>
          <w:sz w:val="16"/>
        </w:rPr>
      </w:pPr>
      <w:r w:rsidRPr="003723CC">
        <w:rPr>
          <w:rFonts w:ascii="Bookman Old Style" w:hAnsi="Bookman Old Style" w:cs="Arial"/>
          <w:sz w:val="16"/>
        </w:rPr>
        <w:t>Cifras en pesos del 31 de diciembre de 20</w:t>
      </w:r>
      <w:r w:rsidR="00135C78">
        <w:rPr>
          <w:rFonts w:ascii="Bookman Old Style" w:hAnsi="Bookman Old Style" w:cs="Arial"/>
          <w:sz w:val="16"/>
        </w:rPr>
        <w:t>19</w:t>
      </w:r>
      <w:r w:rsidRPr="003723CC">
        <w:rPr>
          <w:rFonts w:ascii="Bookman Old Style" w:hAnsi="Bookman Old Style" w:cs="Arial"/>
          <w:sz w:val="16"/>
        </w:rPr>
        <w:t>.</w:t>
      </w:r>
    </w:p>
    <w:p w14:paraId="0B7A469C" w14:textId="77777777" w:rsidR="00B154CC" w:rsidRPr="002442D8" w:rsidRDefault="00B154CC" w:rsidP="00B154CC">
      <w:pPr>
        <w:widowControl w:val="0"/>
        <w:adjustRightInd w:val="0"/>
        <w:ind w:left="0" w:right="23"/>
        <w:jc w:val="center"/>
        <w:rPr>
          <w:rFonts w:ascii="Bookman Old Style" w:hAnsi="Bookman Old Style" w:cs="Arial"/>
          <w:sz w:val="18"/>
        </w:rPr>
      </w:pPr>
    </w:p>
    <w:p w14:paraId="369D0FA5" w14:textId="3B2682EF"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6"/>
        <w:gridCol w:w="913"/>
        <w:gridCol w:w="2029"/>
        <w:gridCol w:w="2030"/>
      </w:tblGrid>
      <w:tr w:rsidR="006D4621" w:rsidRPr="00B77DE8" w14:paraId="34B99A29" w14:textId="77777777" w:rsidTr="00010EB0">
        <w:trPr>
          <w:trHeight w:val="510"/>
          <w:tblHeader/>
          <w:jc w:val="center"/>
        </w:trPr>
        <w:tc>
          <w:tcPr>
            <w:tcW w:w="5000" w:type="pct"/>
            <w:gridSpan w:val="4"/>
            <w:shd w:val="clear" w:color="auto" w:fill="BFBFBF" w:themeFill="background1" w:themeFillShade="BF"/>
            <w:vAlign w:val="center"/>
          </w:tcPr>
          <w:p w14:paraId="75DCDA8F" w14:textId="358DE143"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lastRenderedPageBreak/>
              <w:t>Usuarios de Uso Residencial</w:t>
            </w:r>
          </w:p>
        </w:tc>
      </w:tr>
      <w:tr w:rsidR="006D4621" w:rsidRPr="00B77DE8" w14:paraId="26FFCBF7" w14:textId="77777777" w:rsidTr="004F030D">
        <w:trPr>
          <w:trHeight w:val="510"/>
          <w:tblHeader/>
          <w:jc w:val="center"/>
        </w:trPr>
        <w:tc>
          <w:tcPr>
            <w:tcW w:w="2380" w:type="pct"/>
            <w:shd w:val="clear" w:color="auto" w:fill="BFBFBF" w:themeFill="background1" w:themeFillShade="BF"/>
            <w:vAlign w:val="center"/>
          </w:tcPr>
          <w:p w14:paraId="4F5BD443" w14:textId="77777777"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shd w:val="clear" w:color="auto" w:fill="BFBFBF" w:themeFill="background1" w:themeFillShade="BF"/>
            <w:vAlign w:val="center"/>
          </w:tcPr>
          <w:p w14:paraId="10EADF1E" w14:textId="77777777" w:rsidR="006D4621" w:rsidRPr="00B77DE8" w:rsidRDefault="006D4621" w:rsidP="005F3995">
            <w:pPr>
              <w:autoSpaceDE w:val="0"/>
              <w:autoSpaceDN w:val="0"/>
              <w:adjustRightInd w:val="0"/>
              <w:ind w:left="0"/>
              <w:jc w:val="center"/>
              <w:rPr>
                <w:rFonts w:ascii="Bookman Old Style" w:hAnsi="Bookman Old Style" w:cs="Arial"/>
                <w:color w:val="000000"/>
                <w:sz w:val="18"/>
                <w:szCs w:val="18"/>
                <w:lang w:val="es-CO" w:eastAsia="es-CO"/>
              </w:rPr>
            </w:pPr>
          </w:p>
        </w:tc>
        <w:tc>
          <w:tcPr>
            <w:tcW w:w="1069" w:type="pct"/>
            <w:shd w:val="clear" w:color="auto" w:fill="BFBFBF" w:themeFill="background1" w:themeFillShade="BF"/>
            <w:vAlign w:val="center"/>
          </w:tcPr>
          <w:p w14:paraId="1D7E2E09" w14:textId="77777777"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Año 2021</w:t>
            </w:r>
          </w:p>
        </w:tc>
        <w:tc>
          <w:tcPr>
            <w:tcW w:w="1070" w:type="pct"/>
            <w:shd w:val="clear" w:color="auto" w:fill="BFBFBF" w:themeFill="background1" w:themeFillShade="BF"/>
            <w:vAlign w:val="center"/>
          </w:tcPr>
          <w:p w14:paraId="0CB8C239" w14:textId="77777777"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Año 2022 en adelante</w:t>
            </w:r>
          </w:p>
        </w:tc>
      </w:tr>
      <w:tr w:rsidR="00225542" w:rsidRPr="00B77DE8" w14:paraId="0BC2FBD2" w14:textId="77777777" w:rsidTr="004F030D">
        <w:trPr>
          <w:trHeight w:val="290"/>
          <w:jc w:val="center"/>
        </w:trPr>
        <w:tc>
          <w:tcPr>
            <w:tcW w:w="2380" w:type="pct"/>
            <w:vAlign w:val="center"/>
          </w:tcPr>
          <w:p w14:paraId="3E40929B" w14:textId="111C0A23" w:rsidR="00225542" w:rsidRPr="00B77DE8" w:rsidRDefault="00225542" w:rsidP="00225542">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B77DE8">
              <w:rPr>
                <w:rFonts w:ascii="Bookman Old Style" w:hAnsi="Bookman Old Style" w:cs="Arial"/>
                <w:b/>
                <w:bCs/>
                <w:color w:val="000000"/>
                <w:sz w:val="18"/>
                <w:szCs w:val="18"/>
                <w:lang w:val="es-CO" w:eastAsia="es-CO"/>
              </w:rPr>
              <w:t>Cargo de distribución Total</w:t>
            </w:r>
          </w:p>
        </w:tc>
        <w:tc>
          <w:tcPr>
            <w:tcW w:w="481" w:type="pct"/>
            <w:vAlign w:val="center"/>
          </w:tcPr>
          <w:p w14:paraId="4E450FE9" w14:textId="77777777" w:rsidR="00225542" w:rsidRPr="00B77DE8" w:rsidRDefault="00225542" w:rsidP="00225542">
            <w:pPr>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B77DE8">
              <w:rPr>
                <w:rFonts w:ascii="Bookman Old Style" w:hAnsi="Bookman Old Style" w:cs="Arial"/>
                <w:b/>
                <w:bCs/>
                <w:color w:val="000000"/>
                <w:sz w:val="18"/>
                <w:szCs w:val="18"/>
                <w:lang w:val="es-CO" w:eastAsia="es-CO"/>
              </w:rPr>
              <w:t>$/m</w:t>
            </w:r>
            <w:r w:rsidRPr="00B77DE8">
              <w:rPr>
                <w:rFonts w:ascii="Bookman Old Style" w:hAnsi="Bookman Old Style" w:cs="Arial"/>
                <w:b/>
                <w:bCs/>
                <w:color w:val="000000"/>
                <w:sz w:val="18"/>
                <w:szCs w:val="18"/>
                <w:vertAlign w:val="superscript"/>
                <w:lang w:val="es-CO" w:eastAsia="es-CO"/>
              </w:rPr>
              <w:t>3</w:t>
            </w:r>
          </w:p>
        </w:tc>
        <w:tc>
          <w:tcPr>
            <w:tcW w:w="1069" w:type="pct"/>
            <w:vAlign w:val="center"/>
          </w:tcPr>
          <w:p w14:paraId="4A80420C" w14:textId="045BB009" w:rsidR="00225542" w:rsidRPr="00873D3F" w:rsidRDefault="00225542" w:rsidP="00225542">
            <w:pPr>
              <w:autoSpaceDE w:val="0"/>
              <w:autoSpaceDN w:val="0"/>
              <w:adjustRightInd w:val="0"/>
              <w:ind w:left="0"/>
              <w:jc w:val="center"/>
              <w:rPr>
                <w:rFonts w:ascii="Bookman Old Style" w:hAnsi="Bookman Old Style" w:cs="Arial"/>
                <w:b/>
                <w:bCs/>
                <w:color w:val="000000"/>
                <w:sz w:val="18"/>
                <w:szCs w:val="18"/>
                <w:lang w:val="es-CO" w:eastAsia="es-CO"/>
              </w:rPr>
            </w:pPr>
            <w:r w:rsidRPr="004F030D">
              <w:rPr>
                <w:rFonts w:ascii="Bookman Old Style" w:hAnsi="Bookman Old Style" w:cs="Arial"/>
                <w:b/>
                <w:bCs/>
                <w:color w:val="000000"/>
                <w:sz w:val="18"/>
                <w:szCs w:val="22"/>
                <w:lang w:eastAsia="es-CO"/>
              </w:rPr>
              <w:t>6,93</w:t>
            </w:r>
            <w:r>
              <w:rPr>
                <w:rFonts w:ascii="Bookman Old Style" w:hAnsi="Bookman Old Style" w:cs="Arial"/>
                <w:b/>
                <w:bCs/>
                <w:color w:val="000000"/>
                <w:sz w:val="18"/>
                <w:szCs w:val="22"/>
                <w:lang w:eastAsia="es-CO"/>
              </w:rPr>
              <w:t>3</w:t>
            </w:r>
            <w:r w:rsidRPr="004F030D">
              <w:rPr>
                <w:rFonts w:ascii="Bookman Old Style" w:hAnsi="Bookman Old Style" w:cs="Arial"/>
                <w:b/>
                <w:bCs/>
                <w:color w:val="000000"/>
                <w:sz w:val="18"/>
                <w:szCs w:val="22"/>
                <w:lang w:eastAsia="es-CO"/>
              </w:rPr>
              <w:t>.</w:t>
            </w:r>
            <w:r>
              <w:rPr>
                <w:rFonts w:ascii="Bookman Old Style" w:hAnsi="Bookman Old Style" w:cs="Arial"/>
                <w:b/>
                <w:bCs/>
                <w:color w:val="000000"/>
                <w:sz w:val="18"/>
                <w:szCs w:val="22"/>
                <w:lang w:eastAsia="es-CO"/>
              </w:rPr>
              <w:t>48</w:t>
            </w:r>
          </w:p>
        </w:tc>
        <w:tc>
          <w:tcPr>
            <w:tcW w:w="1070" w:type="pct"/>
            <w:vAlign w:val="center"/>
          </w:tcPr>
          <w:p w14:paraId="3572AF7C" w14:textId="70A5CC51" w:rsidR="00225542" w:rsidRPr="00B77DE8" w:rsidRDefault="00225542" w:rsidP="00225542">
            <w:pPr>
              <w:autoSpaceDE w:val="0"/>
              <w:autoSpaceDN w:val="0"/>
              <w:adjustRightInd w:val="0"/>
              <w:ind w:left="0"/>
              <w:jc w:val="center"/>
              <w:rPr>
                <w:rFonts w:ascii="Bookman Old Style" w:hAnsi="Bookman Old Style" w:cs="Arial"/>
                <w:b/>
                <w:bCs/>
                <w:color w:val="000000"/>
                <w:sz w:val="18"/>
                <w:szCs w:val="18"/>
                <w:lang w:val="es-CO" w:eastAsia="es-CO"/>
              </w:rPr>
            </w:pPr>
            <w:r w:rsidRPr="004F030D">
              <w:rPr>
                <w:rFonts w:ascii="Bookman Old Style" w:hAnsi="Bookman Old Style" w:cs="Arial"/>
                <w:b/>
                <w:bCs/>
                <w:color w:val="000000"/>
                <w:sz w:val="18"/>
                <w:szCs w:val="22"/>
                <w:lang w:eastAsia="es-CO"/>
              </w:rPr>
              <w:t>6,87</w:t>
            </w:r>
            <w:r>
              <w:rPr>
                <w:rFonts w:ascii="Bookman Old Style" w:hAnsi="Bookman Old Style" w:cs="Arial"/>
                <w:b/>
                <w:bCs/>
                <w:color w:val="000000"/>
                <w:sz w:val="18"/>
                <w:szCs w:val="22"/>
                <w:lang w:eastAsia="es-CO"/>
              </w:rPr>
              <w:t>6</w:t>
            </w:r>
            <w:r w:rsidRPr="004F030D">
              <w:rPr>
                <w:rFonts w:ascii="Bookman Old Style" w:hAnsi="Bookman Old Style" w:cs="Arial"/>
                <w:b/>
                <w:bCs/>
                <w:color w:val="000000"/>
                <w:sz w:val="18"/>
                <w:szCs w:val="22"/>
                <w:lang w:eastAsia="es-CO"/>
              </w:rPr>
              <w:t>.</w:t>
            </w:r>
            <w:r>
              <w:rPr>
                <w:rFonts w:ascii="Bookman Old Style" w:hAnsi="Bookman Old Style" w:cs="Arial"/>
                <w:b/>
                <w:bCs/>
                <w:color w:val="000000"/>
                <w:sz w:val="18"/>
                <w:szCs w:val="22"/>
                <w:lang w:eastAsia="es-CO"/>
              </w:rPr>
              <w:t>75</w:t>
            </w:r>
          </w:p>
        </w:tc>
      </w:tr>
      <w:tr w:rsidR="004F030D" w:rsidRPr="00B77DE8" w14:paraId="79391C9A" w14:textId="77777777" w:rsidTr="004F030D">
        <w:trPr>
          <w:trHeight w:val="290"/>
          <w:jc w:val="center"/>
        </w:trPr>
        <w:tc>
          <w:tcPr>
            <w:tcW w:w="2380" w:type="pct"/>
            <w:vAlign w:val="center"/>
          </w:tcPr>
          <w:p w14:paraId="52435D9C" w14:textId="3515B484" w:rsidR="004F030D" w:rsidRPr="00B77DE8" w:rsidRDefault="004F030D"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de inversión</w:t>
            </w:r>
          </w:p>
        </w:tc>
        <w:tc>
          <w:tcPr>
            <w:tcW w:w="481" w:type="pct"/>
            <w:vAlign w:val="center"/>
          </w:tcPr>
          <w:p w14:paraId="7D6B1DF5" w14:textId="77777777" w:rsidR="004F030D" w:rsidRPr="00B77DE8" w:rsidRDefault="004F030D" w:rsidP="004F030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11693C9D" w14:textId="3903F326" w:rsidR="004F030D" w:rsidRPr="00873D3F" w:rsidRDefault="00225542" w:rsidP="004F030D">
            <w:pPr>
              <w:autoSpaceDE w:val="0"/>
              <w:autoSpaceDN w:val="0"/>
              <w:adjustRightInd w:val="0"/>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eastAsia="es-CO"/>
              </w:rPr>
              <w:t>0</w:t>
            </w:r>
          </w:p>
        </w:tc>
        <w:tc>
          <w:tcPr>
            <w:tcW w:w="1070" w:type="pct"/>
            <w:vAlign w:val="center"/>
          </w:tcPr>
          <w:p w14:paraId="0D470936" w14:textId="393C4792" w:rsidR="004F030D" w:rsidRPr="00B77DE8" w:rsidRDefault="00225542" w:rsidP="004F030D">
            <w:pPr>
              <w:autoSpaceDE w:val="0"/>
              <w:autoSpaceDN w:val="0"/>
              <w:adjustRightInd w:val="0"/>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22"/>
                <w:lang w:eastAsia="es-CO"/>
              </w:rPr>
              <w:t>0</w:t>
            </w:r>
          </w:p>
        </w:tc>
      </w:tr>
      <w:tr w:rsidR="004F030D" w:rsidRPr="00B77DE8" w14:paraId="455370CD" w14:textId="77777777" w:rsidTr="004F030D">
        <w:trPr>
          <w:trHeight w:val="492"/>
          <w:jc w:val="center"/>
        </w:trPr>
        <w:tc>
          <w:tcPr>
            <w:tcW w:w="2380" w:type="pct"/>
            <w:vAlign w:val="center"/>
          </w:tcPr>
          <w:p w14:paraId="51F0157D" w14:textId="77777777" w:rsidR="004F030D" w:rsidRDefault="004F030D"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 xml:space="preserve">Componente de Recursos Públicos – </w:t>
            </w:r>
            <w:r>
              <w:rPr>
                <w:rFonts w:ascii="Bookman Old Style" w:hAnsi="Bookman Old Style" w:cs="Arial"/>
                <w:color w:val="000000"/>
                <w:sz w:val="18"/>
                <w:szCs w:val="18"/>
                <w:lang w:val="es-CO" w:eastAsia="es-CO"/>
              </w:rPr>
              <w:t>Contrato</w:t>
            </w:r>
            <w:r w:rsidRPr="00B77DE8">
              <w:rPr>
                <w:rFonts w:ascii="Bookman Old Style" w:hAnsi="Bookman Old Style" w:cs="Arial"/>
                <w:color w:val="000000"/>
                <w:sz w:val="18"/>
                <w:szCs w:val="18"/>
                <w:lang w:val="es-CO" w:eastAsia="es-CO"/>
              </w:rPr>
              <w:t xml:space="preserve"> </w:t>
            </w:r>
            <w:r>
              <w:rPr>
                <w:rFonts w:ascii="Bookman Old Style" w:hAnsi="Bookman Old Style" w:cs="Arial"/>
                <w:color w:val="000000"/>
                <w:sz w:val="18"/>
                <w:szCs w:val="18"/>
                <w:lang w:val="es-CO" w:eastAsia="es-CO"/>
              </w:rPr>
              <w:t xml:space="preserve">  </w:t>
            </w:r>
          </w:p>
          <w:p w14:paraId="1F0B44CC" w14:textId="694C9D47" w:rsidR="004F030D" w:rsidRPr="00B77DE8" w:rsidRDefault="004F030D"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de</w:t>
            </w:r>
            <w:r>
              <w:rPr>
                <w:rFonts w:ascii="Bookman Old Style" w:hAnsi="Bookman Old Style" w:cs="Arial"/>
                <w:color w:val="000000"/>
                <w:sz w:val="18"/>
                <w:szCs w:val="18"/>
                <w:lang w:val="es-CO" w:eastAsia="es-CO"/>
              </w:rPr>
              <w:t xml:space="preserve"> Obra Pública</w:t>
            </w:r>
            <w:r w:rsidRPr="00B77DE8">
              <w:rPr>
                <w:rFonts w:ascii="Bookman Old Style" w:hAnsi="Bookman Old Style" w:cs="Arial"/>
                <w:color w:val="000000"/>
                <w:sz w:val="18"/>
                <w:szCs w:val="18"/>
                <w:lang w:val="es-CO" w:eastAsia="es-CO"/>
              </w:rPr>
              <w:t xml:space="preserve"> No. </w:t>
            </w:r>
            <w:r>
              <w:rPr>
                <w:rFonts w:ascii="Bookman Old Style" w:hAnsi="Bookman Old Style" w:cs="Arial"/>
                <w:color w:val="000000"/>
                <w:sz w:val="18"/>
                <w:szCs w:val="18"/>
                <w:lang w:val="es-CO" w:eastAsia="es-CO"/>
              </w:rPr>
              <w:t>398</w:t>
            </w:r>
            <w:r w:rsidRPr="00B77DE8">
              <w:rPr>
                <w:rFonts w:ascii="Bookman Old Style" w:hAnsi="Bookman Old Style" w:cs="Arial"/>
                <w:color w:val="000000"/>
                <w:sz w:val="18"/>
                <w:szCs w:val="18"/>
                <w:lang w:val="es-CO" w:eastAsia="es-CO"/>
              </w:rPr>
              <w:t>-2019</w:t>
            </w:r>
          </w:p>
        </w:tc>
        <w:tc>
          <w:tcPr>
            <w:tcW w:w="481" w:type="pct"/>
            <w:vAlign w:val="center"/>
          </w:tcPr>
          <w:p w14:paraId="0E5AFB89" w14:textId="77777777" w:rsidR="004F030D" w:rsidRPr="00B77DE8" w:rsidRDefault="004F030D" w:rsidP="004F030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53707DCD" w14:textId="75893684" w:rsidR="004F030D" w:rsidRPr="00873D3F" w:rsidRDefault="004F030D" w:rsidP="004F030D">
            <w:pPr>
              <w:autoSpaceDE w:val="0"/>
              <w:autoSpaceDN w:val="0"/>
              <w:adjustRightInd w:val="0"/>
              <w:ind w:left="0"/>
              <w:jc w:val="center"/>
              <w:rPr>
                <w:rFonts w:ascii="Bookman Old Style" w:hAnsi="Bookman Old Style" w:cs="Arial"/>
                <w:color w:val="000000"/>
                <w:sz w:val="18"/>
                <w:szCs w:val="18"/>
                <w:lang w:val="es-CO" w:eastAsia="es-CO"/>
              </w:rPr>
            </w:pPr>
            <w:r w:rsidRPr="004F030D">
              <w:rPr>
                <w:rFonts w:ascii="Bookman Old Style" w:hAnsi="Bookman Old Style" w:cs="Arial"/>
                <w:color w:val="000000"/>
                <w:sz w:val="18"/>
                <w:szCs w:val="22"/>
                <w:lang w:eastAsia="es-CO"/>
              </w:rPr>
              <w:t>6,070.49</w:t>
            </w:r>
          </w:p>
        </w:tc>
        <w:tc>
          <w:tcPr>
            <w:tcW w:w="1070" w:type="pct"/>
            <w:vAlign w:val="center"/>
          </w:tcPr>
          <w:p w14:paraId="1D9702CF" w14:textId="3455F211" w:rsidR="004F030D" w:rsidRPr="00B77DE8" w:rsidRDefault="004F030D" w:rsidP="004F030D">
            <w:pPr>
              <w:autoSpaceDE w:val="0"/>
              <w:autoSpaceDN w:val="0"/>
              <w:adjustRightInd w:val="0"/>
              <w:ind w:left="0"/>
              <w:jc w:val="center"/>
              <w:rPr>
                <w:rFonts w:ascii="Bookman Old Style" w:hAnsi="Bookman Old Style" w:cs="Arial"/>
                <w:color w:val="000000"/>
                <w:sz w:val="18"/>
                <w:szCs w:val="18"/>
                <w:lang w:val="es-CO" w:eastAsia="es-CO"/>
              </w:rPr>
            </w:pPr>
            <w:r w:rsidRPr="004F030D">
              <w:rPr>
                <w:rFonts w:ascii="Bookman Old Style" w:hAnsi="Bookman Old Style" w:cs="Arial"/>
                <w:color w:val="000000"/>
                <w:sz w:val="18"/>
                <w:szCs w:val="22"/>
                <w:lang w:eastAsia="es-CO"/>
              </w:rPr>
              <w:t>6,014.32</w:t>
            </w:r>
          </w:p>
        </w:tc>
      </w:tr>
      <w:tr w:rsidR="004F030D" w:rsidRPr="00B77DE8" w14:paraId="206DA282" w14:textId="77777777" w:rsidTr="004F030D">
        <w:trPr>
          <w:trHeight w:val="290"/>
          <w:jc w:val="center"/>
        </w:trPr>
        <w:tc>
          <w:tcPr>
            <w:tcW w:w="2380" w:type="pct"/>
            <w:vAlign w:val="center"/>
          </w:tcPr>
          <w:p w14:paraId="2D1B4BC1" w14:textId="51964325" w:rsidR="004F030D" w:rsidRPr="00B77DE8" w:rsidRDefault="004F030D"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Gastos AOM</w:t>
            </w:r>
          </w:p>
        </w:tc>
        <w:tc>
          <w:tcPr>
            <w:tcW w:w="481" w:type="pct"/>
            <w:vAlign w:val="center"/>
          </w:tcPr>
          <w:p w14:paraId="0B35F871" w14:textId="77777777" w:rsidR="004F030D" w:rsidRPr="00B77DE8" w:rsidRDefault="004F030D" w:rsidP="004F030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3088CBE9" w14:textId="52C6116D" w:rsidR="004F030D" w:rsidRPr="00873D3F" w:rsidRDefault="004F030D" w:rsidP="004F030D">
            <w:pPr>
              <w:autoSpaceDE w:val="0"/>
              <w:autoSpaceDN w:val="0"/>
              <w:adjustRightInd w:val="0"/>
              <w:ind w:left="0"/>
              <w:jc w:val="center"/>
              <w:rPr>
                <w:rFonts w:ascii="Bookman Old Style" w:hAnsi="Bookman Old Style" w:cs="Arial"/>
                <w:color w:val="000000"/>
                <w:sz w:val="18"/>
                <w:szCs w:val="18"/>
                <w:lang w:val="es-CO" w:eastAsia="es-CO"/>
              </w:rPr>
            </w:pPr>
            <w:r w:rsidRPr="004F030D">
              <w:rPr>
                <w:rFonts w:ascii="Bookman Old Style" w:hAnsi="Bookman Old Style" w:cs="Arial"/>
                <w:color w:val="000000"/>
                <w:sz w:val="18"/>
                <w:szCs w:val="22"/>
                <w:lang w:eastAsia="es-CO"/>
              </w:rPr>
              <w:t>862.99</w:t>
            </w:r>
          </w:p>
        </w:tc>
        <w:tc>
          <w:tcPr>
            <w:tcW w:w="1070" w:type="pct"/>
            <w:vAlign w:val="center"/>
          </w:tcPr>
          <w:p w14:paraId="0B0380B7" w14:textId="305D6AE3" w:rsidR="004F030D" w:rsidRPr="00B77DE8" w:rsidRDefault="004F030D" w:rsidP="004F030D">
            <w:pPr>
              <w:autoSpaceDE w:val="0"/>
              <w:autoSpaceDN w:val="0"/>
              <w:adjustRightInd w:val="0"/>
              <w:ind w:left="0"/>
              <w:jc w:val="center"/>
              <w:rPr>
                <w:rFonts w:ascii="Bookman Old Style" w:hAnsi="Bookman Old Style" w:cs="Arial"/>
                <w:color w:val="000000"/>
                <w:sz w:val="18"/>
                <w:szCs w:val="18"/>
                <w:lang w:val="es-CO" w:eastAsia="es-CO"/>
              </w:rPr>
            </w:pPr>
            <w:r w:rsidRPr="004F030D">
              <w:rPr>
                <w:rFonts w:ascii="Bookman Old Style" w:hAnsi="Bookman Old Style" w:cs="Arial"/>
                <w:color w:val="000000"/>
                <w:sz w:val="18"/>
                <w:szCs w:val="22"/>
                <w:lang w:eastAsia="es-CO"/>
              </w:rPr>
              <w:t>862.43</w:t>
            </w:r>
          </w:p>
        </w:tc>
      </w:tr>
    </w:tbl>
    <w:p w14:paraId="72207021" w14:textId="358BD4A8"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00135C78">
        <w:rPr>
          <w:rFonts w:ascii="Bookman Old Style" w:hAnsi="Bookman Old Style" w:cs="Arial"/>
          <w:sz w:val="16"/>
          <w:lang w:val="es-CO" w:eastAsia="x-none"/>
        </w:rPr>
        <w:t>19</w:t>
      </w:r>
      <w:r w:rsidR="008D0B47">
        <w:rPr>
          <w:rFonts w:ascii="Bookman Old Style" w:hAnsi="Bookman Old Style" w:cs="Arial"/>
          <w:sz w:val="16"/>
          <w:lang w:val="es-CO" w:eastAsia="x-none"/>
        </w:rPr>
        <w:t>.</w:t>
      </w:r>
    </w:p>
    <w:p w14:paraId="7D9F237A" w14:textId="36B9ACE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D50598">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0FAF761F" w14:textId="1B740E2B"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6"/>
        <w:gridCol w:w="913"/>
        <w:gridCol w:w="2029"/>
        <w:gridCol w:w="2030"/>
      </w:tblGrid>
      <w:tr w:rsidR="00E32073" w:rsidRPr="00B77DE8" w14:paraId="135B862C" w14:textId="77777777" w:rsidTr="00010EB0">
        <w:trPr>
          <w:trHeight w:val="510"/>
          <w:tblHeader/>
          <w:jc w:val="center"/>
        </w:trPr>
        <w:tc>
          <w:tcPr>
            <w:tcW w:w="5000" w:type="pct"/>
            <w:gridSpan w:val="4"/>
            <w:shd w:val="clear" w:color="auto" w:fill="BFBFBF" w:themeFill="background1" w:themeFillShade="BF"/>
            <w:vAlign w:val="center"/>
          </w:tcPr>
          <w:p w14:paraId="7D71D73F" w14:textId="721AB326"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 xml:space="preserve">Usuarios </w:t>
            </w:r>
            <w:r>
              <w:rPr>
                <w:rFonts w:ascii="Bookman Old Style" w:hAnsi="Bookman Old Style" w:cs="Arial"/>
                <w:b/>
                <w:bCs/>
                <w:color w:val="000000"/>
                <w:sz w:val="18"/>
                <w:szCs w:val="18"/>
                <w:lang w:val="es-CO" w:eastAsia="es-CO"/>
              </w:rPr>
              <w:t xml:space="preserve">Diferentes a los </w:t>
            </w:r>
            <w:r w:rsidRPr="00B77DE8">
              <w:rPr>
                <w:rFonts w:ascii="Bookman Old Style" w:hAnsi="Bookman Old Style" w:cs="Arial"/>
                <w:b/>
                <w:bCs/>
                <w:color w:val="000000"/>
                <w:sz w:val="18"/>
                <w:szCs w:val="18"/>
                <w:lang w:val="es-CO" w:eastAsia="es-CO"/>
              </w:rPr>
              <w:t>de Uso Residencial</w:t>
            </w:r>
          </w:p>
        </w:tc>
      </w:tr>
      <w:tr w:rsidR="00E32073" w:rsidRPr="00B77DE8" w14:paraId="3B10E4B0" w14:textId="77777777" w:rsidTr="00873D3F">
        <w:trPr>
          <w:trHeight w:val="510"/>
          <w:tblHeader/>
          <w:jc w:val="center"/>
        </w:trPr>
        <w:tc>
          <w:tcPr>
            <w:tcW w:w="2380" w:type="pct"/>
            <w:shd w:val="clear" w:color="auto" w:fill="BFBFBF" w:themeFill="background1" w:themeFillShade="BF"/>
            <w:vAlign w:val="center"/>
          </w:tcPr>
          <w:p w14:paraId="39370A3F"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shd w:val="clear" w:color="auto" w:fill="BFBFBF" w:themeFill="background1" w:themeFillShade="BF"/>
            <w:vAlign w:val="center"/>
          </w:tcPr>
          <w:p w14:paraId="0F90D893" w14:textId="77777777" w:rsidR="00E32073" w:rsidRPr="00B77DE8" w:rsidRDefault="00E32073" w:rsidP="00140BE9">
            <w:pPr>
              <w:autoSpaceDE w:val="0"/>
              <w:autoSpaceDN w:val="0"/>
              <w:adjustRightInd w:val="0"/>
              <w:ind w:left="0"/>
              <w:jc w:val="center"/>
              <w:rPr>
                <w:rFonts w:ascii="Bookman Old Style" w:hAnsi="Bookman Old Style" w:cs="Arial"/>
                <w:color w:val="000000"/>
                <w:sz w:val="18"/>
                <w:szCs w:val="18"/>
                <w:lang w:val="es-CO" w:eastAsia="es-CO"/>
              </w:rPr>
            </w:pPr>
          </w:p>
        </w:tc>
        <w:tc>
          <w:tcPr>
            <w:tcW w:w="1069" w:type="pct"/>
            <w:shd w:val="clear" w:color="auto" w:fill="BFBFBF" w:themeFill="background1" w:themeFillShade="BF"/>
            <w:vAlign w:val="center"/>
          </w:tcPr>
          <w:p w14:paraId="42D13008"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Año 2021</w:t>
            </w:r>
          </w:p>
        </w:tc>
        <w:tc>
          <w:tcPr>
            <w:tcW w:w="1070" w:type="pct"/>
            <w:shd w:val="clear" w:color="auto" w:fill="BFBFBF" w:themeFill="background1" w:themeFillShade="BF"/>
            <w:vAlign w:val="center"/>
          </w:tcPr>
          <w:p w14:paraId="6E2C7852"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Año 2022 en adelante</w:t>
            </w:r>
          </w:p>
        </w:tc>
      </w:tr>
      <w:tr w:rsidR="004F030D" w:rsidRPr="00B77DE8" w14:paraId="3F99F527" w14:textId="77777777" w:rsidTr="00873D3F">
        <w:trPr>
          <w:trHeight w:val="290"/>
          <w:jc w:val="center"/>
        </w:trPr>
        <w:tc>
          <w:tcPr>
            <w:tcW w:w="2380" w:type="pct"/>
            <w:vAlign w:val="center"/>
          </w:tcPr>
          <w:p w14:paraId="12221A5E" w14:textId="26475290" w:rsidR="004F030D" w:rsidRPr="00B77DE8" w:rsidRDefault="004F030D" w:rsidP="004F030D">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B77DE8">
              <w:rPr>
                <w:rFonts w:ascii="Bookman Old Style" w:hAnsi="Bookman Old Style" w:cs="Arial"/>
                <w:b/>
                <w:bCs/>
                <w:color w:val="000000"/>
                <w:sz w:val="18"/>
                <w:szCs w:val="18"/>
                <w:lang w:val="es-CO" w:eastAsia="es-CO"/>
              </w:rPr>
              <w:t>Cargo de distribución Total</w:t>
            </w:r>
          </w:p>
        </w:tc>
        <w:tc>
          <w:tcPr>
            <w:tcW w:w="481" w:type="pct"/>
            <w:vAlign w:val="center"/>
          </w:tcPr>
          <w:p w14:paraId="415A473D" w14:textId="77777777" w:rsidR="004F030D" w:rsidRPr="00B77DE8" w:rsidRDefault="004F030D" w:rsidP="004F030D">
            <w:pPr>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B77DE8">
              <w:rPr>
                <w:rFonts w:ascii="Bookman Old Style" w:hAnsi="Bookman Old Style" w:cs="Arial"/>
                <w:b/>
                <w:bCs/>
                <w:color w:val="000000"/>
                <w:sz w:val="18"/>
                <w:szCs w:val="18"/>
                <w:lang w:val="es-CO" w:eastAsia="es-CO"/>
              </w:rPr>
              <w:t>$/m</w:t>
            </w:r>
            <w:r w:rsidRPr="00B77DE8">
              <w:rPr>
                <w:rFonts w:ascii="Bookman Old Style" w:hAnsi="Bookman Old Style" w:cs="Arial"/>
                <w:b/>
                <w:bCs/>
                <w:color w:val="000000"/>
                <w:sz w:val="18"/>
                <w:szCs w:val="18"/>
                <w:vertAlign w:val="superscript"/>
                <w:lang w:val="es-CO" w:eastAsia="es-CO"/>
              </w:rPr>
              <w:t>3</w:t>
            </w:r>
          </w:p>
        </w:tc>
        <w:tc>
          <w:tcPr>
            <w:tcW w:w="1069" w:type="pct"/>
            <w:vAlign w:val="center"/>
          </w:tcPr>
          <w:p w14:paraId="3F6BC6C0" w14:textId="2916322D" w:rsidR="004F030D" w:rsidRPr="004F030D" w:rsidRDefault="004F030D" w:rsidP="004F030D">
            <w:pPr>
              <w:autoSpaceDE w:val="0"/>
              <w:autoSpaceDN w:val="0"/>
              <w:adjustRightInd w:val="0"/>
              <w:ind w:left="0"/>
              <w:jc w:val="center"/>
              <w:rPr>
                <w:rFonts w:ascii="Bookman Old Style" w:hAnsi="Bookman Old Style" w:cs="Arial"/>
                <w:b/>
                <w:bCs/>
                <w:color w:val="000000"/>
                <w:sz w:val="18"/>
                <w:szCs w:val="22"/>
                <w:lang w:val="es-CO" w:eastAsia="es-CO"/>
              </w:rPr>
            </w:pPr>
            <w:r w:rsidRPr="004F030D">
              <w:rPr>
                <w:rFonts w:ascii="Bookman Old Style" w:hAnsi="Bookman Old Style" w:cs="Arial"/>
                <w:b/>
                <w:bCs/>
                <w:color w:val="000000"/>
                <w:sz w:val="18"/>
                <w:szCs w:val="22"/>
                <w:lang w:eastAsia="es-CO"/>
              </w:rPr>
              <w:t>6,93</w:t>
            </w:r>
            <w:r w:rsidR="00225542">
              <w:rPr>
                <w:rFonts w:ascii="Bookman Old Style" w:hAnsi="Bookman Old Style" w:cs="Arial"/>
                <w:b/>
                <w:bCs/>
                <w:color w:val="000000"/>
                <w:sz w:val="18"/>
                <w:szCs w:val="22"/>
                <w:lang w:eastAsia="es-CO"/>
              </w:rPr>
              <w:t>3</w:t>
            </w:r>
            <w:r w:rsidRPr="004F030D">
              <w:rPr>
                <w:rFonts w:ascii="Bookman Old Style" w:hAnsi="Bookman Old Style" w:cs="Arial"/>
                <w:b/>
                <w:bCs/>
                <w:color w:val="000000"/>
                <w:sz w:val="18"/>
                <w:szCs w:val="22"/>
                <w:lang w:eastAsia="es-CO"/>
              </w:rPr>
              <w:t>.</w:t>
            </w:r>
            <w:r w:rsidR="00225542">
              <w:rPr>
                <w:rFonts w:ascii="Bookman Old Style" w:hAnsi="Bookman Old Style" w:cs="Arial"/>
                <w:b/>
                <w:bCs/>
                <w:color w:val="000000"/>
                <w:sz w:val="18"/>
                <w:szCs w:val="22"/>
                <w:lang w:eastAsia="es-CO"/>
              </w:rPr>
              <w:t>48</w:t>
            </w:r>
          </w:p>
        </w:tc>
        <w:tc>
          <w:tcPr>
            <w:tcW w:w="1070" w:type="pct"/>
            <w:vAlign w:val="center"/>
          </w:tcPr>
          <w:p w14:paraId="24B49A8E" w14:textId="16B6FE87" w:rsidR="004F030D" w:rsidRPr="004F030D" w:rsidRDefault="004F030D" w:rsidP="004F030D">
            <w:pPr>
              <w:autoSpaceDE w:val="0"/>
              <w:autoSpaceDN w:val="0"/>
              <w:adjustRightInd w:val="0"/>
              <w:ind w:left="0"/>
              <w:jc w:val="center"/>
              <w:rPr>
                <w:rFonts w:ascii="Bookman Old Style" w:hAnsi="Bookman Old Style" w:cs="Arial"/>
                <w:b/>
                <w:bCs/>
                <w:color w:val="000000"/>
                <w:sz w:val="18"/>
                <w:szCs w:val="22"/>
                <w:lang w:val="es-CO" w:eastAsia="es-CO"/>
              </w:rPr>
            </w:pPr>
            <w:r w:rsidRPr="004F030D">
              <w:rPr>
                <w:rFonts w:ascii="Bookman Old Style" w:hAnsi="Bookman Old Style" w:cs="Arial"/>
                <w:b/>
                <w:bCs/>
                <w:color w:val="000000"/>
                <w:sz w:val="18"/>
                <w:szCs w:val="22"/>
                <w:lang w:eastAsia="es-CO"/>
              </w:rPr>
              <w:t>6,87</w:t>
            </w:r>
            <w:r w:rsidR="00225542">
              <w:rPr>
                <w:rFonts w:ascii="Bookman Old Style" w:hAnsi="Bookman Old Style" w:cs="Arial"/>
                <w:b/>
                <w:bCs/>
                <w:color w:val="000000"/>
                <w:sz w:val="18"/>
                <w:szCs w:val="22"/>
                <w:lang w:eastAsia="es-CO"/>
              </w:rPr>
              <w:t>6</w:t>
            </w:r>
            <w:r w:rsidRPr="004F030D">
              <w:rPr>
                <w:rFonts w:ascii="Bookman Old Style" w:hAnsi="Bookman Old Style" w:cs="Arial"/>
                <w:b/>
                <w:bCs/>
                <w:color w:val="000000"/>
                <w:sz w:val="18"/>
                <w:szCs w:val="22"/>
                <w:lang w:eastAsia="es-CO"/>
              </w:rPr>
              <w:t>.</w:t>
            </w:r>
            <w:r w:rsidR="00225542">
              <w:rPr>
                <w:rFonts w:ascii="Bookman Old Style" w:hAnsi="Bookman Old Style" w:cs="Arial"/>
                <w:b/>
                <w:bCs/>
                <w:color w:val="000000"/>
                <w:sz w:val="18"/>
                <w:szCs w:val="22"/>
                <w:lang w:eastAsia="es-CO"/>
              </w:rPr>
              <w:t>75</w:t>
            </w:r>
          </w:p>
        </w:tc>
      </w:tr>
      <w:tr w:rsidR="004F030D" w:rsidRPr="00B77DE8" w14:paraId="04F866B7" w14:textId="77777777" w:rsidTr="00873D3F">
        <w:trPr>
          <w:trHeight w:val="290"/>
          <w:jc w:val="center"/>
        </w:trPr>
        <w:tc>
          <w:tcPr>
            <w:tcW w:w="2380" w:type="pct"/>
            <w:vAlign w:val="center"/>
          </w:tcPr>
          <w:p w14:paraId="105EC285" w14:textId="75E5282C" w:rsidR="004F030D" w:rsidRPr="00B77DE8" w:rsidRDefault="004F030D"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de inversión</w:t>
            </w:r>
          </w:p>
        </w:tc>
        <w:tc>
          <w:tcPr>
            <w:tcW w:w="481" w:type="pct"/>
            <w:vAlign w:val="center"/>
          </w:tcPr>
          <w:p w14:paraId="1E592AA1" w14:textId="77777777" w:rsidR="004F030D" w:rsidRPr="00B77DE8" w:rsidRDefault="004F030D" w:rsidP="004F030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5DC532CF" w14:textId="05C575D5" w:rsidR="004F030D" w:rsidRPr="004F030D" w:rsidRDefault="00225542" w:rsidP="004F030D">
            <w:pPr>
              <w:autoSpaceDE w:val="0"/>
              <w:autoSpaceDN w:val="0"/>
              <w:adjustRightInd w:val="0"/>
              <w:ind w:left="0"/>
              <w:jc w:val="center"/>
              <w:rPr>
                <w:rFonts w:ascii="Bookman Old Style" w:hAnsi="Bookman Old Style" w:cs="Arial"/>
                <w:color w:val="000000"/>
                <w:sz w:val="18"/>
                <w:szCs w:val="22"/>
                <w:lang w:val="es-CO" w:eastAsia="es-CO"/>
              </w:rPr>
            </w:pPr>
            <w:r>
              <w:rPr>
                <w:rFonts w:ascii="Bookman Old Style" w:hAnsi="Bookman Old Style" w:cs="Arial"/>
                <w:color w:val="000000"/>
                <w:sz w:val="18"/>
                <w:szCs w:val="22"/>
                <w:lang w:eastAsia="es-CO"/>
              </w:rPr>
              <w:t>0</w:t>
            </w:r>
          </w:p>
        </w:tc>
        <w:tc>
          <w:tcPr>
            <w:tcW w:w="1070" w:type="pct"/>
            <w:vAlign w:val="center"/>
          </w:tcPr>
          <w:p w14:paraId="713B249C" w14:textId="643B6099" w:rsidR="004F030D" w:rsidRPr="004F030D" w:rsidRDefault="00225542" w:rsidP="004F030D">
            <w:pPr>
              <w:autoSpaceDE w:val="0"/>
              <w:autoSpaceDN w:val="0"/>
              <w:adjustRightInd w:val="0"/>
              <w:ind w:left="0"/>
              <w:jc w:val="center"/>
              <w:rPr>
                <w:rFonts w:ascii="Bookman Old Style" w:hAnsi="Bookman Old Style" w:cs="Arial"/>
                <w:color w:val="000000"/>
                <w:sz w:val="18"/>
                <w:szCs w:val="22"/>
                <w:lang w:val="es-CO" w:eastAsia="es-CO"/>
              </w:rPr>
            </w:pPr>
            <w:r>
              <w:rPr>
                <w:rFonts w:ascii="Bookman Old Style" w:hAnsi="Bookman Old Style" w:cs="Arial"/>
                <w:color w:val="000000"/>
                <w:sz w:val="18"/>
                <w:szCs w:val="22"/>
                <w:lang w:eastAsia="es-CO"/>
              </w:rPr>
              <w:t>0</w:t>
            </w:r>
          </w:p>
        </w:tc>
      </w:tr>
      <w:tr w:rsidR="004F030D" w:rsidRPr="00B77DE8" w14:paraId="5736F1CD" w14:textId="77777777" w:rsidTr="00873D3F">
        <w:trPr>
          <w:trHeight w:val="492"/>
          <w:jc w:val="center"/>
        </w:trPr>
        <w:tc>
          <w:tcPr>
            <w:tcW w:w="2380" w:type="pct"/>
            <w:vAlign w:val="center"/>
          </w:tcPr>
          <w:p w14:paraId="78A9A6A3" w14:textId="77777777" w:rsidR="004F030D" w:rsidRDefault="004F030D"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 xml:space="preserve">Componente de Recursos Públicos – </w:t>
            </w:r>
            <w:r>
              <w:rPr>
                <w:rFonts w:ascii="Bookman Old Style" w:hAnsi="Bookman Old Style" w:cs="Arial"/>
                <w:color w:val="000000"/>
                <w:sz w:val="18"/>
                <w:szCs w:val="18"/>
                <w:lang w:val="es-CO" w:eastAsia="es-CO"/>
              </w:rPr>
              <w:t>Contrato</w:t>
            </w:r>
            <w:r w:rsidRPr="00B77DE8">
              <w:rPr>
                <w:rFonts w:ascii="Bookman Old Style" w:hAnsi="Bookman Old Style" w:cs="Arial"/>
                <w:color w:val="000000"/>
                <w:sz w:val="18"/>
                <w:szCs w:val="18"/>
                <w:lang w:val="es-CO" w:eastAsia="es-CO"/>
              </w:rPr>
              <w:t xml:space="preserve"> </w:t>
            </w:r>
          </w:p>
          <w:p w14:paraId="48893FA4" w14:textId="5BDE729D" w:rsidR="004F030D" w:rsidRPr="00B77DE8" w:rsidRDefault="004F030D"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de</w:t>
            </w:r>
            <w:r>
              <w:rPr>
                <w:rFonts w:ascii="Bookman Old Style" w:hAnsi="Bookman Old Style" w:cs="Arial"/>
                <w:color w:val="000000"/>
                <w:sz w:val="18"/>
                <w:szCs w:val="18"/>
                <w:lang w:val="es-CO" w:eastAsia="es-CO"/>
              </w:rPr>
              <w:t xml:space="preserve"> Obra Pública</w:t>
            </w:r>
            <w:r w:rsidRPr="00B77DE8">
              <w:rPr>
                <w:rFonts w:ascii="Bookman Old Style" w:hAnsi="Bookman Old Style" w:cs="Arial"/>
                <w:color w:val="000000"/>
                <w:sz w:val="18"/>
                <w:szCs w:val="18"/>
                <w:lang w:val="es-CO" w:eastAsia="es-CO"/>
              </w:rPr>
              <w:t xml:space="preserve"> No. </w:t>
            </w:r>
            <w:r>
              <w:rPr>
                <w:rFonts w:ascii="Bookman Old Style" w:hAnsi="Bookman Old Style" w:cs="Arial"/>
                <w:color w:val="000000"/>
                <w:sz w:val="18"/>
                <w:szCs w:val="18"/>
                <w:lang w:val="es-CO" w:eastAsia="es-CO"/>
              </w:rPr>
              <w:t>398</w:t>
            </w:r>
            <w:r w:rsidRPr="00B77DE8">
              <w:rPr>
                <w:rFonts w:ascii="Bookman Old Style" w:hAnsi="Bookman Old Style" w:cs="Arial"/>
                <w:color w:val="000000"/>
                <w:sz w:val="18"/>
                <w:szCs w:val="18"/>
                <w:lang w:val="es-CO" w:eastAsia="es-CO"/>
              </w:rPr>
              <w:t>-2019</w:t>
            </w:r>
          </w:p>
        </w:tc>
        <w:tc>
          <w:tcPr>
            <w:tcW w:w="481" w:type="pct"/>
            <w:vAlign w:val="center"/>
          </w:tcPr>
          <w:p w14:paraId="545B4327" w14:textId="77777777" w:rsidR="004F030D" w:rsidRPr="00B77DE8" w:rsidRDefault="004F030D" w:rsidP="004F030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4C2C216F" w14:textId="2FCB65DC" w:rsidR="004F030D" w:rsidRPr="004F030D" w:rsidRDefault="004F030D" w:rsidP="004F030D">
            <w:pPr>
              <w:autoSpaceDE w:val="0"/>
              <w:autoSpaceDN w:val="0"/>
              <w:adjustRightInd w:val="0"/>
              <w:ind w:left="0"/>
              <w:jc w:val="center"/>
              <w:rPr>
                <w:rFonts w:ascii="Bookman Old Style" w:hAnsi="Bookman Old Style" w:cs="Arial"/>
                <w:color w:val="000000"/>
                <w:sz w:val="18"/>
                <w:szCs w:val="22"/>
                <w:lang w:val="es-CO" w:eastAsia="es-CO"/>
              </w:rPr>
            </w:pPr>
            <w:r w:rsidRPr="004F030D">
              <w:rPr>
                <w:rFonts w:ascii="Bookman Old Style" w:hAnsi="Bookman Old Style" w:cs="Arial"/>
                <w:color w:val="000000"/>
                <w:sz w:val="18"/>
                <w:szCs w:val="22"/>
                <w:lang w:eastAsia="es-CO"/>
              </w:rPr>
              <w:t>6,070.49</w:t>
            </w:r>
          </w:p>
        </w:tc>
        <w:tc>
          <w:tcPr>
            <w:tcW w:w="1070" w:type="pct"/>
            <w:vAlign w:val="center"/>
          </w:tcPr>
          <w:p w14:paraId="540B793D" w14:textId="520CF08A" w:rsidR="004F030D" w:rsidRPr="004F030D" w:rsidRDefault="004F030D" w:rsidP="004F030D">
            <w:pPr>
              <w:autoSpaceDE w:val="0"/>
              <w:autoSpaceDN w:val="0"/>
              <w:adjustRightInd w:val="0"/>
              <w:ind w:left="0"/>
              <w:jc w:val="center"/>
              <w:rPr>
                <w:rFonts w:ascii="Bookman Old Style" w:hAnsi="Bookman Old Style" w:cs="Arial"/>
                <w:color w:val="000000"/>
                <w:sz w:val="18"/>
                <w:szCs w:val="22"/>
                <w:lang w:val="es-CO" w:eastAsia="es-CO"/>
              </w:rPr>
            </w:pPr>
            <w:r w:rsidRPr="004F030D">
              <w:rPr>
                <w:rFonts w:ascii="Bookman Old Style" w:hAnsi="Bookman Old Style" w:cs="Arial"/>
                <w:color w:val="000000"/>
                <w:sz w:val="18"/>
                <w:szCs w:val="22"/>
                <w:lang w:eastAsia="es-CO"/>
              </w:rPr>
              <w:t>6,014.32</w:t>
            </w:r>
          </w:p>
        </w:tc>
      </w:tr>
      <w:tr w:rsidR="004F030D" w:rsidRPr="00B77DE8" w14:paraId="07912765" w14:textId="77777777" w:rsidTr="00873D3F">
        <w:trPr>
          <w:trHeight w:val="290"/>
          <w:jc w:val="center"/>
        </w:trPr>
        <w:tc>
          <w:tcPr>
            <w:tcW w:w="2380" w:type="pct"/>
            <w:vAlign w:val="center"/>
          </w:tcPr>
          <w:p w14:paraId="71E71ABD" w14:textId="4BDAB27B" w:rsidR="004F030D" w:rsidRPr="00B77DE8" w:rsidRDefault="004F030D"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Gastos AOM</w:t>
            </w:r>
          </w:p>
        </w:tc>
        <w:tc>
          <w:tcPr>
            <w:tcW w:w="481" w:type="pct"/>
            <w:vAlign w:val="center"/>
          </w:tcPr>
          <w:p w14:paraId="49F9B99F" w14:textId="77777777" w:rsidR="004F030D" w:rsidRPr="00B77DE8" w:rsidRDefault="004F030D" w:rsidP="004F030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0C52F76F" w14:textId="79A2FE8C" w:rsidR="004F030D" w:rsidRPr="004F030D" w:rsidRDefault="004F030D" w:rsidP="004F030D">
            <w:pPr>
              <w:autoSpaceDE w:val="0"/>
              <w:autoSpaceDN w:val="0"/>
              <w:adjustRightInd w:val="0"/>
              <w:ind w:left="0"/>
              <w:jc w:val="center"/>
              <w:rPr>
                <w:rFonts w:ascii="Bookman Old Style" w:hAnsi="Bookman Old Style" w:cs="Arial"/>
                <w:color w:val="000000"/>
                <w:sz w:val="18"/>
                <w:szCs w:val="22"/>
                <w:lang w:val="es-CO" w:eastAsia="es-CO"/>
              </w:rPr>
            </w:pPr>
            <w:r w:rsidRPr="004F030D">
              <w:rPr>
                <w:rFonts w:ascii="Bookman Old Style" w:hAnsi="Bookman Old Style" w:cs="Arial"/>
                <w:color w:val="000000"/>
                <w:sz w:val="18"/>
                <w:szCs w:val="22"/>
                <w:lang w:eastAsia="es-CO"/>
              </w:rPr>
              <w:t>862.99</w:t>
            </w:r>
          </w:p>
        </w:tc>
        <w:tc>
          <w:tcPr>
            <w:tcW w:w="1070" w:type="pct"/>
            <w:vAlign w:val="center"/>
          </w:tcPr>
          <w:p w14:paraId="65EB1BAA" w14:textId="5B22E962" w:rsidR="004F030D" w:rsidRPr="004F030D" w:rsidRDefault="004F030D" w:rsidP="004F030D">
            <w:pPr>
              <w:autoSpaceDE w:val="0"/>
              <w:autoSpaceDN w:val="0"/>
              <w:adjustRightInd w:val="0"/>
              <w:ind w:left="0"/>
              <w:jc w:val="center"/>
              <w:rPr>
                <w:rFonts w:ascii="Bookman Old Style" w:hAnsi="Bookman Old Style" w:cs="Arial"/>
                <w:color w:val="000000"/>
                <w:sz w:val="18"/>
                <w:szCs w:val="22"/>
                <w:lang w:val="es-CO" w:eastAsia="es-CO"/>
              </w:rPr>
            </w:pPr>
            <w:r w:rsidRPr="004F030D">
              <w:rPr>
                <w:rFonts w:ascii="Bookman Old Style" w:hAnsi="Bookman Old Style" w:cs="Arial"/>
                <w:color w:val="000000"/>
                <w:sz w:val="18"/>
                <w:szCs w:val="22"/>
                <w:lang w:eastAsia="es-CO"/>
              </w:rPr>
              <w:t>862.43</w:t>
            </w:r>
          </w:p>
        </w:tc>
      </w:tr>
    </w:tbl>
    <w:p w14:paraId="628A1626" w14:textId="3B5EAC4C" w:rsidR="00DC60EE" w:rsidRDefault="00DC60EE" w:rsidP="00135C78">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135C78">
        <w:rPr>
          <w:rFonts w:ascii="Bookman Old Style" w:hAnsi="Bookman Old Style" w:cs="Arial"/>
          <w:sz w:val="16"/>
          <w:lang w:val="es-CO" w:eastAsia="x-none"/>
        </w:rPr>
        <w:t>19</w:t>
      </w:r>
      <w:r w:rsidR="008D0B47">
        <w:rPr>
          <w:rFonts w:ascii="Bookman Old Style" w:hAnsi="Bookman Old Style" w:cs="Arial"/>
          <w:sz w:val="16"/>
          <w:lang w:val="es-CO" w:eastAsia="x-none"/>
        </w:rPr>
        <w:t>.</w:t>
      </w:r>
    </w:p>
    <w:p w14:paraId="7E4D6A28" w14:textId="20F183EF"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 xml:space="preserve">Resoluciones CREG 202 de 2013, 138 de 2014, 090 </w:t>
      </w:r>
      <w:r w:rsidR="00417D30">
        <w:rPr>
          <w:rFonts w:ascii="Bookman Old Style" w:hAnsi="Bookman Old Style" w:cs="Arial"/>
        </w:rPr>
        <w:t>y</w:t>
      </w:r>
      <w:r w:rsidR="00EA4BAD" w:rsidRPr="006C7C28">
        <w:rPr>
          <w:rFonts w:ascii="Bookman Old Style" w:hAnsi="Bookman Old Style" w:cs="Arial"/>
        </w:rPr>
        <w:t xml:space="preserve"> </w:t>
      </w:r>
      <w:r w:rsidR="00EA4BAD">
        <w:rPr>
          <w:rFonts w:ascii="Bookman Old Style" w:hAnsi="Bookman Old Style" w:cs="Arial"/>
        </w:rPr>
        <w:t>132 de 2018</w:t>
      </w:r>
      <w:r w:rsidR="004331A0">
        <w:rPr>
          <w:rFonts w:ascii="Bookman Old Style" w:hAnsi="Bookman Old Style" w:cs="Arial"/>
        </w:rPr>
        <w:t>,</w:t>
      </w:r>
      <w:r w:rsidR="00EA4BAD" w:rsidRPr="006C7C28">
        <w:rPr>
          <w:rFonts w:ascii="Bookman Old Style" w:hAnsi="Bookman Old Style" w:cs="Arial"/>
        </w:rPr>
        <w:t xml:space="preserve"> y 011 de 2020</w:t>
      </w:r>
      <w:r w:rsidR="00E56B55">
        <w:rPr>
          <w:rFonts w:ascii="Bookman Old Style" w:hAnsi="Bookman Old Style" w:cs="Arial"/>
        </w:rPr>
        <w:t>.</w:t>
      </w:r>
    </w:p>
    <w:p w14:paraId="795D6122" w14:textId="7A795372"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682647" w:rsidRPr="000B0E98">
        <w:rPr>
          <w:rFonts w:ascii="Bookman Old Style" w:hAnsi="Bookman Old Style" w:cs="Arial"/>
        </w:rPr>
        <w:t>.</w:t>
      </w:r>
      <w:r w:rsidR="009643ED">
        <w:rPr>
          <w:rStyle w:val="Refdenotaalpie"/>
          <w:rFonts w:ascii="Bookman Old Style" w:hAnsi="Bookman Old Style" w:cs="Arial"/>
        </w:rPr>
        <w:footnoteReference w:id="3"/>
      </w:r>
    </w:p>
    <w:p w14:paraId="01FB8ABB" w14:textId="6C5F18C0"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E06BCB">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w:t>
      </w:r>
      <w:r w:rsidR="004331A0">
        <w:rPr>
          <w:rFonts w:ascii="Bookman Old Style" w:hAnsi="Bookman Old Style"/>
        </w:rPr>
        <w:t>,</w:t>
      </w:r>
      <w:r w:rsidR="003B50BA" w:rsidRPr="001954E9">
        <w:rPr>
          <w:rFonts w:ascii="Bookman Old Style" w:hAnsi="Bookman Old Style"/>
        </w:rPr>
        <w:t xml:space="preserve">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432A367C" w:rsidR="00682647" w:rsidRPr="00371769" w:rsidRDefault="003B50BA" w:rsidP="00655DA2">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7777777" w:rsidR="00035D47" w:rsidRPr="001954E9" w:rsidRDefault="00035D4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655DA2">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3A59743C"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w:t>
      </w:r>
      <w:r w:rsidR="00E30CF8">
        <w:rPr>
          <w:rFonts w:ascii="Bookman Old Style" w:hAnsi="Bookman Old Style" w:cs="Arial"/>
        </w:rPr>
        <w:t>,</w:t>
      </w:r>
      <w:r w:rsidR="003B50BA" w:rsidRPr="001954E9">
        <w:rPr>
          <w:rFonts w:ascii="Bookman Old Style" w:hAnsi="Bookman Old Style" w:cs="Arial"/>
        </w:rPr>
        <w:t xml:space="preserv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57497DA2" w:rsidR="002C465D" w:rsidRDefault="002C465D" w:rsidP="00655DA2">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276EEC">
        <w:rPr>
          <w:rFonts w:ascii="Bookman Old Style" w:hAnsi="Bookman Old Style" w:cs="Arial"/>
          <w:lang w:val="es-ES_tradnl"/>
        </w:rPr>
        <w:t>HEGA S.A.</w:t>
      </w:r>
      <w:r w:rsidR="00B94B23">
        <w:rPr>
          <w:rFonts w:ascii="Bookman Old Style" w:hAnsi="Bookman Old Style" w:cs="Arial"/>
          <w:lang w:val="es-ES_tradnl"/>
        </w:rPr>
        <w:t xml:space="preserve"> E.S.P. </w:t>
      </w:r>
      <w:r w:rsidRPr="00341E8F">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56795F98" w14:textId="0D6431AE" w:rsidR="00D47F65" w:rsidRDefault="002C465D" w:rsidP="00334944">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0F99DEC" w14:textId="02B28402" w:rsidR="00273C2C" w:rsidRPr="00B154CC" w:rsidRDefault="00273C2C" w:rsidP="002C465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8A7E2F">
        <w:rPr>
          <w:rFonts w:ascii="Bookman Old Style" w:hAnsi="Bookman Old Style" w:cs="Arial"/>
        </w:rPr>
        <w:t xml:space="preserve"> </w:t>
      </w:r>
      <w:r w:rsidR="00B154CC" w:rsidRPr="00B154CC">
        <w:rPr>
          <w:rFonts w:ascii="Bookman Old Style" w:hAnsi="Bookman Old Style" w:cs="Arial"/>
          <w:b/>
          <w:bCs/>
        </w:rPr>
        <w:t>29 JUL. 2021</w:t>
      </w:r>
    </w:p>
    <w:p w14:paraId="29A5F98F" w14:textId="5F63B1EC" w:rsidR="00F23A42" w:rsidRDefault="00F23A42" w:rsidP="002C465D">
      <w:pPr>
        <w:widowControl w:val="0"/>
        <w:adjustRightInd w:val="0"/>
        <w:ind w:left="0" w:right="20"/>
        <w:rPr>
          <w:rFonts w:ascii="Bookman Old Style" w:hAnsi="Bookman Old Style" w:cs="Arial"/>
        </w:rPr>
      </w:pPr>
    </w:p>
    <w:p w14:paraId="0EAD95CF" w14:textId="20964CBB" w:rsidR="00F23A42" w:rsidRDefault="00F23A42" w:rsidP="002C465D">
      <w:pPr>
        <w:widowControl w:val="0"/>
        <w:adjustRightInd w:val="0"/>
        <w:ind w:left="0" w:right="20"/>
        <w:rPr>
          <w:rFonts w:ascii="Bookman Old Style" w:hAnsi="Bookman Old Style" w:cs="Arial"/>
        </w:rPr>
      </w:pPr>
    </w:p>
    <w:p w14:paraId="410A72B5" w14:textId="1541DAB0" w:rsidR="00E73526" w:rsidRDefault="00E73526" w:rsidP="002C465D">
      <w:pPr>
        <w:widowControl w:val="0"/>
        <w:adjustRightInd w:val="0"/>
        <w:ind w:left="0" w:right="20"/>
        <w:rPr>
          <w:rFonts w:ascii="Bookman Old Style" w:hAnsi="Bookman Old Style" w:cs="Arial"/>
        </w:rPr>
      </w:pPr>
    </w:p>
    <w:p w14:paraId="1A6F3C59" w14:textId="386AF4D4" w:rsidR="00D632F6" w:rsidRDefault="00D632F6" w:rsidP="002C465D">
      <w:pPr>
        <w:widowControl w:val="0"/>
        <w:adjustRightInd w:val="0"/>
        <w:ind w:left="0" w:right="20"/>
        <w:rPr>
          <w:rFonts w:ascii="Bookman Old Style" w:hAnsi="Bookman Old Style" w:cs="Arial"/>
        </w:rPr>
      </w:pPr>
    </w:p>
    <w:p w14:paraId="7A3F4254" w14:textId="77777777" w:rsidR="00D632F6" w:rsidRDefault="00D632F6"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23A42" w14:paraId="43EC8DB3" w14:textId="77777777" w:rsidTr="00F3749E">
        <w:tc>
          <w:tcPr>
            <w:tcW w:w="4744" w:type="dxa"/>
          </w:tcPr>
          <w:p w14:paraId="07A5536E"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6C7E4A12"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23A42" w14:paraId="36DB8A25" w14:textId="77777777" w:rsidTr="00F3749E">
        <w:tc>
          <w:tcPr>
            <w:tcW w:w="4744" w:type="dxa"/>
          </w:tcPr>
          <w:p w14:paraId="6504DAED" w14:textId="07F9F123" w:rsidR="00F23A42" w:rsidRPr="00C23C35" w:rsidRDefault="00F23A42" w:rsidP="00071C05">
            <w:pPr>
              <w:widowControl w:val="0"/>
              <w:adjustRightInd w:val="0"/>
              <w:ind w:left="0"/>
              <w:rPr>
                <w:rFonts w:ascii="Bookman Old Style" w:hAnsi="Bookman Old Style" w:cs="Arial"/>
                <w:bCs/>
              </w:rPr>
            </w:pPr>
            <w:r w:rsidRPr="00C23C35">
              <w:rPr>
                <w:rFonts w:ascii="Bookman Old Style" w:hAnsi="Bookman Old Style"/>
              </w:rPr>
              <w:t>Viceministro de Energía</w:t>
            </w:r>
            <w:r w:rsidR="00071C05">
              <w:rPr>
                <w:rFonts w:ascii="Bookman Old Style" w:hAnsi="Bookman Old Style"/>
              </w:rPr>
              <w:t xml:space="preserve"> Delegado</w:t>
            </w:r>
          </w:p>
        </w:tc>
        <w:tc>
          <w:tcPr>
            <w:tcW w:w="4744" w:type="dxa"/>
          </w:tcPr>
          <w:p w14:paraId="064F9A35"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23A42" w14:paraId="4C45A330" w14:textId="77777777" w:rsidTr="00F3749E">
        <w:tc>
          <w:tcPr>
            <w:tcW w:w="4744" w:type="dxa"/>
          </w:tcPr>
          <w:p w14:paraId="1F4F6B56" w14:textId="7D269097" w:rsidR="00F23A42" w:rsidRPr="00C23C35" w:rsidRDefault="00F23A42" w:rsidP="00F3749E">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44D57711" w14:textId="77777777" w:rsidR="00F23A42" w:rsidRPr="00C23C35" w:rsidRDefault="00F23A42" w:rsidP="00F3749E">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959C397" w14:textId="77777777" w:rsidR="00E4203B" w:rsidRDefault="00E4203B" w:rsidP="009B1FF7">
      <w:pPr>
        <w:widowControl w:val="0"/>
        <w:adjustRightInd w:val="0"/>
        <w:ind w:left="0"/>
        <w:jc w:val="center"/>
        <w:rPr>
          <w:rFonts w:ascii="Bookman Old Style" w:hAnsi="Bookman Old Style"/>
          <w:b/>
          <w:bCs/>
        </w:rPr>
      </w:pPr>
    </w:p>
    <w:p w14:paraId="18D385C1" w14:textId="5D89152A"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0" w:type="auto"/>
        <w:jc w:val="center"/>
        <w:tblLayout w:type="fixed"/>
        <w:tblCellMar>
          <w:left w:w="70" w:type="dxa"/>
          <w:right w:w="70" w:type="dxa"/>
        </w:tblCellMar>
        <w:tblLook w:val="04A0" w:firstRow="1" w:lastRow="0" w:firstColumn="1" w:lastColumn="0" w:noHBand="0" w:noVBand="1"/>
      </w:tblPr>
      <w:tblGrid>
        <w:gridCol w:w="822"/>
        <w:gridCol w:w="1763"/>
        <w:gridCol w:w="678"/>
        <w:gridCol w:w="865"/>
        <w:gridCol w:w="1049"/>
        <w:gridCol w:w="867"/>
        <w:gridCol w:w="491"/>
        <w:gridCol w:w="491"/>
        <w:gridCol w:w="491"/>
        <w:gridCol w:w="491"/>
        <w:gridCol w:w="492"/>
        <w:gridCol w:w="988"/>
      </w:tblGrid>
      <w:tr w:rsidR="00210316" w:rsidRPr="00C54201" w14:paraId="0C037746" w14:textId="77777777" w:rsidTr="0060423E">
        <w:trPr>
          <w:trHeight w:val="283"/>
          <w:tblHeader/>
          <w:jc w:val="center"/>
        </w:trPr>
        <w:tc>
          <w:tcPr>
            <w:tcW w:w="82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FA18407" w14:textId="77777777" w:rsidR="00C54201" w:rsidRPr="00C54201" w:rsidRDefault="00C54201" w:rsidP="00C54201">
            <w:pPr>
              <w:ind w:left="0"/>
              <w:jc w:val="center"/>
              <w:rPr>
                <w:rFonts w:asciiTheme="minorHAnsi" w:hAnsiTheme="minorHAnsi"/>
                <w:b/>
                <w:bCs/>
                <w:color w:val="000000"/>
                <w:sz w:val="12"/>
                <w:szCs w:val="12"/>
                <w:lang w:val="es-CO" w:eastAsia="es-CO"/>
              </w:rPr>
            </w:pPr>
            <w:r w:rsidRPr="00C54201">
              <w:rPr>
                <w:rFonts w:asciiTheme="minorHAnsi" w:hAnsiTheme="minorHAnsi"/>
                <w:b/>
                <w:bCs/>
                <w:color w:val="000000"/>
                <w:sz w:val="12"/>
                <w:szCs w:val="12"/>
                <w:lang w:val="es-CO" w:eastAsia="es-CO"/>
              </w:rPr>
              <w:t>Municipio</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252F641" w14:textId="77777777" w:rsidR="00C54201" w:rsidRPr="00C54201" w:rsidRDefault="00C54201" w:rsidP="00C54201">
            <w:pPr>
              <w:ind w:left="0"/>
              <w:jc w:val="center"/>
              <w:rPr>
                <w:rFonts w:asciiTheme="minorHAnsi" w:hAnsiTheme="minorHAnsi"/>
                <w:b/>
                <w:bCs/>
                <w:color w:val="000000"/>
                <w:sz w:val="12"/>
                <w:szCs w:val="12"/>
                <w:lang w:val="es-CO" w:eastAsia="es-CO"/>
              </w:rPr>
            </w:pPr>
            <w:r w:rsidRPr="00C54201">
              <w:rPr>
                <w:rFonts w:asciiTheme="minorHAnsi" w:hAnsiTheme="minorHAnsi"/>
                <w:b/>
                <w:bCs/>
                <w:color w:val="000000"/>
                <w:sz w:val="12"/>
                <w:szCs w:val="12"/>
                <w:lang w:val="es-CO" w:eastAsia="es-CO"/>
              </w:rPr>
              <w:t>Unidad Constructiva</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BE033C" w14:textId="77777777" w:rsidR="00C54201" w:rsidRPr="00C54201" w:rsidRDefault="00C54201" w:rsidP="00C54201">
            <w:pPr>
              <w:ind w:left="0"/>
              <w:jc w:val="center"/>
              <w:rPr>
                <w:rFonts w:asciiTheme="minorHAnsi" w:hAnsiTheme="minorHAnsi"/>
                <w:b/>
                <w:bCs/>
                <w:color w:val="000000"/>
                <w:sz w:val="12"/>
                <w:szCs w:val="12"/>
                <w:lang w:val="es-CO" w:eastAsia="es-CO"/>
              </w:rPr>
            </w:pPr>
            <w:r w:rsidRPr="00C54201">
              <w:rPr>
                <w:rFonts w:asciiTheme="minorHAnsi" w:hAnsiTheme="minorHAnsi"/>
                <w:b/>
                <w:bCs/>
                <w:color w:val="000000"/>
                <w:sz w:val="12"/>
                <w:szCs w:val="12"/>
                <w:lang w:val="es-CO" w:eastAsia="es-CO"/>
              </w:rPr>
              <w:t>Código UC</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8F1D17" w14:textId="77777777" w:rsidR="00C54201" w:rsidRPr="00C54201" w:rsidRDefault="00C54201" w:rsidP="00C54201">
            <w:pPr>
              <w:ind w:left="0"/>
              <w:jc w:val="center"/>
              <w:rPr>
                <w:rFonts w:asciiTheme="minorHAnsi" w:hAnsiTheme="minorHAnsi"/>
                <w:b/>
                <w:bCs/>
                <w:color w:val="000000"/>
                <w:sz w:val="12"/>
                <w:szCs w:val="12"/>
                <w:lang w:val="es-CO" w:eastAsia="es-CO"/>
              </w:rPr>
            </w:pPr>
            <w:r w:rsidRPr="00C54201">
              <w:rPr>
                <w:rFonts w:asciiTheme="minorHAnsi" w:hAnsiTheme="minorHAnsi"/>
                <w:b/>
                <w:bCs/>
                <w:color w:val="000000"/>
                <w:sz w:val="12"/>
                <w:szCs w:val="12"/>
                <w:lang w:val="es-CO" w:eastAsia="es-CO"/>
              </w:rPr>
              <w:t>Costo</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C5BE4C8" w14:textId="77777777" w:rsidR="00C54201" w:rsidRPr="00C54201" w:rsidRDefault="00C54201" w:rsidP="00C54201">
            <w:pPr>
              <w:ind w:left="0"/>
              <w:jc w:val="center"/>
              <w:rPr>
                <w:rFonts w:asciiTheme="minorHAnsi" w:hAnsiTheme="minorHAnsi"/>
                <w:b/>
                <w:bCs/>
                <w:color w:val="000000"/>
                <w:sz w:val="12"/>
                <w:szCs w:val="12"/>
                <w:lang w:val="es-CO" w:eastAsia="es-CO"/>
              </w:rPr>
            </w:pPr>
            <w:r w:rsidRPr="00C54201">
              <w:rPr>
                <w:rFonts w:asciiTheme="minorHAnsi" w:hAnsiTheme="minorHAnsi"/>
                <w:b/>
                <w:bCs/>
                <w:color w:val="000000"/>
                <w:sz w:val="12"/>
                <w:szCs w:val="12"/>
                <w:lang w:val="es-CO" w:eastAsia="es-CO"/>
              </w:rPr>
              <w:t>Tipo de Inversión</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C6495F1" w14:textId="77777777" w:rsidR="00C54201" w:rsidRPr="00C54201" w:rsidRDefault="00C54201" w:rsidP="00C54201">
            <w:pPr>
              <w:ind w:left="0"/>
              <w:jc w:val="center"/>
              <w:rPr>
                <w:rFonts w:asciiTheme="minorHAnsi" w:hAnsiTheme="minorHAnsi"/>
                <w:b/>
                <w:bCs/>
                <w:color w:val="000000"/>
                <w:sz w:val="12"/>
                <w:szCs w:val="12"/>
                <w:lang w:val="es-CO" w:eastAsia="es-CO"/>
              </w:rPr>
            </w:pPr>
            <w:r w:rsidRPr="00C54201">
              <w:rPr>
                <w:rFonts w:asciiTheme="minorHAnsi" w:hAnsiTheme="minorHAnsi"/>
                <w:b/>
                <w:bCs/>
                <w:color w:val="000000"/>
                <w:sz w:val="12"/>
                <w:szCs w:val="12"/>
                <w:lang w:val="es-CO" w:eastAsia="es-CO"/>
              </w:rPr>
              <w:t>Red</w:t>
            </w:r>
          </w:p>
        </w:tc>
        <w:tc>
          <w:tcPr>
            <w:tcW w:w="2456" w:type="dxa"/>
            <w:gridSpan w:val="5"/>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9D8E465" w14:textId="77777777" w:rsidR="00C54201" w:rsidRPr="00C54201" w:rsidRDefault="00C54201" w:rsidP="00C54201">
            <w:pPr>
              <w:ind w:left="0"/>
              <w:jc w:val="center"/>
              <w:rPr>
                <w:rFonts w:asciiTheme="minorHAnsi" w:hAnsiTheme="minorHAnsi"/>
                <w:b/>
                <w:bCs/>
                <w:color w:val="000000"/>
                <w:sz w:val="12"/>
                <w:szCs w:val="12"/>
                <w:lang w:val="es-CO" w:eastAsia="es-CO"/>
              </w:rPr>
            </w:pPr>
            <w:r w:rsidRPr="00C54201">
              <w:rPr>
                <w:rFonts w:asciiTheme="minorHAnsi" w:hAnsiTheme="minorHAnsi"/>
                <w:b/>
                <w:bCs/>
                <w:color w:val="000000"/>
                <w:sz w:val="12"/>
                <w:szCs w:val="12"/>
                <w:lang w:val="es-CO" w:eastAsia="es-CO"/>
              </w:rPr>
              <w:t>Cantidad</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F91F979" w14:textId="2E1C8195" w:rsidR="0060423E" w:rsidRDefault="00C54201" w:rsidP="0060423E">
            <w:pPr>
              <w:ind w:left="0"/>
              <w:jc w:val="center"/>
              <w:rPr>
                <w:rFonts w:asciiTheme="minorHAnsi" w:hAnsiTheme="minorHAnsi"/>
                <w:b/>
                <w:bCs/>
                <w:color w:val="000000"/>
                <w:sz w:val="12"/>
                <w:szCs w:val="12"/>
                <w:lang w:val="es-CO" w:eastAsia="es-CO"/>
              </w:rPr>
            </w:pPr>
            <w:r w:rsidRPr="00C54201">
              <w:rPr>
                <w:rFonts w:asciiTheme="minorHAnsi" w:hAnsiTheme="minorHAnsi"/>
                <w:b/>
                <w:bCs/>
                <w:color w:val="000000"/>
                <w:sz w:val="12"/>
                <w:szCs w:val="12"/>
                <w:lang w:val="es-CO" w:eastAsia="es-CO"/>
              </w:rPr>
              <w:t>Costo Total</w:t>
            </w:r>
          </w:p>
          <w:p w14:paraId="60BE9FC0" w14:textId="40A686E6" w:rsidR="0060423E" w:rsidRPr="0060423E" w:rsidRDefault="0060423E" w:rsidP="0060423E">
            <w:pPr>
              <w:rPr>
                <w:rFonts w:asciiTheme="minorHAnsi" w:hAnsiTheme="minorHAnsi"/>
                <w:sz w:val="12"/>
                <w:szCs w:val="12"/>
                <w:lang w:val="es-CO" w:eastAsia="es-CO"/>
              </w:rPr>
            </w:pPr>
          </w:p>
        </w:tc>
      </w:tr>
      <w:tr w:rsidR="00210316" w:rsidRPr="00C54201" w14:paraId="50E2BCBF" w14:textId="77777777" w:rsidTr="0060423E">
        <w:trPr>
          <w:trHeight w:val="283"/>
          <w:jc w:val="center"/>
        </w:trPr>
        <w:tc>
          <w:tcPr>
            <w:tcW w:w="82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0368D4" w14:textId="77777777" w:rsidR="00C54201" w:rsidRPr="00C54201" w:rsidRDefault="00C54201" w:rsidP="00C54201">
            <w:pPr>
              <w:ind w:left="0"/>
              <w:jc w:val="center"/>
              <w:rPr>
                <w:rFonts w:asciiTheme="minorHAnsi" w:hAnsiTheme="minorHAnsi"/>
                <w:b/>
                <w:bCs/>
                <w:color w:val="000000"/>
                <w:sz w:val="12"/>
                <w:szCs w:val="12"/>
                <w:lang w:val="es-CO" w:eastAsia="es-CO"/>
              </w:rPr>
            </w:pPr>
          </w:p>
        </w:tc>
        <w:tc>
          <w:tcPr>
            <w:tcW w:w="176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D99A42" w14:textId="77777777" w:rsidR="00C54201" w:rsidRPr="00C54201" w:rsidRDefault="00C54201" w:rsidP="00C54201">
            <w:pPr>
              <w:ind w:left="0"/>
              <w:jc w:val="center"/>
              <w:rPr>
                <w:rFonts w:asciiTheme="minorHAnsi" w:hAnsiTheme="minorHAnsi"/>
                <w:b/>
                <w:bCs/>
                <w:color w:val="000000"/>
                <w:sz w:val="12"/>
                <w:szCs w:val="12"/>
                <w:lang w:val="es-CO" w:eastAsia="es-CO"/>
              </w:rPr>
            </w:pPr>
          </w:p>
        </w:tc>
        <w:tc>
          <w:tcPr>
            <w:tcW w:w="67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FF9897" w14:textId="77777777" w:rsidR="00C54201" w:rsidRPr="00C54201" w:rsidRDefault="00C54201" w:rsidP="00C54201">
            <w:pPr>
              <w:ind w:left="0"/>
              <w:jc w:val="center"/>
              <w:rPr>
                <w:rFonts w:asciiTheme="minorHAnsi" w:hAnsiTheme="minorHAnsi"/>
                <w:b/>
                <w:bCs/>
                <w:color w:val="000000"/>
                <w:sz w:val="12"/>
                <w:szCs w:val="12"/>
                <w:lang w:val="es-CO" w:eastAsia="es-CO"/>
              </w:rPr>
            </w:pPr>
          </w:p>
        </w:tc>
        <w:tc>
          <w:tcPr>
            <w:tcW w:w="86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8D9EB1" w14:textId="77777777" w:rsidR="00C54201" w:rsidRPr="00C54201" w:rsidRDefault="00C54201" w:rsidP="00C54201">
            <w:pPr>
              <w:ind w:left="0"/>
              <w:jc w:val="center"/>
              <w:rPr>
                <w:rFonts w:asciiTheme="minorHAnsi" w:hAnsiTheme="minorHAnsi"/>
                <w:b/>
                <w:bCs/>
                <w:color w:val="000000"/>
                <w:sz w:val="12"/>
                <w:szCs w:val="12"/>
                <w:lang w:val="es-CO" w:eastAsia="es-CO"/>
              </w:rPr>
            </w:pPr>
          </w:p>
        </w:tc>
        <w:tc>
          <w:tcPr>
            <w:tcW w:w="104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0DAADE" w14:textId="77777777" w:rsidR="00C54201" w:rsidRPr="00C54201" w:rsidRDefault="00C54201" w:rsidP="00C54201">
            <w:pPr>
              <w:ind w:left="0"/>
              <w:jc w:val="center"/>
              <w:rPr>
                <w:rFonts w:asciiTheme="minorHAnsi" w:hAnsiTheme="minorHAnsi"/>
                <w:b/>
                <w:bCs/>
                <w:color w:val="000000"/>
                <w:sz w:val="12"/>
                <w:szCs w:val="12"/>
                <w:lang w:val="es-CO" w:eastAsia="es-CO"/>
              </w:rPr>
            </w:pPr>
          </w:p>
        </w:tc>
        <w:tc>
          <w:tcPr>
            <w:tcW w:w="86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60D3D3" w14:textId="77777777" w:rsidR="00C54201" w:rsidRPr="00C54201" w:rsidRDefault="00C54201" w:rsidP="00C54201">
            <w:pPr>
              <w:ind w:left="0"/>
              <w:jc w:val="center"/>
              <w:rPr>
                <w:rFonts w:asciiTheme="minorHAnsi" w:hAnsiTheme="minorHAnsi"/>
                <w:b/>
                <w:bCs/>
                <w:color w:val="000000"/>
                <w:sz w:val="12"/>
                <w:szCs w:val="12"/>
                <w:lang w:val="es-CO" w:eastAsia="es-CO"/>
              </w:rPr>
            </w:pPr>
          </w:p>
        </w:tc>
        <w:tc>
          <w:tcPr>
            <w:tcW w:w="491" w:type="dxa"/>
            <w:tcBorders>
              <w:top w:val="nil"/>
              <w:left w:val="nil"/>
              <w:bottom w:val="single" w:sz="4" w:space="0" w:color="auto"/>
              <w:right w:val="single" w:sz="4" w:space="0" w:color="auto"/>
            </w:tcBorders>
            <w:shd w:val="clear" w:color="auto" w:fill="BFBFBF" w:themeFill="background1" w:themeFillShade="BF"/>
            <w:noWrap/>
            <w:vAlign w:val="center"/>
            <w:hideMark/>
          </w:tcPr>
          <w:p w14:paraId="4FAB22F0" w14:textId="77777777" w:rsidR="00C54201" w:rsidRPr="00C54201" w:rsidRDefault="00C54201" w:rsidP="00C54201">
            <w:pPr>
              <w:ind w:left="0"/>
              <w:jc w:val="center"/>
              <w:rPr>
                <w:rFonts w:asciiTheme="minorHAnsi" w:hAnsiTheme="minorHAnsi"/>
                <w:b/>
                <w:bCs/>
                <w:color w:val="000000"/>
                <w:sz w:val="12"/>
                <w:szCs w:val="12"/>
                <w:lang w:val="es-CO" w:eastAsia="es-CO"/>
              </w:rPr>
            </w:pPr>
            <w:r w:rsidRPr="00C54201">
              <w:rPr>
                <w:rFonts w:asciiTheme="minorHAnsi" w:hAnsiTheme="minorHAnsi"/>
                <w:b/>
                <w:bCs/>
                <w:color w:val="000000"/>
                <w:sz w:val="12"/>
                <w:szCs w:val="12"/>
                <w:lang w:val="es-CO" w:eastAsia="es-CO"/>
              </w:rPr>
              <w:t>Año 1</w:t>
            </w:r>
          </w:p>
        </w:tc>
        <w:tc>
          <w:tcPr>
            <w:tcW w:w="491" w:type="dxa"/>
            <w:tcBorders>
              <w:top w:val="nil"/>
              <w:left w:val="nil"/>
              <w:bottom w:val="single" w:sz="4" w:space="0" w:color="auto"/>
              <w:right w:val="single" w:sz="4" w:space="0" w:color="auto"/>
            </w:tcBorders>
            <w:shd w:val="clear" w:color="auto" w:fill="BFBFBF" w:themeFill="background1" w:themeFillShade="BF"/>
            <w:noWrap/>
            <w:vAlign w:val="center"/>
            <w:hideMark/>
          </w:tcPr>
          <w:p w14:paraId="7368307E" w14:textId="77777777" w:rsidR="00C54201" w:rsidRPr="00C54201" w:rsidRDefault="00C54201" w:rsidP="00C54201">
            <w:pPr>
              <w:ind w:left="0"/>
              <w:jc w:val="center"/>
              <w:rPr>
                <w:rFonts w:asciiTheme="minorHAnsi" w:hAnsiTheme="minorHAnsi"/>
                <w:b/>
                <w:bCs/>
                <w:color w:val="000000"/>
                <w:sz w:val="12"/>
                <w:szCs w:val="12"/>
                <w:lang w:val="es-CO" w:eastAsia="es-CO"/>
              </w:rPr>
            </w:pPr>
            <w:r w:rsidRPr="00C54201">
              <w:rPr>
                <w:rFonts w:asciiTheme="minorHAnsi" w:hAnsiTheme="minorHAnsi"/>
                <w:b/>
                <w:bCs/>
                <w:color w:val="000000"/>
                <w:sz w:val="12"/>
                <w:szCs w:val="12"/>
                <w:lang w:val="es-CO" w:eastAsia="es-CO"/>
              </w:rPr>
              <w:t>Año 2</w:t>
            </w:r>
          </w:p>
        </w:tc>
        <w:tc>
          <w:tcPr>
            <w:tcW w:w="491" w:type="dxa"/>
            <w:tcBorders>
              <w:top w:val="nil"/>
              <w:left w:val="nil"/>
              <w:bottom w:val="single" w:sz="4" w:space="0" w:color="auto"/>
              <w:right w:val="single" w:sz="4" w:space="0" w:color="auto"/>
            </w:tcBorders>
            <w:shd w:val="clear" w:color="auto" w:fill="BFBFBF" w:themeFill="background1" w:themeFillShade="BF"/>
            <w:noWrap/>
            <w:vAlign w:val="center"/>
            <w:hideMark/>
          </w:tcPr>
          <w:p w14:paraId="7F1953C5" w14:textId="77777777" w:rsidR="00C54201" w:rsidRPr="00C54201" w:rsidRDefault="00C54201" w:rsidP="00C54201">
            <w:pPr>
              <w:ind w:left="0"/>
              <w:jc w:val="center"/>
              <w:rPr>
                <w:rFonts w:asciiTheme="minorHAnsi" w:hAnsiTheme="minorHAnsi"/>
                <w:b/>
                <w:bCs/>
                <w:color w:val="000000"/>
                <w:sz w:val="12"/>
                <w:szCs w:val="12"/>
                <w:lang w:val="es-CO" w:eastAsia="es-CO"/>
              </w:rPr>
            </w:pPr>
            <w:r w:rsidRPr="00C54201">
              <w:rPr>
                <w:rFonts w:asciiTheme="minorHAnsi" w:hAnsiTheme="minorHAnsi"/>
                <w:b/>
                <w:bCs/>
                <w:color w:val="000000"/>
                <w:sz w:val="12"/>
                <w:szCs w:val="12"/>
                <w:lang w:val="es-CO" w:eastAsia="es-CO"/>
              </w:rPr>
              <w:t>Año 3</w:t>
            </w:r>
          </w:p>
        </w:tc>
        <w:tc>
          <w:tcPr>
            <w:tcW w:w="491" w:type="dxa"/>
            <w:tcBorders>
              <w:top w:val="nil"/>
              <w:left w:val="nil"/>
              <w:bottom w:val="single" w:sz="4" w:space="0" w:color="auto"/>
              <w:right w:val="single" w:sz="4" w:space="0" w:color="auto"/>
            </w:tcBorders>
            <w:shd w:val="clear" w:color="auto" w:fill="BFBFBF" w:themeFill="background1" w:themeFillShade="BF"/>
            <w:noWrap/>
            <w:vAlign w:val="center"/>
            <w:hideMark/>
          </w:tcPr>
          <w:p w14:paraId="09AFB278" w14:textId="77777777" w:rsidR="00C54201" w:rsidRPr="00C54201" w:rsidRDefault="00C54201" w:rsidP="00C54201">
            <w:pPr>
              <w:ind w:left="0"/>
              <w:jc w:val="center"/>
              <w:rPr>
                <w:rFonts w:asciiTheme="minorHAnsi" w:hAnsiTheme="minorHAnsi"/>
                <w:b/>
                <w:bCs/>
                <w:color w:val="000000"/>
                <w:sz w:val="12"/>
                <w:szCs w:val="12"/>
                <w:lang w:val="es-CO" w:eastAsia="es-CO"/>
              </w:rPr>
            </w:pPr>
            <w:r w:rsidRPr="00C54201">
              <w:rPr>
                <w:rFonts w:asciiTheme="minorHAnsi" w:hAnsiTheme="minorHAnsi"/>
                <w:b/>
                <w:bCs/>
                <w:color w:val="000000"/>
                <w:sz w:val="12"/>
                <w:szCs w:val="12"/>
                <w:lang w:val="es-CO" w:eastAsia="es-CO"/>
              </w:rPr>
              <w:t>Año 4</w:t>
            </w:r>
          </w:p>
        </w:tc>
        <w:tc>
          <w:tcPr>
            <w:tcW w:w="492" w:type="dxa"/>
            <w:tcBorders>
              <w:top w:val="nil"/>
              <w:left w:val="nil"/>
              <w:bottom w:val="single" w:sz="4" w:space="0" w:color="auto"/>
              <w:right w:val="single" w:sz="4" w:space="0" w:color="auto"/>
            </w:tcBorders>
            <w:shd w:val="clear" w:color="auto" w:fill="BFBFBF" w:themeFill="background1" w:themeFillShade="BF"/>
            <w:noWrap/>
            <w:vAlign w:val="center"/>
            <w:hideMark/>
          </w:tcPr>
          <w:p w14:paraId="345E497C" w14:textId="77777777" w:rsidR="00C54201" w:rsidRPr="00C54201" w:rsidRDefault="00C54201" w:rsidP="00C54201">
            <w:pPr>
              <w:ind w:left="0"/>
              <w:jc w:val="center"/>
              <w:rPr>
                <w:rFonts w:asciiTheme="minorHAnsi" w:hAnsiTheme="minorHAnsi"/>
                <w:b/>
                <w:bCs/>
                <w:color w:val="000000"/>
                <w:sz w:val="12"/>
                <w:szCs w:val="12"/>
                <w:lang w:val="es-CO" w:eastAsia="es-CO"/>
              </w:rPr>
            </w:pPr>
            <w:r w:rsidRPr="00C54201">
              <w:rPr>
                <w:rFonts w:asciiTheme="minorHAnsi" w:hAnsiTheme="minorHAnsi"/>
                <w:b/>
                <w:bCs/>
                <w:color w:val="000000"/>
                <w:sz w:val="12"/>
                <w:szCs w:val="12"/>
                <w:lang w:val="es-CO" w:eastAsia="es-CO"/>
              </w:rPr>
              <w:t>Año 5</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2035F41D" w14:textId="77777777" w:rsidR="00C54201" w:rsidRPr="00C54201" w:rsidRDefault="00C54201" w:rsidP="00C54201">
            <w:pPr>
              <w:ind w:left="0"/>
              <w:jc w:val="center"/>
              <w:rPr>
                <w:rFonts w:asciiTheme="minorHAnsi" w:hAnsiTheme="minorHAnsi"/>
                <w:b/>
                <w:bCs/>
                <w:color w:val="000000"/>
                <w:sz w:val="12"/>
                <w:szCs w:val="12"/>
                <w:lang w:val="es-CO" w:eastAsia="es-CO"/>
              </w:rPr>
            </w:pPr>
          </w:p>
        </w:tc>
      </w:tr>
      <w:tr w:rsidR="00210316" w:rsidRPr="00C54201" w14:paraId="445C85A5"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256FDEC7" w14:textId="2D7F03B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4FC247A4" w14:textId="3F307C2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Canalización de tubería de polietileno de 3" en Roca</w:t>
            </w:r>
          </w:p>
        </w:tc>
        <w:tc>
          <w:tcPr>
            <w:tcW w:w="678" w:type="dxa"/>
            <w:tcBorders>
              <w:top w:val="nil"/>
              <w:left w:val="nil"/>
              <w:bottom w:val="single" w:sz="4" w:space="0" w:color="auto"/>
              <w:right w:val="single" w:sz="4" w:space="0" w:color="auto"/>
            </w:tcBorders>
            <w:shd w:val="clear" w:color="000000" w:fill="FFFFFF"/>
            <w:noWrap/>
            <w:vAlign w:val="center"/>
            <w:hideMark/>
          </w:tcPr>
          <w:p w14:paraId="6B434620" w14:textId="06C0B3E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TMP-2</w:t>
            </w:r>
          </w:p>
        </w:tc>
        <w:tc>
          <w:tcPr>
            <w:tcW w:w="865" w:type="dxa"/>
            <w:tcBorders>
              <w:top w:val="nil"/>
              <w:left w:val="nil"/>
              <w:bottom w:val="single" w:sz="4" w:space="0" w:color="auto"/>
              <w:right w:val="single" w:sz="4" w:space="0" w:color="auto"/>
            </w:tcBorders>
            <w:shd w:val="clear" w:color="000000" w:fill="FFFFFF"/>
            <w:noWrap/>
            <w:vAlign w:val="center"/>
            <w:hideMark/>
          </w:tcPr>
          <w:p w14:paraId="0EE63AE1" w14:textId="589A45C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121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399</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281</w:t>
            </w:r>
          </w:p>
        </w:tc>
        <w:tc>
          <w:tcPr>
            <w:tcW w:w="1049" w:type="dxa"/>
            <w:tcBorders>
              <w:top w:val="nil"/>
              <w:left w:val="nil"/>
              <w:bottom w:val="single" w:sz="4" w:space="0" w:color="auto"/>
              <w:right w:val="single" w:sz="4" w:space="0" w:color="auto"/>
            </w:tcBorders>
            <w:shd w:val="clear" w:color="000000" w:fill="FFFFFF"/>
            <w:noWrap/>
            <w:vAlign w:val="center"/>
            <w:hideMark/>
          </w:tcPr>
          <w:p w14:paraId="316D89F4" w14:textId="080A61A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525222AB" w14:textId="45F598E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3408C979" w14:textId="4B6ADFA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10</w:t>
            </w:r>
          </w:p>
        </w:tc>
        <w:tc>
          <w:tcPr>
            <w:tcW w:w="491" w:type="dxa"/>
            <w:tcBorders>
              <w:top w:val="nil"/>
              <w:left w:val="nil"/>
              <w:bottom w:val="single" w:sz="4" w:space="0" w:color="auto"/>
              <w:right w:val="single" w:sz="4" w:space="0" w:color="auto"/>
            </w:tcBorders>
            <w:shd w:val="clear" w:color="000000" w:fill="FFFFFF"/>
            <w:noWrap/>
            <w:vAlign w:val="center"/>
            <w:hideMark/>
          </w:tcPr>
          <w:p w14:paraId="5025E825" w14:textId="3B8476A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5947AE54" w14:textId="424B1B7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2DF7B305" w14:textId="40E6EC6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129B8CE1" w14:textId="2A5D221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47840D8" w14:textId="0CC678D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133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053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612</w:t>
            </w:r>
          </w:p>
        </w:tc>
      </w:tr>
      <w:tr w:rsidR="00210316" w:rsidRPr="00C54201" w14:paraId="4C40D30A"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2C7FE96D" w14:textId="336726E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422AD64F" w14:textId="4BA3648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Conjunto de poliv</w:t>
            </w:r>
            <w:r w:rsidR="00EC3374">
              <w:rPr>
                <w:rFonts w:asciiTheme="minorHAnsi" w:hAnsiTheme="minorHAnsi"/>
                <w:color w:val="000000"/>
                <w:sz w:val="12"/>
                <w:szCs w:val="12"/>
                <w:lang w:val="es-CO" w:eastAsia="es-CO"/>
              </w:rPr>
              <w:t>á</w:t>
            </w:r>
            <w:r w:rsidRPr="00C54201">
              <w:rPr>
                <w:rFonts w:asciiTheme="minorHAnsi" w:hAnsiTheme="minorHAnsi"/>
                <w:color w:val="000000"/>
                <w:sz w:val="12"/>
                <w:szCs w:val="12"/>
                <w:lang w:val="es-CO" w:eastAsia="es-CO"/>
              </w:rPr>
              <w:t>lvulas de seccionamiento 3" y caja de inspección</w:t>
            </w:r>
          </w:p>
        </w:tc>
        <w:tc>
          <w:tcPr>
            <w:tcW w:w="678" w:type="dxa"/>
            <w:tcBorders>
              <w:top w:val="nil"/>
              <w:left w:val="nil"/>
              <w:bottom w:val="single" w:sz="4" w:space="0" w:color="auto"/>
              <w:right w:val="single" w:sz="4" w:space="0" w:color="auto"/>
            </w:tcBorders>
            <w:shd w:val="clear" w:color="000000" w:fill="FFFFFF"/>
            <w:noWrap/>
            <w:vAlign w:val="center"/>
            <w:hideMark/>
          </w:tcPr>
          <w:p w14:paraId="006C7B21" w14:textId="1D094C0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TMP-10</w:t>
            </w:r>
          </w:p>
        </w:tc>
        <w:tc>
          <w:tcPr>
            <w:tcW w:w="865" w:type="dxa"/>
            <w:tcBorders>
              <w:top w:val="nil"/>
              <w:left w:val="nil"/>
              <w:bottom w:val="single" w:sz="4" w:space="0" w:color="auto"/>
              <w:right w:val="single" w:sz="4" w:space="0" w:color="auto"/>
            </w:tcBorders>
            <w:shd w:val="clear" w:color="000000" w:fill="FFFFFF"/>
            <w:noWrap/>
            <w:vAlign w:val="center"/>
            <w:hideMark/>
          </w:tcPr>
          <w:p w14:paraId="5CBC6014" w14:textId="469E285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2</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034</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044</w:t>
            </w:r>
          </w:p>
        </w:tc>
        <w:tc>
          <w:tcPr>
            <w:tcW w:w="1049" w:type="dxa"/>
            <w:tcBorders>
              <w:top w:val="nil"/>
              <w:left w:val="nil"/>
              <w:bottom w:val="single" w:sz="4" w:space="0" w:color="auto"/>
              <w:right w:val="single" w:sz="4" w:space="0" w:color="auto"/>
            </w:tcBorders>
            <w:shd w:val="clear" w:color="000000" w:fill="FFFFFF"/>
            <w:noWrap/>
            <w:vAlign w:val="center"/>
            <w:hideMark/>
          </w:tcPr>
          <w:p w14:paraId="41BEB6DC" w14:textId="017374F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4C79E1D3" w14:textId="378A21E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7AD93590" w14:textId="1F43F1C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2</w:t>
            </w:r>
          </w:p>
        </w:tc>
        <w:tc>
          <w:tcPr>
            <w:tcW w:w="491" w:type="dxa"/>
            <w:tcBorders>
              <w:top w:val="nil"/>
              <w:left w:val="nil"/>
              <w:bottom w:val="single" w:sz="4" w:space="0" w:color="auto"/>
              <w:right w:val="single" w:sz="4" w:space="0" w:color="auto"/>
            </w:tcBorders>
            <w:shd w:val="clear" w:color="000000" w:fill="FFFFFF"/>
            <w:noWrap/>
            <w:vAlign w:val="center"/>
            <w:hideMark/>
          </w:tcPr>
          <w:p w14:paraId="79E8D450" w14:textId="74C17E8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7425FCC4" w14:textId="7631543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705EE735" w14:textId="19F8A64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03D8CDC6" w14:textId="277B121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2F5ADF9A" w14:textId="1AF18E0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4</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068</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088</w:t>
            </w:r>
          </w:p>
        </w:tc>
      </w:tr>
      <w:tr w:rsidR="00210316" w:rsidRPr="00C54201" w14:paraId="520C6845"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6DECF408" w14:textId="634DFE7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365AC919" w14:textId="191DB39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Corte y demoliciòn de asfalto e¿10cm</w:t>
            </w:r>
          </w:p>
        </w:tc>
        <w:tc>
          <w:tcPr>
            <w:tcW w:w="678" w:type="dxa"/>
            <w:tcBorders>
              <w:top w:val="nil"/>
              <w:left w:val="nil"/>
              <w:bottom w:val="single" w:sz="4" w:space="0" w:color="auto"/>
              <w:right w:val="single" w:sz="4" w:space="0" w:color="auto"/>
            </w:tcBorders>
            <w:shd w:val="clear" w:color="000000" w:fill="FFFFFF"/>
            <w:noWrap/>
            <w:vAlign w:val="center"/>
            <w:hideMark/>
          </w:tcPr>
          <w:p w14:paraId="53E19707" w14:textId="0CAE35A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TMP-12</w:t>
            </w:r>
          </w:p>
        </w:tc>
        <w:tc>
          <w:tcPr>
            <w:tcW w:w="865" w:type="dxa"/>
            <w:tcBorders>
              <w:top w:val="nil"/>
              <w:left w:val="nil"/>
              <w:bottom w:val="single" w:sz="4" w:space="0" w:color="auto"/>
              <w:right w:val="single" w:sz="4" w:space="0" w:color="auto"/>
            </w:tcBorders>
            <w:shd w:val="clear" w:color="000000" w:fill="FFFFFF"/>
            <w:noWrap/>
            <w:vAlign w:val="center"/>
            <w:hideMark/>
          </w:tcPr>
          <w:p w14:paraId="106BC44F" w14:textId="3B8198E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603</w:t>
            </w:r>
          </w:p>
        </w:tc>
        <w:tc>
          <w:tcPr>
            <w:tcW w:w="1049" w:type="dxa"/>
            <w:tcBorders>
              <w:top w:val="nil"/>
              <w:left w:val="nil"/>
              <w:bottom w:val="single" w:sz="4" w:space="0" w:color="auto"/>
              <w:right w:val="single" w:sz="4" w:space="0" w:color="auto"/>
            </w:tcBorders>
            <w:shd w:val="clear" w:color="000000" w:fill="FFFFFF"/>
            <w:noWrap/>
            <w:vAlign w:val="center"/>
            <w:hideMark/>
          </w:tcPr>
          <w:p w14:paraId="1156B93C" w14:textId="7788A60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470CDE8E" w14:textId="7ACA206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53C2CA6C" w14:textId="11AA0D9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294</w:t>
            </w:r>
          </w:p>
        </w:tc>
        <w:tc>
          <w:tcPr>
            <w:tcW w:w="491" w:type="dxa"/>
            <w:tcBorders>
              <w:top w:val="nil"/>
              <w:left w:val="nil"/>
              <w:bottom w:val="single" w:sz="4" w:space="0" w:color="auto"/>
              <w:right w:val="single" w:sz="4" w:space="0" w:color="auto"/>
            </w:tcBorders>
            <w:shd w:val="clear" w:color="000000" w:fill="FFFFFF"/>
            <w:noWrap/>
            <w:vAlign w:val="center"/>
            <w:hideMark/>
          </w:tcPr>
          <w:p w14:paraId="72DC6D18" w14:textId="7E576EC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0D522616" w14:textId="3559ADA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238BD0EB" w14:textId="4A09A86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45DA8051" w14:textId="4590377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6A797F10" w14:textId="76C646B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411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282</w:t>
            </w:r>
          </w:p>
        </w:tc>
      </w:tr>
      <w:tr w:rsidR="00210316" w:rsidRPr="00C54201" w14:paraId="69953D72"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410908A4" w14:textId="0A9999C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129D52CC" w14:textId="1A10F1D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Cruce de vía con perforación horizontal dirigida</w:t>
            </w:r>
          </w:p>
        </w:tc>
        <w:tc>
          <w:tcPr>
            <w:tcW w:w="678" w:type="dxa"/>
            <w:tcBorders>
              <w:top w:val="nil"/>
              <w:left w:val="nil"/>
              <w:bottom w:val="single" w:sz="4" w:space="0" w:color="auto"/>
              <w:right w:val="single" w:sz="4" w:space="0" w:color="auto"/>
            </w:tcBorders>
            <w:shd w:val="clear" w:color="000000" w:fill="FFFFFF"/>
            <w:noWrap/>
            <w:vAlign w:val="center"/>
            <w:hideMark/>
          </w:tcPr>
          <w:p w14:paraId="387E2012" w14:textId="0D23D22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TMP-13</w:t>
            </w:r>
          </w:p>
        </w:tc>
        <w:tc>
          <w:tcPr>
            <w:tcW w:w="865" w:type="dxa"/>
            <w:tcBorders>
              <w:top w:val="nil"/>
              <w:left w:val="nil"/>
              <w:bottom w:val="single" w:sz="4" w:space="0" w:color="auto"/>
              <w:right w:val="single" w:sz="4" w:space="0" w:color="auto"/>
            </w:tcBorders>
            <w:shd w:val="clear" w:color="000000" w:fill="FFFFFF"/>
            <w:noWrap/>
            <w:vAlign w:val="center"/>
            <w:hideMark/>
          </w:tcPr>
          <w:p w14:paraId="59A122B6" w14:textId="6E87919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989</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496</w:t>
            </w:r>
          </w:p>
        </w:tc>
        <w:tc>
          <w:tcPr>
            <w:tcW w:w="1049" w:type="dxa"/>
            <w:tcBorders>
              <w:top w:val="nil"/>
              <w:left w:val="nil"/>
              <w:bottom w:val="single" w:sz="4" w:space="0" w:color="auto"/>
              <w:right w:val="single" w:sz="4" w:space="0" w:color="auto"/>
            </w:tcBorders>
            <w:shd w:val="clear" w:color="000000" w:fill="FFFFFF"/>
            <w:noWrap/>
            <w:vAlign w:val="center"/>
            <w:hideMark/>
          </w:tcPr>
          <w:p w14:paraId="15BD8799" w14:textId="3EF7EFD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2307A624" w14:textId="1201806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777D7756" w14:textId="5B24B64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66</w:t>
            </w:r>
          </w:p>
        </w:tc>
        <w:tc>
          <w:tcPr>
            <w:tcW w:w="491" w:type="dxa"/>
            <w:tcBorders>
              <w:top w:val="nil"/>
              <w:left w:val="nil"/>
              <w:bottom w:val="single" w:sz="4" w:space="0" w:color="auto"/>
              <w:right w:val="single" w:sz="4" w:space="0" w:color="auto"/>
            </w:tcBorders>
            <w:shd w:val="clear" w:color="000000" w:fill="FFFFFF"/>
            <w:noWrap/>
            <w:vAlign w:val="center"/>
            <w:hideMark/>
          </w:tcPr>
          <w:p w14:paraId="23580A4A" w14:textId="6D1A380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038F9007" w14:textId="6577E49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35951989" w14:textId="378BB53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34017111" w14:textId="6CB20AC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65B59EA" w14:textId="1AA8215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65</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306</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736</w:t>
            </w:r>
          </w:p>
        </w:tc>
      </w:tr>
      <w:tr w:rsidR="00210316" w:rsidRPr="00C54201" w14:paraId="067567D3"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1D633DA5" w14:textId="414C305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0340A6C1" w14:textId="5654FB8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Cruce de vía, paso de Box Coulvert en camisa de PVC &gt; 2" y revestida en concreto.</w:t>
            </w:r>
          </w:p>
        </w:tc>
        <w:tc>
          <w:tcPr>
            <w:tcW w:w="678" w:type="dxa"/>
            <w:tcBorders>
              <w:top w:val="nil"/>
              <w:left w:val="nil"/>
              <w:bottom w:val="single" w:sz="4" w:space="0" w:color="auto"/>
              <w:right w:val="single" w:sz="4" w:space="0" w:color="auto"/>
            </w:tcBorders>
            <w:shd w:val="clear" w:color="000000" w:fill="FFFFFF"/>
            <w:noWrap/>
            <w:vAlign w:val="center"/>
            <w:hideMark/>
          </w:tcPr>
          <w:p w14:paraId="6249FC59" w14:textId="2C70167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TMP-14</w:t>
            </w:r>
          </w:p>
        </w:tc>
        <w:tc>
          <w:tcPr>
            <w:tcW w:w="865" w:type="dxa"/>
            <w:tcBorders>
              <w:top w:val="nil"/>
              <w:left w:val="nil"/>
              <w:bottom w:val="single" w:sz="4" w:space="0" w:color="auto"/>
              <w:right w:val="single" w:sz="4" w:space="0" w:color="auto"/>
            </w:tcBorders>
            <w:shd w:val="clear" w:color="000000" w:fill="FFFFFF"/>
            <w:noWrap/>
            <w:vAlign w:val="center"/>
            <w:hideMark/>
          </w:tcPr>
          <w:p w14:paraId="4B62D20D" w14:textId="383466B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326</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691</w:t>
            </w:r>
          </w:p>
        </w:tc>
        <w:tc>
          <w:tcPr>
            <w:tcW w:w="1049" w:type="dxa"/>
            <w:tcBorders>
              <w:top w:val="nil"/>
              <w:left w:val="nil"/>
              <w:bottom w:val="single" w:sz="4" w:space="0" w:color="auto"/>
              <w:right w:val="single" w:sz="4" w:space="0" w:color="auto"/>
            </w:tcBorders>
            <w:shd w:val="clear" w:color="000000" w:fill="FFFFFF"/>
            <w:noWrap/>
            <w:vAlign w:val="center"/>
            <w:hideMark/>
          </w:tcPr>
          <w:p w14:paraId="292126E6" w14:textId="1C85FF3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77DE07CA" w14:textId="7A3DFC3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1BDDC01A" w14:textId="5D81FE8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22</w:t>
            </w:r>
          </w:p>
        </w:tc>
        <w:tc>
          <w:tcPr>
            <w:tcW w:w="491" w:type="dxa"/>
            <w:tcBorders>
              <w:top w:val="nil"/>
              <w:left w:val="nil"/>
              <w:bottom w:val="single" w:sz="4" w:space="0" w:color="auto"/>
              <w:right w:val="single" w:sz="4" w:space="0" w:color="auto"/>
            </w:tcBorders>
            <w:shd w:val="clear" w:color="000000" w:fill="FFFFFF"/>
            <w:noWrap/>
            <w:vAlign w:val="center"/>
            <w:hideMark/>
          </w:tcPr>
          <w:p w14:paraId="251F78B1" w14:textId="5D21E90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4365F092" w14:textId="60E7BA3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38CAFBD0" w14:textId="0B3C55F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5E2B2E2E" w14:textId="4865283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9978FD3" w14:textId="2838E36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7</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187</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202</w:t>
            </w:r>
          </w:p>
        </w:tc>
      </w:tr>
      <w:tr w:rsidR="00210316" w:rsidRPr="00C54201" w14:paraId="29342EC9"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611CB8C8" w14:textId="235021D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25E9B42A" w14:textId="37F2247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Cruces de pasos elevados con camisa met</w:t>
            </w:r>
            <w:r w:rsidR="00EC3374">
              <w:rPr>
                <w:rFonts w:asciiTheme="minorHAnsi" w:hAnsiTheme="minorHAnsi"/>
                <w:color w:val="000000"/>
                <w:sz w:val="12"/>
                <w:szCs w:val="12"/>
                <w:lang w:val="es-CO" w:eastAsia="es-CO"/>
              </w:rPr>
              <w:t>á</w:t>
            </w:r>
            <w:r w:rsidRPr="00C54201">
              <w:rPr>
                <w:rFonts w:asciiTheme="minorHAnsi" w:hAnsiTheme="minorHAnsi"/>
                <w:color w:val="000000"/>
                <w:sz w:val="12"/>
                <w:szCs w:val="12"/>
                <w:lang w:val="es-CO" w:eastAsia="es-CO"/>
              </w:rPr>
              <w:t>lica y cercha de protección para caño y/o quebrada</w:t>
            </w:r>
          </w:p>
        </w:tc>
        <w:tc>
          <w:tcPr>
            <w:tcW w:w="678" w:type="dxa"/>
            <w:tcBorders>
              <w:top w:val="nil"/>
              <w:left w:val="nil"/>
              <w:bottom w:val="single" w:sz="4" w:space="0" w:color="auto"/>
              <w:right w:val="single" w:sz="4" w:space="0" w:color="auto"/>
            </w:tcBorders>
            <w:shd w:val="clear" w:color="000000" w:fill="FFFFFF"/>
            <w:noWrap/>
            <w:vAlign w:val="center"/>
            <w:hideMark/>
          </w:tcPr>
          <w:p w14:paraId="11B16B21" w14:textId="1CFD17C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TMP-15</w:t>
            </w:r>
          </w:p>
        </w:tc>
        <w:tc>
          <w:tcPr>
            <w:tcW w:w="865" w:type="dxa"/>
            <w:tcBorders>
              <w:top w:val="nil"/>
              <w:left w:val="nil"/>
              <w:bottom w:val="single" w:sz="4" w:space="0" w:color="auto"/>
              <w:right w:val="single" w:sz="4" w:space="0" w:color="auto"/>
            </w:tcBorders>
            <w:shd w:val="clear" w:color="000000" w:fill="FFFFFF"/>
            <w:noWrap/>
            <w:vAlign w:val="center"/>
            <w:hideMark/>
          </w:tcPr>
          <w:p w14:paraId="5E67897C" w14:textId="084FD31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746</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849</w:t>
            </w:r>
          </w:p>
        </w:tc>
        <w:tc>
          <w:tcPr>
            <w:tcW w:w="1049" w:type="dxa"/>
            <w:tcBorders>
              <w:top w:val="nil"/>
              <w:left w:val="nil"/>
              <w:bottom w:val="single" w:sz="4" w:space="0" w:color="auto"/>
              <w:right w:val="single" w:sz="4" w:space="0" w:color="auto"/>
            </w:tcBorders>
            <w:shd w:val="clear" w:color="000000" w:fill="FFFFFF"/>
            <w:noWrap/>
            <w:vAlign w:val="center"/>
            <w:hideMark/>
          </w:tcPr>
          <w:p w14:paraId="4512323D" w14:textId="2CFF493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661E1FFB" w14:textId="415C55E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2CBDC783" w14:textId="66225A6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14</w:t>
            </w:r>
          </w:p>
        </w:tc>
        <w:tc>
          <w:tcPr>
            <w:tcW w:w="491" w:type="dxa"/>
            <w:tcBorders>
              <w:top w:val="nil"/>
              <w:left w:val="nil"/>
              <w:bottom w:val="single" w:sz="4" w:space="0" w:color="auto"/>
              <w:right w:val="single" w:sz="4" w:space="0" w:color="auto"/>
            </w:tcBorders>
            <w:shd w:val="clear" w:color="000000" w:fill="FFFFFF"/>
            <w:noWrap/>
            <w:vAlign w:val="center"/>
            <w:hideMark/>
          </w:tcPr>
          <w:p w14:paraId="079BB294" w14:textId="7ED4239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7B1E7DE7" w14:textId="70FC11F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5BD0F237" w14:textId="5A7CBA4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79E90603" w14:textId="04B0175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B989FB7" w14:textId="08353A6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455</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886</w:t>
            </w:r>
          </w:p>
        </w:tc>
      </w:tr>
      <w:tr w:rsidR="00210316" w:rsidRPr="00C54201" w14:paraId="44A5D433"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51F39FDF" w14:textId="44CC122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0A491976" w14:textId="4EDA2E3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Obras de mitigación ambiental</w:t>
            </w:r>
          </w:p>
        </w:tc>
        <w:tc>
          <w:tcPr>
            <w:tcW w:w="678" w:type="dxa"/>
            <w:tcBorders>
              <w:top w:val="nil"/>
              <w:left w:val="nil"/>
              <w:bottom w:val="single" w:sz="4" w:space="0" w:color="auto"/>
              <w:right w:val="single" w:sz="4" w:space="0" w:color="auto"/>
            </w:tcBorders>
            <w:shd w:val="clear" w:color="000000" w:fill="FFFFFF"/>
            <w:noWrap/>
            <w:vAlign w:val="center"/>
            <w:hideMark/>
          </w:tcPr>
          <w:p w14:paraId="3162897A" w14:textId="3A62512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TMP-6</w:t>
            </w:r>
          </w:p>
        </w:tc>
        <w:tc>
          <w:tcPr>
            <w:tcW w:w="865" w:type="dxa"/>
            <w:tcBorders>
              <w:top w:val="nil"/>
              <w:left w:val="nil"/>
              <w:bottom w:val="single" w:sz="4" w:space="0" w:color="auto"/>
              <w:right w:val="single" w:sz="4" w:space="0" w:color="auto"/>
            </w:tcBorders>
            <w:shd w:val="clear" w:color="000000" w:fill="FFFFFF"/>
            <w:noWrap/>
            <w:vAlign w:val="center"/>
            <w:hideMark/>
          </w:tcPr>
          <w:p w14:paraId="2C40DD58" w14:textId="69C3159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36</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100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000</w:t>
            </w:r>
          </w:p>
        </w:tc>
        <w:tc>
          <w:tcPr>
            <w:tcW w:w="1049" w:type="dxa"/>
            <w:tcBorders>
              <w:top w:val="nil"/>
              <w:left w:val="nil"/>
              <w:bottom w:val="single" w:sz="4" w:space="0" w:color="auto"/>
              <w:right w:val="single" w:sz="4" w:space="0" w:color="auto"/>
            </w:tcBorders>
            <w:shd w:val="clear" w:color="000000" w:fill="FFFFFF"/>
            <w:noWrap/>
            <w:vAlign w:val="center"/>
            <w:hideMark/>
          </w:tcPr>
          <w:p w14:paraId="4F785282" w14:textId="0B21A4C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56022163" w14:textId="5F33B27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2AC7BCD7" w14:textId="35A3D91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w:t>
            </w:r>
          </w:p>
        </w:tc>
        <w:tc>
          <w:tcPr>
            <w:tcW w:w="491" w:type="dxa"/>
            <w:tcBorders>
              <w:top w:val="nil"/>
              <w:left w:val="nil"/>
              <w:bottom w:val="single" w:sz="4" w:space="0" w:color="auto"/>
              <w:right w:val="single" w:sz="4" w:space="0" w:color="auto"/>
            </w:tcBorders>
            <w:shd w:val="clear" w:color="000000" w:fill="FFFFFF"/>
            <w:noWrap/>
            <w:vAlign w:val="center"/>
            <w:hideMark/>
          </w:tcPr>
          <w:p w14:paraId="4BA450D5" w14:textId="62F244C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79BDD537" w14:textId="22E886E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02A99705" w14:textId="7DEE70D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3F134DFE" w14:textId="53C8EC0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62A3E570" w14:textId="66882D4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36</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100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000</w:t>
            </w:r>
          </w:p>
        </w:tc>
      </w:tr>
      <w:tr w:rsidR="00210316" w:rsidRPr="00C54201" w14:paraId="67EB3384"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28CA928D" w14:textId="70E54F8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7E6505E2" w14:textId="6786CEC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Canalización de tubería de polietileno de 1" en Roca</w:t>
            </w:r>
          </w:p>
        </w:tc>
        <w:tc>
          <w:tcPr>
            <w:tcW w:w="678" w:type="dxa"/>
            <w:tcBorders>
              <w:top w:val="nil"/>
              <w:left w:val="nil"/>
              <w:bottom w:val="single" w:sz="4" w:space="0" w:color="auto"/>
              <w:right w:val="single" w:sz="4" w:space="0" w:color="auto"/>
            </w:tcBorders>
            <w:shd w:val="clear" w:color="000000" w:fill="FFFFFF"/>
            <w:noWrap/>
            <w:vAlign w:val="center"/>
            <w:hideMark/>
          </w:tcPr>
          <w:p w14:paraId="049FA711" w14:textId="394B49E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TMP-1</w:t>
            </w:r>
          </w:p>
        </w:tc>
        <w:tc>
          <w:tcPr>
            <w:tcW w:w="865" w:type="dxa"/>
            <w:tcBorders>
              <w:top w:val="nil"/>
              <w:left w:val="nil"/>
              <w:bottom w:val="single" w:sz="4" w:space="0" w:color="auto"/>
              <w:right w:val="single" w:sz="4" w:space="0" w:color="auto"/>
            </w:tcBorders>
            <w:shd w:val="clear" w:color="000000" w:fill="FFFFFF"/>
            <w:noWrap/>
            <w:vAlign w:val="center"/>
            <w:hideMark/>
          </w:tcPr>
          <w:p w14:paraId="7BD8E34E" w14:textId="43EB398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87</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368</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548</w:t>
            </w:r>
          </w:p>
        </w:tc>
        <w:tc>
          <w:tcPr>
            <w:tcW w:w="1049" w:type="dxa"/>
            <w:tcBorders>
              <w:top w:val="nil"/>
              <w:left w:val="nil"/>
              <w:bottom w:val="single" w:sz="4" w:space="0" w:color="auto"/>
              <w:right w:val="single" w:sz="4" w:space="0" w:color="auto"/>
            </w:tcBorders>
            <w:shd w:val="clear" w:color="000000" w:fill="FFFFFF"/>
            <w:noWrap/>
            <w:vAlign w:val="center"/>
            <w:hideMark/>
          </w:tcPr>
          <w:p w14:paraId="4A952703" w14:textId="740528F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57068BB5" w14:textId="7B277EE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312A94FE" w14:textId="2FB0186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24</w:t>
            </w:r>
          </w:p>
        </w:tc>
        <w:tc>
          <w:tcPr>
            <w:tcW w:w="491" w:type="dxa"/>
            <w:tcBorders>
              <w:top w:val="nil"/>
              <w:left w:val="nil"/>
              <w:bottom w:val="single" w:sz="4" w:space="0" w:color="auto"/>
              <w:right w:val="single" w:sz="4" w:space="0" w:color="auto"/>
            </w:tcBorders>
            <w:shd w:val="clear" w:color="000000" w:fill="FFFFFF"/>
            <w:noWrap/>
            <w:vAlign w:val="center"/>
            <w:hideMark/>
          </w:tcPr>
          <w:p w14:paraId="49A29FE0" w14:textId="4D1560B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7EDC38C7" w14:textId="735C336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617B136A" w14:textId="7CEA8AC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49A4C3B7" w14:textId="0536313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0F52722" w14:textId="3D1D7A0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108</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511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737</w:t>
            </w:r>
          </w:p>
        </w:tc>
      </w:tr>
      <w:tr w:rsidR="00210316" w:rsidRPr="00C54201" w14:paraId="7DCFC71C"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45244BEF" w14:textId="5B9B378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1C81E8C4" w14:textId="26AC504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Canalización de tubería de polietileno de 3/4" en Roca</w:t>
            </w:r>
          </w:p>
        </w:tc>
        <w:tc>
          <w:tcPr>
            <w:tcW w:w="678" w:type="dxa"/>
            <w:tcBorders>
              <w:top w:val="nil"/>
              <w:left w:val="nil"/>
              <w:bottom w:val="single" w:sz="4" w:space="0" w:color="auto"/>
              <w:right w:val="single" w:sz="4" w:space="0" w:color="auto"/>
            </w:tcBorders>
            <w:shd w:val="clear" w:color="000000" w:fill="FFFFFF"/>
            <w:noWrap/>
            <w:vAlign w:val="center"/>
            <w:hideMark/>
          </w:tcPr>
          <w:p w14:paraId="3ECB71FB" w14:textId="15E3479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TMP-3</w:t>
            </w:r>
          </w:p>
        </w:tc>
        <w:tc>
          <w:tcPr>
            <w:tcW w:w="865" w:type="dxa"/>
            <w:tcBorders>
              <w:top w:val="nil"/>
              <w:left w:val="nil"/>
              <w:bottom w:val="single" w:sz="4" w:space="0" w:color="auto"/>
              <w:right w:val="single" w:sz="4" w:space="0" w:color="auto"/>
            </w:tcBorders>
            <w:shd w:val="clear" w:color="000000" w:fill="FFFFFF"/>
            <w:noWrap/>
            <w:vAlign w:val="center"/>
            <w:hideMark/>
          </w:tcPr>
          <w:p w14:paraId="1DE08EAA" w14:textId="21C5738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85</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688</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185</w:t>
            </w:r>
          </w:p>
        </w:tc>
        <w:tc>
          <w:tcPr>
            <w:tcW w:w="1049" w:type="dxa"/>
            <w:tcBorders>
              <w:top w:val="nil"/>
              <w:left w:val="nil"/>
              <w:bottom w:val="single" w:sz="4" w:space="0" w:color="auto"/>
              <w:right w:val="single" w:sz="4" w:space="0" w:color="auto"/>
            </w:tcBorders>
            <w:shd w:val="clear" w:color="000000" w:fill="FFFFFF"/>
            <w:noWrap/>
            <w:vAlign w:val="center"/>
            <w:hideMark/>
          </w:tcPr>
          <w:p w14:paraId="4ACDD97D" w14:textId="07BCC47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561D600F" w14:textId="128B241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3FFAFC83" w14:textId="60D4D2B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13</w:t>
            </w:r>
          </w:p>
        </w:tc>
        <w:tc>
          <w:tcPr>
            <w:tcW w:w="491" w:type="dxa"/>
            <w:tcBorders>
              <w:top w:val="nil"/>
              <w:left w:val="nil"/>
              <w:bottom w:val="single" w:sz="4" w:space="0" w:color="auto"/>
              <w:right w:val="single" w:sz="4" w:space="0" w:color="auto"/>
            </w:tcBorders>
            <w:shd w:val="clear" w:color="000000" w:fill="FFFFFF"/>
            <w:noWrap/>
            <w:vAlign w:val="center"/>
            <w:hideMark/>
          </w:tcPr>
          <w:p w14:paraId="1AB5F7FF" w14:textId="59BFD59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51F7B346" w14:textId="5A20E9A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26A562C4" w14:textId="61E3C19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31CAC6FB" w14:textId="4BEF3B9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4B40537D" w14:textId="2B0967F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96</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827</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649</w:t>
            </w:r>
          </w:p>
        </w:tc>
      </w:tr>
      <w:tr w:rsidR="00210316" w:rsidRPr="00C54201" w14:paraId="50868DE8"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2716822C" w14:textId="75ED57D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258C9559" w14:textId="38F1B73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Conjunto de poliv</w:t>
            </w:r>
            <w:r w:rsidR="00EC3374">
              <w:rPr>
                <w:rFonts w:asciiTheme="minorHAnsi" w:hAnsiTheme="minorHAnsi"/>
                <w:color w:val="000000"/>
                <w:sz w:val="12"/>
                <w:szCs w:val="12"/>
                <w:lang w:val="es-CO" w:eastAsia="es-CO"/>
              </w:rPr>
              <w:t>á</w:t>
            </w:r>
            <w:r w:rsidRPr="00C54201">
              <w:rPr>
                <w:rFonts w:asciiTheme="minorHAnsi" w:hAnsiTheme="minorHAnsi"/>
                <w:color w:val="000000"/>
                <w:sz w:val="12"/>
                <w:szCs w:val="12"/>
                <w:lang w:val="es-CO" w:eastAsia="es-CO"/>
              </w:rPr>
              <w:t>lvulas de seccionamiento 1" y caja de inspección</w:t>
            </w:r>
          </w:p>
        </w:tc>
        <w:tc>
          <w:tcPr>
            <w:tcW w:w="678" w:type="dxa"/>
            <w:tcBorders>
              <w:top w:val="nil"/>
              <w:left w:val="nil"/>
              <w:bottom w:val="single" w:sz="4" w:space="0" w:color="auto"/>
              <w:right w:val="single" w:sz="4" w:space="0" w:color="auto"/>
            </w:tcBorders>
            <w:shd w:val="clear" w:color="000000" w:fill="FFFFFF"/>
            <w:noWrap/>
            <w:vAlign w:val="center"/>
            <w:hideMark/>
          </w:tcPr>
          <w:p w14:paraId="1D4A3620" w14:textId="2104BE1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TMP-4</w:t>
            </w:r>
          </w:p>
        </w:tc>
        <w:tc>
          <w:tcPr>
            <w:tcW w:w="865" w:type="dxa"/>
            <w:tcBorders>
              <w:top w:val="nil"/>
              <w:left w:val="nil"/>
              <w:bottom w:val="single" w:sz="4" w:space="0" w:color="auto"/>
              <w:right w:val="single" w:sz="4" w:space="0" w:color="auto"/>
            </w:tcBorders>
            <w:shd w:val="clear" w:color="000000" w:fill="FFFFFF"/>
            <w:noWrap/>
            <w:vAlign w:val="center"/>
            <w:hideMark/>
          </w:tcPr>
          <w:p w14:paraId="430B2558" w14:textId="02EBEB1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841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478</w:t>
            </w:r>
          </w:p>
        </w:tc>
        <w:tc>
          <w:tcPr>
            <w:tcW w:w="1049" w:type="dxa"/>
            <w:tcBorders>
              <w:top w:val="nil"/>
              <w:left w:val="nil"/>
              <w:bottom w:val="single" w:sz="4" w:space="0" w:color="auto"/>
              <w:right w:val="single" w:sz="4" w:space="0" w:color="auto"/>
            </w:tcBorders>
            <w:shd w:val="clear" w:color="000000" w:fill="FFFFFF"/>
            <w:noWrap/>
            <w:vAlign w:val="center"/>
            <w:hideMark/>
          </w:tcPr>
          <w:p w14:paraId="1DA471E5" w14:textId="57055EF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48B21843" w14:textId="6CD9851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73599369" w14:textId="1E857AE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w:t>
            </w:r>
          </w:p>
        </w:tc>
        <w:tc>
          <w:tcPr>
            <w:tcW w:w="491" w:type="dxa"/>
            <w:tcBorders>
              <w:top w:val="nil"/>
              <w:left w:val="nil"/>
              <w:bottom w:val="single" w:sz="4" w:space="0" w:color="auto"/>
              <w:right w:val="single" w:sz="4" w:space="0" w:color="auto"/>
            </w:tcBorders>
            <w:shd w:val="clear" w:color="000000" w:fill="FFFFFF"/>
            <w:noWrap/>
            <w:vAlign w:val="center"/>
            <w:hideMark/>
          </w:tcPr>
          <w:p w14:paraId="4E791183" w14:textId="2B0325D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15A1BDDC" w14:textId="54DE0E4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78FD70A4" w14:textId="215B942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2DD74DF9" w14:textId="60A2925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7D70FD1" w14:textId="0D0422A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841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478</w:t>
            </w:r>
          </w:p>
        </w:tc>
      </w:tr>
      <w:tr w:rsidR="00210316" w:rsidRPr="00C54201" w14:paraId="632DF208"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54FED3F9" w14:textId="48CC12A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4F16D75D" w14:textId="2C0D98A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Conjunto de poliv</w:t>
            </w:r>
            <w:r w:rsidR="00EC3374">
              <w:rPr>
                <w:rFonts w:asciiTheme="minorHAnsi" w:hAnsiTheme="minorHAnsi"/>
                <w:color w:val="000000"/>
                <w:sz w:val="12"/>
                <w:szCs w:val="12"/>
                <w:lang w:val="es-CO" w:eastAsia="es-CO"/>
              </w:rPr>
              <w:t>á</w:t>
            </w:r>
            <w:r w:rsidRPr="00C54201">
              <w:rPr>
                <w:rFonts w:asciiTheme="minorHAnsi" w:hAnsiTheme="minorHAnsi"/>
                <w:color w:val="000000"/>
                <w:sz w:val="12"/>
                <w:szCs w:val="12"/>
                <w:lang w:val="es-CO" w:eastAsia="es-CO"/>
              </w:rPr>
              <w:t>lvulas de seccionamiento 3/4" y caja de inspección</w:t>
            </w:r>
          </w:p>
        </w:tc>
        <w:tc>
          <w:tcPr>
            <w:tcW w:w="678" w:type="dxa"/>
            <w:tcBorders>
              <w:top w:val="nil"/>
              <w:left w:val="nil"/>
              <w:bottom w:val="single" w:sz="4" w:space="0" w:color="auto"/>
              <w:right w:val="single" w:sz="4" w:space="0" w:color="auto"/>
            </w:tcBorders>
            <w:shd w:val="clear" w:color="000000" w:fill="FFFFFF"/>
            <w:noWrap/>
            <w:vAlign w:val="center"/>
            <w:hideMark/>
          </w:tcPr>
          <w:p w14:paraId="3A50F7CE" w14:textId="52BAF2A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TMP-5</w:t>
            </w:r>
          </w:p>
        </w:tc>
        <w:tc>
          <w:tcPr>
            <w:tcW w:w="865" w:type="dxa"/>
            <w:tcBorders>
              <w:top w:val="nil"/>
              <w:left w:val="nil"/>
              <w:bottom w:val="single" w:sz="4" w:space="0" w:color="auto"/>
              <w:right w:val="single" w:sz="4" w:space="0" w:color="auto"/>
            </w:tcBorders>
            <w:shd w:val="clear" w:color="000000" w:fill="FFFFFF"/>
            <w:noWrap/>
            <w:vAlign w:val="center"/>
            <w:hideMark/>
          </w:tcPr>
          <w:p w14:paraId="4F3F7EB0" w14:textId="1E4EDE9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803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351</w:t>
            </w:r>
          </w:p>
        </w:tc>
        <w:tc>
          <w:tcPr>
            <w:tcW w:w="1049" w:type="dxa"/>
            <w:tcBorders>
              <w:top w:val="nil"/>
              <w:left w:val="nil"/>
              <w:bottom w:val="single" w:sz="4" w:space="0" w:color="auto"/>
              <w:right w:val="single" w:sz="4" w:space="0" w:color="auto"/>
            </w:tcBorders>
            <w:shd w:val="clear" w:color="000000" w:fill="FFFFFF"/>
            <w:noWrap/>
            <w:vAlign w:val="center"/>
            <w:hideMark/>
          </w:tcPr>
          <w:p w14:paraId="51EC1282" w14:textId="6A617D2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688EE6A2" w14:textId="76075C3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4D32B3C9" w14:textId="513AE95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10</w:t>
            </w:r>
          </w:p>
        </w:tc>
        <w:tc>
          <w:tcPr>
            <w:tcW w:w="491" w:type="dxa"/>
            <w:tcBorders>
              <w:top w:val="nil"/>
              <w:left w:val="nil"/>
              <w:bottom w:val="single" w:sz="4" w:space="0" w:color="auto"/>
              <w:right w:val="single" w:sz="4" w:space="0" w:color="auto"/>
            </w:tcBorders>
            <w:shd w:val="clear" w:color="000000" w:fill="FFFFFF"/>
            <w:noWrap/>
            <w:vAlign w:val="center"/>
            <w:hideMark/>
          </w:tcPr>
          <w:p w14:paraId="2D28052E" w14:textId="3F813B9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735B8369" w14:textId="2AA553C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18CD3AD9" w14:textId="436F50B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1457594C" w14:textId="39D8299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6097081" w14:textId="1D43627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033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510</w:t>
            </w:r>
          </w:p>
        </w:tc>
      </w:tr>
      <w:tr w:rsidR="00210316" w:rsidRPr="00C54201" w14:paraId="01F3660C"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74AB0FC5" w14:textId="4FB37EF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6188E3DD" w14:textId="20A563C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Tubería de polietileno de 3/4" en Zona Verde sin canalización</w:t>
            </w:r>
          </w:p>
        </w:tc>
        <w:tc>
          <w:tcPr>
            <w:tcW w:w="678" w:type="dxa"/>
            <w:tcBorders>
              <w:top w:val="nil"/>
              <w:left w:val="nil"/>
              <w:bottom w:val="single" w:sz="4" w:space="0" w:color="auto"/>
              <w:right w:val="single" w:sz="4" w:space="0" w:color="auto"/>
            </w:tcBorders>
            <w:shd w:val="clear" w:color="000000" w:fill="FFFFFF"/>
            <w:noWrap/>
            <w:vAlign w:val="center"/>
            <w:hideMark/>
          </w:tcPr>
          <w:p w14:paraId="5B9A7352" w14:textId="3B5BEBC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TMP-7</w:t>
            </w:r>
          </w:p>
        </w:tc>
        <w:tc>
          <w:tcPr>
            <w:tcW w:w="865" w:type="dxa"/>
            <w:tcBorders>
              <w:top w:val="nil"/>
              <w:left w:val="nil"/>
              <w:bottom w:val="single" w:sz="4" w:space="0" w:color="auto"/>
              <w:right w:val="single" w:sz="4" w:space="0" w:color="auto"/>
            </w:tcBorders>
            <w:shd w:val="clear" w:color="000000" w:fill="FFFFFF"/>
            <w:noWrap/>
            <w:vAlign w:val="center"/>
            <w:hideMark/>
          </w:tcPr>
          <w:p w14:paraId="4F46E90E" w14:textId="09BF896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5</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307</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801</w:t>
            </w:r>
          </w:p>
        </w:tc>
        <w:tc>
          <w:tcPr>
            <w:tcW w:w="1049" w:type="dxa"/>
            <w:tcBorders>
              <w:top w:val="nil"/>
              <w:left w:val="nil"/>
              <w:bottom w:val="single" w:sz="4" w:space="0" w:color="auto"/>
              <w:right w:val="single" w:sz="4" w:space="0" w:color="auto"/>
            </w:tcBorders>
            <w:shd w:val="clear" w:color="000000" w:fill="FFFFFF"/>
            <w:noWrap/>
            <w:vAlign w:val="center"/>
            <w:hideMark/>
          </w:tcPr>
          <w:p w14:paraId="6E6796E0" w14:textId="4BCF6D5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1713F295" w14:textId="3DFBE14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734E047C" w14:textId="756D57A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87</w:t>
            </w:r>
          </w:p>
        </w:tc>
        <w:tc>
          <w:tcPr>
            <w:tcW w:w="491" w:type="dxa"/>
            <w:tcBorders>
              <w:top w:val="nil"/>
              <w:left w:val="nil"/>
              <w:bottom w:val="single" w:sz="4" w:space="0" w:color="auto"/>
              <w:right w:val="single" w:sz="4" w:space="0" w:color="auto"/>
            </w:tcBorders>
            <w:shd w:val="clear" w:color="000000" w:fill="FFFFFF"/>
            <w:noWrap/>
            <w:vAlign w:val="center"/>
            <w:hideMark/>
          </w:tcPr>
          <w:p w14:paraId="130EF865" w14:textId="23EAEDA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405BEB2C" w14:textId="20BD908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2159BE78" w14:textId="6C3BE36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0AECC003" w14:textId="4CE28C0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78EF255" w14:textId="4197920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4</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617</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787</w:t>
            </w:r>
          </w:p>
        </w:tc>
      </w:tr>
      <w:tr w:rsidR="00210316" w:rsidRPr="00C54201" w14:paraId="558AE5E7"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719E928E" w14:textId="68C8F2A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6B693444" w14:textId="2CA22D9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Tubería de Polietileno de 1 pulg. en Zona Verde</w:t>
            </w:r>
          </w:p>
        </w:tc>
        <w:tc>
          <w:tcPr>
            <w:tcW w:w="678" w:type="dxa"/>
            <w:tcBorders>
              <w:top w:val="nil"/>
              <w:left w:val="nil"/>
              <w:bottom w:val="single" w:sz="4" w:space="0" w:color="auto"/>
              <w:right w:val="single" w:sz="4" w:space="0" w:color="auto"/>
            </w:tcBorders>
            <w:shd w:val="clear" w:color="000000" w:fill="FFFFFF"/>
            <w:noWrap/>
            <w:vAlign w:val="center"/>
            <w:hideMark/>
          </w:tcPr>
          <w:p w14:paraId="3E070E03" w14:textId="060DEE1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TPE1ZV</w:t>
            </w:r>
          </w:p>
        </w:tc>
        <w:tc>
          <w:tcPr>
            <w:tcW w:w="865" w:type="dxa"/>
            <w:tcBorders>
              <w:top w:val="nil"/>
              <w:left w:val="nil"/>
              <w:bottom w:val="single" w:sz="4" w:space="0" w:color="auto"/>
              <w:right w:val="single" w:sz="4" w:space="0" w:color="auto"/>
            </w:tcBorders>
            <w:shd w:val="clear" w:color="000000" w:fill="FFFFFF"/>
            <w:noWrap/>
            <w:vAlign w:val="center"/>
            <w:hideMark/>
          </w:tcPr>
          <w:p w14:paraId="2FB165ED" w14:textId="48C5E0B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23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863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706</w:t>
            </w:r>
          </w:p>
        </w:tc>
        <w:tc>
          <w:tcPr>
            <w:tcW w:w="1049" w:type="dxa"/>
            <w:tcBorders>
              <w:top w:val="nil"/>
              <w:left w:val="nil"/>
              <w:bottom w:val="single" w:sz="4" w:space="0" w:color="auto"/>
              <w:right w:val="single" w:sz="4" w:space="0" w:color="auto"/>
            </w:tcBorders>
            <w:shd w:val="clear" w:color="000000" w:fill="FFFFFF"/>
            <w:noWrap/>
            <w:vAlign w:val="center"/>
            <w:hideMark/>
          </w:tcPr>
          <w:p w14:paraId="43A010F6" w14:textId="126697E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Inherentes a la Operación</w:t>
            </w:r>
          </w:p>
        </w:tc>
        <w:tc>
          <w:tcPr>
            <w:tcW w:w="867" w:type="dxa"/>
            <w:tcBorders>
              <w:top w:val="nil"/>
              <w:left w:val="nil"/>
              <w:bottom w:val="single" w:sz="4" w:space="0" w:color="auto"/>
              <w:right w:val="single" w:sz="4" w:space="0" w:color="auto"/>
            </w:tcBorders>
            <w:shd w:val="clear" w:color="000000" w:fill="FFFFFF"/>
            <w:noWrap/>
            <w:vAlign w:val="center"/>
            <w:hideMark/>
          </w:tcPr>
          <w:p w14:paraId="6EB77B5D" w14:textId="4BC3F85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1004A25D" w14:textId="0A825F0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2</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31</w:t>
            </w:r>
          </w:p>
        </w:tc>
        <w:tc>
          <w:tcPr>
            <w:tcW w:w="491" w:type="dxa"/>
            <w:tcBorders>
              <w:top w:val="nil"/>
              <w:left w:val="nil"/>
              <w:bottom w:val="single" w:sz="4" w:space="0" w:color="auto"/>
              <w:right w:val="single" w:sz="4" w:space="0" w:color="auto"/>
            </w:tcBorders>
            <w:shd w:val="clear" w:color="000000" w:fill="FFFFFF"/>
            <w:noWrap/>
            <w:vAlign w:val="center"/>
            <w:hideMark/>
          </w:tcPr>
          <w:p w14:paraId="1CD57BC4" w14:textId="7A65BB0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44F9C799" w14:textId="4ED289B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3D6B17AB" w14:textId="124B403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5077C1DA" w14:textId="3F529C6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D54B405" w14:textId="7ECFC86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55</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125</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161</w:t>
            </w:r>
          </w:p>
        </w:tc>
      </w:tr>
      <w:tr w:rsidR="00210316" w:rsidRPr="00C54201" w14:paraId="4ABF7D9E"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4CA2B0B3" w14:textId="1FF2404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18619E71" w14:textId="47D3BA3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Tubería de Polietileno de 1/2 pulg. en Zona Verde</w:t>
            </w:r>
          </w:p>
        </w:tc>
        <w:tc>
          <w:tcPr>
            <w:tcW w:w="678" w:type="dxa"/>
            <w:tcBorders>
              <w:top w:val="nil"/>
              <w:left w:val="nil"/>
              <w:bottom w:val="single" w:sz="4" w:space="0" w:color="auto"/>
              <w:right w:val="single" w:sz="4" w:space="0" w:color="auto"/>
            </w:tcBorders>
            <w:shd w:val="clear" w:color="000000" w:fill="FFFFFF"/>
            <w:noWrap/>
            <w:vAlign w:val="center"/>
            <w:hideMark/>
          </w:tcPr>
          <w:p w14:paraId="74081F9A" w14:textId="3962C48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TPE1/2ZV</w:t>
            </w:r>
          </w:p>
        </w:tc>
        <w:tc>
          <w:tcPr>
            <w:tcW w:w="865" w:type="dxa"/>
            <w:tcBorders>
              <w:top w:val="nil"/>
              <w:left w:val="nil"/>
              <w:bottom w:val="single" w:sz="4" w:space="0" w:color="auto"/>
              <w:right w:val="single" w:sz="4" w:space="0" w:color="auto"/>
            </w:tcBorders>
            <w:shd w:val="clear" w:color="000000" w:fill="FFFFFF"/>
            <w:noWrap/>
            <w:vAlign w:val="center"/>
            <w:hideMark/>
          </w:tcPr>
          <w:p w14:paraId="76B14CE1" w14:textId="4B4AC78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19</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945</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265</w:t>
            </w:r>
          </w:p>
        </w:tc>
        <w:tc>
          <w:tcPr>
            <w:tcW w:w="1049" w:type="dxa"/>
            <w:tcBorders>
              <w:top w:val="nil"/>
              <w:left w:val="nil"/>
              <w:bottom w:val="single" w:sz="4" w:space="0" w:color="auto"/>
              <w:right w:val="single" w:sz="4" w:space="0" w:color="auto"/>
            </w:tcBorders>
            <w:shd w:val="clear" w:color="000000" w:fill="FFFFFF"/>
            <w:noWrap/>
            <w:vAlign w:val="center"/>
            <w:hideMark/>
          </w:tcPr>
          <w:p w14:paraId="0ADF5059" w14:textId="07A971A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Inherentes a la Operación</w:t>
            </w:r>
          </w:p>
        </w:tc>
        <w:tc>
          <w:tcPr>
            <w:tcW w:w="867" w:type="dxa"/>
            <w:tcBorders>
              <w:top w:val="nil"/>
              <w:left w:val="nil"/>
              <w:bottom w:val="single" w:sz="4" w:space="0" w:color="auto"/>
              <w:right w:val="single" w:sz="4" w:space="0" w:color="auto"/>
            </w:tcBorders>
            <w:shd w:val="clear" w:color="000000" w:fill="FFFFFF"/>
            <w:noWrap/>
            <w:vAlign w:val="center"/>
            <w:hideMark/>
          </w:tcPr>
          <w:p w14:paraId="341A1C82" w14:textId="734E560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68C46737" w14:textId="0549C1F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4</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06</w:t>
            </w:r>
          </w:p>
        </w:tc>
        <w:tc>
          <w:tcPr>
            <w:tcW w:w="491" w:type="dxa"/>
            <w:tcBorders>
              <w:top w:val="nil"/>
              <w:left w:val="nil"/>
              <w:bottom w:val="single" w:sz="4" w:space="0" w:color="auto"/>
              <w:right w:val="single" w:sz="4" w:space="0" w:color="auto"/>
            </w:tcBorders>
            <w:shd w:val="clear" w:color="000000" w:fill="FFFFFF"/>
            <w:noWrap/>
            <w:vAlign w:val="center"/>
            <w:hideMark/>
          </w:tcPr>
          <w:p w14:paraId="51B88777" w14:textId="493AC1A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2F31BBF2" w14:textId="16769D2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2203F2FB" w14:textId="2C743DA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0C8D4647" w14:textId="6A20C10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22CDC306" w14:textId="1FBC2C2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878</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050</w:t>
            </w:r>
          </w:p>
        </w:tc>
      </w:tr>
      <w:tr w:rsidR="00210316" w:rsidRPr="00C54201" w14:paraId="5FB36A61"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2F42F855" w14:textId="11F3F64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373D97DE" w14:textId="5DDEAB6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Tubería de Polietileno de 3/4 pulg. en Calzada Asfalto</w:t>
            </w:r>
          </w:p>
        </w:tc>
        <w:tc>
          <w:tcPr>
            <w:tcW w:w="678" w:type="dxa"/>
            <w:tcBorders>
              <w:top w:val="nil"/>
              <w:left w:val="nil"/>
              <w:bottom w:val="single" w:sz="4" w:space="0" w:color="auto"/>
              <w:right w:val="single" w:sz="4" w:space="0" w:color="auto"/>
            </w:tcBorders>
            <w:shd w:val="clear" w:color="000000" w:fill="FFFFFF"/>
            <w:noWrap/>
            <w:vAlign w:val="center"/>
            <w:hideMark/>
          </w:tcPr>
          <w:p w14:paraId="50F7E1F6" w14:textId="32FB9D1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TPE3/4AS</w:t>
            </w:r>
          </w:p>
        </w:tc>
        <w:tc>
          <w:tcPr>
            <w:tcW w:w="865" w:type="dxa"/>
            <w:tcBorders>
              <w:top w:val="nil"/>
              <w:left w:val="nil"/>
              <w:bottom w:val="single" w:sz="4" w:space="0" w:color="auto"/>
              <w:right w:val="single" w:sz="4" w:space="0" w:color="auto"/>
            </w:tcBorders>
            <w:shd w:val="clear" w:color="000000" w:fill="FFFFFF"/>
            <w:noWrap/>
            <w:vAlign w:val="center"/>
            <w:hideMark/>
          </w:tcPr>
          <w:p w14:paraId="50A46AB1" w14:textId="21959A0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82</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770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168</w:t>
            </w:r>
          </w:p>
        </w:tc>
        <w:tc>
          <w:tcPr>
            <w:tcW w:w="1049" w:type="dxa"/>
            <w:tcBorders>
              <w:top w:val="nil"/>
              <w:left w:val="nil"/>
              <w:bottom w:val="single" w:sz="4" w:space="0" w:color="auto"/>
              <w:right w:val="single" w:sz="4" w:space="0" w:color="auto"/>
            </w:tcBorders>
            <w:shd w:val="clear" w:color="000000" w:fill="FFFFFF"/>
            <w:noWrap/>
            <w:vAlign w:val="center"/>
            <w:hideMark/>
          </w:tcPr>
          <w:p w14:paraId="4E9DD759" w14:textId="2D80E86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Inherentes a la Operación</w:t>
            </w:r>
          </w:p>
        </w:tc>
        <w:tc>
          <w:tcPr>
            <w:tcW w:w="867" w:type="dxa"/>
            <w:tcBorders>
              <w:top w:val="nil"/>
              <w:left w:val="nil"/>
              <w:bottom w:val="single" w:sz="4" w:space="0" w:color="auto"/>
              <w:right w:val="single" w:sz="4" w:space="0" w:color="auto"/>
            </w:tcBorders>
            <w:shd w:val="clear" w:color="000000" w:fill="FFFFFF"/>
            <w:noWrap/>
            <w:vAlign w:val="center"/>
            <w:hideMark/>
          </w:tcPr>
          <w:p w14:paraId="185B6360" w14:textId="03F35BC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05001EE3" w14:textId="7BB00D8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20</w:t>
            </w:r>
          </w:p>
        </w:tc>
        <w:tc>
          <w:tcPr>
            <w:tcW w:w="491" w:type="dxa"/>
            <w:tcBorders>
              <w:top w:val="nil"/>
              <w:left w:val="nil"/>
              <w:bottom w:val="single" w:sz="4" w:space="0" w:color="auto"/>
              <w:right w:val="single" w:sz="4" w:space="0" w:color="auto"/>
            </w:tcBorders>
            <w:shd w:val="clear" w:color="000000" w:fill="FFFFFF"/>
            <w:noWrap/>
            <w:vAlign w:val="center"/>
            <w:hideMark/>
          </w:tcPr>
          <w:p w14:paraId="70ADA91A" w14:textId="5278CBE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513D44F4" w14:textId="0C21C20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368B1DE2" w14:textId="5235579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12062765" w14:textId="283C56B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121FB53" w14:textId="5585137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16</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636</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804</w:t>
            </w:r>
          </w:p>
        </w:tc>
      </w:tr>
      <w:tr w:rsidR="00210316" w:rsidRPr="00C54201" w14:paraId="2319A120"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0104F32B" w14:textId="586163F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Condor</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35F169A0" w14:textId="547B7D5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Tubería de Polietileno de 3/4 pulg. en Zona Verde</w:t>
            </w:r>
          </w:p>
        </w:tc>
        <w:tc>
          <w:tcPr>
            <w:tcW w:w="678" w:type="dxa"/>
            <w:tcBorders>
              <w:top w:val="nil"/>
              <w:left w:val="nil"/>
              <w:bottom w:val="single" w:sz="4" w:space="0" w:color="auto"/>
              <w:right w:val="single" w:sz="4" w:space="0" w:color="auto"/>
            </w:tcBorders>
            <w:shd w:val="clear" w:color="000000" w:fill="FFFFFF"/>
            <w:noWrap/>
            <w:vAlign w:val="center"/>
            <w:hideMark/>
          </w:tcPr>
          <w:p w14:paraId="096DF107" w14:textId="3CF1EBA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TPE3/4ZV</w:t>
            </w:r>
          </w:p>
        </w:tc>
        <w:tc>
          <w:tcPr>
            <w:tcW w:w="865" w:type="dxa"/>
            <w:tcBorders>
              <w:top w:val="nil"/>
              <w:left w:val="nil"/>
              <w:bottom w:val="single" w:sz="4" w:space="0" w:color="auto"/>
              <w:right w:val="single" w:sz="4" w:space="0" w:color="auto"/>
            </w:tcBorders>
            <w:shd w:val="clear" w:color="000000" w:fill="FFFFFF"/>
            <w:noWrap/>
            <w:vAlign w:val="center"/>
            <w:hideMark/>
          </w:tcPr>
          <w:p w14:paraId="59C44693" w14:textId="4AC1C1A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20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949</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337</w:t>
            </w:r>
          </w:p>
        </w:tc>
        <w:tc>
          <w:tcPr>
            <w:tcW w:w="1049" w:type="dxa"/>
            <w:tcBorders>
              <w:top w:val="nil"/>
              <w:left w:val="nil"/>
              <w:bottom w:val="single" w:sz="4" w:space="0" w:color="auto"/>
              <w:right w:val="single" w:sz="4" w:space="0" w:color="auto"/>
            </w:tcBorders>
            <w:shd w:val="clear" w:color="000000" w:fill="FFFFFF"/>
            <w:noWrap/>
            <w:vAlign w:val="center"/>
            <w:hideMark/>
          </w:tcPr>
          <w:p w14:paraId="59D4559C" w14:textId="5D38733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Inherentes a la Operación</w:t>
            </w:r>
          </w:p>
        </w:tc>
        <w:tc>
          <w:tcPr>
            <w:tcW w:w="867" w:type="dxa"/>
            <w:tcBorders>
              <w:top w:val="nil"/>
              <w:left w:val="nil"/>
              <w:bottom w:val="single" w:sz="4" w:space="0" w:color="auto"/>
              <w:right w:val="single" w:sz="4" w:space="0" w:color="auto"/>
            </w:tcBorders>
            <w:shd w:val="clear" w:color="000000" w:fill="FFFFFF"/>
            <w:noWrap/>
            <w:vAlign w:val="center"/>
            <w:hideMark/>
          </w:tcPr>
          <w:p w14:paraId="41E52434" w14:textId="34E21E6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0EAAB343" w14:textId="0834A27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90</w:t>
            </w:r>
          </w:p>
        </w:tc>
        <w:tc>
          <w:tcPr>
            <w:tcW w:w="491" w:type="dxa"/>
            <w:tcBorders>
              <w:top w:val="nil"/>
              <w:left w:val="nil"/>
              <w:bottom w:val="single" w:sz="4" w:space="0" w:color="auto"/>
              <w:right w:val="single" w:sz="4" w:space="0" w:color="auto"/>
            </w:tcBorders>
            <w:shd w:val="clear" w:color="000000" w:fill="FFFFFF"/>
            <w:noWrap/>
            <w:vAlign w:val="center"/>
            <w:hideMark/>
          </w:tcPr>
          <w:p w14:paraId="45ABD90C" w14:textId="21ED435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6CB274AD" w14:textId="79B4DE9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15331074" w14:textId="01ADE17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630AF281" w14:textId="1102F50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60619D4" w14:textId="5348B47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249</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297</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111</w:t>
            </w:r>
          </w:p>
        </w:tc>
      </w:tr>
      <w:tr w:rsidR="00210316" w:rsidRPr="00C54201" w14:paraId="5D959EA5"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29470A90" w14:textId="180C7BE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256D0A29" w14:textId="74B39D1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Conjunto de poliv</w:t>
            </w:r>
            <w:r w:rsidR="00EC3374">
              <w:rPr>
                <w:rFonts w:asciiTheme="minorHAnsi" w:hAnsiTheme="minorHAnsi"/>
                <w:color w:val="000000"/>
                <w:sz w:val="12"/>
                <w:szCs w:val="12"/>
                <w:lang w:val="es-CO" w:eastAsia="es-CO"/>
              </w:rPr>
              <w:t>á</w:t>
            </w:r>
            <w:r w:rsidRPr="00C54201">
              <w:rPr>
                <w:rFonts w:asciiTheme="minorHAnsi" w:hAnsiTheme="minorHAnsi"/>
                <w:color w:val="000000"/>
                <w:sz w:val="12"/>
                <w:szCs w:val="12"/>
                <w:lang w:val="es-CO" w:eastAsia="es-CO"/>
              </w:rPr>
              <w:t>lvulas de seccionamiento 3" y caja de</w:t>
            </w:r>
            <w:r w:rsidR="00107A80">
              <w:rPr>
                <w:rFonts w:asciiTheme="minorHAnsi" w:hAnsiTheme="minorHAnsi"/>
                <w:color w:val="000000"/>
                <w:sz w:val="12"/>
                <w:szCs w:val="12"/>
                <w:lang w:val="es-CO" w:eastAsia="es-CO"/>
              </w:rPr>
              <w:t xml:space="preserve"> </w:t>
            </w:r>
            <w:r w:rsidRPr="00C54201">
              <w:rPr>
                <w:rFonts w:asciiTheme="minorHAnsi" w:hAnsiTheme="minorHAnsi"/>
                <w:color w:val="000000"/>
                <w:sz w:val="12"/>
                <w:szCs w:val="12"/>
                <w:lang w:val="es-CO" w:eastAsia="es-CO"/>
              </w:rPr>
              <w:t>inspección</w:t>
            </w:r>
          </w:p>
        </w:tc>
        <w:tc>
          <w:tcPr>
            <w:tcW w:w="678" w:type="dxa"/>
            <w:tcBorders>
              <w:top w:val="nil"/>
              <w:left w:val="nil"/>
              <w:bottom w:val="single" w:sz="4" w:space="0" w:color="auto"/>
              <w:right w:val="single" w:sz="4" w:space="0" w:color="auto"/>
            </w:tcBorders>
            <w:shd w:val="clear" w:color="000000" w:fill="FFFFFF"/>
            <w:noWrap/>
            <w:vAlign w:val="center"/>
            <w:hideMark/>
          </w:tcPr>
          <w:p w14:paraId="632B842F" w14:textId="0AE46F1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TMP-10</w:t>
            </w:r>
          </w:p>
        </w:tc>
        <w:tc>
          <w:tcPr>
            <w:tcW w:w="865" w:type="dxa"/>
            <w:tcBorders>
              <w:top w:val="nil"/>
              <w:left w:val="nil"/>
              <w:bottom w:val="single" w:sz="4" w:space="0" w:color="auto"/>
              <w:right w:val="single" w:sz="4" w:space="0" w:color="auto"/>
            </w:tcBorders>
            <w:shd w:val="clear" w:color="000000" w:fill="FFFFFF"/>
            <w:noWrap/>
            <w:vAlign w:val="center"/>
            <w:hideMark/>
          </w:tcPr>
          <w:p w14:paraId="177AEF3F" w14:textId="39A5D42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2</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034</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044</w:t>
            </w:r>
          </w:p>
        </w:tc>
        <w:tc>
          <w:tcPr>
            <w:tcW w:w="1049" w:type="dxa"/>
            <w:tcBorders>
              <w:top w:val="nil"/>
              <w:left w:val="nil"/>
              <w:bottom w:val="single" w:sz="4" w:space="0" w:color="auto"/>
              <w:right w:val="single" w:sz="4" w:space="0" w:color="auto"/>
            </w:tcBorders>
            <w:shd w:val="clear" w:color="000000" w:fill="FFFFFF"/>
            <w:noWrap/>
            <w:vAlign w:val="center"/>
            <w:hideMark/>
          </w:tcPr>
          <w:p w14:paraId="6238F424" w14:textId="4B59B65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3DFAE205" w14:textId="124BEC7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5CBDA498" w14:textId="1D4AA93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w:t>
            </w:r>
          </w:p>
        </w:tc>
        <w:tc>
          <w:tcPr>
            <w:tcW w:w="491" w:type="dxa"/>
            <w:tcBorders>
              <w:top w:val="nil"/>
              <w:left w:val="nil"/>
              <w:bottom w:val="single" w:sz="4" w:space="0" w:color="auto"/>
              <w:right w:val="single" w:sz="4" w:space="0" w:color="auto"/>
            </w:tcBorders>
            <w:shd w:val="clear" w:color="000000" w:fill="FFFFFF"/>
            <w:noWrap/>
            <w:vAlign w:val="center"/>
            <w:hideMark/>
          </w:tcPr>
          <w:p w14:paraId="72603FB2" w14:textId="3E1B0F4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71787FC1" w14:textId="509DDD8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36CA0520" w14:textId="7C06952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7F3379C2" w14:textId="44219ED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4D2FF36" w14:textId="4D7FA70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2</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034</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044</w:t>
            </w:r>
          </w:p>
        </w:tc>
      </w:tr>
      <w:tr w:rsidR="00210316" w:rsidRPr="00C54201" w14:paraId="1AA0A004"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4FF40CA9" w14:textId="6CC0752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60969EBC" w14:textId="7BFF784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Corte y demolici</w:t>
            </w:r>
            <w:r w:rsidR="00EC3374">
              <w:rPr>
                <w:rFonts w:asciiTheme="minorHAnsi" w:hAnsiTheme="minorHAnsi"/>
                <w:color w:val="000000"/>
                <w:sz w:val="12"/>
                <w:szCs w:val="12"/>
                <w:lang w:val="es-CO" w:eastAsia="es-CO"/>
              </w:rPr>
              <w:t>ó</w:t>
            </w:r>
            <w:r w:rsidRPr="00C54201">
              <w:rPr>
                <w:rFonts w:asciiTheme="minorHAnsi" w:hAnsiTheme="minorHAnsi"/>
                <w:color w:val="000000"/>
                <w:sz w:val="12"/>
                <w:szCs w:val="12"/>
                <w:lang w:val="es-CO" w:eastAsia="es-CO"/>
              </w:rPr>
              <w:t>n de asfalto e</w:t>
            </w:r>
            <w:r w:rsidR="00107A80">
              <w:rPr>
                <w:rFonts w:asciiTheme="minorHAnsi" w:hAnsiTheme="minorHAnsi"/>
                <w:color w:val="000000"/>
                <w:sz w:val="12"/>
                <w:szCs w:val="12"/>
                <w:lang w:val="es-CO" w:eastAsia="es-CO"/>
              </w:rPr>
              <w:t xml:space="preserve">n </w:t>
            </w:r>
            <w:r w:rsidRPr="00C54201">
              <w:rPr>
                <w:rFonts w:asciiTheme="minorHAnsi" w:hAnsiTheme="minorHAnsi"/>
                <w:color w:val="000000"/>
                <w:sz w:val="12"/>
                <w:szCs w:val="12"/>
                <w:lang w:val="es-CO" w:eastAsia="es-CO"/>
              </w:rPr>
              <w:t>10cm</w:t>
            </w:r>
          </w:p>
        </w:tc>
        <w:tc>
          <w:tcPr>
            <w:tcW w:w="678" w:type="dxa"/>
            <w:tcBorders>
              <w:top w:val="nil"/>
              <w:left w:val="nil"/>
              <w:bottom w:val="single" w:sz="4" w:space="0" w:color="auto"/>
              <w:right w:val="single" w:sz="4" w:space="0" w:color="auto"/>
            </w:tcBorders>
            <w:shd w:val="clear" w:color="000000" w:fill="FFFFFF"/>
            <w:noWrap/>
            <w:vAlign w:val="center"/>
            <w:hideMark/>
          </w:tcPr>
          <w:p w14:paraId="0D548F5B" w14:textId="3473536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TMP-12</w:t>
            </w:r>
          </w:p>
        </w:tc>
        <w:tc>
          <w:tcPr>
            <w:tcW w:w="865" w:type="dxa"/>
            <w:tcBorders>
              <w:top w:val="nil"/>
              <w:left w:val="nil"/>
              <w:bottom w:val="single" w:sz="4" w:space="0" w:color="auto"/>
              <w:right w:val="single" w:sz="4" w:space="0" w:color="auto"/>
            </w:tcBorders>
            <w:shd w:val="clear" w:color="000000" w:fill="FFFFFF"/>
            <w:noWrap/>
            <w:vAlign w:val="center"/>
            <w:hideMark/>
          </w:tcPr>
          <w:p w14:paraId="000C4F9C" w14:textId="372EC6F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603</w:t>
            </w:r>
          </w:p>
        </w:tc>
        <w:tc>
          <w:tcPr>
            <w:tcW w:w="1049" w:type="dxa"/>
            <w:tcBorders>
              <w:top w:val="nil"/>
              <w:left w:val="nil"/>
              <w:bottom w:val="single" w:sz="4" w:space="0" w:color="auto"/>
              <w:right w:val="single" w:sz="4" w:space="0" w:color="auto"/>
            </w:tcBorders>
            <w:shd w:val="clear" w:color="000000" w:fill="FFFFFF"/>
            <w:noWrap/>
            <w:vAlign w:val="center"/>
            <w:hideMark/>
          </w:tcPr>
          <w:p w14:paraId="7356B3F7" w14:textId="0980C27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6042EF95" w14:textId="5B3BBA7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02EE217E" w14:textId="12D96F4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100</w:t>
            </w:r>
          </w:p>
        </w:tc>
        <w:tc>
          <w:tcPr>
            <w:tcW w:w="491" w:type="dxa"/>
            <w:tcBorders>
              <w:top w:val="nil"/>
              <w:left w:val="nil"/>
              <w:bottom w:val="single" w:sz="4" w:space="0" w:color="auto"/>
              <w:right w:val="single" w:sz="4" w:space="0" w:color="auto"/>
            </w:tcBorders>
            <w:shd w:val="clear" w:color="000000" w:fill="FFFFFF"/>
            <w:noWrap/>
            <w:vAlign w:val="center"/>
            <w:hideMark/>
          </w:tcPr>
          <w:p w14:paraId="048783A4" w14:textId="782AA7F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5DD1EC24" w14:textId="492E0A0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595D0F70" w14:textId="4882F1F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62261B98" w14:textId="4A6BB00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6AFD833D" w14:textId="657A3BF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160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300</w:t>
            </w:r>
          </w:p>
        </w:tc>
      </w:tr>
      <w:tr w:rsidR="00210316" w:rsidRPr="00C54201" w14:paraId="73EF1D89"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1F277FD0" w14:textId="0B92CF2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495F178B" w14:textId="55C9B0E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Cruce de vía con perforación horizontal dirigida</w:t>
            </w:r>
          </w:p>
        </w:tc>
        <w:tc>
          <w:tcPr>
            <w:tcW w:w="678" w:type="dxa"/>
            <w:tcBorders>
              <w:top w:val="nil"/>
              <w:left w:val="nil"/>
              <w:bottom w:val="single" w:sz="4" w:space="0" w:color="auto"/>
              <w:right w:val="single" w:sz="4" w:space="0" w:color="auto"/>
            </w:tcBorders>
            <w:shd w:val="clear" w:color="000000" w:fill="FFFFFF"/>
            <w:noWrap/>
            <w:vAlign w:val="center"/>
            <w:hideMark/>
          </w:tcPr>
          <w:p w14:paraId="60170630" w14:textId="242D729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TMP-13</w:t>
            </w:r>
          </w:p>
        </w:tc>
        <w:tc>
          <w:tcPr>
            <w:tcW w:w="865" w:type="dxa"/>
            <w:tcBorders>
              <w:top w:val="nil"/>
              <w:left w:val="nil"/>
              <w:bottom w:val="single" w:sz="4" w:space="0" w:color="auto"/>
              <w:right w:val="single" w:sz="4" w:space="0" w:color="auto"/>
            </w:tcBorders>
            <w:shd w:val="clear" w:color="000000" w:fill="FFFFFF"/>
            <w:noWrap/>
            <w:vAlign w:val="center"/>
            <w:hideMark/>
          </w:tcPr>
          <w:p w14:paraId="6E553F58" w14:textId="747A854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989</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496</w:t>
            </w:r>
          </w:p>
        </w:tc>
        <w:tc>
          <w:tcPr>
            <w:tcW w:w="1049" w:type="dxa"/>
            <w:tcBorders>
              <w:top w:val="nil"/>
              <w:left w:val="nil"/>
              <w:bottom w:val="single" w:sz="4" w:space="0" w:color="auto"/>
              <w:right w:val="single" w:sz="4" w:space="0" w:color="auto"/>
            </w:tcBorders>
            <w:shd w:val="clear" w:color="000000" w:fill="FFFFFF"/>
            <w:noWrap/>
            <w:vAlign w:val="center"/>
            <w:hideMark/>
          </w:tcPr>
          <w:p w14:paraId="576BFFFD" w14:textId="147F0A6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654871D6" w14:textId="5D655B7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27441249" w14:textId="1A3E9F2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63</w:t>
            </w:r>
          </w:p>
        </w:tc>
        <w:tc>
          <w:tcPr>
            <w:tcW w:w="491" w:type="dxa"/>
            <w:tcBorders>
              <w:top w:val="nil"/>
              <w:left w:val="nil"/>
              <w:bottom w:val="single" w:sz="4" w:space="0" w:color="auto"/>
              <w:right w:val="single" w:sz="4" w:space="0" w:color="auto"/>
            </w:tcBorders>
            <w:shd w:val="clear" w:color="000000" w:fill="FFFFFF"/>
            <w:noWrap/>
            <w:vAlign w:val="center"/>
            <w:hideMark/>
          </w:tcPr>
          <w:p w14:paraId="797E3170" w14:textId="0C9269D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793B9B5B" w14:textId="7C278A3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7EC3F40E" w14:textId="21B49F4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3E76C2FC" w14:textId="6E7596F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6D2307CC" w14:textId="086D5EA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62</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338</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248</w:t>
            </w:r>
          </w:p>
        </w:tc>
      </w:tr>
      <w:tr w:rsidR="00210316" w:rsidRPr="00C54201" w14:paraId="3AC546B7"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374CF77F" w14:textId="477A385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1EBF9E2D" w14:textId="12B5757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Cruce de vía, paso de Box Coulvert en camisa de PVC &gt; 2" y revestida en concreto.</w:t>
            </w:r>
          </w:p>
        </w:tc>
        <w:tc>
          <w:tcPr>
            <w:tcW w:w="678" w:type="dxa"/>
            <w:tcBorders>
              <w:top w:val="nil"/>
              <w:left w:val="nil"/>
              <w:bottom w:val="single" w:sz="4" w:space="0" w:color="auto"/>
              <w:right w:val="single" w:sz="4" w:space="0" w:color="auto"/>
            </w:tcBorders>
            <w:shd w:val="clear" w:color="000000" w:fill="FFFFFF"/>
            <w:noWrap/>
            <w:vAlign w:val="center"/>
            <w:hideMark/>
          </w:tcPr>
          <w:p w14:paraId="3823F26C" w14:textId="3A1ED46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TMP-14</w:t>
            </w:r>
          </w:p>
        </w:tc>
        <w:tc>
          <w:tcPr>
            <w:tcW w:w="865" w:type="dxa"/>
            <w:tcBorders>
              <w:top w:val="nil"/>
              <w:left w:val="nil"/>
              <w:bottom w:val="single" w:sz="4" w:space="0" w:color="auto"/>
              <w:right w:val="single" w:sz="4" w:space="0" w:color="auto"/>
            </w:tcBorders>
            <w:shd w:val="clear" w:color="000000" w:fill="FFFFFF"/>
            <w:noWrap/>
            <w:vAlign w:val="center"/>
            <w:hideMark/>
          </w:tcPr>
          <w:p w14:paraId="5617FD6A" w14:textId="457F44B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326</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691</w:t>
            </w:r>
          </w:p>
        </w:tc>
        <w:tc>
          <w:tcPr>
            <w:tcW w:w="1049" w:type="dxa"/>
            <w:tcBorders>
              <w:top w:val="nil"/>
              <w:left w:val="nil"/>
              <w:bottom w:val="single" w:sz="4" w:space="0" w:color="auto"/>
              <w:right w:val="single" w:sz="4" w:space="0" w:color="auto"/>
            </w:tcBorders>
            <w:shd w:val="clear" w:color="000000" w:fill="FFFFFF"/>
            <w:noWrap/>
            <w:vAlign w:val="center"/>
            <w:hideMark/>
          </w:tcPr>
          <w:p w14:paraId="71619FB9" w14:textId="2810D9A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493982B4" w14:textId="409DC07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3E580F07" w14:textId="1A8B0FE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26</w:t>
            </w:r>
          </w:p>
        </w:tc>
        <w:tc>
          <w:tcPr>
            <w:tcW w:w="491" w:type="dxa"/>
            <w:tcBorders>
              <w:top w:val="nil"/>
              <w:left w:val="nil"/>
              <w:bottom w:val="single" w:sz="4" w:space="0" w:color="auto"/>
              <w:right w:val="single" w:sz="4" w:space="0" w:color="auto"/>
            </w:tcBorders>
            <w:shd w:val="clear" w:color="000000" w:fill="FFFFFF"/>
            <w:noWrap/>
            <w:vAlign w:val="center"/>
            <w:hideMark/>
          </w:tcPr>
          <w:p w14:paraId="53455F00" w14:textId="5E1CBE7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275A6C93" w14:textId="73B2B9A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53041A9E" w14:textId="6780F42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5F7E09B8" w14:textId="65C5974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147CE62" w14:textId="55088AD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493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966</w:t>
            </w:r>
          </w:p>
        </w:tc>
      </w:tr>
      <w:tr w:rsidR="00210316" w:rsidRPr="00C54201" w14:paraId="5FF538E4"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3D36AE67" w14:textId="6971E50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75CD7524" w14:textId="218FAA5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Cruces de pasos elevados con camisa met</w:t>
            </w:r>
            <w:r w:rsidR="00EC3374">
              <w:rPr>
                <w:rFonts w:asciiTheme="minorHAnsi" w:hAnsiTheme="minorHAnsi"/>
                <w:color w:val="000000"/>
                <w:sz w:val="12"/>
                <w:szCs w:val="12"/>
                <w:lang w:val="es-CO" w:eastAsia="es-CO"/>
              </w:rPr>
              <w:t>á</w:t>
            </w:r>
            <w:r w:rsidRPr="00C54201">
              <w:rPr>
                <w:rFonts w:asciiTheme="minorHAnsi" w:hAnsiTheme="minorHAnsi"/>
                <w:color w:val="000000"/>
                <w:sz w:val="12"/>
                <w:szCs w:val="12"/>
                <w:lang w:val="es-CO" w:eastAsia="es-CO"/>
              </w:rPr>
              <w:t>lica y cercha de protección para caño y/o quebrada</w:t>
            </w:r>
          </w:p>
        </w:tc>
        <w:tc>
          <w:tcPr>
            <w:tcW w:w="678" w:type="dxa"/>
            <w:tcBorders>
              <w:top w:val="nil"/>
              <w:left w:val="nil"/>
              <w:bottom w:val="single" w:sz="4" w:space="0" w:color="auto"/>
              <w:right w:val="single" w:sz="4" w:space="0" w:color="auto"/>
            </w:tcBorders>
            <w:shd w:val="clear" w:color="000000" w:fill="FFFFFF"/>
            <w:noWrap/>
            <w:vAlign w:val="center"/>
            <w:hideMark/>
          </w:tcPr>
          <w:p w14:paraId="6613CA1B" w14:textId="139C67E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TMP-15</w:t>
            </w:r>
          </w:p>
        </w:tc>
        <w:tc>
          <w:tcPr>
            <w:tcW w:w="865" w:type="dxa"/>
            <w:tcBorders>
              <w:top w:val="nil"/>
              <w:left w:val="nil"/>
              <w:bottom w:val="single" w:sz="4" w:space="0" w:color="auto"/>
              <w:right w:val="single" w:sz="4" w:space="0" w:color="auto"/>
            </w:tcBorders>
            <w:shd w:val="clear" w:color="000000" w:fill="FFFFFF"/>
            <w:noWrap/>
            <w:vAlign w:val="center"/>
            <w:hideMark/>
          </w:tcPr>
          <w:p w14:paraId="203D5A88" w14:textId="1C152F4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746</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849</w:t>
            </w:r>
          </w:p>
        </w:tc>
        <w:tc>
          <w:tcPr>
            <w:tcW w:w="1049" w:type="dxa"/>
            <w:tcBorders>
              <w:top w:val="nil"/>
              <w:left w:val="nil"/>
              <w:bottom w:val="single" w:sz="4" w:space="0" w:color="auto"/>
              <w:right w:val="single" w:sz="4" w:space="0" w:color="auto"/>
            </w:tcBorders>
            <w:shd w:val="clear" w:color="000000" w:fill="FFFFFF"/>
            <w:noWrap/>
            <w:vAlign w:val="center"/>
            <w:hideMark/>
          </w:tcPr>
          <w:p w14:paraId="6CC6DC62" w14:textId="0DA4E4E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240198A9" w14:textId="081901B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6C4A4503" w14:textId="70722DC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82</w:t>
            </w:r>
          </w:p>
        </w:tc>
        <w:tc>
          <w:tcPr>
            <w:tcW w:w="491" w:type="dxa"/>
            <w:tcBorders>
              <w:top w:val="nil"/>
              <w:left w:val="nil"/>
              <w:bottom w:val="single" w:sz="4" w:space="0" w:color="auto"/>
              <w:right w:val="single" w:sz="4" w:space="0" w:color="auto"/>
            </w:tcBorders>
            <w:shd w:val="clear" w:color="000000" w:fill="FFFFFF"/>
            <w:noWrap/>
            <w:vAlign w:val="center"/>
            <w:hideMark/>
          </w:tcPr>
          <w:p w14:paraId="78467813" w14:textId="14BA246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42797800" w14:textId="1C11887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48FD5EA8" w14:textId="154A1AE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3B2537E3" w14:textId="70ADDD9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DDDC5AD" w14:textId="0144B0E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61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241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618</w:t>
            </w:r>
          </w:p>
        </w:tc>
      </w:tr>
      <w:tr w:rsidR="00210316" w:rsidRPr="00C54201" w14:paraId="19CF2E47"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5D9461C3" w14:textId="406FBB3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20775500" w14:textId="56670E1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Reposición en concreto 3000 PSI (e=0.10 m, ancho de 30cm, Inc malla 15 x 15 - 4 mm)</w:t>
            </w:r>
          </w:p>
        </w:tc>
        <w:tc>
          <w:tcPr>
            <w:tcW w:w="678" w:type="dxa"/>
            <w:tcBorders>
              <w:top w:val="nil"/>
              <w:left w:val="nil"/>
              <w:bottom w:val="single" w:sz="4" w:space="0" w:color="auto"/>
              <w:right w:val="single" w:sz="4" w:space="0" w:color="auto"/>
            </w:tcBorders>
            <w:shd w:val="clear" w:color="000000" w:fill="FFFFFF"/>
            <w:noWrap/>
            <w:vAlign w:val="center"/>
            <w:hideMark/>
          </w:tcPr>
          <w:p w14:paraId="1D04AEB4" w14:textId="544678F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TMP-16</w:t>
            </w:r>
          </w:p>
        </w:tc>
        <w:tc>
          <w:tcPr>
            <w:tcW w:w="865" w:type="dxa"/>
            <w:tcBorders>
              <w:top w:val="nil"/>
              <w:left w:val="nil"/>
              <w:bottom w:val="single" w:sz="4" w:space="0" w:color="auto"/>
              <w:right w:val="single" w:sz="4" w:space="0" w:color="auto"/>
            </w:tcBorders>
            <w:shd w:val="clear" w:color="000000" w:fill="FFFFFF"/>
            <w:noWrap/>
            <w:vAlign w:val="center"/>
            <w:hideMark/>
          </w:tcPr>
          <w:p w14:paraId="57AEF0BA" w14:textId="34B518C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32</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189</w:t>
            </w:r>
          </w:p>
        </w:tc>
        <w:tc>
          <w:tcPr>
            <w:tcW w:w="1049" w:type="dxa"/>
            <w:tcBorders>
              <w:top w:val="nil"/>
              <w:left w:val="nil"/>
              <w:bottom w:val="single" w:sz="4" w:space="0" w:color="auto"/>
              <w:right w:val="single" w:sz="4" w:space="0" w:color="auto"/>
            </w:tcBorders>
            <w:shd w:val="clear" w:color="000000" w:fill="FFFFFF"/>
            <w:noWrap/>
            <w:vAlign w:val="center"/>
            <w:hideMark/>
          </w:tcPr>
          <w:p w14:paraId="6D55F864" w14:textId="063D236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162718F4" w14:textId="5DB195D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74F50F98" w14:textId="1C72497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394</w:t>
            </w:r>
          </w:p>
        </w:tc>
        <w:tc>
          <w:tcPr>
            <w:tcW w:w="491" w:type="dxa"/>
            <w:tcBorders>
              <w:top w:val="nil"/>
              <w:left w:val="nil"/>
              <w:bottom w:val="single" w:sz="4" w:space="0" w:color="auto"/>
              <w:right w:val="single" w:sz="4" w:space="0" w:color="auto"/>
            </w:tcBorders>
            <w:shd w:val="clear" w:color="000000" w:fill="FFFFFF"/>
            <w:noWrap/>
            <w:vAlign w:val="center"/>
            <w:hideMark/>
          </w:tcPr>
          <w:p w14:paraId="78643AF1" w14:textId="2C4E9C1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38363227" w14:textId="69449EF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122ECCBA" w14:textId="1C33D1E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2870A4C8" w14:textId="5696572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46E62C1" w14:textId="3B6098A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12</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682</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466</w:t>
            </w:r>
          </w:p>
        </w:tc>
      </w:tr>
      <w:tr w:rsidR="00210316" w:rsidRPr="00C54201" w14:paraId="569F2B07"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3C2F1B0E" w14:textId="3845D68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762DC9F0" w14:textId="41726D2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Tubería de Polietileno de 3 pulg. en Anden Concreto</w:t>
            </w:r>
          </w:p>
        </w:tc>
        <w:tc>
          <w:tcPr>
            <w:tcW w:w="678" w:type="dxa"/>
            <w:tcBorders>
              <w:top w:val="nil"/>
              <w:left w:val="nil"/>
              <w:bottom w:val="single" w:sz="4" w:space="0" w:color="auto"/>
              <w:right w:val="single" w:sz="4" w:space="0" w:color="auto"/>
            </w:tcBorders>
            <w:shd w:val="clear" w:color="000000" w:fill="FFFFFF"/>
            <w:noWrap/>
            <w:vAlign w:val="center"/>
            <w:hideMark/>
          </w:tcPr>
          <w:p w14:paraId="55A904EE" w14:textId="00E659C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TPE3ACO</w:t>
            </w:r>
          </w:p>
        </w:tc>
        <w:tc>
          <w:tcPr>
            <w:tcW w:w="865" w:type="dxa"/>
            <w:tcBorders>
              <w:top w:val="nil"/>
              <w:left w:val="nil"/>
              <w:bottom w:val="single" w:sz="4" w:space="0" w:color="auto"/>
              <w:right w:val="single" w:sz="4" w:space="0" w:color="auto"/>
            </w:tcBorders>
            <w:shd w:val="clear" w:color="000000" w:fill="FFFFFF"/>
            <w:noWrap/>
            <w:vAlign w:val="center"/>
            <w:hideMark/>
          </w:tcPr>
          <w:p w14:paraId="502F0B55" w14:textId="766E93B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108</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878</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803</w:t>
            </w:r>
          </w:p>
        </w:tc>
        <w:tc>
          <w:tcPr>
            <w:tcW w:w="1049" w:type="dxa"/>
            <w:tcBorders>
              <w:top w:val="nil"/>
              <w:left w:val="nil"/>
              <w:bottom w:val="single" w:sz="4" w:space="0" w:color="auto"/>
              <w:right w:val="single" w:sz="4" w:space="0" w:color="auto"/>
            </w:tcBorders>
            <w:shd w:val="clear" w:color="000000" w:fill="FFFFFF"/>
            <w:noWrap/>
            <w:vAlign w:val="center"/>
            <w:hideMark/>
          </w:tcPr>
          <w:p w14:paraId="37D292CC" w14:textId="63FD741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Inherentes a la Operación</w:t>
            </w:r>
          </w:p>
        </w:tc>
        <w:tc>
          <w:tcPr>
            <w:tcW w:w="867" w:type="dxa"/>
            <w:tcBorders>
              <w:top w:val="nil"/>
              <w:left w:val="nil"/>
              <w:bottom w:val="single" w:sz="4" w:space="0" w:color="auto"/>
              <w:right w:val="single" w:sz="4" w:space="0" w:color="auto"/>
            </w:tcBorders>
            <w:shd w:val="clear" w:color="000000" w:fill="FFFFFF"/>
            <w:noWrap/>
            <w:vAlign w:val="center"/>
            <w:hideMark/>
          </w:tcPr>
          <w:p w14:paraId="24566A90" w14:textId="64CF743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2242D09C" w14:textId="44326AD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09</w:t>
            </w:r>
          </w:p>
        </w:tc>
        <w:tc>
          <w:tcPr>
            <w:tcW w:w="491" w:type="dxa"/>
            <w:tcBorders>
              <w:top w:val="nil"/>
              <w:left w:val="nil"/>
              <w:bottom w:val="single" w:sz="4" w:space="0" w:color="auto"/>
              <w:right w:val="single" w:sz="4" w:space="0" w:color="auto"/>
            </w:tcBorders>
            <w:shd w:val="clear" w:color="000000" w:fill="FFFFFF"/>
            <w:noWrap/>
            <w:vAlign w:val="center"/>
            <w:hideMark/>
          </w:tcPr>
          <w:p w14:paraId="7849B048" w14:textId="7C484AD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3DFCC287" w14:textId="6896951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24BF7F00" w14:textId="72C8DE2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6177E130" w14:textId="28F0583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4F06E57F" w14:textId="1CE7E32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9</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799</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092</w:t>
            </w:r>
          </w:p>
        </w:tc>
      </w:tr>
      <w:tr w:rsidR="00210316" w:rsidRPr="00C54201" w14:paraId="79DC30DE"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334288FB" w14:textId="272308A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1A8DCC12" w14:textId="4C847F0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Tubería de Polietileno de 3 pulg. en Calzada Asfalto</w:t>
            </w:r>
          </w:p>
        </w:tc>
        <w:tc>
          <w:tcPr>
            <w:tcW w:w="678" w:type="dxa"/>
            <w:tcBorders>
              <w:top w:val="nil"/>
              <w:left w:val="nil"/>
              <w:bottom w:val="single" w:sz="4" w:space="0" w:color="auto"/>
              <w:right w:val="single" w:sz="4" w:space="0" w:color="auto"/>
            </w:tcBorders>
            <w:shd w:val="clear" w:color="000000" w:fill="FFFFFF"/>
            <w:noWrap/>
            <w:vAlign w:val="center"/>
            <w:hideMark/>
          </w:tcPr>
          <w:p w14:paraId="4CDA7B92" w14:textId="7ECA0AE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TPE3AS</w:t>
            </w:r>
          </w:p>
        </w:tc>
        <w:tc>
          <w:tcPr>
            <w:tcW w:w="865" w:type="dxa"/>
            <w:tcBorders>
              <w:top w:val="nil"/>
              <w:left w:val="nil"/>
              <w:bottom w:val="single" w:sz="4" w:space="0" w:color="auto"/>
              <w:right w:val="single" w:sz="4" w:space="0" w:color="auto"/>
            </w:tcBorders>
            <w:shd w:val="clear" w:color="000000" w:fill="FFFFFF"/>
            <w:noWrap/>
            <w:vAlign w:val="center"/>
            <w:hideMark/>
          </w:tcPr>
          <w:p w14:paraId="74C3703E" w14:textId="1674638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125</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799</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753</w:t>
            </w:r>
          </w:p>
        </w:tc>
        <w:tc>
          <w:tcPr>
            <w:tcW w:w="1049" w:type="dxa"/>
            <w:tcBorders>
              <w:top w:val="nil"/>
              <w:left w:val="nil"/>
              <w:bottom w:val="single" w:sz="4" w:space="0" w:color="auto"/>
              <w:right w:val="single" w:sz="4" w:space="0" w:color="auto"/>
            </w:tcBorders>
            <w:shd w:val="clear" w:color="000000" w:fill="FFFFFF"/>
            <w:noWrap/>
            <w:vAlign w:val="center"/>
            <w:hideMark/>
          </w:tcPr>
          <w:p w14:paraId="08B6036C" w14:textId="4A524A1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Inherentes a la Operación</w:t>
            </w:r>
          </w:p>
        </w:tc>
        <w:tc>
          <w:tcPr>
            <w:tcW w:w="867" w:type="dxa"/>
            <w:tcBorders>
              <w:top w:val="nil"/>
              <w:left w:val="nil"/>
              <w:bottom w:val="single" w:sz="4" w:space="0" w:color="auto"/>
              <w:right w:val="single" w:sz="4" w:space="0" w:color="auto"/>
            </w:tcBorders>
            <w:shd w:val="clear" w:color="000000" w:fill="FFFFFF"/>
            <w:noWrap/>
            <w:vAlign w:val="center"/>
            <w:hideMark/>
          </w:tcPr>
          <w:p w14:paraId="49ADF451" w14:textId="1CF8D8F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Primaria</w:t>
            </w:r>
          </w:p>
        </w:tc>
        <w:tc>
          <w:tcPr>
            <w:tcW w:w="491" w:type="dxa"/>
            <w:tcBorders>
              <w:top w:val="nil"/>
              <w:left w:val="nil"/>
              <w:bottom w:val="single" w:sz="4" w:space="0" w:color="auto"/>
              <w:right w:val="single" w:sz="4" w:space="0" w:color="auto"/>
            </w:tcBorders>
            <w:shd w:val="clear" w:color="000000" w:fill="FFFFFF"/>
            <w:noWrap/>
            <w:vAlign w:val="center"/>
            <w:hideMark/>
          </w:tcPr>
          <w:p w14:paraId="3182961A" w14:textId="71E537C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52</w:t>
            </w:r>
          </w:p>
        </w:tc>
        <w:tc>
          <w:tcPr>
            <w:tcW w:w="491" w:type="dxa"/>
            <w:tcBorders>
              <w:top w:val="nil"/>
              <w:left w:val="nil"/>
              <w:bottom w:val="single" w:sz="4" w:space="0" w:color="auto"/>
              <w:right w:val="single" w:sz="4" w:space="0" w:color="auto"/>
            </w:tcBorders>
            <w:shd w:val="clear" w:color="000000" w:fill="FFFFFF"/>
            <w:noWrap/>
            <w:vAlign w:val="center"/>
            <w:hideMark/>
          </w:tcPr>
          <w:p w14:paraId="79C532A4" w14:textId="3E4C780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1D34BD8F" w14:textId="5FB8AEC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0B58D3B8" w14:textId="3512036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69BEF93B" w14:textId="4117667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E6C3FE6" w14:textId="1DC4F1D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65</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793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271</w:t>
            </w:r>
          </w:p>
        </w:tc>
      </w:tr>
      <w:tr w:rsidR="00210316" w:rsidRPr="00C54201" w14:paraId="76A5C0B9"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0F4BBE72" w14:textId="41D21AC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67D5D063" w14:textId="13E087A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Canalización de tubería de polietileno de 1" en Roca</w:t>
            </w:r>
          </w:p>
        </w:tc>
        <w:tc>
          <w:tcPr>
            <w:tcW w:w="678" w:type="dxa"/>
            <w:tcBorders>
              <w:top w:val="nil"/>
              <w:left w:val="nil"/>
              <w:bottom w:val="single" w:sz="4" w:space="0" w:color="auto"/>
              <w:right w:val="single" w:sz="4" w:space="0" w:color="auto"/>
            </w:tcBorders>
            <w:shd w:val="clear" w:color="000000" w:fill="FFFFFF"/>
            <w:noWrap/>
            <w:vAlign w:val="center"/>
            <w:hideMark/>
          </w:tcPr>
          <w:p w14:paraId="10A84FEB" w14:textId="076934F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TMP-1</w:t>
            </w:r>
          </w:p>
        </w:tc>
        <w:tc>
          <w:tcPr>
            <w:tcW w:w="865" w:type="dxa"/>
            <w:tcBorders>
              <w:top w:val="nil"/>
              <w:left w:val="nil"/>
              <w:bottom w:val="single" w:sz="4" w:space="0" w:color="auto"/>
              <w:right w:val="single" w:sz="4" w:space="0" w:color="auto"/>
            </w:tcBorders>
            <w:shd w:val="clear" w:color="000000" w:fill="FFFFFF"/>
            <w:noWrap/>
            <w:vAlign w:val="center"/>
            <w:hideMark/>
          </w:tcPr>
          <w:p w14:paraId="240E97B4" w14:textId="7C6493D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87</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368</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548</w:t>
            </w:r>
          </w:p>
        </w:tc>
        <w:tc>
          <w:tcPr>
            <w:tcW w:w="1049" w:type="dxa"/>
            <w:tcBorders>
              <w:top w:val="nil"/>
              <w:left w:val="nil"/>
              <w:bottom w:val="single" w:sz="4" w:space="0" w:color="auto"/>
              <w:right w:val="single" w:sz="4" w:space="0" w:color="auto"/>
            </w:tcBorders>
            <w:shd w:val="clear" w:color="000000" w:fill="FFFFFF"/>
            <w:noWrap/>
            <w:vAlign w:val="center"/>
            <w:hideMark/>
          </w:tcPr>
          <w:p w14:paraId="5EDEAA1B" w14:textId="7895D4F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1F30C638" w14:textId="07C4B31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2D312837" w14:textId="161127C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81</w:t>
            </w:r>
          </w:p>
        </w:tc>
        <w:tc>
          <w:tcPr>
            <w:tcW w:w="491" w:type="dxa"/>
            <w:tcBorders>
              <w:top w:val="nil"/>
              <w:left w:val="nil"/>
              <w:bottom w:val="single" w:sz="4" w:space="0" w:color="auto"/>
              <w:right w:val="single" w:sz="4" w:space="0" w:color="auto"/>
            </w:tcBorders>
            <w:shd w:val="clear" w:color="000000" w:fill="FFFFFF"/>
            <w:noWrap/>
            <w:vAlign w:val="center"/>
            <w:hideMark/>
          </w:tcPr>
          <w:p w14:paraId="51E07F99" w14:textId="0619B51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2C8C0493" w14:textId="4214201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129835C6" w14:textId="1040DCA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7453B382" w14:textId="4DA6E1C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4A1A867A" w14:textId="7C9D58C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332</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786</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799</w:t>
            </w:r>
          </w:p>
        </w:tc>
      </w:tr>
      <w:tr w:rsidR="00210316" w:rsidRPr="00C54201" w14:paraId="38182D3A"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4FDF6135" w14:textId="6F5CB2A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47A10C97" w14:textId="39D9774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Canalización de tubería de polietileno de 3/4" en Roca</w:t>
            </w:r>
          </w:p>
        </w:tc>
        <w:tc>
          <w:tcPr>
            <w:tcW w:w="678" w:type="dxa"/>
            <w:tcBorders>
              <w:top w:val="nil"/>
              <w:left w:val="nil"/>
              <w:bottom w:val="single" w:sz="4" w:space="0" w:color="auto"/>
              <w:right w:val="single" w:sz="4" w:space="0" w:color="auto"/>
            </w:tcBorders>
            <w:shd w:val="clear" w:color="000000" w:fill="FFFFFF"/>
            <w:noWrap/>
            <w:vAlign w:val="center"/>
            <w:hideMark/>
          </w:tcPr>
          <w:p w14:paraId="086CCAA2" w14:textId="100E4A0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TMP-3</w:t>
            </w:r>
          </w:p>
        </w:tc>
        <w:tc>
          <w:tcPr>
            <w:tcW w:w="865" w:type="dxa"/>
            <w:tcBorders>
              <w:top w:val="nil"/>
              <w:left w:val="nil"/>
              <w:bottom w:val="single" w:sz="4" w:space="0" w:color="auto"/>
              <w:right w:val="single" w:sz="4" w:space="0" w:color="auto"/>
            </w:tcBorders>
            <w:shd w:val="clear" w:color="000000" w:fill="FFFFFF"/>
            <w:noWrap/>
            <w:vAlign w:val="center"/>
            <w:hideMark/>
          </w:tcPr>
          <w:p w14:paraId="50A67128" w14:textId="709B96A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85</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688</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185</w:t>
            </w:r>
          </w:p>
        </w:tc>
        <w:tc>
          <w:tcPr>
            <w:tcW w:w="1049" w:type="dxa"/>
            <w:tcBorders>
              <w:top w:val="nil"/>
              <w:left w:val="nil"/>
              <w:bottom w:val="single" w:sz="4" w:space="0" w:color="auto"/>
              <w:right w:val="single" w:sz="4" w:space="0" w:color="auto"/>
            </w:tcBorders>
            <w:shd w:val="clear" w:color="000000" w:fill="FFFFFF"/>
            <w:noWrap/>
            <w:vAlign w:val="center"/>
            <w:hideMark/>
          </w:tcPr>
          <w:p w14:paraId="1C4FF03D" w14:textId="5C61F71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41C00C6E" w14:textId="7314760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7FA9C19B" w14:textId="744384E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55</w:t>
            </w:r>
          </w:p>
        </w:tc>
        <w:tc>
          <w:tcPr>
            <w:tcW w:w="491" w:type="dxa"/>
            <w:tcBorders>
              <w:top w:val="nil"/>
              <w:left w:val="nil"/>
              <w:bottom w:val="single" w:sz="4" w:space="0" w:color="auto"/>
              <w:right w:val="single" w:sz="4" w:space="0" w:color="auto"/>
            </w:tcBorders>
            <w:shd w:val="clear" w:color="000000" w:fill="FFFFFF"/>
            <w:noWrap/>
            <w:vAlign w:val="center"/>
            <w:hideMark/>
          </w:tcPr>
          <w:p w14:paraId="2E755BDC" w14:textId="5F94006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6751C6D5" w14:textId="7487303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4745D742" w14:textId="5D67E82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5D5FDECF" w14:textId="007F78F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41F39140" w14:textId="54EF767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303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935</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992</w:t>
            </w:r>
          </w:p>
        </w:tc>
      </w:tr>
      <w:tr w:rsidR="00210316" w:rsidRPr="00C54201" w14:paraId="5E838A80"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128BCFE8" w14:textId="4DDCE11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18B3B5D9" w14:textId="4A94A8B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Conjunto de poliv</w:t>
            </w:r>
            <w:r w:rsidR="00EC3374">
              <w:rPr>
                <w:rFonts w:asciiTheme="minorHAnsi" w:hAnsiTheme="minorHAnsi"/>
                <w:color w:val="000000"/>
                <w:sz w:val="12"/>
                <w:szCs w:val="12"/>
                <w:lang w:val="es-CO" w:eastAsia="es-CO"/>
              </w:rPr>
              <w:t>á</w:t>
            </w:r>
            <w:r w:rsidRPr="00C54201">
              <w:rPr>
                <w:rFonts w:asciiTheme="minorHAnsi" w:hAnsiTheme="minorHAnsi"/>
                <w:color w:val="000000"/>
                <w:sz w:val="12"/>
                <w:szCs w:val="12"/>
                <w:lang w:val="es-CO" w:eastAsia="es-CO"/>
              </w:rPr>
              <w:t>lvulas de seccionamiento 3/4" y caja de inspección</w:t>
            </w:r>
          </w:p>
        </w:tc>
        <w:tc>
          <w:tcPr>
            <w:tcW w:w="678" w:type="dxa"/>
            <w:tcBorders>
              <w:top w:val="nil"/>
              <w:left w:val="nil"/>
              <w:bottom w:val="single" w:sz="4" w:space="0" w:color="auto"/>
              <w:right w:val="single" w:sz="4" w:space="0" w:color="auto"/>
            </w:tcBorders>
            <w:shd w:val="clear" w:color="000000" w:fill="FFFFFF"/>
            <w:noWrap/>
            <w:vAlign w:val="center"/>
            <w:hideMark/>
          </w:tcPr>
          <w:p w14:paraId="41541302" w14:textId="6FB442E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TMP-5</w:t>
            </w:r>
          </w:p>
        </w:tc>
        <w:tc>
          <w:tcPr>
            <w:tcW w:w="865" w:type="dxa"/>
            <w:tcBorders>
              <w:top w:val="nil"/>
              <w:left w:val="nil"/>
              <w:bottom w:val="single" w:sz="4" w:space="0" w:color="auto"/>
              <w:right w:val="single" w:sz="4" w:space="0" w:color="auto"/>
            </w:tcBorders>
            <w:shd w:val="clear" w:color="000000" w:fill="FFFFFF"/>
            <w:noWrap/>
            <w:vAlign w:val="center"/>
            <w:hideMark/>
          </w:tcPr>
          <w:p w14:paraId="516A1103" w14:textId="751057C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803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351</w:t>
            </w:r>
          </w:p>
        </w:tc>
        <w:tc>
          <w:tcPr>
            <w:tcW w:w="1049" w:type="dxa"/>
            <w:tcBorders>
              <w:top w:val="nil"/>
              <w:left w:val="nil"/>
              <w:bottom w:val="single" w:sz="4" w:space="0" w:color="auto"/>
              <w:right w:val="single" w:sz="4" w:space="0" w:color="auto"/>
            </w:tcBorders>
            <w:shd w:val="clear" w:color="000000" w:fill="FFFFFF"/>
            <w:noWrap/>
            <w:vAlign w:val="center"/>
            <w:hideMark/>
          </w:tcPr>
          <w:p w14:paraId="6D1B7F65" w14:textId="022C64B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52F347B1" w14:textId="328F780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5A1230D5" w14:textId="0C84E76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4</w:t>
            </w:r>
          </w:p>
        </w:tc>
        <w:tc>
          <w:tcPr>
            <w:tcW w:w="491" w:type="dxa"/>
            <w:tcBorders>
              <w:top w:val="nil"/>
              <w:left w:val="nil"/>
              <w:bottom w:val="single" w:sz="4" w:space="0" w:color="auto"/>
              <w:right w:val="single" w:sz="4" w:space="0" w:color="auto"/>
            </w:tcBorders>
            <w:shd w:val="clear" w:color="000000" w:fill="FFFFFF"/>
            <w:noWrap/>
            <w:vAlign w:val="center"/>
            <w:hideMark/>
          </w:tcPr>
          <w:p w14:paraId="06E84BED" w14:textId="00743FC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18B56FD5" w14:textId="568AA22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039002B8" w14:textId="0DF30CF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46C4F322" w14:textId="2E9DF36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CB0323A" w14:textId="589E179E"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213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404</w:t>
            </w:r>
          </w:p>
        </w:tc>
      </w:tr>
      <w:tr w:rsidR="00210316" w:rsidRPr="00C54201" w14:paraId="756C86E7"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77652983" w14:textId="7ED77C4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7EF67EB2" w14:textId="4418D02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Tubería de polietileno de 3/4" en Zona Verde sin canalización</w:t>
            </w:r>
          </w:p>
        </w:tc>
        <w:tc>
          <w:tcPr>
            <w:tcW w:w="678" w:type="dxa"/>
            <w:tcBorders>
              <w:top w:val="nil"/>
              <w:left w:val="nil"/>
              <w:bottom w:val="single" w:sz="4" w:space="0" w:color="auto"/>
              <w:right w:val="single" w:sz="4" w:space="0" w:color="auto"/>
            </w:tcBorders>
            <w:shd w:val="clear" w:color="000000" w:fill="FFFFFF"/>
            <w:noWrap/>
            <w:vAlign w:val="center"/>
            <w:hideMark/>
          </w:tcPr>
          <w:p w14:paraId="51677976" w14:textId="7D406F8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TMP-7</w:t>
            </w:r>
          </w:p>
        </w:tc>
        <w:tc>
          <w:tcPr>
            <w:tcW w:w="865" w:type="dxa"/>
            <w:tcBorders>
              <w:top w:val="nil"/>
              <w:left w:val="nil"/>
              <w:bottom w:val="single" w:sz="4" w:space="0" w:color="auto"/>
              <w:right w:val="single" w:sz="4" w:space="0" w:color="auto"/>
            </w:tcBorders>
            <w:shd w:val="clear" w:color="000000" w:fill="FFFFFF"/>
            <w:noWrap/>
            <w:vAlign w:val="center"/>
            <w:hideMark/>
          </w:tcPr>
          <w:p w14:paraId="09AB7505" w14:textId="048D834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5</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307</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801</w:t>
            </w:r>
          </w:p>
        </w:tc>
        <w:tc>
          <w:tcPr>
            <w:tcW w:w="1049" w:type="dxa"/>
            <w:tcBorders>
              <w:top w:val="nil"/>
              <w:left w:val="nil"/>
              <w:bottom w:val="single" w:sz="4" w:space="0" w:color="auto"/>
              <w:right w:val="single" w:sz="4" w:space="0" w:color="auto"/>
            </w:tcBorders>
            <w:shd w:val="clear" w:color="000000" w:fill="FFFFFF"/>
            <w:noWrap/>
            <w:vAlign w:val="center"/>
            <w:hideMark/>
          </w:tcPr>
          <w:p w14:paraId="11B4E96E" w14:textId="0C90A45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Especiales</w:t>
            </w:r>
          </w:p>
        </w:tc>
        <w:tc>
          <w:tcPr>
            <w:tcW w:w="867" w:type="dxa"/>
            <w:tcBorders>
              <w:top w:val="nil"/>
              <w:left w:val="nil"/>
              <w:bottom w:val="single" w:sz="4" w:space="0" w:color="auto"/>
              <w:right w:val="single" w:sz="4" w:space="0" w:color="auto"/>
            </w:tcBorders>
            <w:shd w:val="clear" w:color="000000" w:fill="FFFFFF"/>
            <w:noWrap/>
            <w:vAlign w:val="center"/>
            <w:hideMark/>
          </w:tcPr>
          <w:p w14:paraId="646BE5AB" w14:textId="327EFD4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1A56C09E" w14:textId="2F013A9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13</w:t>
            </w:r>
          </w:p>
        </w:tc>
        <w:tc>
          <w:tcPr>
            <w:tcW w:w="491" w:type="dxa"/>
            <w:tcBorders>
              <w:top w:val="nil"/>
              <w:left w:val="nil"/>
              <w:bottom w:val="single" w:sz="4" w:space="0" w:color="auto"/>
              <w:right w:val="single" w:sz="4" w:space="0" w:color="auto"/>
            </w:tcBorders>
            <w:shd w:val="clear" w:color="000000" w:fill="FFFFFF"/>
            <w:noWrap/>
            <w:vAlign w:val="center"/>
            <w:hideMark/>
          </w:tcPr>
          <w:p w14:paraId="0D282BAB" w14:textId="3EBC56B3"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591FF06C" w14:textId="50EAD5E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39574D01" w14:textId="0B13838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6531FD2C" w14:textId="11B892F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49CA6AB5" w14:textId="5A03F2D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690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014</w:t>
            </w:r>
          </w:p>
        </w:tc>
      </w:tr>
      <w:tr w:rsidR="00210316" w:rsidRPr="00C54201" w14:paraId="78C249E2"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5F80545C" w14:textId="30798AE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593144C8" w14:textId="7E71CA2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Tubería de Polietileno de 1/2 pulg. en Zona Verde</w:t>
            </w:r>
          </w:p>
        </w:tc>
        <w:tc>
          <w:tcPr>
            <w:tcW w:w="678" w:type="dxa"/>
            <w:tcBorders>
              <w:top w:val="nil"/>
              <w:left w:val="nil"/>
              <w:bottom w:val="single" w:sz="4" w:space="0" w:color="auto"/>
              <w:right w:val="single" w:sz="4" w:space="0" w:color="auto"/>
            </w:tcBorders>
            <w:shd w:val="clear" w:color="000000" w:fill="FFFFFF"/>
            <w:noWrap/>
            <w:vAlign w:val="center"/>
            <w:hideMark/>
          </w:tcPr>
          <w:p w14:paraId="5228940E" w14:textId="34871C0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TPE1/2ZV</w:t>
            </w:r>
          </w:p>
        </w:tc>
        <w:tc>
          <w:tcPr>
            <w:tcW w:w="865" w:type="dxa"/>
            <w:tcBorders>
              <w:top w:val="nil"/>
              <w:left w:val="nil"/>
              <w:bottom w:val="single" w:sz="4" w:space="0" w:color="auto"/>
              <w:right w:val="single" w:sz="4" w:space="0" w:color="auto"/>
            </w:tcBorders>
            <w:shd w:val="clear" w:color="000000" w:fill="FFFFFF"/>
            <w:noWrap/>
            <w:vAlign w:val="center"/>
            <w:hideMark/>
          </w:tcPr>
          <w:p w14:paraId="79C4D066" w14:textId="04E2FE8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19</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945</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265</w:t>
            </w:r>
          </w:p>
        </w:tc>
        <w:tc>
          <w:tcPr>
            <w:tcW w:w="1049" w:type="dxa"/>
            <w:tcBorders>
              <w:top w:val="nil"/>
              <w:left w:val="nil"/>
              <w:bottom w:val="single" w:sz="4" w:space="0" w:color="auto"/>
              <w:right w:val="single" w:sz="4" w:space="0" w:color="auto"/>
            </w:tcBorders>
            <w:shd w:val="clear" w:color="000000" w:fill="FFFFFF"/>
            <w:noWrap/>
            <w:vAlign w:val="center"/>
            <w:hideMark/>
          </w:tcPr>
          <w:p w14:paraId="0E7BC7CD" w14:textId="40D9753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Inherentes a la Operación</w:t>
            </w:r>
          </w:p>
        </w:tc>
        <w:tc>
          <w:tcPr>
            <w:tcW w:w="867" w:type="dxa"/>
            <w:tcBorders>
              <w:top w:val="nil"/>
              <w:left w:val="nil"/>
              <w:bottom w:val="single" w:sz="4" w:space="0" w:color="auto"/>
              <w:right w:val="single" w:sz="4" w:space="0" w:color="auto"/>
            </w:tcBorders>
            <w:shd w:val="clear" w:color="000000" w:fill="FFFFFF"/>
            <w:noWrap/>
            <w:vAlign w:val="center"/>
            <w:hideMark/>
          </w:tcPr>
          <w:p w14:paraId="3DACC8EF" w14:textId="67E720E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28A53AEA" w14:textId="5068406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65</w:t>
            </w:r>
          </w:p>
        </w:tc>
        <w:tc>
          <w:tcPr>
            <w:tcW w:w="491" w:type="dxa"/>
            <w:tcBorders>
              <w:top w:val="nil"/>
              <w:left w:val="nil"/>
              <w:bottom w:val="single" w:sz="4" w:space="0" w:color="auto"/>
              <w:right w:val="single" w:sz="4" w:space="0" w:color="auto"/>
            </w:tcBorders>
            <w:shd w:val="clear" w:color="000000" w:fill="FFFFFF"/>
            <w:noWrap/>
            <w:vAlign w:val="center"/>
            <w:hideMark/>
          </w:tcPr>
          <w:p w14:paraId="65D1DE6D" w14:textId="5B11090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3F4ED703" w14:textId="4FD760A5"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4E9B58A5" w14:textId="5E66C84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38A48184" w14:textId="2488ACB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A097B0C" w14:textId="208EBE9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32</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989</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469</w:t>
            </w:r>
          </w:p>
        </w:tc>
      </w:tr>
      <w:tr w:rsidR="00210316" w:rsidRPr="00C54201" w14:paraId="361EC1D1"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50994ABA" w14:textId="67CC23C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23D4A381" w14:textId="6E5CAD6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Tubería de Polietileno de 3/4 pulg. en Calzada Asfalto</w:t>
            </w:r>
          </w:p>
        </w:tc>
        <w:tc>
          <w:tcPr>
            <w:tcW w:w="678" w:type="dxa"/>
            <w:tcBorders>
              <w:top w:val="nil"/>
              <w:left w:val="nil"/>
              <w:bottom w:val="single" w:sz="4" w:space="0" w:color="auto"/>
              <w:right w:val="single" w:sz="4" w:space="0" w:color="auto"/>
            </w:tcBorders>
            <w:shd w:val="clear" w:color="000000" w:fill="FFFFFF"/>
            <w:noWrap/>
            <w:vAlign w:val="center"/>
            <w:hideMark/>
          </w:tcPr>
          <w:p w14:paraId="2F914EDA" w14:textId="745E86A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TPE3/4AS</w:t>
            </w:r>
          </w:p>
        </w:tc>
        <w:tc>
          <w:tcPr>
            <w:tcW w:w="865" w:type="dxa"/>
            <w:tcBorders>
              <w:top w:val="nil"/>
              <w:left w:val="nil"/>
              <w:bottom w:val="single" w:sz="4" w:space="0" w:color="auto"/>
              <w:right w:val="single" w:sz="4" w:space="0" w:color="auto"/>
            </w:tcBorders>
            <w:shd w:val="clear" w:color="000000" w:fill="FFFFFF"/>
            <w:noWrap/>
            <w:vAlign w:val="center"/>
            <w:hideMark/>
          </w:tcPr>
          <w:p w14:paraId="748AC381" w14:textId="11DA09AC"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82</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770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168</w:t>
            </w:r>
          </w:p>
        </w:tc>
        <w:tc>
          <w:tcPr>
            <w:tcW w:w="1049" w:type="dxa"/>
            <w:tcBorders>
              <w:top w:val="nil"/>
              <w:left w:val="nil"/>
              <w:bottom w:val="single" w:sz="4" w:space="0" w:color="auto"/>
              <w:right w:val="single" w:sz="4" w:space="0" w:color="auto"/>
            </w:tcBorders>
            <w:shd w:val="clear" w:color="000000" w:fill="FFFFFF"/>
            <w:noWrap/>
            <w:vAlign w:val="center"/>
            <w:hideMark/>
          </w:tcPr>
          <w:p w14:paraId="0A7B228E" w14:textId="29B454E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Inherentes a la Operación</w:t>
            </w:r>
          </w:p>
        </w:tc>
        <w:tc>
          <w:tcPr>
            <w:tcW w:w="867" w:type="dxa"/>
            <w:tcBorders>
              <w:top w:val="nil"/>
              <w:left w:val="nil"/>
              <w:bottom w:val="single" w:sz="4" w:space="0" w:color="auto"/>
              <w:right w:val="single" w:sz="4" w:space="0" w:color="auto"/>
            </w:tcBorders>
            <w:shd w:val="clear" w:color="000000" w:fill="FFFFFF"/>
            <w:noWrap/>
            <w:vAlign w:val="center"/>
            <w:hideMark/>
          </w:tcPr>
          <w:p w14:paraId="30E94A46" w14:textId="3C9F5B7F"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00D32B1D" w14:textId="11C3518D"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62</w:t>
            </w:r>
          </w:p>
        </w:tc>
        <w:tc>
          <w:tcPr>
            <w:tcW w:w="491" w:type="dxa"/>
            <w:tcBorders>
              <w:top w:val="nil"/>
              <w:left w:val="nil"/>
              <w:bottom w:val="single" w:sz="4" w:space="0" w:color="auto"/>
              <w:right w:val="single" w:sz="4" w:space="0" w:color="auto"/>
            </w:tcBorders>
            <w:shd w:val="clear" w:color="000000" w:fill="FFFFFF"/>
            <w:noWrap/>
            <w:vAlign w:val="center"/>
            <w:hideMark/>
          </w:tcPr>
          <w:p w14:paraId="4029962E" w14:textId="2FCBA76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167347B8" w14:textId="17632CE1"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5F931716" w14:textId="4B356C3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28E99E81" w14:textId="32DCB078"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257289D7" w14:textId="693FC65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51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483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044</w:t>
            </w:r>
          </w:p>
        </w:tc>
      </w:tr>
      <w:tr w:rsidR="00210316" w:rsidRPr="00C54201" w14:paraId="0D5BB21C" w14:textId="77777777" w:rsidTr="00210316">
        <w:trPr>
          <w:trHeight w:val="30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54FE380E" w14:textId="2BEC45C7"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El Dique</w:t>
            </w:r>
            <w:r w:rsidR="00210316">
              <w:rPr>
                <w:rFonts w:asciiTheme="minorHAnsi" w:hAnsiTheme="minorHAnsi"/>
                <w:color w:val="000000"/>
                <w:sz w:val="12"/>
                <w:szCs w:val="12"/>
                <w:lang w:val="es-CO" w:eastAsia="es-CO"/>
              </w:rPr>
              <w:t xml:space="preserve"> - </w:t>
            </w:r>
            <w:r w:rsidR="00B46557">
              <w:rPr>
                <w:rFonts w:asciiTheme="minorHAnsi" w:hAnsiTheme="minorHAnsi"/>
                <w:color w:val="000000"/>
                <w:sz w:val="12"/>
                <w:szCs w:val="12"/>
                <w:lang w:val="es-CO" w:eastAsia="es-CO"/>
              </w:rPr>
              <w:t>Yondó</w:t>
            </w:r>
            <w:r w:rsidR="00210316">
              <w:rPr>
                <w:rFonts w:asciiTheme="minorHAnsi" w:hAnsiTheme="minorHAnsi"/>
                <w:color w:val="000000"/>
                <w:sz w:val="12"/>
                <w:szCs w:val="12"/>
                <w:lang w:val="es-CO" w:eastAsia="es-CO"/>
              </w:rPr>
              <w:t xml:space="preserve"> - </w:t>
            </w:r>
            <w:r w:rsidRPr="00C54201">
              <w:rPr>
                <w:rFonts w:asciiTheme="minorHAnsi" w:hAnsiTheme="minorHAnsi"/>
                <w:color w:val="000000"/>
                <w:sz w:val="12"/>
                <w:szCs w:val="12"/>
                <w:lang w:val="es-CO" w:eastAsia="es-CO"/>
              </w:rPr>
              <w:t>Antioquia</w:t>
            </w:r>
          </w:p>
        </w:tc>
        <w:tc>
          <w:tcPr>
            <w:tcW w:w="1763" w:type="dxa"/>
            <w:tcBorders>
              <w:top w:val="nil"/>
              <w:left w:val="nil"/>
              <w:bottom w:val="single" w:sz="4" w:space="0" w:color="auto"/>
              <w:right w:val="single" w:sz="4" w:space="0" w:color="auto"/>
            </w:tcBorders>
            <w:shd w:val="clear" w:color="000000" w:fill="FFFFFF"/>
            <w:noWrap/>
            <w:vAlign w:val="center"/>
            <w:hideMark/>
          </w:tcPr>
          <w:p w14:paraId="37B955B7" w14:textId="43CF1D5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Tubería de Polietileno de 3/4 pulg. en Zona Verde</w:t>
            </w:r>
          </w:p>
        </w:tc>
        <w:tc>
          <w:tcPr>
            <w:tcW w:w="678" w:type="dxa"/>
            <w:tcBorders>
              <w:top w:val="nil"/>
              <w:left w:val="nil"/>
              <w:bottom w:val="single" w:sz="4" w:space="0" w:color="auto"/>
              <w:right w:val="single" w:sz="4" w:space="0" w:color="auto"/>
            </w:tcBorders>
            <w:shd w:val="clear" w:color="000000" w:fill="FFFFFF"/>
            <w:noWrap/>
            <w:vAlign w:val="center"/>
            <w:hideMark/>
          </w:tcPr>
          <w:p w14:paraId="5C1A2525" w14:textId="6ABB2134"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TPE3/4ZV</w:t>
            </w:r>
          </w:p>
        </w:tc>
        <w:tc>
          <w:tcPr>
            <w:tcW w:w="865" w:type="dxa"/>
            <w:tcBorders>
              <w:top w:val="nil"/>
              <w:left w:val="nil"/>
              <w:bottom w:val="single" w:sz="4" w:space="0" w:color="auto"/>
              <w:right w:val="single" w:sz="4" w:space="0" w:color="auto"/>
            </w:tcBorders>
            <w:shd w:val="clear" w:color="000000" w:fill="FFFFFF"/>
            <w:noWrap/>
            <w:vAlign w:val="center"/>
            <w:hideMark/>
          </w:tcPr>
          <w:p w14:paraId="720FEA35" w14:textId="7D70C7E0"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20</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949</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337</w:t>
            </w:r>
          </w:p>
        </w:tc>
        <w:tc>
          <w:tcPr>
            <w:tcW w:w="1049" w:type="dxa"/>
            <w:tcBorders>
              <w:top w:val="nil"/>
              <w:left w:val="nil"/>
              <w:bottom w:val="single" w:sz="4" w:space="0" w:color="auto"/>
              <w:right w:val="single" w:sz="4" w:space="0" w:color="auto"/>
            </w:tcBorders>
            <w:shd w:val="clear" w:color="000000" w:fill="FFFFFF"/>
            <w:noWrap/>
            <w:vAlign w:val="center"/>
            <w:hideMark/>
          </w:tcPr>
          <w:p w14:paraId="6798F76D" w14:textId="6F2129A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Activos Inherentes a la Operación</w:t>
            </w:r>
          </w:p>
        </w:tc>
        <w:tc>
          <w:tcPr>
            <w:tcW w:w="867" w:type="dxa"/>
            <w:tcBorders>
              <w:top w:val="nil"/>
              <w:left w:val="nil"/>
              <w:bottom w:val="single" w:sz="4" w:space="0" w:color="auto"/>
              <w:right w:val="single" w:sz="4" w:space="0" w:color="auto"/>
            </w:tcBorders>
            <w:shd w:val="clear" w:color="000000" w:fill="FFFFFF"/>
            <w:noWrap/>
            <w:vAlign w:val="center"/>
            <w:hideMark/>
          </w:tcPr>
          <w:p w14:paraId="7258FA52" w14:textId="50FF4306"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Secundaria</w:t>
            </w:r>
          </w:p>
        </w:tc>
        <w:tc>
          <w:tcPr>
            <w:tcW w:w="491" w:type="dxa"/>
            <w:tcBorders>
              <w:top w:val="nil"/>
              <w:left w:val="nil"/>
              <w:bottom w:val="single" w:sz="4" w:space="0" w:color="auto"/>
              <w:right w:val="single" w:sz="4" w:space="0" w:color="auto"/>
            </w:tcBorders>
            <w:shd w:val="clear" w:color="000000" w:fill="FFFFFF"/>
            <w:noWrap/>
            <w:vAlign w:val="center"/>
            <w:hideMark/>
          </w:tcPr>
          <w:p w14:paraId="5A8800F1" w14:textId="0FC3A532"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1</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13</w:t>
            </w:r>
          </w:p>
        </w:tc>
        <w:tc>
          <w:tcPr>
            <w:tcW w:w="491" w:type="dxa"/>
            <w:tcBorders>
              <w:top w:val="nil"/>
              <w:left w:val="nil"/>
              <w:bottom w:val="single" w:sz="4" w:space="0" w:color="auto"/>
              <w:right w:val="single" w:sz="4" w:space="0" w:color="auto"/>
            </w:tcBorders>
            <w:shd w:val="clear" w:color="000000" w:fill="FFFFFF"/>
            <w:noWrap/>
            <w:vAlign w:val="center"/>
            <w:hideMark/>
          </w:tcPr>
          <w:p w14:paraId="2E98FFC8" w14:textId="30ACC39A"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3E997A84" w14:textId="0C6CAB6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1" w:type="dxa"/>
            <w:tcBorders>
              <w:top w:val="nil"/>
              <w:left w:val="nil"/>
              <w:bottom w:val="single" w:sz="4" w:space="0" w:color="auto"/>
              <w:right w:val="single" w:sz="4" w:space="0" w:color="auto"/>
            </w:tcBorders>
            <w:shd w:val="clear" w:color="000000" w:fill="FFFFFF"/>
            <w:noWrap/>
            <w:vAlign w:val="center"/>
            <w:hideMark/>
          </w:tcPr>
          <w:p w14:paraId="20FDF225" w14:textId="4C5690B9"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492" w:type="dxa"/>
            <w:tcBorders>
              <w:top w:val="nil"/>
              <w:left w:val="nil"/>
              <w:bottom w:val="single" w:sz="4" w:space="0" w:color="auto"/>
              <w:right w:val="single" w:sz="4" w:space="0" w:color="auto"/>
            </w:tcBorders>
            <w:shd w:val="clear" w:color="000000" w:fill="FFFFFF"/>
            <w:noWrap/>
            <w:vAlign w:val="center"/>
            <w:hideMark/>
          </w:tcPr>
          <w:p w14:paraId="493F4743" w14:textId="47FEC85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B9DBCAB" w14:textId="6EEF85EB" w:rsidR="00C54201" w:rsidRPr="00C54201" w:rsidRDefault="00C54201" w:rsidP="00C54201">
            <w:pPr>
              <w:ind w:left="0"/>
              <w:jc w:val="center"/>
              <w:rPr>
                <w:rFonts w:asciiTheme="minorHAnsi" w:hAnsiTheme="minorHAnsi"/>
                <w:color w:val="000000"/>
                <w:sz w:val="12"/>
                <w:szCs w:val="12"/>
                <w:lang w:val="es-CO" w:eastAsia="es-CO"/>
              </w:rPr>
            </w:pPr>
            <w:r w:rsidRPr="00C54201">
              <w:rPr>
                <w:rFonts w:asciiTheme="minorHAnsi" w:hAnsiTheme="minorHAnsi"/>
                <w:color w:val="000000"/>
                <w:sz w:val="12"/>
                <w:szCs w:val="12"/>
                <w:lang w:val="es-CO" w:eastAsia="es-CO"/>
              </w:rPr>
              <w:t>23</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609</w:t>
            </w:r>
            <w:r w:rsidR="00B46557">
              <w:rPr>
                <w:rFonts w:asciiTheme="minorHAnsi" w:hAnsiTheme="minorHAnsi"/>
                <w:color w:val="000000"/>
                <w:sz w:val="12"/>
                <w:szCs w:val="12"/>
                <w:lang w:val="es-CO" w:eastAsia="es-CO"/>
              </w:rPr>
              <w:t>,</w:t>
            </w:r>
            <w:r w:rsidRPr="00C54201">
              <w:rPr>
                <w:rFonts w:asciiTheme="minorHAnsi" w:hAnsiTheme="minorHAnsi"/>
                <w:color w:val="000000"/>
                <w:sz w:val="12"/>
                <w:szCs w:val="12"/>
                <w:lang w:val="es-CO" w:eastAsia="es-CO"/>
              </w:rPr>
              <w:t>903</w:t>
            </w:r>
          </w:p>
        </w:tc>
      </w:tr>
    </w:tbl>
    <w:p w14:paraId="521DE114" w14:textId="0E7CAE24"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(Valores expresados en pesos de</w:t>
      </w:r>
      <w:r w:rsidR="00BA38BF">
        <w:rPr>
          <w:rFonts w:ascii="Bookman Old Style" w:hAnsi="Bookman Old Style" w:cs="Arial"/>
          <w:bCs/>
          <w:sz w:val="20"/>
          <w:szCs w:val="20"/>
        </w:rPr>
        <w:t>l</w:t>
      </w:r>
      <w:r w:rsidRPr="00B20813">
        <w:rPr>
          <w:rFonts w:ascii="Bookman Old Style" w:hAnsi="Bookman Old Style" w:cs="Arial"/>
          <w:bCs/>
          <w:sz w:val="20"/>
          <w:szCs w:val="20"/>
        </w:rPr>
        <w:t xml:space="preserve"> 31 de diciembre de </w:t>
      </w:r>
      <w:r w:rsidR="00934F43" w:rsidRPr="00B20813">
        <w:rPr>
          <w:rFonts w:ascii="Bookman Old Style" w:hAnsi="Bookman Old Style" w:cs="Arial"/>
          <w:bCs/>
          <w:sz w:val="20"/>
          <w:szCs w:val="20"/>
        </w:rPr>
        <w:t>201</w:t>
      </w:r>
      <w:r w:rsidR="008D0B47">
        <w:rPr>
          <w:rFonts w:ascii="Bookman Old Style" w:hAnsi="Bookman Old Style" w:cs="Arial"/>
          <w:bCs/>
          <w:sz w:val="20"/>
          <w:szCs w:val="20"/>
        </w:rPr>
        <w:t>9</w:t>
      </w:r>
      <w:r w:rsidRPr="00B20813">
        <w:rPr>
          <w:rFonts w:ascii="Bookman Old Style" w:hAnsi="Bookman Old Style" w:cs="Arial"/>
          <w:bCs/>
          <w:sz w:val="20"/>
          <w:szCs w:val="20"/>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2A7C76B2" w:rsidR="00B71DA3" w:rsidRDefault="00B71DA3" w:rsidP="00341E8F">
      <w:pPr>
        <w:widowControl w:val="0"/>
        <w:adjustRightInd w:val="0"/>
        <w:ind w:left="0"/>
        <w:jc w:val="center"/>
        <w:rPr>
          <w:rFonts w:ascii="Bookman Old Style" w:hAnsi="Bookman Old Style" w:cs="Arial"/>
          <w:bCs/>
          <w:sz w:val="20"/>
        </w:rPr>
      </w:pPr>
    </w:p>
    <w:p w14:paraId="03E2457D" w14:textId="77777777" w:rsidR="00EC3374" w:rsidRDefault="00EC3374" w:rsidP="00341E8F">
      <w:pPr>
        <w:widowControl w:val="0"/>
        <w:adjustRightInd w:val="0"/>
        <w:ind w:left="0"/>
        <w:jc w:val="center"/>
        <w:rPr>
          <w:rFonts w:ascii="Bookman Old Style" w:hAnsi="Bookman Old Style" w:cs="Arial"/>
          <w:bCs/>
          <w:sz w:val="20"/>
        </w:rPr>
      </w:pPr>
    </w:p>
    <w:p w14:paraId="12852D23" w14:textId="1A214D97" w:rsidR="00A10766" w:rsidRDefault="00A10766" w:rsidP="00341E8F">
      <w:pPr>
        <w:widowControl w:val="0"/>
        <w:adjustRightInd w:val="0"/>
        <w:ind w:left="0"/>
        <w:jc w:val="center"/>
        <w:rPr>
          <w:rFonts w:ascii="Bookman Old Style" w:hAnsi="Bookman Old Style" w:cs="Arial"/>
          <w:bCs/>
          <w:sz w:val="20"/>
        </w:rPr>
      </w:pPr>
    </w:p>
    <w:p w14:paraId="0AAA6456" w14:textId="77777777" w:rsidR="00A10766" w:rsidRDefault="00A10766" w:rsidP="00341E8F">
      <w:pPr>
        <w:widowControl w:val="0"/>
        <w:adjustRightInd w:val="0"/>
        <w:ind w:left="0"/>
        <w:jc w:val="center"/>
        <w:rPr>
          <w:rFonts w:ascii="Bookman Old Style" w:hAnsi="Bookman Old Style" w:cs="Arial"/>
          <w:bCs/>
          <w:sz w:val="20"/>
        </w:rPr>
      </w:pPr>
    </w:p>
    <w:p w14:paraId="40B35A9D" w14:textId="77777777" w:rsidR="00B71DA3" w:rsidRPr="001954E9" w:rsidRDefault="00B71DA3"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071279" w:rsidRPr="00C23C35" w14:paraId="1627C108" w14:textId="77777777" w:rsidTr="00071279">
        <w:tc>
          <w:tcPr>
            <w:tcW w:w="4744" w:type="dxa"/>
          </w:tcPr>
          <w:p w14:paraId="03DCB89C" w14:textId="1E0522DA"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5A2EB40" w14:textId="48C778C3"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071279" w:rsidRPr="00C23C35" w14:paraId="5F904B4B" w14:textId="77777777" w:rsidTr="00071279">
        <w:tc>
          <w:tcPr>
            <w:tcW w:w="4744" w:type="dxa"/>
          </w:tcPr>
          <w:p w14:paraId="0E250E06" w14:textId="7588A528" w:rsidR="00071279" w:rsidRPr="00C23C35" w:rsidRDefault="00071279" w:rsidP="00071C05">
            <w:pPr>
              <w:widowControl w:val="0"/>
              <w:adjustRightInd w:val="0"/>
              <w:ind w:left="0"/>
              <w:rPr>
                <w:rFonts w:ascii="Bookman Old Style" w:hAnsi="Bookman Old Style" w:cs="Arial"/>
                <w:bCs/>
              </w:rPr>
            </w:pPr>
            <w:r w:rsidRPr="00C23C35">
              <w:rPr>
                <w:rFonts w:ascii="Bookman Old Style" w:hAnsi="Bookman Old Style"/>
              </w:rPr>
              <w:t>Viceministro de Energía</w:t>
            </w:r>
            <w:r w:rsidR="00071C05">
              <w:rPr>
                <w:rFonts w:ascii="Bookman Old Style" w:hAnsi="Bookman Old Style"/>
              </w:rPr>
              <w:t xml:space="preserve"> Delegado</w:t>
            </w:r>
          </w:p>
        </w:tc>
        <w:tc>
          <w:tcPr>
            <w:tcW w:w="4744" w:type="dxa"/>
          </w:tcPr>
          <w:p w14:paraId="3E97C5E9" w14:textId="609E340D"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071279" w:rsidRPr="00C23C35" w14:paraId="7B712B71" w14:textId="77777777" w:rsidTr="00071279">
        <w:tc>
          <w:tcPr>
            <w:tcW w:w="4744" w:type="dxa"/>
          </w:tcPr>
          <w:p w14:paraId="3DA5594F" w14:textId="1634D3DD" w:rsidR="00071279" w:rsidRPr="00C23C35" w:rsidRDefault="00071279" w:rsidP="00071279">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071279">
        <w:tc>
          <w:tcPr>
            <w:tcW w:w="4744" w:type="dxa"/>
          </w:tcPr>
          <w:p w14:paraId="3F9C92C0" w14:textId="16CFCF09"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330F892A"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7"/>
        <w:gridCol w:w="855"/>
        <w:gridCol w:w="654"/>
        <w:gridCol w:w="692"/>
        <w:gridCol w:w="654"/>
        <w:gridCol w:w="693"/>
        <w:gridCol w:w="655"/>
        <w:gridCol w:w="693"/>
        <w:gridCol w:w="655"/>
        <w:gridCol w:w="693"/>
        <w:gridCol w:w="655"/>
        <w:gridCol w:w="692"/>
      </w:tblGrid>
      <w:tr w:rsidR="00DB4842" w:rsidRPr="00DB4842" w14:paraId="394B9D4A" w14:textId="77777777" w:rsidTr="0060423E">
        <w:trPr>
          <w:trHeight w:val="283"/>
          <w:tblHeader/>
          <w:jc w:val="center"/>
        </w:trPr>
        <w:tc>
          <w:tcPr>
            <w:tcW w:w="1000" w:type="pct"/>
            <w:vMerge w:val="restart"/>
            <w:shd w:val="clear" w:color="auto" w:fill="BFBFBF" w:themeFill="background1" w:themeFillShade="BF"/>
            <w:vAlign w:val="center"/>
          </w:tcPr>
          <w:p w14:paraId="09345FFC"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Municipio</w:t>
            </w:r>
          </w:p>
        </w:tc>
        <w:tc>
          <w:tcPr>
            <w:tcW w:w="451" w:type="pct"/>
            <w:vMerge w:val="restart"/>
            <w:shd w:val="clear" w:color="auto" w:fill="BFBFBF" w:themeFill="background1" w:themeFillShade="BF"/>
            <w:vAlign w:val="center"/>
          </w:tcPr>
          <w:p w14:paraId="3952F680"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Usuario</w:t>
            </w:r>
          </w:p>
        </w:tc>
        <w:tc>
          <w:tcPr>
            <w:tcW w:w="710" w:type="pct"/>
            <w:gridSpan w:val="2"/>
            <w:shd w:val="clear" w:color="auto" w:fill="BFBFBF" w:themeFill="background1" w:themeFillShade="BF"/>
            <w:vAlign w:val="center"/>
          </w:tcPr>
          <w:p w14:paraId="041DD8BA" w14:textId="234271E4"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w:t>
            </w:r>
          </w:p>
        </w:tc>
        <w:tc>
          <w:tcPr>
            <w:tcW w:w="710" w:type="pct"/>
            <w:gridSpan w:val="2"/>
            <w:shd w:val="clear" w:color="auto" w:fill="BFBFBF" w:themeFill="background1" w:themeFillShade="BF"/>
            <w:vAlign w:val="center"/>
          </w:tcPr>
          <w:p w14:paraId="6BE34D40" w14:textId="261D56BB"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2</w:t>
            </w:r>
          </w:p>
        </w:tc>
        <w:tc>
          <w:tcPr>
            <w:tcW w:w="710" w:type="pct"/>
            <w:gridSpan w:val="2"/>
            <w:shd w:val="clear" w:color="auto" w:fill="BFBFBF" w:themeFill="background1" w:themeFillShade="BF"/>
            <w:vAlign w:val="center"/>
          </w:tcPr>
          <w:p w14:paraId="44610BA6" w14:textId="1810843F"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3</w:t>
            </w:r>
          </w:p>
        </w:tc>
        <w:tc>
          <w:tcPr>
            <w:tcW w:w="710" w:type="pct"/>
            <w:gridSpan w:val="2"/>
            <w:shd w:val="clear" w:color="auto" w:fill="BFBFBF" w:themeFill="background1" w:themeFillShade="BF"/>
            <w:vAlign w:val="center"/>
          </w:tcPr>
          <w:p w14:paraId="197D4B98" w14:textId="71AE5592"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4</w:t>
            </w:r>
          </w:p>
        </w:tc>
        <w:tc>
          <w:tcPr>
            <w:tcW w:w="710" w:type="pct"/>
            <w:gridSpan w:val="2"/>
            <w:shd w:val="clear" w:color="auto" w:fill="BFBFBF" w:themeFill="background1" w:themeFillShade="BF"/>
            <w:vAlign w:val="center"/>
          </w:tcPr>
          <w:p w14:paraId="34C30961" w14:textId="1C2E9AEE"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5</w:t>
            </w:r>
          </w:p>
        </w:tc>
      </w:tr>
      <w:tr w:rsidR="00DB4842" w:rsidRPr="00DB4842" w14:paraId="0FD9485D" w14:textId="77777777" w:rsidTr="0060423E">
        <w:trPr>
          <w:trHeight w:val="283"/>
          <w:tblHeader/>
          <w:jc w:val="center"/>
        </w:trPr>
        <w:tc>
          <w:tcPr>
            <w:tcW w:w="1000" w:type="pct"/>
            <w:vMerge/>
            <w:shd w:val="clear" w:color="auto" w:fill="BFBFBF" w:themeFill="background1" w:themeFillShade="BF"/>
            <w:vAlign w:val="center"/>
          </w:tcPr>
          <w:p w14:paraId="24DDEB90"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451" w:type="pct"/>
            <w:vMerge/>
            <w:shd w:val="clear" w:color="auto" w:fill="BFBFBF" w:themeFill="background1" w:themeFillShade="BF"/>
            <w:vAlign w:val="center"/>
          </w:tcPr>
          <w:p w14:paraId="70A2B852"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2D8606CB"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09BF6DE5"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0FE79CFF"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437E9BF5"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6B31DE1E"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7323161D"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2414420F"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3837061A"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31F1E651"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281D8738"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r>
      <w:tr w:rsidR="00DB4842" w:rsidRPr="00DB4842" w14:paraId="64C61F39" w14:textId="77777777" w:rsidTr="00107A80">
        <w:trPr>
          <w:trHeight w:val="216"/>
          <w:jc w:val="center"/>
        </w:trPr>
        <w:tc>
          <w:tcPr>
            <w:tcW w:w="1000" w:type="pct"/>
            <w:shd w:val="solid" w:color="FFFFFF" w:fill="auto"/>
            <w:vAlign w:val="center"/>
          </w:tcPr>
          <w:p w14:paraId="1DB9C32C" w14:textId="36BC75E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A8128FA"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480DEF4A" w14:textId="5B988E5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9A1B615" w14:textId="545FD723"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141</w:t>
            </w:r>
          </w:p>
        </w:tc>
        <w:tc>
          <w:tcPr>
            <w:tcW w:w="345" w:type="pct"/>
            <w:vAlign w:val="center"/>
          </w:tcPr>
          <w:p w14:paraId="2BD3396B" w14:textId="0D75BB4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14E8606" w14:textId="66C1C75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144</w:t>
            </w:r>
          </w:p>
        </w:tc>
        <w:tc>
          <w:tcPr>
            <w:tcW w:w="345" w:type="pct"/>
            <w:vAlign w:val="center"/>
          </w:tcPr>
          <w:p w14:paraId="1C789150" w14:textId="26F97673"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86B6A93" w14:textId="3BCA0A78"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146</w:t>
            </w:r>
          </w:p>
        </w:tc>
        <w:tc>
          <w:tcPr>
            <w:tcW w:w="345" w:type="pct"/>
            <w:vAlign w:val="center"/>
          </w:tcPr>
          <w:p w14:paraId="2BE4724E" w14:textId="17E1C6C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601D933" w14:textId="0E21A37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148</w:t>
            </w:r>
          </w:p>
        </w:tc>
        <w:tc>
          <w:tcPr>
            <w:tcW w:w="345" w:type="pct"/>
            <w:vAlign w:val="center"/>
          </w:tcPr>
          <w:p w14:paraId="3FF66294" w14:textId="0571F3FC"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A3094B7" w14:textId="2F10F0A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150</w:t>
            </w:r>
          </w:p>
        </w:tc>
      </w:tr>
      <w:tr w:rsidR="00DB4842" w:rsidRPr="00DB4842" w14:paraId="28A09E9E" w14:textId="77777777" w:rsidTr="00107A80">
        <w:trPr>
          <w:trHeight w:val="216"/>
          <w:jc w:val="center"/>
        </w:trPr>
        <w:tc>
          <w:tcPr>
            <w:tcW w:w="1000" w:type="pct"/>
            <w:shd w:val="solid" w:color="FFFFFF" w:fill="auto"/>
            <w:vAlign w:val="center"/>
          </w:tcPr>
          <w:p w14:paraId="1FA8B962" w14:textId="22DAB66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6DC98C1"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77DCE7C5" w14:textId="284C966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0B47197" w14:textId="3BDFF10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141</w:t>
            </w:r>
          </w:p>
        </w:tc>
        <w:tc>
          <w:tcPr>
            <w:tcW w:w="345" w:type="pct"/>
            <w:vAlign w:val="center"/>
          </w:tcPr>
          <w:p w14:paraId="5576A5F7" w14:textId="15BF840F"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3C9D52A" w14:textId="1B29261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144</w:t>
            </w:r>
          </w:p>
        </w:tc>
        <w:tc>
          <w:tcPr>
            <w:tcW w:w="345" w:type="pct"/>
            <w:vAlign w:val="center"/>
          </w:tcPr>
          <w:p w14:paraId="31037D55" w14:textId="74B1429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DEBEDE2" w14:textId="6672162C"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146</w:t>
            </w:r>
          </w:p>
        </w:tc>
        <w:tc>
          <w:tcPr>
            <w:tcW w:w="345" w:type="pct"/>
            <w:vAlign w:val="center"/>
          </w:tcPr>
          <w:p w14:paraId="0F11E64C" w14:textId="6A9F831F"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CBCBA5E" w14:textId="429C453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148</w:t>
            </w:r>
          </w:p>
        </w:tc>
        <w:tc>
          <w:tcPr>
            <w:tcW w:w="345" w:type="pct"/>
            <w:vAlign w:val="center"/>
          </w:tcPr>
          <w:p w14:paraId="2F4669F0" w14:textId="32D8830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B5AE219" w14:textId="1FB7B63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150</w:t>
            </w:r>
          </w:p>
        </w:tc>
      </w:tr>
      <w:tr w:rsidR="00DB4842" w:rsidRPr="00DB4842" w14:paraId="689D8174" w14:textId="77777777" w:rsidTr="00107A80">
        <w:trPr>
          <w:trHeight w:val="216"/>
          <w:jc w:val="center"/>
        </w:trPr>
        <w:tc>
          <w:tcPr>
            <w:tcW w:w="1000" w:type="pct"/>
            <w:shd w:val="solid" w:color="FFFFFF" w:fill="auto"/>
            <w:vAlign w:val="center"/>
          </w:tcPr>
          <w:p w14:paraId="34F1DC74" w14:textId="5E2375C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DA32BCD"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37D43343" w14:textId="5609612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2BF585F" w14:textId="3A78EB0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1AE15D8" w14:textId="6017C13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E88D76F" w14:textId="38D7A4F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2BDA09B" w14:textId="2A70E25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FC727B6" w14:textId="329940AC"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64B3CF1" w14:textId="51524EE3"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F6DE2DB" w14:textId="3E59D0B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5A4EEAE" w14:textId="0DE4304C"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365849F" w14:textId="3746F7F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17534C34" w14:textId="77777777" w:rsidTr="00107A80">
        <w:trPr>
          <w:trHeight w:val="216"/>
          <w:jc w:val="center"/>
        </w:trPr>
        <w:tc>
          <w:tcPr>
            <w:tcW w:w="1000" w:type="pct"/>
            <w:shd w:val="solid" w:color="FFFFFF" w:fill="auto"/>
            <w:vAlign w:val="center"/>
          </w:tcPr>
          <w:p w14:paraId="7D7C3A18" w14:textId="0F47033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1CDADB2"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6A8D4C9E" w14:textId="0EE0793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9C14A20" w14:textId="1861E34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74589B7" w14:textId="5AF22F4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1C0EE05" w14:textId="48F5439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1782D07" w14:textId="3A9325A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A643F02" w14:textId="5E5B6B6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2D204EC" w14:textId="70FBA29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E13995E" w14:textId="1250A513"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0EF7781" w14:textId="446F722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DC846DC" w14:textId="234AD06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7DDB6008" w14:textId="77777777" w:rsidTr="00107A80">
        <w:trPr>
          <w:trHeight w:val="216"/>
          <w:jc w:val="center"/>
        </w:trPr>
        <w:tc>
          <w:tcPr>
            <w:tcW w:w="1000" w:type="pct"/>
            <w:shd w:val="solid" w:color="FFFFFF" w:fill="auto"/>
            <w:vAlign w:val="center"/>
          </w:tcPr>
          <w:p w14:paraId="719F180A" w14:textId="679FF4D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F6A3DD3"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29D2D425" w14:textId="346A290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8215919" w14:textId="0C448B9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5263DCC3" w14:textId="14C345C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C190605" w14:textId="2FC15DCF"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708DE35" w14:textId="1D463F5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A4182C7" w14:textId="112A382F"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E42D8DE" w14:textId="509207C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586AEEA" w14:textId="0D7074D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AF120FE" w14:textId="410F7DC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F8BB640" w14:textId="2622578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24FD8533" w14:textId="77777777" w:rsidTr="00107A80">
        <w:trPr>
          <w:trHeight w:val="216"/>
          <w:jc w:val="center"/>
        </w:trPr>
        <w:tc>
          <w:tcPr>
            <w:tcW w:w="1000" w:type="pct"/>
            <w:shd w:val="solid" w:color="FFFFFF" w:fill="auto"/>
            <w:vAlign w:val="center"/>
          </w:tcPr>
          <w:p w14:paraId="6400083E" w14:textId="02DDA30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0491DBE"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4006FF74" w14:textId="07360EB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782E1AD" w14:textId="66E83F9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3189034" w14:textId="2CC1F8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060D304" w14:textId="5FD87A2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D8BF5CE" w14:textId="488E2BA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D619FE7" w14:textId="7D63B3B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5402E65" w14:textId="2563CD7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A40AB7D" w14:textId="2085546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DFFA93C" w14:textId="389E8CB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40C3FEF" w14:textId="47EAD21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412A8380" w14:textId="77777777" w:rsidTr="00107A80">
        <w:trPr>
          <w:trHeight w:val="216"/>
          <w:jc w:val="center"/>
        </w:trPr>
        <w:tc>
          <w:tcPr>
            <w:tcW w:w="1000" w:type="pct"/>
            <w:shd w:val="solid" w:color="FFFFFF" w:fill="auto"/>
            <w:vAlign w:val="center"/>
          </w:tcPr>
          <w:p w14:paraId="2CEBB30C" w14:textId="5B50C20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9408BB4"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6C3C6901" w14:textId="3BF2F27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4954BCA" w14:textId="78A5C943"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E896B1C" w14:textId="71953B6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8DEEC23" w14:textId="6D39D5D3"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B15C1D2" w14:textId="752218AF"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CB97D97" w14:textId="572947E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313DDB4" w14:textId="154E7EA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C2CFFAF" w14:textId="58CF2B5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559A662" w14:textId="7FB2C17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B50ADDB" w14:textId="28205C7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39B566AA" w14:textId="77777777" w:rsidTr="00107A80">
        <w:trPr>
          <w:trHeight w:val="216"/>
          <w:jc w:val="center"/>
        </w:trPr>
        <w:tc>
          <w:tcPr>
            <w:tcW w:w="1000" w:type="pct"/>
            <w:shd w:val="solid" w:color="FFFFFF" w:fill="auto"/>
            <w:vAlign w:val="center"/>
          </w:tcPr>
          <w:p w14:paraId="17039048" w14:textId="659A9C7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EC2D845"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13EFBF2A" w14:textId="15F4C673"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F85578A" w14:textId="17882D5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97C4C8E" w14:textId="6EB85930"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091D480" w14:textId="5B5A4B3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55922870" w14:textId="4C550F1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32626C7" w14:textId="545AFA9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9AA952E" w14:textId="5295A61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029ED57" w14:textId="1C579B6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5382DE19" w14:textId="156897E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E8F4776" w14:textId="3CB6289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0B918409" w14:textId="77777777" w:rsidTr="00107A80">
        <w:trPr>
          <w:trHeight w:val="216"/>
          <w:jc w:val="center"/>
        </w:trPr>
        <w:tc>
          <w:tcPr>
            <w:tcW w:w="1000" w:type="pct"/>
            <w:shd w:val="solid" w:color="FFFFFF" w:fill="auto"/>
            <w:vAlign w:val="center"/>
          </w:tcPr>
          <w:p w14:paraId="7F3057B4" w14:textId="77AE18D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CA18D52"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5CB78995" w14:textId="1E14F67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82610A5" w14:textId="37EBA64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759328E" w14:textId="21EA3DF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3F5364B" w14:textId="5F63A52C"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130CABE" w14:textId="66FE741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7DE9949" w14:textId="1266E49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1AB838C" w14:textId="4ADD5A40"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BE27FA2" w14:textId="2393947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B47214D" w14:textId="74AE3F7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2D54A55" w14:textId="529EF73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5BEA9C40" w14:textId="77777777" w:rsidTr="00107A80">
        <w:trPr>
          <w:trHeight w:val="216"/>
          <w:jc w:val="center"/>
        </w:trPr>
        <w:tc>
          <w:tcPr>
            <w:tcW w:w="1000" w:type="pct"/>
            <w:shd w:val="solid" w:color="FFFFFF" w:fill="auto"/>
            <w:vAlign w:val="center"/>
          </w:tcPr>
          <w:p w14:paraId="688308FC" w14:textId="17F28DE0"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5FCA2D6"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47FFA5D0" w14:textId="32717CA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588EDA3" w14:textId="1DF781C3"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1114E38" w14:textId="36D26D3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FF2A989" w14:textId="55C9288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B5EDBE3" w14:textId="2A5D8188"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1267BB1" w14:textId="6A8D145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C64022E" w14:textId="3006E23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3B4601F" w14:textId="5CD6D82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9D8750D" w14:textId="5DB9AAF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00F743A" w14:textId="477D8AE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2DABA94D" w14:textId="77777777" w:rsidTr="00107A80">
        <w:trPr>
          <w:trHeight w:val="216"/>
          <w:jc w:val="center"/>
        </w:trPr>
        <w:tc>
          <w:tcPr>
            <w:tcW w:w="1000" w:type="pct"/>
            <w:shd w:val="solid" w:color="FFFFFF" w:fill="auto"/>
            <w:vAlign w:val="center"/>
          </w:tcPr>
          <w:p w14:paraId="52793285" w14:textId="02587C2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E93E80B"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5B39ABA9" w14:textId="74CF54A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E7B5F0A" w14:textId="74A001D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DF9EB01" w14:textId="47333F6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7B9868B" w14:textId="55FAFE0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36B3BAB" w14:textId="632E0A9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3DCD94E" w14:textId="1EEB03D3"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A893212" w14:textId="13A3A23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C52A0E0" w14:textId="0C61BB63"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8F27E07" w14:textId="6F7E95E0"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9D9A569" w14:textId="0BCFC25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36C902A3" w14:textId="77777777" w:rsidTr="00107A80">
        <w:trPr>
          <w:trHeight w:val="216"/>
          <w:jc w:val="center"/>
        </w:trPr>
        <w:tc>
          <w:tcPr>
            <w:tcW w:w="1000" w:type="pct"/>
            <w:shd w:val="solid" w:color="FFFFFF" w:fill="auto"/>
            <w:vAlign w:val="center"/>
          </w:tcPr>
          <w:p w14:paraId="2D8AC810" w14:textId="19BEA3B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029E687"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227DA548" w14:textId="36229B7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93A85A2" w14:textId="2054A15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30</w:t>
            </w:r>
          </w:p>
        </w:tc>
        <w:tc>
          <w:tcPr>
            <w:tcW w:w="345" w:type="pct"/>
            <w:vAlign w:val="center"/>
          </w:tcPr>
          <w:p w14:paraId="652586D2" w14:textId="5A558E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BB20080" w14:textId="0C84F1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31</w:t>
            </w:r>
          </w:p>
        </w:tc>
        <w:tc>
          <w:tcPr>
            <w:tcW w:w="345" w:type="pct"/>
            <w:vAlign w:val="center"/>
          </w:tcPr>
          <w:p w14:paraId="26CA2304" w14:textId="4602BAD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3AE1550" w14:textId="60E1B2F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31</w:t>
            </w:r>
          </w:p>
        </w:tc>
        <w:tc>
          <w:tcPr>
            <w:tcW w:w="345" w:type="pct"/>
            <w:vAlign w:val="center"/>
          </w:tcPr>
          <w:p w14:paraId="38747521" w14:textId="54E2DC8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6BE4F5F" w14:textId="1F66387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32</w:t>
            </w:r>
          </w:p>
        </w:tc>
        <w:tc>
          <w:tcPr>
            <w:tcW w:w="345" w:type="pct"/>
            <w:vAlign w:val="center"/>
          </w:tcPr>
          <w:p w14:paraId="2DF7EE4B" w14:textId="5A9ABE0F"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B7D739D" w14:textId="5256DCD0"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32</w:t>
            </w:r>
          </w:p>
        </w:tc>
      </w:tr>
      <w:tr w:rsidR="00DB4842" w:rsidRPr="00DB4842" w14:paraId="042966EC" w14:textId="77777777" w:rsidTr="00107A80">
        <w:trPr>
          <w:trHeight w:val="216"/>
          <w:jc w:val="center"/>
        </w:trPr>
        <w:tc>
          <w:tcPr>
            <w:tcW w:w="1000" w:type="pct"/>
            <w:shd w:val="solid" w:color="FFFFFF" w:fill="auto"/>
            <w:vAlign w:val="center"/>
          </w:tcPr>
          <w:p w14:paraId="5876EE52" w14:textId="1FA021A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5A1A816"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05BA4E34" w14:textId="6BFB5F2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756DE2E" w14:textId="023B0FE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30</w:t>
            </w:r>
          </w:p>
        </w:tc>
        <w:tc>
          <w:tcPr>
            <w:tcW w:w="345" w:type="pct"/>
            <w:vAlign w:val="center"/>
          </w:tcPr>
          <w:p w14:paraId="3A967AE1" w14:textId="2EDDFF9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9F4E05B" w14:textId="40F5E9AC"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31</w:t>
            </w:r>
          </w:p>
        </w:tc>
        <w:tc>
          <w:tcPr>
            <w:tcW w:w="345" w:type="pct"/>
            <w:vAlign w:val="center"/>
          </w:tcPr>
          <w:p w14:paraId="024FDC01" w14:textId="1836DB9F"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CB7B6C7" w14:textId="4CD5206F"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31</w:t>
            </w:r>
          </w:p>
        </w:tc>
        <w:tc>
          <w:tcPr>
            <w:tcW w:w="345" w:type="pct"/>
            <w:vAlign w:val="center"/>
          </w:tcPr>
          <w:p w14:paraId="3EEBD4C6" w14:textId="606F513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84E90A9" w14:textId="5C2A8B7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32</w:t>
            </w:r>
          </w:p>
        </w:tc>
        <w:tc>
          <w:tcPr>
            <w:tcW w:w="345" w:type="pct"/>
            <w:vAlign w:val="center"/>
          </w:tcPr>
          <w:p w14:paraId="79109056" w14:textId="5EA225E0"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B7E37A5" w14:textId="7CCA37C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32</w:t>
            </w:r>
          </w:p>
        </w:tc>
      </w:tr>
      <w:tr w:rsidR="00DB4842" w:rsidRPr="00DB4842" w14:paraId="0B27076B" w14:textId="77777777" w:rsidTr="00107A80">
        <w:trPr>
          <w:trHeight w:val="216"/>
          <w:jc w:val="center"/>
        </w:trPr>
        <w:tc>
          <w:tcPr>
            <w:tcW w:w="1000" w:type="pct"/>
            <w:shd w:val="solid" w:color="FFFFFF" w:fill="auto"/>
            <w:vAlign w:val="center"/>
          </w:tcPr>
          <w:p w14:paraId="435E2521" w14:textId="3F1D051C"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DC34213"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16CA99A3" w14:textId="1661E6D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574C7AC" w14:textId="139E58E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C1CF9F0" w14:textId="5849A22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EAD27C2" w14:textId="6FEB7CD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3DB0076" w14:textId="7F0FE69C"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3AD978B" w14:textId="78B5301F"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59B7FE5" w14:textId="6748841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9864A35" w14:textId="1EF876B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FD9C12D" w14:textId="2F5C303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FD4A0BC" w14:textId="1F45952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2D2AFE60" w14:textId="77777777" w:rsidTr="00107A80">
        <w:trPr>
          <w:trHeight w:val="216"/>
          <w:jc w:val="center"/>
        </w:trPr>
        <w:tc>
          <w:tcPr>
            <w:tcW w:w="1000" w:type="pct"/>
            <w:shd w:val="solid" w:color="FFFFFF" w:fill="auto"/>
            <w:vAlign w:val="center"/>
          </w:tcPr>
          <w:p w14:paraId="73545368" w14:textId="20B08D3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510BE30"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6E5CDF39" w14:textId="5EA4D01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BEC78DA" w14:textId="7EF326E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9E539CF" w14:textId="27ABF08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9E7825B" w14:textId="609A2B0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180B3D4" w14:textId="6AAABC5C"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17F8C88" w14:textId="794B4973"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53EFFF2" w14:textId="3650B8A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CEDA5C7" w14:textId="780DE70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3FDAC58" w14:textId="43A38698"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5C978C5" w14:textId="129748D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37408339" w14:textId="77777777" w:rsidTr="00107A80">
        <w:trPr>
          <w:trHeight w:val="216"/>
          <w:jc w:val="center"/>
        </w:trPr>
        <w:tc>
          <w:tcPr>
            <w:tcW w:w="1000" w:type="pct"/>
            <w:shd w:val="solid" w:color="FFFFFF" w:fill="auto"/>
            <w:vAlign w:val="center"/>
          </w:tcPr>
          <w:p w14:paraId="656D766C" w14:textId="6042544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3650D5D"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46BE737D" w14:textId="2263798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3615FEC" w14:textId="343E9F5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9A9AE96" w14:textId="4049145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D9B7FC5" w14:textId="03870C3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18162C8" w14:textId="1D66FFF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BB79808" w14:textId="1C35FF1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D502AAC" w14:textId="3F0A7C9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781D211" w14:textId="0FA5C93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A6497E3" w14:textId="5D59112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023C4C5" w14:textId="58844F8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42CE5F01" w14:textId="77777777" w:rsidTr="00107A80">
        <w:trPr>
          <w:trHeight w:val="216"/>
          <w:jc w:val="center"/>
        </w:trPr>
        <w:tc>
          <w:tcPr>
            <w:tcW w:w="1000" w:type="pct"/>
            <w:shd w:val="solid" w:color="FFFFFF" w:fill="auto"/>
            <w:vAlign w:val="center"/>
          </w:tcPr>
          <w:p w14:paraId="40F6EA63" w14:textId="184414F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B8AB925"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73EDB0D5" w14:textId="5B744CF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0A5C6E8" w14:textId="53205C6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2CC5891" w14:textId="7FB92A3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46EABEA" w14:textId="5087922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4C5EAFA" w14:textId="0E36594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7D450C8" w14:textId="0849E3A0"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72C124D" w14:textId="57DE15A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0C6E15F" w14:textId="46F95AFA"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8C0EBB4" w14:textId="6C33574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C1F2B56" w14:textId="5F231D2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52373A65" w14:textId="77777777" w:rsidTr="00107A80">
        <w:trPr>
          <w:trHeight w:val="216"/>
          <w:jc w:val="center"/>
        </w:trPr>
        <w:tc>
          <w:tcPr>
            <w:tcW w:w="1000" w:type="pct"/>
            <w:shd w:val="solid" w:color="FFFFFF" w:fill="auto"/>
            <w:vAlign w:val="center"/>
          </w:tcPr>
          <w:p w14:paraId="021F7E43" w14:textId="6B68F3E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D3B7C1A"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3E14A7EC" w14:textId="69C29FB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97AD53A" w14:textId="7083EB0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852EE15" w14:textId="0BE3A5E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0847790" w14:textId="5F84259C"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54EBCAA5" w14:textId="0275E11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4C9F507" w14:textId="05FF780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2CA0CA0" w14:textId="2FC25C3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C530C00" w14:textId="2C26444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900267B" w14:textId="1E0942F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5D11C4B" w14:textId="1E0F7E4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0E22E851" w14:textId="77777777" w:rsidTr="00107A80">
        <w:trPr>
          <w:trHeight w:val="216"/>
          <w:jc w:val="center"/>
        </w:trPr>
        <w:tc>
          <w:tcPr>
            <w:tcW w:w="1000" w:type="pct"/>
            <w:shd w:val="solid" w:color="FFFFFF" w:fill="auto"/>
            <w:vAlign w:val="center"/>
          </w:tcPr>
          <w:p w14:paraId="2BC803AB" w14:textId="25771C7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3417BD5"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72386382" w14:textId="73DA06B0"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84E56DA" w14:textId="33BBF52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066E74C" w14:textId="0567CCEF"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6C4436C" w14:textId="450C48E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25B66F8" w14:textId="7800D25F"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789FEAE" w14:textId="01E034EF"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3FC10BB" w14:textId="7A5E47E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81AC6A1" w14:textId="40858EC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642C929" w14:textId="0E86088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B2BE5FC" w14:textId="235D47E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08D1FC5E" w14:textId="77777777" w:rsidTr="00107A80">
        <w:trPr>
          <w:trHeight w:val="216"/>
          <w:jc w:val="center"/>
        </w:trPr>
        <w:tc>
          <w:tcPr>
            <w:tcW w:w="1000" w:type="pct"/>
            <w:shd w:val="solid" w:color="FFFFFF" w:fill="auto"/>
            <w:vAlign w:val="center"/>
          </w:tcPr>
          <w:p w14:paraId="6C3710F6" w14:textId="7592652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792ADA6"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711C6B94" w14:textId="2748BE2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A580865" w14:textId="67D72DC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E46FFCE" w14:textId="2AA3994C"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4D05802" w14:textId="71AAE24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7CCF3DC" w14:textId="55E47CE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CB3FC11" w14:textId="0AB58F3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FD9D40C" w14:textId="3D5C0708"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2A888DB" w14:textId="5AF15DA5"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69711C1" w14:textId="0B3DCEC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C90C492" w14:textId="53E5298D"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22FBCFDE" w14:textId="77777777" w:rsidTr="00107A80">
        <w:trPr>
          <w:trHeight w:val="216"/>
          <w:jc w:val="center"/>
        </w:trPr>
        <w:tc>
          <w:tcPr>
            <w:tcW w:w="1000" w:type="pct"/>
            <w:shd w:val="solid" w:color="FFFFFF" w:fill="auto"/>
            <w:vAlign w:val="center"/>
          </w:tcPr>
          <w:p w14:paraId="7ACB6834" w14:textId="2A500AD8"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8698CB9"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34487C89" w14:textId="29FAB389"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BDE59C0" w14:textId="7EA0344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C260D9D" w14:textId="73CECBE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AE52B55" w14:textId="7836B13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4BC39EA" w14:textId="7EB1202B"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4069E45" w14:textId="70CBC7F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CF2BC38" w14:textId="4749C00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72B938D" w14:textId="2622A6C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DC84E95" w14:textId="0CCB846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87B731C" w14:textId="69282712"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4C029E6E" w14:textId="77777777" w:rsidTr="00107A80">
        <w:trPr>
          <w:trHeight w:val="216"/>
          <w:jc w:val="center"/>
        </w:trPr>
        <w:tc>
          <w:tcPr>
            <w:tcW w:w="1000" w:type="pct"/>
            <w:shd w:val="solid" w:color="FFFFFF" w:fill="auto"/>
            <w:vAlign w:val="center"/>
          </w:tcPr>
          <w:p w14:paraId="31623132" w14:textId="474F5ED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F0611D3" w14:textId="77777777"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46E68A24" w14:textId="0DB54C1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54E73A7" w14:textId="1F3A67E8"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DB788B5" w14:textId="06BDD2B3"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5048D0E" w14:textId="72D87D8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AA40AF6" w14:textId="15B82B40"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2452DAD" w14:textId="5A48E53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52F60310" w14:textId="4D5FC4B6"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2E06603" w14:textId="1EE19D0E"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5B65BD4" w14:textId="17DA2454"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FEDAC95" w14:textId="5837DDC1" w:rsidR="0090031D" w:rsidRPr="00DB4842" w:rsidRDefault="0090031D"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1EBF3F1A" w14:textId="77777777" w:rsidTr="0060423E">
        <w:trPr>
          <w:trHeight w:val="216"/>
          <w:jc w:val="center"/>
        </w:trPr>
        <w:tc>
          <w:tcPr>
            <w:tcW w:w="1000" w:type="pct"/>
            <w:shd w:val="clear" w:color="auto" w:fill="BFBFBF" w:themeFill="background1" w:themeFillShade="BF"/>
            <w:vAlign w:val="center"/>
          </w:tcPr>
          <w:p w14:paraId="1B84B4AF" w14:textId="77777777" w:rsidR="0090031D" w:rsidRPr="00DB4842" w:rsidRDefault="0090031D"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TOTAL</w:t>
            </w:r>
          </w:p>
        </w:tc>
        <w:tc>
          <w:tcPr>
            <w:tcW w:w="451" w:type="pct"/>
            <w:shd w:val="clear" w:color="auto" w:fill="BFBFBF" w:themeFill="background1" w:themeFillShade="BF"/>
            <w:vAlign w:val="center"/>
          </w:tcPr>
          <w:p w14:paraId="4D14656E" w14:textId="77777777" w:rsidR="0090031D" w:rsidRPr="00DB4842" w:rsidRDefault="0090031D"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22840E38" w14:textId="11CF763F" w:rsidR="0090031D" w:rsidRPr="00DB4842" w:rsidRDefault="0090031D"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w:t>
            </w:r>
          </w:p>
        </w:tc>
        <w:tc>
          <w:tcPr>
            <w:tcW w:w="365" w:type="pct"/>
            <w:shd w:val="clear" w:color="auto" w:fill="BFBFBF" w:themeFill="background1" w:themeFillShade="BF"/>
            <w:vAlign w:val="center"/>
          </w:tcPr>
          <w:p w14:paraId="3F224B57" w14:textId="6D11E959" w:rsidR="0090031D" w:rsidRPr="00DB4842" w:rsidRDefault="0090031D"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171</w:t>
            </w:r>
          </w:p>
        </w:tc>
        <w:tc>
          <w:tcPr>
            <w:tcW w:w="345" w:type="pct"/>
            <w:shd w:val="clear" w:color="auto" w:fill="BFBFBF" w:themeFill="background1" w:themeFillShade="BF"/>
            <w:vAlign w:val="center"/>
          </w:tcPr>
          <w:p w14:paraId="21B13002" w14:textId="0F40CBE2" w:rsidR="0090031D" w:rsidRPr="00DB4842" w:rsidRDefault="0090031D"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w:t>
            </w:r>
          </w:p>
        </w:tc>
        <w:tc>
          <w:tcPr>
            <w:tcW w:w="365" w:type="pct"/>
            <w:shd w:val="clear" w:color="auto" w:fill="BFBFBF" w:themeFill="background1" w:themeFillShade="BF"/>
            <w:vAlign w:val="center"/>
          </w:tcPr>
          <w:p w14:paraId="258B89AE" w14:textId="291B71E5" w:rsidR="0090031D" w:rsidRPr="00DB4842" w:rsidRDefault="0090031D"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175</w:t>
            </w:r>
          </w:p>
        </w:tc>
        <w:tc>
          <w:tcPr>
            <w:tcW w:w="345" w:type="pct"/>
            <w:shd w:val="clear" w:color="auto" w:fill="BFBFBF" w:themeFill="background1" w:themeFillShade="BF"/>
            <w:vAlign w:val="center"/>
          </w:tcPr>
          <w:p w14:paraId="752DA097" w14:textId="53B67AA3" w:rsidR="0090031D" w:rsidRPr="00DB4842" w:rsidRDefault="0090031D"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w:t>
            </w:r>
          </w:p>
        </w:tc>
        <w:tc>
          <w:tcPr>
            <w:tcW w:w="365" w:type="pct"/>
            <w:shd w:val="clear" w:color="auto" w:fill="BFBFBF" w:themeFill="background1" w:themeFillShade="BF"/>
            <w:vAlign w:val="center"/>
          </w:tcPr>
          <w:p w14:paraId="7276AC86" w14:textId="7AA646CB" w:rsidR="0090031D" w:rsidRPr="00DB4842" w:rsidRDefault="0090031D"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177</w:t>
            </w:r>
          </w:p>
        </w:tc>
        <w:tc>
          <w:tcPr>
            <w:tcW w:w="345" w:type="pct"/>
            <w:shd w:val="clear" w:color="auto" w:fill="BFBFBF" w:themeFill="background1" w:themeFillShade="BF"/>
            <w:vAlign w:val="center"/>
          </w:tcPr>
          <w:p w14:paraId="4DC591A1" w14:textId="358CA029" w:rsidR="0090031D" w:rsidRPr="00DB4842" w:rsidRDefault="0090031D"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w:t>
            </w:r>
          </w:p>
        </w:tc>
        <w:tc>
          <w:tcPr>
            <w:tcW w:w="365" w:type="pct"/>
            <w:shd w:val="clear" w:color="auto" w:fill="BFBFBF" w:themeFill="background1" w:themeFillShade="BF"/>
            <w:vAlign w:val="center"/>
          </w:tcPr>
          <w:p w14:paraId="2F70BE8E" w14:textId="7C2833B0" w:rsidR="0090031D" w:rsidRPr="00DB4842" w:rsidRDefault="0090031D"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180</w:t>
            </w:r>
          </w:p>
        </w:tc>
        <w:tc>
          <w:tcPr>
            <w:tcW w:w="345" w:type="pct"/>
            <w:shd w:val="clear" w:color="auto" w:fill="BFBFBF" w:themeFill="background1" w:themeFillShade="BF"/>
            <w:vAlign w:val="center"/>
          </w:tcPr>
          <w:p w14:paraId="134B2B19" w14:textId="04B4FA67" w:rsidR="0090031D" w:rsidRPr="00DB4842" w:rsidRDefault="0090031D"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w:t>
            </w:r>
          </w:p>
        </w:tc>
        <w:tc>
          <w:tcPr>
            <w:tcW w:w="365" w:type="pct"/>
            <w:shd w:val="clear" w:color="auto" w:fill="BFBFBF" w:themeFill="background1" w:themeFillShade="BF"/>
            <w:vAlign w:val="center"/>
          </w:tcPr>
          <w:p w14:paraId="45C12BEF" w14:textId="73B3C2AA" w:rsidR="0090031D" w:rsidRPr="00DB4842" w:rsidRDefault="0090031D"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182</w:t>
            </w:r>
          </w:p>
        </w:tc>
      </w:tr>
    </w:tbl>
    <w:p w14:paraId="760DE8E5" w14:textId="0EAC94D4" w:rsidR="0006131B" w:rsidRDefault="0006131B">
      <w:pPr>
        <w:widowControl w:val="0"/>
        <w:adjustRightInd w:val="0"/>
        <w:ind w:left="0"/>
        <w:jc w:val="center"/>
        <w:rPr>
          <w:rFonts w:ascii="Bookman Old Style" w:hAnsi="Bookman Old Style"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7"/>
        <w:gridCol w:w="855"/>
        <w:gridCol w:w="654"/>
        <w:gridCol w:w="692"/>
        <w:gridCol w:w="654"/>
        <w:gridCol w:w="693"/>
        <w:gridCol w:w="655"/>
        <w:gridCol w:w="693"/>
        <w:gridCol w:w="655"/>
        <w:gridCol w:w="693"/>
        <w:gridCol w:w="655"/>
        <w:gridCol w:w="692"/>
      </w:tblGrid>
      <w:tr w:rsidR="00DB4842" w:rsidRPr="00DB4842" w14:paraId="0E87B9B2" w14:textId="77777777" w:rsidTr="0060423E">
        <w:trPr>
          <w:trHeight w:val="283"/>
          <w:tblHeader/>
          <w:jc w:val="center"/>
        </w:trPr>
        <w:tc>
          <w:tcPr>
            <w:tcW w:w="1000" w:type="pct"/>
            <w:vMerge w:val="restart"/>
            <w:shd w:val="clear" w:color="auto" w:fill="BFBFBF" w:themeFill="background1" w:themeFillShade="BF"/>
            <w:vAlign w:val="center"/>
          </w:tcPr>
          <w:p w14:paraId="48FE133D"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Municipio</w:t>
            </w:r>
          </w:p>
        </w:tc>
        <w:tc>
          <w:tcPr>
            <w:tcW w:w="451" w:type="pct"/>
            <w:vMerge w:val="restart"/>
            <w:shd w:val="clear" w:color="auto" w:fill="BFBFBF" w:themeFill="background1" w:themeFillShade="BF"/>
            <w:vAlign w:val="center"/>
          </w:tcPr>
          <w:p w14:paraId="5634DCD5"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Usuario</w:t>
            </w:r>
          </w:p>
        </w:tc>
        <w:tc>
          <w:tcPr>
            <w:tcW w:w="710" w:type="pct"/>
            <w:gridSpan w:val="2"/>
            <w:shd w:val="clear" w:color="auto" w:fill="BFBFBF" w:themeFill="background1" w:themeFillShade="BF"/>
            <w:vAlign w:val="center"/>
          </w:tcPr>
          <w:p w14:paraId="797243CA" w14:textId="533B6286"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6</w:t>
            </w:r>
          </w:p>
        </w:tc>
        <w:tc>
          <w:tcPr>
            <w:tcW w:w="710" w:type="pct"/>
            <w:gridSpan w:val="2"/>
            <w:shd w:val="clear" w:color="auto" w:fill="BFBFBF" w:themeFill="background1" w:themeFillShade="BF"/>
            <w:vAlign w:val="center"/>
          </w:tcPr>
          <w:p w14:paraId="172A908E" w14:textId="51F1D11E"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7</w:t>
            </w:r>
          </w:p>
        </w:tc>
        <w:tc>
          <w:tcPr>
            <w:tcW w:w="710" w:type="pct"/>
            <w:gridSpan w:val="2"/>
            <w:shd w:val="clear" w:color="auto" w:fill="BFBFBF" w:themeFill="background1" w:themeFillShade="BF"/>
            <w:vAlign w:val="center"/>
          </w:tcPr>
          <w:p w14:paraId="107DFE4E" w14:textId="283323DD"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8</w:t>
            </w:r>
          </w:p>
        </w:tc>
        <w:tc>
          <w:tcPr>
            <w:tcW w:w="710" w:type="pct"/>
            <w:gridSpan w:val="2"/>
            <w:shd w:val="clear" w:color="auto" w:fill="BFBFBF" w:themeFill="background1" w:themeFillShade="BF"/>
            <w:vAlign w:val="center"/>
          </w:tcPr>
          <w:p w14:paraId="0A99C8D5" w14:textId="37149581"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9</w:t>
            </w:r>
          </w:p>
        </w:tc>
        <w:tc>
          <w:tcPr>
            <w:tcW w:w="710" w:type="pct"/>
            <w:gridSpan w:val="2"/>
            <w:shd w:val="clear" w:color="auto" w:fill="BFBFBF" w:themeFill="background1" w:themeFillShade="BF"/>
            <w:vAlign w:val="center"/>
          </w:tcPr>
          <w:p w14:paraId="2FEC1253" w14:textId="39FD55C3"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10</w:t>
            </w:r>
          </w:p>
        </w:tc>
      </w:tr>
      <w:tr w:rsidR="00DB4842" w:rsidRPr="00DB4842" w14:paraId="790FAC3B" w14:textId="77777777" w:rsidTr="0060423E">
        <w:trPr>
          <w:trHeight w:val="283"/>
          <w:tblHeader/>
          <w:jc w:val="center"/>
        </w:trPr>
        <w:tc>
          <w:tcPr>
            <w:tcW w:w="1000" w:type="pct"/>
            <w:vMerge/>
            <w:shd w:val="clear" w:color="auto" w:fill="BFBFBF" w:themeFill="background1" w:themeFillShade="BF"/>
            <w:vAlign w:val="center"/>
          </w:tcPr>
          <w:p w14:paraId="07EB9658"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451" w:type="pct"/>
            <w:vMerge/>
            <w:shd w:val="clear" w:color="auto" w:fill="BFBFBF" w:themeFill="background1" w:themeFillShade="BF"/>
            <w:vAlign w:val="center"/>
          </w:tcPr>
          <w:p w14:paraId="73F355AE"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592AD864"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5BBC489F"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613AE2DD"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2B1E0FBA"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3B4E2B70"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40E52B7F"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32C28FBD"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6D110F03"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4279DFA0"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5884C894"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r>
      <w:tr w:rsidR="00DB4842" w:rsidRPr="00DB4842" w14:paraId="0D529684" w14:textId="77777777" w:rsidTr="00107A80">
        <w:trPr>
          <w:trHeight w:val="216"/>
          <w:jc w:val="center"/>
        </w:trPr>
        <w:tc>
          <w:tcPr>
            <w:tcW w:w="1000" w:type="pct"/>
            <w:shd w:val="solid" w:color="FFFFFF" w:fill="auto"/>
            <w:vAlign w:val="center"/>
          </w:tcPr>
          <w:p w14:paraId="694F44CC" w14:textId="70C9C50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10F3F9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6106885F" w14:textId="662B14D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2AA9787" w14:textId="78A4B59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153</w:t>
            </w:r>
          </w:p>
        </w:tc>
        <w:tc>
          <w:tcPr>
            <w:tcW w:w="345" w:type="pct"/>
            <w:vAlign w:val="center"/>
          </w:tcPr>
          <w:p w14:paraId="7583E8E9" w14:textId="1D279EA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08B2ECD" w14:textId="18578F4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156</w:t>
            </w:r>
          </w:p>
        </w:tc>
        <w:tc>
          <w:tcPr>
            <w:tcW w:w="345" w:type="pct"/>
            <w:vAlign w:val="center"/>
          </w:tcPr>
          <w:p w14:paraId="568F4790" w14:textId="5EA54A0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1B93807" w14:textId="0021BA1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159</w:t>
            </w:r>
          </w:p>
        </w:tc>
        <w:tc>
          <w:tcPr>
            <w:tcW w:w="345" w:type="pct"/>
            <w:vAlign w:val="center"/>
          </w:tcPr>
          <w:p w14:paraId="49A740C8" w14:textId="4C0DD26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06D0323" w14:textId="560D9FB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161</w:t>
            </w:r>
          </w:p>
        </w:tc>
        <w:tc>
          <w:tcPr>
            <w:tcW w:w="345" w:type="pct"/>
            <w:vAlign w:val="center"/>
          </w:tcPr>
          <w:p w14:paraId="611E1E52" w14:textId="0A37788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B7E0A00" w14:textId="3884F61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164</w:t>
            </w:r>
          </w:p>
        </w:tc>
      </w:tr>
      <w:tr w:rsidR="00DB4842" w:rsidRPr="00DB4842" w14:paraId="2B7CBA74" w14:textId="77777777" w:rsidTr="00107A80">
        <w:trPr>
          <w:trHeight w:val="216"/>
          <w:jc w:val="center"/>
        </w:trPr>
        <w:tc>
          <w:tcPr>
            <w:tcW w:w="1000" w:type="pct"/>
            <w:shd w:val="solid" w:color="FFFFFF" w:fill="auto"/>
            <w:vAlign w:val="center"/>
          </w:tcPr>
          <w:p w14:paraId="34650ABD" w14:textId="3A53DB8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359C4C3"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45DE26FC" w14:textId="0483DD6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68A6996" w14:textId="7B2ABDC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153</w:t>
            </w:r>
          </w:p>
        </w:tc>
        <w:tc>
          <w:tcPr>
            <w:tcW w:w="345" w:type="pct"/>
            <w:vAlign w:val="center"/>
          </w:tcPr>
          <w:p w14:paraId="370189BE" w14:textId="3D39328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10E0761" w14:textId="0DF9A41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156</w:t>
            </w:r>
          </w:p>
        </w:tc>
        <w:tc>
          <w:tcPr>
            <w:tcW w:w="345" w:type="pct"/>
            <w:vAlign w:val="center"/>
          </w:tcPr>
          <w:p w14:paraId="223DE769" w14:textId="575E90F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BE37273" w14:textId="59BA9C5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159</w:t>
            </w:r>
          </w:p>
        </w:tc>
        <w:tc>
          <w:tcPr>
            <w:tcW w:w="345" w:type="pct"/>
            <w:vAlign w:val="center"/>
          </w:tcPr>
          <w:p w14:paraId="1FAA6E4F" w14:textId="12B28D3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8569FF1" w14:textId="55810D9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161</w:t>
            </w:r>
          </w:p>
        </w:tc>
        <w:tc>
          <w:tcPr>
            <w:tcW w:w="345" w:type="pct"/>
            <w:vAlign w:val="center"/>
          </w:tcPr>
          <w:p w14:paraId="5E42D92F" w14:textId="39267DF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592CAD9" w14:textId="139761B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164</w:t>
            </w:r>
          </w:p>
        </w:tc>
      </w:tr>
      <w:tr w:rsidR="00DB4842" w:rsidRPr="00DB4842" w14:paraId="1E8AD115" w14:textId="77777777" w:rsidTr="00107A80">
        <w:trPr>
          <w:trHeight w:val="216"/>
          <w:jc w:val="center"/>
        </w:trPr>
        <w:tc>
          <w:tcPr>
            <w:tcW w:w="1000" w:type="pct"/>
            <w:shd w:val="solid" w:color="FFFFFF" w:fill="auto"/>
            <w:vAlign w:val="center"/>
          </w:tcPr>
          <w:p w14:paraId="6B09C2E3" w14:textId="727093B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0867AFE"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72295E47" w14:textId="66E7072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812BB4F" w14:textId="29A830F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1A8A6BB" w14:textId="6A92A39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E113663" w14:textId="75729B8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56067BA" w14:textId="03464FB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E783CD7" w14:textId="60CA97C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5C2B7BB" w14:textId="720E793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A0F608C" w14:textId="28E3176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AF785A6" w14:textId="676B999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4CED9EA" w14:textId="27CD874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6C0C56BE" w14:textId="77777777" w:rsidTr="00107A80">
        <w:trPr>
          <w:trHeight w:val="216"/>
          <w:jc w:val="center"/>
        </w:trPr>
        <w:tc>
          <w:tcPr>
            <w:tcW w:w="1000" w:type="pct"/>
            <w:shd w:val="solid" w:color="FFFFFF" w:fill="auto"/>
            <w:vAlign w:val="center"/>
          </w:tcPr>
          <w:p w14:paraId="4E83DBC2" w14:textId="0491FCA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392861B"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172F917A" w14:textId="292533E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6ECBCBB" w14:textId="5E438CB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3110962" w14:textId="4E0C95B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FA1B7F7" w14:textId="1EEC6B2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A1B3D85" w14:textId="724CCBC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213F967" w14:textId="4CBF2F2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3538EFB" w14:textId="4703473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7A0ED40" w14:textId="0E44B2E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53BAA7AF" w14:textId="2FB3C1B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ABFD2F2" w14:textId="1B67D65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4AAAEF3B" w14:textId="77777777" w:rsidTr="00107A80">
        <w:trPr>
          <w:trHeight w:val="216"/>
          <w:jc w:val="center"/>
        </w:trPr>
        <w:tc>
          <w:tcPr>
            <w:tcW w:w="1000" w:type="pct"/>
            <w:shd w:val="solid" w:color="FFFFFF" w:fill="auto"/>
            <w:vAlign w:val="center"/>
          </w:tcPr>
          <w:p w14:paraId="3068A625" w14:textId="728FA32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9BA9B4E"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46E4CC36" w14:textId="23F2D61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27B1B64" w14:textId="316D087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57D6BB1F" w14:textId="4B97FDD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3D56E66" w14:textId="0587134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DF92C9A" w14:textId="1AC6768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B30D8DA" w14:textId="7899660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BFBF2EC" w14:textId="2126DB3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BA30566" w14:textId="133EBCB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81306B4" w14:textId="0B97E08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CF4E967" w14:textId="62CE5B5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0E884A92" w14:textId="77777777" w:rsidTr="00107A80">
        <w:trPr>
          <w:trHeight w:val="216"/>
          <w:jc w:val="center"/>
        </w:trPr>
        <w:tc>
          <w:tcPr>
            <w:tcW w:w="1000" w:type="pct"/>
            <w:shd w:val="solid" w:color="FFFFFF" w:fill="auto"/>
            <w:vAlign w:val="center"/>
          </w:tcPr>
          <w:p w14:paraId="1AA889F8" w14:textId="3744B93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EC1B946"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78ED8586" w14:textId="267B88B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B285061" w14:textId="5CFBDB7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4A065E3" w14:textId="524DE9E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871AEB2" w14:textId="1085ABE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C47DED2" w14:textId="47803CE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C3BF761" w14:textId="1B5DB78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38E1CF5" w14:textId="14BDE41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DF998E0" w14:textId="4F9178F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B6ABA37" w14:textId="69C6842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876BEF3" w14:textId="64D3F7B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1B37D6C3" w14:textId="77777777" w:rsidTr="00107A80">
        <w:trPr>
          <w:trHeight w:val="216"/>
          <w:jc w:val="center"/>
        </w:trPr>
        <w:tc>
          <w:tcPr>
            <w:tcW w:w="1000" w:type="pct"/>
            <w:shd w:val="solid" w:color="FFFFFF" w:fill="auto"/>
            <w:vAlign w:val="center"/>
          </w:tcPr>
          <w:p w14:paraId="1DA171CC" w14:textId="6781F29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5975FC6"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2B41FF67" w14:textId="6276890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DEFEF68" w14:textId="75C2383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8C02C38" w14:textId="6446F1F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F6D261B" w14:textId="54178AD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95B9168" w14:textId="2EAF443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8E61415" w14:textId="744E11B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D9D202C" w14:textId="4453AC7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FE8412E" w14:textId="50EC014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5C194BAA" w14:textId="0E1E60D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1789D50" w14:textId="299C438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61B2C432" w14:textId="77777777" w:rsidTr="00107A80">
        <w:trPr>
          <w:trHeight w:val="216"/>
          <w:jc w:val="center"/>
        </w:trPr>
        <w:tc>
          <w:tcPr>
            <w:tcW w:w="1000" w:type="pct"/>
            <w:shd w:val="solid" w:color="FFFFFF" w:fill="auto"/>
            <w:vAlign w:val="center"/>
          </w:tcPr>
          <w:p w14:paraId="4836C25E" w14:textId="55DCC1D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7CB6D95"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5237DA60" w14:textId="6CE3F79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3C1686C" w14:textId="6ADC0FC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DCFBF03" w14:textId="3B23699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5DFD6BE" w14:textId="372895A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73E0C38" w14:textId="0018D97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26787F9" w14:textId="2836267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8D84E2D" w14:textId="440F3F5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D3BCB6B" w14:textId="182A044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9F7B51E" w14:textId="56BF99B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EEC1372" w14:textId="5A0A670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2BE9443D" w14:textId="77777777" w:rsidTr="00107A80">
        <w:trPr>
          <w:trHeight w:val="216"/>
          <w:jc w:val="center"/>
        </w:trPr>
        <w:tc>
          <w:tcPr>
            <w:tcW w:w="1000" w:type="pct"/>
            <w:shd w:val="solid" w:color="FFFFFF" w:fill="auto"/>
            <w:vAlign w:val="center"/>
          </w:tcPr>
          <w:p w14:paraId="221D8C74" w14:textId="1C70A91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2A2134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7EC9B200" w14:textId="3451BE8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ABEA0D7" w14:textId="77F386E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E2D0EE1" w14:textId="5BBAC8C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1A09F1C" w14:textId="7454F7E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A04D90D" w14:textId="6A7202E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707A66F" w14:textId="7771615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B88BA94" w14:textId="3A8B645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76A99D5" w14:textId="2F10DB5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F9C4098" w14:textId="4200F7C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866D43F" w14:textId="50E1900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70BBD982" w14:textId="77777777" w:rsidTr="00107A80">
        <w:trPr>
          <w:trHeight w:val="216"/>
          <w:jc w:val="center"/>
        </w:trPr>
        <w:tc>
          <w:tcPr>
            <w:tcW w:w="1000" w:type="pct"/>
            <w:shd w:val="solid" w:color="FFFFFF" w:fill="auto"/>
            <w:vAlign w:val="center"/>
          </w:tcPr>
          <w:p w14:paraId="2EEB9959" w14:textId="657CC8E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F66C639"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44CF38D8" w14:textId="031BBC0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CC4A2E3" w14:textId="10E0B93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EA9D84B" w14:textId="263F544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4DBC2C9" w14:textId="5698EF8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DCC7782" w14:textId="38C5B24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8116B93" w14:textId="39282A6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F58CCD4" w14:textId="1068CE4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CB6C68C" w14:textId="65C6069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AEBA10F" w14:textId="2949E4E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C8E78C5" w14:textId="1531AAC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1A4AC1A7" w14:textId="77777777" w:rsidTr="00107A80">
        <w:trPr>
          <w:trHeight w:val="216"/>
          <w:jc w:val="center"/>
        </w:trPr>
        <w:tc>
          <w:tcPr>
            <w:tcW w:w="1000" w:type="pct"/>
            <w:shd w:val="solid" w:color="FFFFFF" w:fill="auto"/>
            <w:vAlign w:val="center"/>
          </w:tcPr>
          <w:p w14:paraId="7194360D" w14:textId="1F49B28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DEA8B3B"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09EC2FAD" w14:textId="0D79B60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4EDC023" w14:textId="6446C57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FF0D2B5" w14:textId="51B60AE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4D05B59" w14:textId="254F030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84D26E5" w14:textId="590B929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2D9F68F" w14:textId="4EE9FF4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ED49DD9" w14:textId="408BF5E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DB855C4" w14:textId="704A8B7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3BF0210" w14:textId="463905C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1BF130E" w14:textId="4D83777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4076520B" w14:textId="77777777" w:rsidTr="00107A80">
        <w:trPr>
          <w:trHeight w:val="216"/>
          <w:jc w:val="center"/>
        </w:trPr>
        <w:tc>
          <w:tcPr>
            <w:tcW w:w="1000" w:type="pct"/>
            <w:shd w:val="solid" w:color="FFFFFF" w:fill="auto"/>
            <w:vAlign w:val="center"/>
          </w:tcPr>
          <w:p w14:paraId="40F3D4AC" w14:textId="3F9DBE3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532B36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65189BD4" w14:textId="31210CD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C1EFD10" w14:textId="7ED4CF3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33</w:t>
            </w:r>
          </w:p>
        </w:tc>
        <w:tc>
          <w:tcPr>
            <w:tcW w:w="345" w:type="pct"/>
            <w:vAlign w:val="center"/>
          </w:tcPr>
          <w:p w14:paraId="4BDF41FA" w14:textId="5CFD2CD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EF2F4B4" w14:textId="586888C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33</w:t>
            </w:r>
          </w:p>
        </w:tc>
        <w:tc>
          <w:tcPr>
            <w:tcW w:w="345" w:type="pct"/>
            <w:vAlign w:val="center"/>
          </w:tcPr>
          <w:p w14:paraId="59A271E9" w14:textId="420CEB2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7F8CD4A" w14:textId="51A1FF1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34</w:t>
            </w:r>
          </w:p>
        </w:tc>
        <w:tc>
          <w:tcPr>
            <w:tcW w:w="345" w:type="pct"/>
            <w:vAlign w:val="center"/>
          </w:tcPr>
          <w:p w14:paraId="2EE85AF6" w14:textId="409EB9E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2F6695C" w14:textId="64E80AB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34</w:t>
            </w:r>
          </w:p>
        </w:tc>
        <w:tc>
          <w:tcPr>
            <w:tcW w:w="345" w:type="pct"/>
            <w:vAlign w:val="center"/>
          </w:tcPr>
          <w:p w14:paraId="6234A7AA" w14:textId="1FD3DB9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9111C45" w14:textId="6A4E445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35</w:t>
            </w:r>
          </w:p>
        </w:tc>
      </w:tr>
      <w:tr w:rsidR="00DB4842" w:rsidRPr="00DB4842" w14:paraId="3B63F5C5" w14:textId="77777777" w:rsidTr="00107A80">
        <w:trPr>
          <w:trHeight w:val="216"/>
          <w:jc w:val="center"/>
        </w:trPr>
        <w:tc>
          <w:tcPr>
            <w:tcW w:w="1000" w:type="pct"/>
            <w:shd w:val="solid" w:color="FFFFFF" w:fill="auto"/>
            <w:vAlign w:val="center"/>
          </w:tcPr>
          <w:p w14:paraId="163634B5" w14:textId="366ABAC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890CCE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2610DEBB" w14:textId="2DA0E4D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03D8399" w14:textId="3776F90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33</w:t>
            </w:r>
          </w:p>
        </w:tc>
        <w:tc>
          <w:tcPr>
            <w:tcW w:w="345" w:type="pct"/>
            <w:vAlign w:val="center"/>
          </w:tcPr>
          <w:p w14:paraId="02EE725B" w14:textId="0BC05BD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0A5C495" w14:textId="72324C9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33</w:t>
            </w:r>
          </w:p>
        </w:tc>
        <w:tc>
          <w:tcPr>
            <w:tcW w:w="345" w:type="pct"/>
            <w:vAlign w:val="center"/>
          </w:tcPr>
          <w:p w14:paraId="42735276" w14:textId="68BE6AB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D2F4A8A" w14:textId="395D658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34</w:t>
            </w:r>
          </w:p>
        </w:tc>
        <w:tc>
          <w:tcPr>
            <w:tcW w:w="345" w:type="pct"/>
            <w:vAlign w:val="center"/>
          </w:tcPr>
          <w:p w14:paraId="7A4B6985" w14:textId="0DC6E7D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A1C07E8" w14:textId="08A7CD6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34</w:t>
            </w:r>
          </w:p>
        </w:tc>
        <w:tc>
          <w:tcPr>
            <w:tcW w:w="345" w:type="pct"/>
            <w:vAlign w:val="center"/>
          </w:tcPr>
          <w:p w14:paraId="60681B08" w14:textId="3EC0DD9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4E1F440" w14:textId="31734A8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35</w:t>
            </w:r>
          </w:p>
        </w:tc>
      </w:tr>
      <w:tr w:rsidR="00DB4842" w:rsidRPr="00DB4842" w14:paraId="4DF82E36" w14:textId="77777777" w:rsidTr="00107A80">
        <w:trPr>
          <w:trHeight w:val="216"/>
          <w:jc w:val="center"/>
        </w:trPr>
        <w:tc>
          <w:tcPr>
            <w:tcW w:w="1000" w:type="pct"/>
            <w:shd w:val="solid" w:color="FFFFFF" w:fill="auto"/>
            <w:vAlign w:val="center"/>
          </w:tcPr>
          <w:p w14:paraId="04D85B17" w14:textId="218FB46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B2B30A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42F5A84B" w14:textId="159D1DA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5461F62" w14:textId="1251522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E2EE025" w14:textId="7C6072C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759DAB5" w14:textId="5F702D4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D2847D7" w14:textId="50155A6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D58E723" w14:textId="15D0016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6A7EFFF" w14:textId="6D70654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3AEF204" w14:textId="157557D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98737FB" w14:textId="2F057A6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37B5853" w14:textId="311F888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1C85E232" w14:textId="77777777" w:rsidTr="00107A80">
        <w:trPr>
          <w:trHeight w:val="216"/>
          <w:jc w:val="center"/>
        </w:trPr>
        <w:tc>
          <w:tcPr>
            <w:tcW w:w="1000" w:type="pct"/>
            <w:shd w:val="solid" w:color="FFFFFF" w:fill="auto"/>
            <w:vAlign w:val="center"/>
          </w:tcPr>
          <w:p w14:paraId="4511A116" w14:textId="405779A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05DB02B"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353C4008" w14:textId="54B9070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37147A6" w14:textId="44D2083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BD695DB" w14:textId="7BC91CD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23FB146" w14:textId="4CB1838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080A58B" w14:textId="62D43CA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25B9A8B" w14:textId="3AC6036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F448032" w14:textId="38A0BB2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1F6AC65" w14:textId="4447929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F40924D" w14:textId="3E1F8AD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B399E96" w14:textId="57F438D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70D3CDF9" w14:textId="77777777" w:rsidTr="00107A80">
        <w:trPr>
          <w:trHeight w:val="216"/>
          <w:jc w:val="center"/>
        </w:trPr>
        <w:tc>
          <w:tcPr>
            <w:tcW w:w="1000" w:type="pct"/>
            <w:shd w:val="solid" w:color="FFFFFF" w:fill="auto"/>
            <w:vAlign w:val="center"/>
          </w:tcPr>
          <w:p w14:paraId="57435BD3" w14:textId="4D7344E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E26885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37485D06" w14:textId="5F11A39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E258199" w14:textId="0242AC3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FE9C34B" w14:textId="0D5492A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5F5DFB3" w14:textId="771AD2B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493AC7F" w14:textId="1F6C2E6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04D4F24" w14:textId="0CA78A9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50E1EB19" w14:textId="54DE647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60501D1" w14:textId="5215267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9235957" w14:textId="0DD5314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C270ABD" w14:textId="19C130A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3F9835BE" w14:textId="77777777" w:rsidTr="00107A80">
        <w:trPr>
          <w:trHeight w:val="216"/>
          <w:jc w:val="center"/>
        </w:trPr>
        <w:tc>
          <w:tcPr>
            <w:tcW w:w="1000" w:type="pct"/>
            <w:shd w:val="solid" w:color="FFFFFF" w:fill="auto"/>
            <w:vAlign w:val="center"/>
          </w:tcPr>
          <w:p w14:paraId="0891B715" w14:textId="1FD859B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9294A37"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2010F28E" w14:textId="681DD1C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535EB81" w14:textId="15BE8DF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0989D5D" w14:textId="4F99C33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9D9C909" w14:textId="1DB2DB1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3022659" w14:textId="18CA53D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4861A7F" w14:textId="0B25207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7B33ED9" w14:textId="6B0372A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27ED3F6" w14:textId="36F2A41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69668FE" w14:textId="1C77DAE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346D64E" w14:textId="3019831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14EFF9EA" w14:textId="77777777" w:rsidTr="00107A80">
        <w:trPr>
          <w:trHeight w:val="216"/>
          <w:jc w:val="center"/>
        </w:trPr>
        <w:tc>
          <w:tcPr>
            <w:tcW w:w="1000" w:type="pct"/>
            <w:shd w:val="solid" w:color="FFFFFF" w:fill="auto"/>
            <w:vAlign w:val="center"/>
          </w:tcPr>
          <w:p w14:paraId="4D5297D5" w14:textId="7135AAE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497B01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7A4BBA98" w14:textId="134E28A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64261D0" w14:textId="672B90C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BAF477E" w14:textId="1665F24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E56B24D" w14:textId="4ED520E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F02DB76" w14:textId="1CAD9F5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BAA0D25" w14:textId="46A62B8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65C6FEA9" w14:textId="1FB9F93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E247868" w14:textId="0F4A2F4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82BED8B" w14:textId="3ED57D1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844DD70" w14:textId="23D3BA2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259C0332" w14:textId="77777777" w:rsidTr="00107A80">
        <w:trPr>
          <w:trHeight w:val="216"/>
          <w:jc w:val="center"/>
        </w:trPr>
        <w:tc>
          <w:tcPr>
            <w:tcW w:w="1000" w:type="pct"/>
            <w:shd w:val="solid" w:color="FFFFFF" w:fill="auto"/>
            <w:vAlign w:val="center"/>
          </w:tcPr>
          <w:p w14:paraId="555352E2" w14:textId="4627D59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89F8FE0"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1C5F742C" w14:textId="72A9E62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4F86FC3" w14:textId="5FE6450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9E45306" w14:textId="77740E9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751D615" w14:textId="525D8AE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98ED9B7" w14:textId="4E50513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8432583" w14:textId="2CDF3A3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302D8E0" w14:textId="00AD118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F46CB62" w14:textId="5453A09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09F56FC8" w14:textId="7C194DC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7CE04D4" w14:textId="0C30DC0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688C3941" w14:textId="77777777" w:rsidTr="00107A80">
        <w:trPr>
          <w:trHeight w:val="216"/>
          <w:jc w:val="center"/>
        </w:trPr>
        <w:tc>
          <w:tcPr>
            <w:tcW w:w="1000" w:type="pct"/>
            <w:shd w:val="solid" w:color="FFFFFF" w:fill="auto"/>
            <w:vAlign w:val="center"/>
          </w:tcPr>
          <w:p w14:paraId="6D336842" w14:textId="0A89190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83396AC"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1E283780" w14:textId="2385705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7E5FC60" w14:textId="5E00D34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1D0F9E4F" w14:textId="71E8BA5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B38EF59" w14:textId="70274FE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52432171" w14:textId="01FBFC7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7466CC7B" w14:textId="37ADF7D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26BF821F" w14:textId="3914578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BEFA76C" w14:textId="03A7AAE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53F68AA3" w14:textId="2C5FCAA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4317618" w14:textId="03D8417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2CAE1A1A" w14:textId="77777777" w:rsidTr="00107A80">
        <w:trPr>
          <w:trHeight w:val="216"/>
          <w:jc w:val="center"/>
        </w:trPr>
        <w:tc>
          <w:tcPr>
            <w:tcW w:w="1000" w:type="pct"/>
            <w:shd w:val="solid" w:color="FFFFFF" w:fill="auto"/>
            <w:vAlign w:val="center"/>
          </w:tcPr>
          <w:p w14:paraId="667D57D7" w14:textId="3E06B11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19FBC27"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18021756" w14:textId="48127F0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345F8C3" w14:textId="0EA34D5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4E65255C" w14:textId="48AFFC7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19571011" w14:textId="0E3E58F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C102741" w14:textId="1E86207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2BEC29A" w14:textId="7A53495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7B3C6D8D" w14:textId="6E86104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5843B1BB" w14:textId="2946CA5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8064859" w14:textId="2FED758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4124A02" w14:textId="44FE4CF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2EADF4FA" w14:textId="77777777" w:rsidTr="00107A80">
        <w:trPr>
          <w:trHeight w:val="216"/>
          <w:jc w:val="center"/>
        </w:trPr>
        <w:tc>
          <w:tcPr>
            <w:tcW w:w="1000" w:type="pct"/>
            <w:shd w:val="solid" w:color="FFFFFF" w:fill="auto"/>
            <w:vAlign w:val="center"/>
          </w:tcPr>
          <w:p w14:paraId="2E2C1616" w14:textId="3DCF544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C581E2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0B88FDE2" w14:textId="0188BF9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21808093" w14:textId="3E91481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59D14717" w14:textId="01402C9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4CA12654" w14:textId="409F44A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5D4850B6" w14:textId="41A1DB9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3A4D3B0C" w14:textId="4E59FD2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FDF0889" w14:textId="61A283E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6A574D0E" w14:textId="158DE65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45" w:type="pct"/>
            <w:vAlign w:val="center"/>
          </w:tcPr>
          <w:p w14:paraId="3233F165" w14:textId="32BA572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c>
          <w:tcPr>
            <w:tcW w:w="365" w:type="pct"/>
            <w:vAlign w:val="center"/>
          </w:tcPr>
          <w:p w14:paraId="0DC08B55" w14:textId="18FDC5E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w:t>
            </w:r>
          </w:p>
        </w:tc>
      </w:tr>
      <w:tr w:rsidR="00DB4842" w:rsidRPr="00DB4842" w14:paraId="44DB4AC2" w14:textId="77777777" w:rsidTr="0060423E">
        <w:trPr>
          <w:trHeight w:val="216"/>
          <w:jc w:val="center"/>
        </w:trPr>
        <w:tc>
          <w:tcPr>
            <w:tcW w:w="1000" w:type="pct"/>
            <w:shd w:val="clear" w:color="auto" w:fill="BFBFBF" w:themeFill="background1" w:themeFillShade="BF"/>
            <w:vAlign w:val="center"/>
          </w:tcPr>
          <w:p w14:paraId="629BDE07"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TOTAL</w:t>
            </w:r>
          </w:p>
        </w:tc>
        <w:tc>
          <w:tcPr>
            <w:tcW w:w="451" w:type="pct"/>
            <w:shd w:val="clear" w:color="auto" w:fill="BFBFBF" w:themeFill="background1" w:themeFillShade="BF"/>
            <w:vAlign w:val="center"/>
          </w:tcPr>
          <w:p w14:paraId="10A1B020"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25EE7F96" w14:textId="6A4FD51E"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w:t>
            </w:r>
          </w:p>
        </w:tc>
        <w:tc>
          <w:tcPr>
            <w:tcW w:w="365" w:type="pct"/>
            <w:shd w:val="clear" w:color="auto" w:fill="BFBFBF" w:themeFill="background1" w:themeFillShade="BF"/>
            <w:vAlign w:val="center"/>
          </w:tcPr>
          <w:p w14:paraId="49A16DAA" w14:textId="5CC21C4A"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186</w:t>
            </w:r>
          </w:p>
        </w:tc>
        <w:tc>
          <w:tcPr>
            <w:tcW w:w="345" w:type="pct"/>
            <w:shd w:val="clear" w:color="auto" w:fill="BFBFBF" w:themeFill="background1" w:themeFillShade="BF"/>
            <w:vAlign w:val="center"/>
          </w:tcPr>
          <w:p w14:paraId="50F8FA3C" w14:textId="09326400"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w:t>
            </w:r>
          </w:p>
        </w:tc>
        <w:tc>
          <w:tcPr>
            <w:tcW w:w="365" w:type="pct"/>
            <w:shd w:val="clear" w:color="auto" w:fill="BFBFBF" w:themeFill="background1" w:themeFillShade="BF"/>
            <w:vAlign w:val="center"/>
          </w:tcPr>
          <w:p w14:paraId="7AA4A3B7" w14:textId="5B7310D1"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189</w:t>
            </w:r>
          </w:p>
        </w:tc>
        <w:tc>
          <w:tcPr>
            <w:tcW w:w="345" w:type="pct"/>
            <w:shd w:val="clear" w:color="auto" w:fill="BFBFBF" w:themeFill="background1" w:themeFillShade="BF"/>
            <w:vAlign w:val="center"/>
          </w:tcPr>
          <w:p w14:paraId="19298E1B" w14:textId="3A18505B"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w:t>
            </w:r>
          </w:p>
        </w:tc>
        <w:tc>
          <w:tcPr>
            <w:tcW w:w="365" w:type="pct"/>
            <w:shd w:val="clear" w:color="auto" w:fill="BFBFBF" w:themeFill="background1" w:themeFillShade="BF"/>
            <w:vAlign w:val="center"/>
          </w:tcPr>
          <w:p w14:paraId="6A3D6791" w14:textId="22ECDEC3"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193</w:t>
            </w:r>
          </w:p>
        </w:tc>
        <w:tc>
          <w:tcPr>
            <w:tcW w:w="345" w:type="pct"/>
            <w:shd w:val="clear" w:color="auto" w:fill="BFBFBF" w:themeFill="background1" w:themeFillShade="BF"/>
            <w:vAlign w:val="center"/>
          </w:tcPr>
          <w:p w14:paraId="50BB03A3" w14:textId="23C8563C"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w:t>
            </w:r>
          </w:p>
        </w:tc>
        <w:tc>
          <w:tcPr>
            <w:tcW w:w="365" w:type="pct"/>
            <w:shd w:val="clear" w:color="auto" w:fill="BFBFBF" w:themeFill="background1" w:themeFillShade="BF"/>
            <w:vAlign w:val="center"/>
          </w:tcPr>
          <w:p w14:paraId="31875583" w14:textId="544D1EFF"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195</w:t>
            </w:r>
          </w:p>
        </w:tc>
        <w:tc>
          <w:tcPr>
            <w:tcW w:w="345" w:type="pct"/>
            <w:shd w:val="clear" w:color="auto" w:fill="BFBFBF" w:themeFill="background1" w:themeFillShade="BF"/>
            <w:vAlign w:val="center"/>
          </w:tcPr>
          <w:p w14:paraId="2FE85F81" w14:textId="151A1CD6"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w:t>
            </w:r>
          </w:p>
        </w:tc>
        <w:tc>
          <w:tcPr>
            <w:tcW w:w="365" w:type="pct"/>
            <w:shd w:val="clear" w:color="auto" w:fill="BFBFBF" w:themeFill="background1" w:themeFillShade="BF"/>
            <w:vAlign w:val="center"/>
          </w:tcPr>
          <w:p w14:paraId="00A49456" w14:textId="5E3B2690"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199</w:t>
            </w:r>
          </w:p>
        </w:tc>
      </w:tr>
    </w:tbl>
    <w:p w14:paraId="0DD63168" w14:textId="6D321295" w:rsidR="0006131B" w:rsidRDefault="0006131B">
      <w:pPr>
        <w:widowControl w:val="0"/>
        <w:adjustRightInd w:val="0"/>
        <w:ind w:left="0"/>
        <w:jc w:val="center"/>
        <w:rPr>
          <w:rFonts w:ascii="Bookman Old Style" w:hAnsi="Bookman Old Style"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7"/>
        <w:gridCol w:w="855"/>
        <w:gridCol w:w="654"/>
        <w:gridCol w:w="692"/>
        <w:gridCol w:w="654"/>
        <w:gridCol w:w="693"/>
        <w:gridCol w:w="655"/>
        <w:gridCol w:w="693"/>
        <w:gridCol w:w="655"/>
        <w:gridCol w:w="693"/>
        <w:gridCol w:w="655"/>
        <w:gridCol w:w="692"/>
      </w:tblGrid>
      <w:tr w:rsidR="00DB4842" w:rsidRPr="00DB4842" w14:paraId="1D6566D7" w14:textId="77777777" w:rsidTr="0060423E">
        <w:trPr>
          <w:trHeight w:val="283"/>
          <w:tblHeader/>
          <w:jc w:val="center"/>
        </w:trPr>
        <w:tc>
          <w:tcPr>
            <w:tcW w:w="1000" w:type="pct"/>
            <w:vMerge w:val="restart"/>
            <w:shd w:val="clear" w:color="auto" w:fill="BFBFBF" w:themeFill="background1" w:themeFillShade="BF"/>
            <w:vAlign w:val="center"/>
          </w:tcPr>
          <w:p w14:paraId="6F3A9FA5"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Municipio</w:t>
            </w:r>
          </w:p>
        </w:tc>
        <w:tc>
          <w:tcPr>
            <w:tcW w:w="451" w:type="pct"/>
            <w:vMerge w:val="restart"/>
            <w:shd w:val="clear" w:color="auto" w:fill="BFBFBF" w:themeFill="background1" w:themeFillShade="BF"/>
            <w:vAlign w:val="center"/>
          </w:tcPr>
          <w:p w14:paraId="370B6086"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Usuario</w:t>
            </w:r>
          </w:p>
        </w:tc>
        <w:tc>
          <w:tcPr>
            <w:tcW w:w="710" w:type="pct"/>
            <w:gridSpan w:val="2"/>
            <w:shd w:val="clear" w:color="auto" w:fill="BFBFBF" w:themeFill="background1" w:themeFillShade="BF"/>
            <w:vAlign w:val="center"/>
          </w:tcPr>
          <w:p w14:paraId="13C9FD91" w14:textId="3B2219B9"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11</w:t>
            </w:r>
          </w:p>
        </w:tc>
        <w:tc>
          <w:tcPr>
            <w:tcW w:w="710" w:type="pct"/>
            <w:gridSpan w:val="2"/>
            <w:shd w:val="clear" w:color="auto" w:fill="BFBFBF" w:themeFill="background1" w:themeFillShade="BF"/>
            <w:vAlign w:val="center"/>
          </w:tcPr>
          <w:p w14:paraId="7E7A4E26" w14:textId="060DE295"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12</w:t>
            </w:r>
          </w:p>
        </w:tc>
        <w:tc>
          <w:tcPr>
            <w:tcW w:w="710" w:type="pct"/>
            <w:gridSpan w:val="2"/>
            <w:shd w:val="clear" w:color="auto" w:fill="BFBFBF" w:themeFill="background1" w:themeFillShade="BF"/>
            <w:vAlign w:val="center"/>
          </w:tcPr>
          <w:p w14:paraId="0148D8D7" w14:textId="5E6B8DE5"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13</w:t>
            </w:r>
          </w:p>
        </w:tc>
        <w:tc>
          <w:tcPr>
            <w:tcW w:w="710" w:type="pct"/>
            <w:gridSpan w:val="2"/>
            <w:shd w:val="clear" w:color="auto" w:fill="BFBFBF" w:themeFill="background1" w:themeFillShade="BF"/>
            <w:vAlign w:val="center"/>
          </w:tcPr>
          <w:p w14:paraId="196FE0BE" w14:textId="05D18739"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14</w:t>
            </w:r>
          </w:p>
        </w:tc>
        <w:tc>
          <w:tcPr>
            <w:tcW w:w="710" w:type="pct"/>
            <w:gridSpan w:val="2"/>
            <w:shd w:val="clear" w:color="auto" w:fill="BFBFBF" w:themeFill="background1" w:themeFillShade="BF"/>
            <w:vAlign w:val="center"/>
          </w:tcPr>
          <w:p w14:paraId="46B15DB9" w14:textId="6E3D1C73"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15</w:t>
            </w:r>
          </w:p>
        </w:tc>
      </w:tr>
      <w:tr w:rsidR="00DB4842" w:rsidRPr="00DB4842" w14:paraId="322DD7CD" w14:textId="77777777" w:rsidTr="0060423E">
        <w:trPr>
          <w:trHeight w:val="283"/>
          <w:tblHeader/>
          <w:jc w:val="center"/>
        </w:trPr>
        <w:tc>
          <w:tcPr>
            <w:tcW w:w="1000" w:type="pct"/>
            <w:vMerge/>
            <w:shd w:val="clear" w:color="auto" w:fill="BFBFBF" w:themeFill="background1" w:themeFillShade="BF"/>
            <w:vAlign w:val="center"/>
          </w:tcPr>
          <w:p w14:paraId="5626F768"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451" w:type="pct"/>
            <w:vMerge/>
            <w:shd w:val="clear" w:color="auto" w:fill="BFBFBF" w:themeFill="background1" w:themeFillShade="BF"/>
            <w:vAlign w:val="center"/>
          </w:tcPr>
          <w:p w14:paraId="2FEE3E8D"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61E28508"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4A166DA1"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59789EA4"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036ADBAA"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3579B351"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18E10ADC"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0C6A6AFF"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699780A4"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742F02C5"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4A8A2EAF"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r>
      <w:tr w:rsidR="00DB4842" w:rsidRPr="00DB4842" w14:paraId="1BEA82B9" w14:textId="77777777" w:rsidTr="00107A80">
        <w:trPr>
          <w:trHeight w:val="216"/>
          <w:jc w:val="center"/>
        </w:trPr>
        <w:tc>
          <w:tcPr>
            <w:tcW w:w="1000" w:type="pct"/>
            <w:shd w:val="solid" w:color="FFFFFF" w:fill="auto"/>
            <w:vAlign w:val="center"/>
          </w:tcPr>
          <w:p w14:paraId="23BCA05A" w14:textId="77D278E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6605E1C"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0A07219B" w14:textId="270459F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EA0EB15" w14:textId="72B3CFD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167</w:t>
            </w:r>
          </w:p>
        </w:tc>
        <w:tc>
          <w:tcPr>
            <w:tcW w:w="345" w:type="pct"/>
            <w:vAlign w:val="center"/>
          </w:tcPr>
          <w:p w14:paraId="0E67722D" w14:textId="2ABE1A0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193F141" w14:textId="20328D1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170</w:t>
            </w:r>
          </w:p>
        </w:tc>
        <w:tc>
          <w:tcPr>
            <w:tcW w:w="345" w:type="pct"/>
            <w:vAlign w:val="center"/>
          </w:tcPr>
          <w:p w14:paraId="139B1A57" w14:textId="5968330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04E3946" w14:textId="0E2B21D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173</w:t>
            </w:r>
          </w:p>
        </w:tc>
        <w:tc>
          <w:tcPr>
            <w:tcW w:w="345" w:type="pct"/>
            <w:vAlign w:val="center"/>
          </w:tcPr>
          <w:p w14:paraId="13F7F8B7" w14:textId="354BB7F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B0D467E" w14:textId="34658EB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176</w:t>
            </w:r>
          </w:p>
        </w:tc>
        <w:tc>
          <w:tcPr>
            <w:tcW w:w="345" w:type="pct"/>
            <w:vAlign w:val="center"/>
          </w:tcPr>
          <w:p w14:paraId="37562A96" w14:textId="495A089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FAC9C06" w14:textId="0376806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179</w:t>
            </w:r>
          </w:p>
        </w:tc>
      </w:tr>
      <w:tr w:rsidR="00DB4842" w:rsidRPr="00DB4842" w14:paraId="03218097" w14:textId="77777777" w:rsidTr="00107A80">
        <w:trPr>
          <w:trHeight w:val="216"/>
          <w:jc w:val="center"/>
        </w:trPr>
        <w:tc>
          <w:tcPr>
            <w:tcW w:w="1000" w:type="pct"/>
            <w:shd w:val="solid" w:color="FFFFFF" w:fill="auto"/>
            <w:vAlign w:val="center"/>
          </w:tcPr>
          <w:p w14:paraId="0EA5C675" w14:textId="7645C20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8BB226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0E2400EC" w14:textId="7714F6E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6440AFE" w14:textId="5F810F4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167</w:t>
            </w:r>
          </w:p>
        </w:tc>
        <w:tc>
          <w:tcPr>
            <w:tcW w:w="345" w:type="pct"/>
            <w:vAlign w:val="center"/>
          </w:tcPr>
          <w:p w14:paraId="4B668106" w14:textId="1BA97B7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6709959" w14:textId="153B91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170</w:t>
            </w:r>
          </w:p>
        </w:tc>
        <w:tc>
          <w:tcPr>
            <w:tcW w:w="345" w:type="pct"/>
            <w:vAlign w:val="center"/>
          </w:tcPr>
          <w:p w14:paraId="18B7C0D4" w14:textId="2EF8FE7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C6D4228" w14:textId="135D0C7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173</w:t>
            </w:r>
          </w:p>
        </w:tc>
        <w:tc>
          <w:tcPr>
            <w:tcW w:w="345" w:type="pct"/>
            <w:vAlign w:val="center"/>
          </w:tcPr>
          <w:p w14:paraId="668FDAC3" w14:textId="3C1D2F3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7C849B3" w14:textId="15D547B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176</w:t>
            </w:r>
          </w:p>
        </w:tc>
        <w:tc>
          <w:tcPr>
            <w:tcW w:w="345" w:type="pct"/>
            <w:vAlign w:val="center"/>
          </w:tcPr>
          <w:p w14:paraId="19C03038" w14:textId="7289576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D06A629" w14:textId="4472552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179</w:t>
            </w:r>
          </w:p>
        </w:tc>
      </w:tr>
      <w:tr w:rsidR="00DB4842" w:rsidRPr="00DB4842" w14:paraId="2EBA89A8" w14:textId="77777777" w:rsidTr="00107A80">
        <w:trPr>
          <w:trHeight w:val="216"/>
          <w:jc w:val="center"/>
        </w:trPr>
        <w:tc>
          <w:tcPr>
            <w:tcW w:w="1000" w:type="pct"/>
            <w:shd w:val="solid" w:color="FFFFFF" w:fill="auto"/>
            <w:vAlign w:val="center"/>
          </w:tcPr>
          <w:p w14:paraId="374EC08D" w14:textId="2C1214B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33DB4B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5149E87B" w14:textId="3F4E15B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B688C08" w14:textId="58DF2C2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4D0BE1D" w14:textId="39243F5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71A22A6" w14:textId="7ACE6CB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0AFF20D" w14:textId="486613E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8E5BBF4" w14:textId="69F0169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0687AAC" w14:textId="3F8DF40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336FC10" w14:textId="20D59D7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F70DB02" w14:textId="3742D0B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78EDCD4" w14:textId="50C9653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06BD57A5" w14:textId="77777777" w:rsidTr="00107A80">
        <w:trPr>
          <w:trHeight w:val="216"/>
          <w:jc w:val="center"/>
        </w:trPr>
        <w:tc>
          <w:tcPr>
            <w:tcW w:w="1000" w:type="pct"/>
            <w:shd w:val="solid" w:color="FFFFFF" w:fill="auto"/>
            <w:vAlign w:val="center"/>
          </w:tcPr>
          <w:p w14:paraId="453FC74D" w14:textId="5CCBE1D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ACDA393"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7E0906A1" w14:textId="7F74632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B505296" w14:textId="473252D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37D2753" w14:textId="71D8BDB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35A6508" w14:textId="458A3AC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DE2C17D" w14:textId="1E7E9D8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F25D397" w14:textId="15E6875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933395F" w14:textId="58D0CAA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D2CD28B" w14:textId="1DCE83B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B9600F3" w14:textId="0CF7B01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4AF5E30" w14:textId="45F66BF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210CA2A0" w14:textId="77777777" w:rsidTr="00107A80">
        <w:trPr>
          <w:trHeight w:val="216"/>
          <w:jc w:val="center"/>
        </w:trPr>
        <w:tc>
          <w:tcPr>
            <w:tcW w:w="1000" w:type="pct"/>
            <w:shd w:val="solid" w:color="FFFFFF" w:fill="auto"/>
            <w:vAlign w:val="center"/>
          </w:tcPr>
          <w:p w14:paraId="28D80054" w14:textId="71D6D80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1915084"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3ECA7BB2" w14:textId="4FC8AB3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8F827CA" w14:textId="01D0DDE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31B6AAA" w14:textId="02E9585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DD7E662" w14:textId="056213B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EAE0349" w14:textId="19FC631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4C0DE84" w14:textId="47E688E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6251D01" w14:textId="2B2C5C9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8D6B244" w14:textId="7B10FD9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F819AC5" w14:textId="5D885B8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A1B36A9" w14:textId="60B9B7A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504D0F21" w14:textId="77777777" w:rsidTr="00107A80">
        <w:trPr>
          <w:trHeight w:val="216"/>
          <w:jc w:val="center"/>
        </w:trPr>
        <w:tc>
          <w:tcPr>
            <w:tcW w:w="1000" w:type="pct"/>
            <w:shd w:val="solid" w:color="FFFFFF" w:fill="auto"/>
            <w:vAlign w:val="center"/>
          </w:tcPr>
          <w:p w14:paraId="7CC7948F" w14:textId="23EBB94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F9B3A3F"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511645F2" w14:textId="3CCEC4D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E86448E" w14:textId="2CF0CDD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000EE26" w14:textId="4215560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EBD1D98" w14:textId="617E63F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8251860" w14:textId="077B1BE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224F1A5" w14:textId="485F4B2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E570774" w14:textId="5569D9F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BC5D60A" w14:textId="71EAB7A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FB122DD" w14:textId="4D30759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9933B0B" w14:textId="08D8CE2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0CED5F0" w14:textId="77777777" w:rsidTr="00107A80">
        <w:trPr>
          <w:trHeight w:val="216"/>
          <w:jc w:val="center"/>
        </w:trPr>
        <w:tc>
          <w:tcPr>
            <w:tcW w:w="1000" w:type="pct"/>
            <w:shd w:val="solid" w:color="FFFFFF" w:fill="auto"/>
            <w:vAlign w:val="center"/>
          </w:tcPr>
          <w:p w14:paraId="374A41AD" w14:textId="4BAF22F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6C657C6"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72221D2B" w14:textId="78259F2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1C5FD73" w14:textId="0E01163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398DDF3" w14:textId="5CD32A9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A877D74" w14:textId="4B39488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AE4C49A" w14:textId="4B27D31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5570C47" w14:textId="36839B1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77EF2D0" w14:textId="735CC94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C35C212" w14:textId="594950E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5630255" w14:textId="5906AB4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25D4FE4" w14:textId="56B104C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0B0B8785" w14:textId="77777777" w:rsidTr="00107A80">
        <w:trPr>
          <w:trHeight w:val="216"/>
          <w:jc w:val="center"/>
        </w:trPr>
        <w:tc>
          <w:tcPr>
            <w:tcW w:w="1000" w:type="pct"/>
            <w:shd w:val="solid" w:color="FFFFFF" w:fill="auto"/>
            <w:vAlign w:val="center"/>
          </w:tcPr>
          <w:p w14:paraId="09F2388D" w14:textId="1B44692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C701CF7"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6413FBDB" w14:textId="0FFCAAD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DB1EF60" w14:textId="24FA66D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E392884" w14:textId="17693A2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1D4267F" w14:textId="6E1E89B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2D5A81C" w14:textId="186B734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99F0912" w14:textId="4932DA4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52BDBA5" w14:textId="797657F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E961631" w14:textId="067E5E7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EDE3A0D" w14:textId="6A2B718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E660646" w14:textId="14A0E9C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26DD3477" w14:textId="77777777" w:rsidTr="00107A80">
        <w:trPr>
          <w:trHeight w:val="216"/>
          <w:jc w:val="center"/>
        </w:trPr>
        <w:tc>
          <w:tcPr>
            <w:tcW w:w="1000" w:type="pct"/>
            <w:shd w:val="solid" w:color="FFFFFF" w:fill="auto"/>
            <w:vAlign w:val="center"/>
          </w:tcPr>
          <w:p w14:paraId="545AB5DC" w14:textId="61C9415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6FF89C5"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04552409" w14:textId="5408576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1541C19" w14:textId="6509149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2C6D914" w14:textId="1D2E321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182A09E" w14:textId="329E927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B58AAC2" w14:textId="50E467A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39BBAC1" w14:textId="0AE00F5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85855A2" w14:textId="0022593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FD9E152" w14:textId="6C77594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4A5ECD7" w14:textId="44F1F25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C7BDD15" w14:textId="4B6E507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744ADEDA" w14:textId="77777777" w:rsidTr="00107A80">
        <w:trPr>
          <w:trHeight w:val="216"/>
          <w:jc w:val="center"/>
        </w:trPr>
        <w:tc>
          <w:tcPr>
            <w:tcW w:w="1000" w:type="pct"/>
            <w:shd w:val="solid" w:color="FFFFFF" w:fill="auto"/>
            <w:vAlign w:val="center"/>
          </w:tcPr>
          <w:p w14:paraId="0F3277CD" w14:textId="438CBFB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E2A9A4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636DBFCE" w14:textId="638D040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4642126" w14:textId="3E43727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0586415" w14:textId="1C1A0EA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A0432BA" w14:textId="4EC69D4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E1ACCC7" w14:textId="107A0AF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52EEBDF" w14:textId="741F27F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41BB456" w14:textId="17853C0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5E2176A" w14:textId="3E0E175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DA924FD" w14:textId="710642E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CFCAB78" w14:textId="2DA8679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5374CEDA" w14:textId="77777777" w:rsidTr="00107A80">
        <w:trPr>
          <w:trHeight w:val="216"/>
          <w:jc w:val="center"/>
        </w:trPr>
        <w:tc>
          <w:tcPr>
            <w:tcW w:w="1000" w:type="pct"/>
            <w:shd w:val="solid" w:color="FFFFFF" w:fill="auto"/>
            <w:vAlign w:val="center"/>
          </w:tcPr>
          <w:p w14:paraId="77543D3D" w14:textId="64FFA96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5BE4AA9"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20433F31" w14:textId="70A4D6A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EDBEFC6" w14:textId="6A5AD00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68A68E0" w14:textId="4A43BCD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6E6536E" w14:textId="40729A3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D1B9F0B" w14:textId="089CC83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7B13B0C" w14:textId="56B188D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532EADE" w14:textId="677A9EA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D690046" w14:textId="358EE84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03C24B2" w14:textId="42F2209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E587B08" w14:textId="7A10988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2387F6DE" w14:textId="77777777" w:rsidTr="00107A80">
        <w:trPr>
          <w:trHeight w:val="216"/>
          <w:jc w:val="center"/>
        </w:trPr>
        <w:tc>
          <w:tcPr>
            <w:tcW w:w="1000" w:type="pct"/>
            <w:shd w:val="solid" w:color="FFFFFF" w:fill="auto"/>
            <w:vAlign w:val="center"/>
          </w:tcPr>
          <w:p w14:paraId="43305F3B" w14:textId="792DA1D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1C232B3"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021FD5D2" w14:textId="2780271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A5A9622" w14:textId="31F6973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36</w:t>
            </w:r>
          </w:p>
        </w:tc>
        <w:tc>
          <w:tcPr>
            <w:tcW w:w="345" w:type="pct"/>
            <w:vAlign w:val="center"/>
          </w:tcPr>
          <w:p w14:paraId="203E5CB7" w14:textId="233083E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377921A" w14:textId="3CFB6C2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36</w:t>
            </w:r>
          </w:p>
        </w:tc>
        <w:tc>
          <w:tcPr>
            <w:tcW w:w="345" w:type="pct"/>
            <w:vAlign w:val="center"/>
          </w:tcPr>
          <w:p w14:paraId="6D2CBD12" w14:textId="0F67F53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85E3C45" w14:textId="4B61012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37</w:t>
            </w:r>
          </w:p>
        </w:tc>
        <w:tc>
          <w:tcPr>
            <w:tcW w:w="345" w:type="pct"/>
            <w:vAlign w:val="center"/>
          </w:tcPr>
          <w:p w14:paraId="023B1017" w14:textId="3C96BEB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EE500D9" w14:textId="4D7D785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37</w:t>
            </w:r>
          </w:p>
        </w:tc>
        <w:tc>
          <w:tcPr>
            <w:tcW w:w="345" w:type="pct"/>
            <w:vAlign w:val="center"/>
          </w:tcPr>
          <w:p w14:paraId="225E4B0B" w14:textId="0CBDB12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671B70C" w14:textId="6BA19C1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38</w:t>
            </w:r>
          </w:p>
        </w:tc>
      </w:tr>
      <w:tr w:rsidR="00DB4842" w:rsidRPr="00DB4842" w14:paraId="4220F513" w14:textId="77777777" w:rsidTr="00107A80">
        <w:trPr>
          <w:trHeight w:val="216"/>
          <w:jc w:val="center"/>
        </w:trPr>
        <w:tc>
          <w:tcPr>
            <w:tcW w:w="1000" w:type="pct"/>
            <w:shd w:val="solid" w:color="FFFFFF" w:fill="auto"/>
            <w:vAlign w:val="center"/>
          </w:tcPr>
          <w:p w14:paraId="32165C45" w14:textId="2BF544A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EDE90B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5B61B708" w14:textId="60BF7A6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EB79ADA" w14:textId="4BF32CA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36</w:t>
            </w:r>
          </w:p>
        </w:tc>
        <w:tc>
          <w:tcPr>
            <w:tcW w:w="345" w:type="pct"/>
            <w:vAlign w:val="center"/>
          </w:tcPr>
          <w:p w14:paraId="74BC7B14" w14:textId="26D4CC6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DCA9EF4" w14:textId="2EBAD61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36</w:t>
            </w:r>
          </w:p>
        </w:tc>
        <w:tc>
          <w:tcPr>
            <w:tcW w:w="345" w:type="pct"/>
            <w:vAlign w:val="center"/>
          </w:tcPr>
          <w:p w14:paraId="6140FE09" w14:textId="117F461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55E81CE" w14:textId="3728DF9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37</w:t>
            </w:r>
          </w:p>
        </w:tc>
        <w:tc>
          <w:tcPr>
            <w:tcW w:w="345" w:type="pct"/>
            <w:vAlign w:val="center"/>
          </w:tcPr>
          <w:p w14:paraId="65A669D7" w14:textId="60C8CEA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C374B2D" w14:textId="42D8DDC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37</w:t>
            </w:r>
          </w:p>
        </w:tc>
        <w:tc>
          <w:tcPr>
            <w:tcW w:w="345" w:type="pct"/>
            <w:vAlign w:val="center"/>
          </w:tcPr>
          <w:p w14:paraId="304BD0AB" w14:textId="66A89E1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791095C" w14:textId="61D5D9D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38</w:t>
            </w:r>
          </w:p>
        </w:tc>
      </w:tr>
      <w:tr w:rsidR="00DB4842" w:rsidRPr="00DB4842" w14:paraId="7B147105" w14:textId="77777777" w:rsidTr="00107A80">
        <w:trPr>
          <w:trHeight w:val="216"/>
          <w:jc w:val="center"/>
        </w:trPr>
        <w:tc>
          <w:tcPr>
            <w:tcW w:w="1000" w:type="pct"/>
            <w:shd w:val="solid" w:color="FFFFFF" w:fill="auto"/>
            <w:vAlign w:val="center"/>
          </w:tcPr>
          <w:p w14:paraId="0566ADE7" w14:textId="61380D9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F2A1BC8"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1D78AF96" w14:textId="4649432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9F4BE7F" w14:textId="128CCB8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D3CE008" w14:textId="651CEF6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36B8134" w14:textId="5AC5556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E4869C0" w14:textId="7A84462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B0DDDFD" w14:textId="5E285F8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E0A1AD7" w14:textId="6A9BF31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4B45B2F" w14:textId="0CD678E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61AF2F1" w14:textId="214F930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2E6CB5C" w14:textId="10175F4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45A86163" w14:textId="77777777" w:rsidTr="00107A80">
        <w:trPr>
          <w:trHeight w:val="216"/>
          <w:jc w:val="center"/>
        </w:trPr>
        <w:tc>
          <w:tcPr>
            <w:tcW w:w="1000" w:type="pct"/>
            <w:shd w:val="solid" w:color="FFFFFF" w:fill="auto"/>
            <w:vAlign w:val="center"/>
          </w:tcPr>
          <w:p w14:paraId="5A40BC89" w14:textId="7C02913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08DA705"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554D16B9" w14:textId="1C5534E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96DA1FC" w14:textId="1018CD4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DEBF944" w14:textId="40B200F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0C692CC" w14:textId="3F959D2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CFA87EF" w14:textId="363E6B9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23D9DFD" w14:textId="512FC11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0E2B54D" w14:textId="75C8D7D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451FBE7" w14:textId="70833A8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839AEDA" w14:textId="09EFA42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7F5A42F" w14:textId="2B4E8AB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2E5DFF00" w14:textId="77777777" w:rsidTr="00107A80">
        <w:trPr>
          <w:trHeight w:val="216"/>
          <w:jc w:val="center"/>
        </w:trPr>
        <w:tc>
          <w:tcPr>
            <w:tcW w:w="1000" w:type="pct"/>
            <w:shd w:val="solid" w:color="FFFFFF" w:fill="auto"/>
            <w:vAlign w:val="center"/>
          </w:tcPr>
          <w:p w14:paraId="67ACE349" w14:textId="0C9AAD6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E985CEE"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66320880" w14:textId="677CD0E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87D0206" w14:textId="777FA65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EC36CC1" w14:textId="34CE01D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A301A62" w14:textId="2206571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270D526" w14:textId="30C3E70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DAE11CE" w14:textId="4B94D2F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9EE078B" w14:textId="4E8B11A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BA43524" w14:textId="32DC48A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5977127" w14:textId="05837C2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DDCE585" w14:textId="2730A92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E33CF77" w14:textId="77777777" w:rsidTr="00107A80">
        <w:trPr>
          <w:trHeight w:val="216"/>
          <w:jc w:val="center"/>
        </w:trPr>
        <w:tc>
          <w:tcPr>
            <w:tcW w:w="1000" w:type="pct"/>
            <w:shd w:val="solid" w:color="FFFFFF" w:fill="auto"/>
            <w:vAlign w:val="center"/>
          </w:tcPr>
          <w:p w14:paraId="670C7B1D" w14:textId="794B080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4DBF8C0"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65E2C932" w14:textId="78C3C06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84D6F23" w14:textId="60AA876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DAD61BD" w14:textId="55BDF61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F8B6933" w14:textId="037CD70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24FA5B1" w14:textId="5821812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4943AD0" w14:textId="6E43648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5A10A4C" w14:textId="2F83617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E14A9BA" w14:textId="0F744AF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9C00D2D" w14:textId="1D811F3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7C6518F" w14:textId="10BD80F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7536F57" w14:textId="77777777" w:rsidTr="00107A80">
        <w:trPr>
          <w:trHeight w:val="216"/>
          <w:jc w:val="center"/>
        </w:trPr>
        <w:tc>
          <w:tcPr>
            <w:tcW w:w="1000" w:type="pct"/>
            <w:shd w:val="solid" w:color="FFFFFF" w:fill="auto"/>
            <w:vAlign w:val="center"/>
          </w:tcPr>
          <w:p w14:paraId="64AACD03" w14:textId="2AEFBB5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787E28E"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030B1BBC" w14:textId="6E47658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C33ACF9" w14:textId="6EE248A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57FB6B5" w14:textId="0C7CF56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F911DF6" w14:textId="0E42811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D3748E7" w14:textId="07EFEAE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CF473ED" w14:textId="0270633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91012CD" w14:textId="4271E55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8AE3C28" w14:textId="426AF89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F46A3C5" w14:textId="4F78407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405A339" w14:textId="4A6CA64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1DDBF68F" w14:textId="77777777" w:rsidTr="00107A80">
        <w:trPr>
          <w:trHeight w:val="216"/>
          <w:jc w:val="center"/>
        </w:trPr>
        <w:tc>
          <w:tcPr>
            <w:tcW w:w="1000" w:type="pct"/>
            <w:shd w:val="solid" w:color="FFFFFF" w:fill="auto"/>
            <w:vAlign w:val="center"/>
          </w:tcPr>
          <w:p w14:paraId="16E327D6" w14:textId="2CEA698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37BFE4E"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66D7CDB3" w14:textId="6404F72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FFB4449" w14:textId="59B793E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57792D0" w14:textId="495AA07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7481DCA" w14:textId="12719A1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4AB9B42" w14:textId="3AFE275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6701AC1" w14:textId="44C0613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5BF278B" w14:textId="77ABEE2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15CD9A4" w14:textId="25B405A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2160965" w14:textId="5B41684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27356F7" w14:textId="0F8AF31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19EB12B" w14:textId="77777777" w:rsidTr="00107A80">
        <w:trPr>
          <w:trHeight w:val="216"/>
          <w:jc w:val="center"/>
        </w:trPr>
        <w:tc>
          <w:tcPr>
            <w:tcW w:w="1000" w:type="pct"/>
            <w:shd w:val="solid" w:color="FFFFFF" w:fill="auto"/>
            <w:vAlign w:val="center"/>
          </w:tcPr>
          <w:p w14:paraId="1A8E819A" w14:textId="35B265C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80EBD85"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18898996" w14:textId="60C0740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F6FF30A" w14:textId="2ECADD4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4CBC5A3" w14:textId="39F2BA5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869D390" w14:textId="255F0A2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EE5EA84" w14:textId="5823CBA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562B46D" w14:textId="2CF3D1B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6B097B6" w14:textId="262F864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FB8D9FC" w14:textId="1C7F6FA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18F9394" w14:textId="7142EC2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C1D7859" w14:textId="185A389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4BBEEC23" w14:textId="77777777" w:rsidTr="00107A80">
        <w:trPr>
          <w:trHeight w:val="216"/>
          <w:jc w:val="center"/>
        </w:trPr>
        <w:tc>
          <w:tcPr>
            <w:tcW w:w="1000" w:type="pct"/>
            <w:shd w:val="solid" w:color="FFFFFF" w:fill="auto"/>
            <w:vAlign w:val="center"/>
          </w:tcPr>
          <w:p w14:paraId="1FFF995D" w14:textId="547BD2A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BAB36FD"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62695635" w14:textId="724DBF3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E1D2856" w14:textId="61CDE9A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FA15976" w14:textId="206590D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BF1E533" w14:textId="25FF43B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9F2AD7D" w14:textId="131BE47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DF69E0D" w14:textId="1B3A1FD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91A4C7D" w14:textId="76A97E0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0F5234F" w14:textId="31E6859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7588DFB" w14:textId="41FA70C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B4B8875" w14:textId="1AC3EA6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18C3D52" w14:textId="77777777" w:rsidTr="00107A80">
        <w:trPr>
          <w:trHeight w:val="216"/>
          <w:jc w:val="center"/>
        </w:trPr>
        <w:tc>
          <w:tcPr>
            <w:tcW w:w="1000" w:type="pct"/>
            <w:shd w:val="solid" w:color="FFFFFF" w:fill="auto"/>
            <w:vAlign w:val="center"/>
          </w:tcPr>
          <w:p w14:paraId="7675C976" w14:textId="6430AAA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FBEB066"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71820EB2" w14:textId="72813A3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57AB41C" w14:textId="2B7F0CE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F5C49F2" w14:textId="61183C1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28DB676" w14:textId="6FF1BB1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19D95EC" w14:textId="397C5D6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58D5C66" w14:textId="28BEED9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B1E6A7B" w14:textId="254C839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8E7B7B8" w14:textId="60861D0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C7FC8D1" w14:textId="58C0949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D47AB88" w14:textId="0E8906A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4D70F5E2" w14:textId="77777777" w:rsidTr="0060423E">
        <w:trPr>
          <w:trHeight w:val="216"/>
          <w:jc w:val="center"/>
        </w:trPr>
        <w:tc>
          <w:tcPr>
            <w:tcW w:w="1000" w:type="pct"/>
            <w:shd w:val="clear" w:color="auto" w:fill="BFBFBF" w:themeFill="background1" w:themeFillShade="BF"/>
            <w:vAlign w:val="center"/>
          </w:tcPr>
          <w:p w14:paraId="5C19667A"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TOTAL</w:t>
            </w:r>
          </w:p>
        </w:tc>
        <w:tc>
          <w:tcPr>
            <w:tcW w:w="451" w:type="pct"/>
            <w:shd w:val="clear" w:color="auto" w:fill="BFBFBF" w:themeFill="background1" w:themeFillShade="BF"/>
            <w:vAlign w:val="center"/>
          </w:tcPr>
          <w:p w14:paraId="557D418B"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41484890" w14:textId="04FAC9E9"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0D1498B4" w14:textId="4180BEBA"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203</w:t>
            </w:r>
          </w:p>
        </w:tc>
        <w:tc>
          <w:tcPr>
            <w:tcW w:w="345" w:type="pct"/>
            <w:shd w:val="clear" w:color="auto" w:fill="BFBFBF" w:themeFill="background1" w:themeFillShade="BF"/>
            <w:vAlign w:val="center"/>
          </w:tcPr>
          <w:p w14:paraId="6A32E371" w14:textId="14386143"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3D4C4CC7" w14:textId="58889608"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206</w:t>
            </w:r>
          </w:p>
        </w:tc>
        <w:tc>
          <w:tcPr>
            <w:tcW w:w="345" w:type="pct"/>
            <w:shd w:val="clear" w:color="auto" w:fill="BFBFBF" w:themeFill="background1" w:themeFillShade="BF"/>
            <w:vAlign w:val="center"/>
          </w:tcPr>
          <w:p w14:paraId="332A4942" w14:textId="34045714"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78493015" w14:textId="25AB26EB"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210</w:t>
            </w:r>
          </w:p>
        </w:tc>
        <w:tc>
          <w:tcPr>
            <w:tcW w:w="345" w:type="pct"/>
            <w:shd w:val="clear" w:color="auto" w:fill="BFBFBF" w:themeFill="background1" w:themeFillShade="BF"/>
            <w:vAlign w:val="center"/>
          </w:tcPr>
          <w:p w14:paraId="2AC67DEE" w14:textId="3C955989"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1BD9E74F" w14:textId="1616C1ED"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213</w:t>
            </w:r>
          </w:p>
        </w:tc>
        <w:tc>
          <w:tcPr>
            <w:tcW w:w="345" w:type="pct"/>
            <w:shd w:val="clear" w:color="auto" w:fill="BFBFBF" w:themeFill="background1" w:themeFillShade="BF"/>
            <w:vAlign w:val="center"/>
          </w:tcPr>
          <w:p w14:paraId="118B7EFE" w14:textId="2574526A"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2F93A014" w14:textId="46AA3D3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217</w:t>
            </w:r>
          </w:p>
        </w:tc>
      </w:tr>
    </w:tbl>
    <w:p w14:paraId="34FFD9FD" w14:textId="565A7C20" w:rsidR="0006131B" w:rsidRDefault="0006131B">
      <w:pPr>
        <w:widowControl w:val="0"/>
        <w:adjustRightInd w:val="0"/>
        <w:ind w:left="0"/>
        <w:jc w:val="center"/>
        <w:rPr>
          <w:rFonts w:ascii="Bookman Old Style" w:hAnsi="Bookman Old Style"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7"/>
        <w:gridCol w:w="855"/>
        <w:gridCol w:w="654"/>
        <w:gridCol w:w="692"/>
        <w:gridCol w:w="654"/>
        <w:gridCol w:w="693"/>
        <w:gridCol w:w="655"/>
        <w:gridCol w:w="693"/>
        <w:gridCol w:w="655"/>
        <w:gridCol w:w="693"/>
        <w:gridCol w:w="655"/>
        <w:gridCol w:w="692"/>
      </w:tblGrid>
      <w:tr w:rsidR="00DB4842" w:rsidRPr="00DB4842" w14:paraId="47FCBD5E" w14:textId="77777777" w:rsidTr="0060423E">
        <w:trPr>
          <w:trHeight w:val="283"/>
          <w:tblHeader/>
        </w:trPr>
        <w:tc>
          <w:tcPr>
            <w:tcW w:w="1000" w:type="pct"/>
            <w:vMerge w:val="restart"/>
            <w:shd w:val="clear" w:color="auto" w:fill="BFBFBF" w:themeFill="background1" w:themeFillShade="BF"/>
            <w:vAlign w:val="center"/>
          </w:tcPr>
          <w:p w14:paraId="70A61545"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Municipio</w:t>
            </w:r>
          </w:p>
        </w:tc>
        <w:tc>
          <w:tcPr>
            <w:tcW w:w="451" w:type="pct"/>
            <w:vMerge w:val="restart"/>
            <w:shd w:val="clear" w:color="auto" w:fill="BFBFBF" w:themeFill="background1" w:themeFillShade="BF"/>
            <w:vAlign w:val="center"/>
          </w:tcPr>
          <w:p w14:paraId="2E8AFA98"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Usuario</w:t>
            </w:r>
          </w:p>
        </w:tc>
        <w:tc>
          <w:tcPr>
            <w:tcW w:w="710" w:type="pct"/>
            <w:gridSpan w:val="2"/>
            <w:shd w:val="clear" w:color="auto" w:fill="BFBFBF" w:themeFill="background1" w:themeFillShade="BF"/>
            <w:vAlign w:val="center"/>
          </w:tcPr>
          <w:p w14:paraId="6943FE66" w14:textId="64387FDE"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16</w:t>
            </w:r>
          </w:p>
        </w:tc>
        <w:tc>
          <w:tcPr>
            <w:tcW w:w="710" w:type="pct"/>
            <w:gridSpan w:val="2"/>
            <w:shd w:val="clear" w:color="auto" w:fill="BFBFBF" w:themeFill="background1" w:themeFillShade="BF"/>
            <w:vAlign w:val="center"/>
          </w:tcPr>
          <w:p w14:paraId="00DF76E1" w14:textId="667C2A70"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17</w:t>
            </w:r>
          </w:p>
        </w:tc>
        <w:tc>
          <w:tcPr>
            <w:tcW w:w="710" w:type="pct"/>
            <w:gridSpan w:val="2"/>
            <w:shd w:val="clear" w:color="auto" w:fill="BFBFBF" w:themeFill="background1" w:themeFillShade="BF"/>
            <w:vAlign w:val="center"/>
          </w:tcPr>
          <w:p w14:paraId="11462197" w14:textId="4D026003"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18</w:t>
            </w:r>
          </w:p>
        </w:tc>
        <w:tc>
          <w:tcPr>
            <w:tcW w:w="710" w:type="pct"/>
            <w:gridSpan w:val="2"/>
            <w:shd w:val="clear" w:color="auto" w:fill="BFBFBF" w:themeFill="background1" w:themeFillShade="BF"/>
            <w:vAlign w:val="center"/>
          </w:tcPr>
          <w:p w14:paraId="2B00898C" w14:textId="5C956EAE"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19</w:t>
            </w:r>
          </w:p>
        </w:tc>
        <w:tc>
          <w:tcPr>
            <w:tcW w:w="710" w:type="pct"/>
            <w:gridSpan w:val="2"/>
            <w:shd w:val="clear" w:color="auto" w:fill="BFBFBF" w:themeFill="background1" w:themeFillShade="BF"/>
            <w:vAlign w:val="center"/>
          </w:tcPr>
          <w:p w14:paraId="5A74A577" w14:textId="4B35AB3A"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20</w:t>
            </w:r>
          </w:p>
        </w:tc>
      </w:tr>
      <w:tr w:rsidR="00DB4842" w:rsidRPr="00DB4842" w14:paraId="3ABC0804" w14:textId="77777777" w:rsidTr="0060423E">
        <w:trPr>
          <w:trHeight w:val="283"/>
          <w:tblHeader/>
        </w:trPr>
        <w:tc>
          <w:tcPr>
            <w:tcW w:w="1000" w:type="pct"/>
            <w:vMerge/>
            <w:shd w:val="clear" w:color="auto" w:fill="BFBFBF" w:themeFill="background1" w:themeFillShade="BF"/>
            <w:vAlign w:val="center"/>
          </w:tcPr>
          <w:p w14:paraId="45F991A5"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451" w:type="pct"/>
            <w:vMerge/>
            <w:shd w:val="clear" w:color="auto" w:fill="BFBFBF" w:themeFill="background1" w:themeFillShade="BF"/>
            <w:vAlign w:val="center"/>
          </w:tcPr>
          <w:p w14:paraId="12554042"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6B8EEB3B"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64E32CAB"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7A358E3C"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739E8622"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238CCDC0"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6BBDFAEA"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724FDDBD"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7CFA89E0"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32885E12"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348DB095"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r>
      <w:tr w:rsidR="00107A80" w:rsidRPr="00DB4842" w14:paraId="56BE5202" w14:textId="77777777" w:rsidTr="00107A80">
        <w:trPr>
          <w:trHeight w:val="216"/>
        </w:trPr>
        <w:tc>
          <w:tcPr>
            <w:tcW w:w="1000" w:type="pct"/>
            <w:shd w:val="solid" w:color="FFFFFF" w:fill="auto"/>
            <w:vAlign w:val="center"/>
          </w:tcPr>
          <w:p w14:paraId="5A8C4AA8" w14:textId="6C7B64E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318FAA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0053C60A" w14:textId="07D67D8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8E10F0D" w14:textId="70C1C1F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182</w:t>
            </w:r>
          </w:p>
        </w:tc>
        <w:tc>
          <w:tcPr>
            <w:tcW w:w="345" w:type="pct"/>
            <w:vAlign w:val="center"/>
          </w:tcPr>
          <w:p w14:paraId="5D0B4003" w14:textId="0759C12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3A39699" w14:textId="18DCC8A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185</w:t>
            </w:r>
          </w:p>
        </w:tc>
        <w:tc>
          <w:tcPr>
            <w:tcW w:w="345" w:type="pct"/>
            <w:vAlign w:val="center"/>
          </w:tcPr>
          <w:p w14:paraId="05D52774" w14:textId="20F0CE3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D5745A3" w14:textId="221744B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188</w:t>
            </w:r>
          </w:p>
        </w:tc>
        <w:tc>
          <w:tcPr>
            <w:tcW w:w="345" w:type="pct"/>
            <w:vAlign w:val="center"/>
          </w:tcPr>
          <w:p w14:paraId="78175667" w14:textId="4636E3C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25AA59B" w14:textId="40CC13D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191</w:t>
            </w:r>
          </w:p>
        </w:tc>
        <w:tc>
          <w:tcPr>
            <w:tcW w:w="345" w:type="pct"/>
            <w:vAlign w:val="center"/>
          </w:tcPr>
          <w:p w14:paraId="5A8FEC45" w14:textId="53FD332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E67FF69" w14:textId="44FEC7D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194</w:t>
            </w:r>
          </w:p>
        </w:tc>
      </w:tr>
      <w:tr w:rsidR="00107A80" w:rsidRPr="00DB4842" w14:paraId="309C2636" w14:textId="77777777" w:rsidTr="00107A80">
        <w:trPr>
          <w:trHeight w:val="216"/>
        </w:trPr>
        <w:tc>
          <w:tcPr>
            <w:tcW w:w="1000" w:type="pct"/>
            <w:shd w:val="solid" w:color="FFFFFF" w:fill="auto"/>
            <w:vAlign w:val="center"/>
          </w:tcPr>
          <w:p w14:paraId="5E5D0206" w14:textId="20EC6A7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1237E37"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39ADDC3F" w14:textId="0528D3F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DE735AD" w14:textId="017A34C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182</w:t>
            </w:r>
          </w:p>
        </w:tc>
        <w:tc>
          <w:tcPr>
            <w:tcW w:w="345" w:type="pct"/>
            <w:vAlign w:val="center"/>
          </w:tcPr>
          <w:p w14:paraId="0A03110E" w14:textId="03F9232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2B20C72" w14:textId="4EADE78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185</w:t>
            </w:r>
          </w:p>
        </w:tc>
        <w:tc>
          <w:tcPr>
            <w:tcW w:w="345" w:type="pct"/>
            <w:vAlign w:val="center"/>
          </w:tcPr>
          <w:p w14:paraId="73943A64" w14:textId="58CA0A3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8910B63" w14:textId="3393ABE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188</w:t>
            </w:r>
          </w:p>
        </w:tc>
        <w:tc>
          <w:tcPr>
            <w:tcW w:w="345" w:type="pct"/>
            <w:vAlign w:val="center"/>
          </w:tcPr>
          <w:p w14:paraId="0F6E8E97" w14:textId="65BFC77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F60DE1F" w14:textId="600E29A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191</w:t>
            </w:r>
          </w:p>
        </w:tc>
        <w:tc>
          <w:tcPr>
            <w:tcW w:w="345" w:type="pct"/>
            <w:vAlign w:val="center"/>
          </w:tcPr>
          <w:p w14:paraId="623605A1" w14:textId="50F2DD3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D82DE6F" w14:textId="1765B40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194</w:t>
            </w:r>
          </w:p>
        </w:tc>
      </w:tr>
      <w:tr w:rsidR="00107A80" w:rsidRPr="00DB4842" w14:paraId="3E2CBC9E" w14:textId="77777777" w:rsidTr="00107A80">
        <w:trPr>
          <w:trHeight w:val="216"/>
        </w:trPr>
        <w:tc>
          <w:tcPr>
            <w:tcW w:w="1000" w:type="pct"/>
            <w:shd w:val="solid" w:color="FFFFFF" w:fill="auto"/>
            <w:vAlign w:val="center"/>
          </w:tcPr>
          <w:p w14:paraId="7172AFF2" w14:textId="235ACCB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7D4B7F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16A1A173" w14:textId="5DB4BF6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1BB66C8" w14:textId="3971584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D62F4BA" w14:textId="5150B95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85356E3" w14:textId="6FCCDD2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0394212" w14:textId="1650CBB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FA86CE8" w14:textId="76C256A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B66B4E2" w14:textId="5813908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E360935" w14:textId="7907DDC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A0C1E8F" w14:textId="04B575F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DFD016F" w14:textId="7AC5272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5E574A36" w14:textId="77777777" w:rsidTr="00107A80">
        <w:trPr>
          <w:trHeight w:val="216"/>
        </w:trPr>
        <w:tc>
          <w:tcPr>
            <w:tcW w:w="1000" w:type="pct"/>
            <w:shd w:val="solid" w:color="FFFFFF" w:fill="auto"/>
            <w:vAlign w:val="center"/>
          </w:tcPr>
          <w:p w14:paraId="554CC334" w14:textId="7F22EE5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CE9788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23C0EC2B" w14:textId="5AEC5AA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B30F87A" w14:textId="040C4F1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0B92567" w14:textId="12055EA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9DCCC64" w14:textId="6292273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699E859" w14:textId="6E17B3B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9739E3C" w14:textId="57BCEA9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38A3FF6" w14:textId="2837A42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9C483E2" w14:textId="2F90B07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3041B77" w14:textId="59522A7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F9E7E11" w14:textId="41E2B59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54CF5BEE" w14:textId="77777777" w:rsidTr="00107A80">
        <w:trPr>
          <w:trHeight w:val="216"/>
        </w:trPr>
        <w:tc>
          <w:tcPr>
            <w:tcW w:w="1000" w:type="pct"/>
            <w:shd w:val="solid" w:color="FFFFFF" w:fill="auto"/>
            <w:vAlign w:val="center"/>
          </w:tcPr>
          <w:p w14:paraId="55C6D301" w14:textId="1075DF2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799C1F4"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70B27964" w14:textId="352F332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9E7E3AC" w14:textId="0DC6B85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015F828" w14:textId="43CF758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5DDD2A1" w14:textId="7956264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9E61187" w14:textId="532265F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A3B33DE" w14:textId="564D1BC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C41C4F5" w14:textId="19CEC98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22DC7D8" w14:textId="51FAA2D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1585EF9" w14:textId="0A528AE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6401E18" w14:textId="638F1A1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5B9E62A1" w14:textId="77777777" w:rsidTr="00107A80">
        <w:trPr>
          <w:trHeight w:val="216"/>
        </w:trPr>
        <w:tc>
          <w:tcPr>
            <w:tcW w:w="1000" w:type="pct"/>
            <w:shd w:val="solid" w:color="FFFFFF" w:fill="auto"/>
            <w:vAlign w:val="center"/>
          </w:tcPr>
          <w:p w14:paraId="32069D44" w14:textId="08712B3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2CC117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29C610CA" w14:textId="7CBEA7F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E7EEF13" w14:textId="3F9CDBE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6A66FA3" w14:textId="29B2CBA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A15A1D9" w14:textId="2205155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AEECF4F" w14:textId="47F8823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693DC7E" w14:textId="308DCA6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17EC2F7" w14:textId="025F24A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70A3482" w14:textId="26D00C5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D8D0A3B" w14:textId="775DB51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6CE83AE" w14:textId="534A25F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67368943" w14:textId="77777777" w:rsidTr="00107A80">
        <w:trPr>
          <w:trHeight w:val="216"/>
        </w:trPr>
        <w:tc>
          <w:tcPr>
            <w:tcW w:w="1000" w:type="pct"/>
            <w:shd w:val="solid" w:color="FFFFFF" w:fill="auto"/>
            <w:vAlign w:val="center"/>
          </w:tcPr>
          <w:p w14:paraId="663AB212" w14:textId="6A1F02E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4CE58D8"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2B333D6C" w14:textId="5B18E9C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7C821E3" w14:textId="6B1967E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3C8F083" w14:textId="12DBCAC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EBF8C68" w14:textId="76B11D6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57A622D" w14:textId="42212C4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3151D81" w14:textId="56F8476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C19D0CE" w14:textId="1FA5D5F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56C3ABD" w14:textId="1307F54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4163E92" w14:textId="20CB47A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46B660B" w14:textId="517357D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3390F8A7" w14:textId="77777777" w:rsidTr="00107A80">
        <w:trPr>
          <w:trHeight w:val="216"/>
        </w:trPr>
        <w:tc>
          <w:tcPr>
            <w:tcW w:w="1000" w:type="pct"/>
            <w:shd w:val="solid" w:color="FFFFFF" w:fill="auto"/>
            <w:vAlign w:val="center"/>
          </w:tcPr>
          <w:p w14:paraId="323CC44E" w14:textId="2D400CE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043AC9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1F40146A" w14:textId="4683215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85BE2E6" w14:textId="10C6A96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81C7AD3" w14:textId="3DBDF5C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7A0F8CB" w14:textId="7E89638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5758598" w14:textId="16263F3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893102E" w14:textId="26DDBC5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CE08734" w14:textId="3136B64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CAFD591" w14:textId="38B54D6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0A1094D" w14:textId="264CF5F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CEE787D" w14:textId="2DEC0FB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59DA4E48" w14:textId="77777777" w:rsidTr="00107A80">
        <w:trPr>
          <w:trHeight w:val="216"/>
        </w:trPr>
        <w:tc>
          <w:tcPr>
            <w:tcW w:w="1000" w:type="pct"/>
            <w:shd w:val="solid" w:color="FFFFFF" w:fill="auto"/>
            <w:vAlign w:val="center"/>
          </w:tcPr>
          <w:p w14:paraId="5B9FDCB5" w14:textId="60DEBCA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EE2F4E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03D92F83" w14:textId="405ED97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E006AEA" w14:textId="74EBDC9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11260EF" w14:textId="006F24B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91D8712" w14:textId="0CD4302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CD373A3" w14:textId="508D08C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708139A" w14:textId="1F9EE90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BE4B743" w14:textId="4DEFD3C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05767A5" w14:textId="2180E32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4300AC4" w14:textId="7E14CD4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219FBB7" w14:textId="220AA09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4847C208" w14:textId="77777777" w:rsidTr="00107A80">
        <w:trPr>
          <w:trHeight w:val="216"/>
        </w:trPr>
        <w:tc>
          <w:tcPr>
            <w:tcW w:w="1000" w:type="pct"/>
            <w:shd w:val="solid" w:color="FFFFFF" w:fill="auto"/>
            <w:vAlign w:val="center"/>
          </w:tcPr>
          <w:p w14:paraId="26F9FFD7" w14:textId="61A5401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FD8B338"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17605C90" w14:textId="69161AE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6CBC565" w14:textId="63003D2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2609FAA" w14:textId="22D8A94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FDA0CC8" w14:textId="3D89192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B292E32" w14:textId="421E8AD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5DE1053" w14:textId="37FB601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3252A07" w14:textId="220003D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3CA1B46" w14:textId="420FAAC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B84FFE8" w14:textId="29F6620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85A38F4" w14:textId="7630003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392957A0" w14:textId="77777777" w:rsidTr="00107A80">
        <w:trPr>
          <w:trHeight w:val="216"/>
        </w:trPr>
        <w:tc>
          <w:tcPr>
            <w:tcW w:w="1000" w:type="pct"/>
            <w:shd w:val="solid" w:color="FFFFFF" w:fill="auto"/>
            <w:vAlign w:val="center"/>
          </w:tcPr>
          <w:p w14:paraId="03EB7B23" w14:textId="01C6E96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BDF931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4B1B3EC9" w14:textId="644A6BA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F44860D" w14:textId="2F8F299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2D7832E" w14:textId="3C2E824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0D04944" w14:textId="734C30B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197691B" w14:textId="1B77094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8A7FB83" w14:textId="08C965A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F68AE19" w14:textId="753EAFE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DEBE94C" w14:textId="1A2A23B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E61D7F4" w14:textId="30D5777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AA6B98F" w14:textId="5258EC3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62878C16" w14:textId="77777777" w:rsidTr="00107A80">
        <w:trPr>
          <w:trHeight w:val="216"/>
        </w:trPr>
        <w:tc>
          <w:tcPr>
            <w:tcW w:w="1000" w:type="pct"/>
            <w:shd w:val="solid" w:color="FFFFFF" w:fill="auto"/>
            <w:vAlign w:val="center"/>
          </w:tcPr>
          <w:p w14:paraId="02136334" w14:textId="464111D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CD17FB5"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4C1D16FA" w14:textId="70F21B8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3074599" w14:textId="2AD5031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39</w:t>
            </w:r>
          </w:p>
        </w:tc>
        <w:tc>
          <w:tcPr>
            <w:tcW w:w="345" w:type="pct"/>
            <w:vAlign w:val="center"/>
          </w:tcPr>
          <w:p w14:paraId="1905AAB8" w14:textId="000070C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97307CC" w14:textId="474E3FA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39</w:t>
            </w:r>
          </w:p>
        </w:tc>
        <w:tc>
          <w:tcPr>
            <w:tcW w:w="345" w:type="pct"/>
            <w:vAlign w:val="center"/>
          </w:tcPr>
          <w:p w14:paraId="1CFEE45E" w14:textId="14EDC66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98BBA05" w14:textId="4C1B85F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40</w:t>
            </w:r>
          </w:p>
        </w:tc>
        <w:tc>
          <w:tcPr>
            <w:tcW w:w="345" w:type="pct"/>
            <w:vAlign w:val="center"/>
          </w:tcPr>
          <w:p w14:paraId="006C43C9" w14:textId="59A4A11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4713422" w14:textId="58BCF77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41</w:t>
            </w:r>
          </w:p>
        </w:tc>
        <w:tc>
          <w:tcPr>
            <w:tcW w:w="345" w:type="pct"/>
            <w:vAlign w:val="center"/>
          </w:tcPr>
          <w:p w14:paraId="15E9EC73" w14:textId="4E49219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A20AC87" w14:textId="3575C61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41</w:t>
            </w:r>
          </w:p>
        </w:tc>
      </w:tr>
      <w:tr w:rsidR="00107A80" w:rsidRPr="00DB4842" w14:paraId="12F0805D" w14:textId="77777777" w:rsidTr="00107A80">
        <w:trPr>
          <w:trHeight w:val="216"/>
        </w:trPr>
        <w:tc>
          <w:tcPr>
            <w:tcW w:w="1000" w:type="pct"/>
            <w:shd w:val="solid" w:color="FFFFFF" w:fill="auto"/>
            <w:vAlign w:val="center"/>
          </w:tcPr>
          <w:p w14:paraId="0516080E" w14:textId="58D1020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93FAF5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5B359309" w14:textId="1D9DA6E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156AD97" w14:textId="517A2D5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39</w:t>
            </w:r>
          </w:p>
        </w:tc>
        <w:tc>
          <w:tcPr>
            <w:tcW w:w="345" w:type="pct"/>
            <w:vAlign w:val="center"/>
          </w:tcPr>
          <w:p w14:paraId="654E5438" w14:textId="7FC4761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901C46F" w14:textId="6F34C7B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39</w:t>
            </w:r>
          </w:p>
        </w:tc>
        <w:tc>
          <w:tcPr>
            <w:tcW w:w="345" w:type="pct"/>
            <w:vAlign w:val="center"/>
          </w:tcPr>
          <w:p w14:paraId="23D992DE" w14:textId="246962A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CE41F7E" w14:textId="1D5B9EE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40</w:t>
            </w:r>
          </w:p>
        </w:tc>
        <w:tc>
          <w:tcPr>
            <w:tcW w:w="345" w:type="pct"/>
            <w:vAlign w:val="center"/>
          </w:tcPr>
          <w:p w14:paraId="0699249B" w14:textId="3B20B87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C1DFD4A" w14:textId="786F5A7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41</w:t>
            </w:r>
          </w:p>
        </w:tc>
        <w:tc>
          <w:tcPr>
            <w:tcW w:w="345" w:type="pct"/>
            <w:vAlign w:val="center"/>
          </w:tcPr>
          <w:p w14:paraId="658AD573" w14:textId="5DE5E42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A2B8741" w14:textId="0EB7DF9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41</w:t>
            </w:r>
          </w:p>
        </w:tc>
      </w:tr>
      <w:tr w:rsidR="00107A80" w:rsidRPr="00DB4842" w14:paraId="672EEBB0" w14:textId="77777777" w:rsidTr="00107A80">
        <w:trPr>
          <w:trHeight w:val="216"/>
        </w:trPr>
        <w:tc>
          <w:tcPr>
            <w:tcW w:w="1000" w:type="pct"/>
            <w:shd w:val="solid" w:color="FFFFFF" w:fill="auto"/>
            <w:vAlign w:val="center"/>
          </w:tcPr>
          <w:p w14:paraId="2F7928A8" w14:textId="348CE1D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61989B3"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2CC47B9C" w14:textId="3963625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8C6D283" w14:textId="574E937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E869FF7" w14:textId="2726998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DB39F4C" w14:textId="6ACEC3B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EF2F4EA" w14:textId="7671B63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9AA615E" w14:textId="70BD70A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8661B01" w14:textId="3448B9F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026D69F" w14:textId="080F498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D0462C3" w14:textId="0474DC7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C4D93E1" w14:textId="5404171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7362BE08" w14:textId="77777777" w:rsidTr="00107A80">
        <w:trPr>
          <w:trHeight w:val="216"/>
        </w:trPr>
        <w:tc>
          <w:tcPr>
            <w:tcW w:w="1000" w:type="pct"/>
            <w:shd w:val="solid" w:color="FFFFFF" w:fill="auto"/>
            <w:vAlign w:val="center"/>
          </w:tcPr>
          <w:p w14:paraId="0E14ADAF" w14:textId="7226DCD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A57D7E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2701D39E" w14:textId="1465E47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C201810" w14:textId="353EFF7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647D21D" w14:textId="12DA45E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C547422" w14:textId="4FDC90D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EF80EC5" w14:textId="2DCE53C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D5B9446" w14:textId="190CD9F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D54332B" w14:textId="6216EC7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23BEEA2" w14:textId="074504E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03E99FC" w14:textId="1D2D505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CA65048" w14:textId="345FC6C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3696F43A" w14:textId="77777777" w:rsidTr="00107A80">
        <w:trPr>
          <w:trHeight w:val="216"/>
        </w:trPr>
        <w:tc>
          <w:tcPr>
            <w:tcW w:w="1000" w:type="pct"/>
            <w:shd w:val="solid" w:color="FFFFFF" w:fill="auto"/>
            <w:vAlign w:val="center"/>
          </w:tcPr>
          <w:p w14:paraId="2E213DFB" w14:textId="1392CD9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C539070"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3CD8F2C0" w14:textId="778D549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9E59653" w14:textId="75B555E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7C4E18B" w14:textId="2DF62BC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70D60D8" w14:textId="4FD5380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7492604" w14:textId="50129F4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C4468B3" w14:textId="559E32F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771A7E4" w14:textId="47EDA5B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E42C241" w14:textId="1AAEA41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222E4B9" w14:textId="7EA4BBE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FAD4E04" w14:textId="3EC7E48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34C27D9B" w14:textId="77777777" w:rsidTr="00107A80">
        <w:trPr>
          <w:trHeight w:val="216"/>
        </w:trPr>
        <w:tc>
          <w:tcPr>
            <w:tcW w:w="1000" w:type="pct"/>
            <w:shd w:val="solid" w:color="FFFFFF" w:fill="auto"/>
            <w:vAlign w:val="center"/>
          </w:tcPr>
          <w:p w14:paraId="582429D0" w14:textId="3DCAB77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E64FB1B"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03024641" w14:textId="1ECE991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94DE071" w14:textId="4A1FACC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BA804B5" w14:textId="4625CE8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7C939F5" w14:textId="375E949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DC14F04" w14:textId="49246E3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C010553" w14:textId="02FFC50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E3615D2" w14:textId="7DA1B63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BEFFCDE" w14:textId="4C90FF9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0C4B9DA" w14:textId="24E636F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61A9492" w14:textId="3859D76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6D8D1558" w14:textId="77777777" w:rsidTr="00107A80">
        <w:trPr>
          <w:trHeight w:val="216"/>
        </w:trPr>
        <w:tc>
          <w:tcPr>
            <w:tcW w:w="1000" w:type="pct"/>
            <w:shd w:val="solid" w:color="FFFFFF" w:fill="auto"/>
            <w:vAlign w:val="center"/>
          </w:tcPr>
          <w:p w14:paraId="2459719C" w14:textId="550C123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6684065"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387B2A8C" w14:textId="36228BF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81C1E1D" w14:textId="3C50512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9BC35E6" w14:textId="5D1229C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46C7997" w14:textId="41BE064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081892C" w14:textId="003BE16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478255D" w14:textId="72020B3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03E4C75" w14:textId="2AD364C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107FF18" w14:textId="4012A97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AD2065A" w14:textId="2F80E96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64A5AE1" w14:textId="4DEEDE2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2BD1A3DC" w14:textId="77777777" w:rsidTr="00107A80">
        <w:trPr>
          <w:trHeight w:val="216"/>
        </w:trPr>
        <w:tc>
          <w:tcPr>
            <w:tcW w:w="1000" w:type="pct"/>
            <w:shd w:val="solid" w:color="FFFFFF" w:fill="auto"/>
            <w:vAlign w:val="center"/>
          </w:tcPr>
          <w:p w14:paraId="5878C63B" w14:textId="218E9CC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C59A99D"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06CCC042" w14:textId="5510E41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7F85DBE" w14:textId="3DF540C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E3143F4" w14:textId="2D43F66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30899EC" w14:textId="4CB09D3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C05A1A4" w14:textId="73131F8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F16DF2E" w14:textId="68D77A3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B7CAFF0" w14:textId="7E8C19F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9768E48" w14:textId="43F2BB7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43D6959" w14:textId="1853ED6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2FF6BA6" w14:textId="5C443F2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2EFADC03" w14:textId="77777777" w:rsidTr="00107A80">
        <w:trPr>
          <w:trHeight w:val="216"/>
        </w:trPr>
        <w:tc>
          <w:tcPr>
            <w:tcW w:w="1000" w:type="pct"/>
            <w:shd w:val="solid" w:color="FFFFFF" w:fill="auto"/>
            <w:vAlign w:val="center"/>
          </w:tcPr>
          <w:p w14:paraId="2487FF9F" w14:textId="659254B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066424B"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3E09EE52" w14:textId="03D9517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E0886AC" w14:textId="00F777B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82347E1" w14:textId="1FF85FC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C8962F3" w14:textId="04C045E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DA5C073" w14:textId="19913E3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AD4A9C9" w14:textId="27F1BAB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B824BBA" w14:textId="7C7D88C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09FF1E5" w14:textId="30BC490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30F9111" w14:textId="10FF4FD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73D1FD3" w14:textId="00FB5B8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2D6801A4" w14:textId="77777777" w:rsidTr="00107A80">
        <w:trPr>
          <w:trHeight w:val="216"/>
        </w:trPr>
        <w:tc>
          <w:tcPr>
            <w:tcW w:w="1000" w:type="pct"/>
            <w:shd w:val="solid" w:color="FFFFFF" w:fill="auto"/>
            <w:vAlign w:val="center"/>
          </w:tcPr>
          <w:p w14:paraId="68D72A51" w14:textId="1341955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17F4D5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2BC74D10" w14:textId="6B6C24C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7E430B6" w14:textId="5A29439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82D7E0D" w14:textId="67095A6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4497A95" w14:textId="03D5AF5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1F0995E" w14:textId="0186B1C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6389313" w14:textId="0C8F200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36F1746" w14:textId="65258C8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7DC83F6" w14:textId="78DEDEC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1BF62A9" w14:textId="7C6B43A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638D59E" w14:textId="07C84D7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07A80" w:rsidRPr="00DB4842" w14:paraId="63287FCC" w14:textId="77777777" w:rsidTr="00107A80">
        <w:trPr>
          <w:trHeight w:val="216"/>
        </w:trPr>
        <w:tc>
          <w:tcPr>
            <w:tcW w:w="1000" w:type="pct"/>
            <w:shd w:val="solid" w:color="FFFFFF" w:fill="auto"/>
            <w:vAlign w:val="center"/>
          </w:tcPr>
          <w:p w14:paraId="0A13B1FF" w14:textId="31413D5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0A026B4"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0AF9A188" w14:textId="1CBCBC3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5B6A597" w14:textId="1BBFAE2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AFB5AC2" w14:textId="278C200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7D5BA90" w14:textId="408EF8B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D630A57" w14:textId="5C4BC4C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B909841" w14:textId="7938DA3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52DB7C6" w14:textId="7527798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5F00FAF" w14:textId="3D0C81B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5965D80" w14:textId="322B564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48DE8CA" w14:textId="6F68F5A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0524430A" w14:textId="77777777" w:rsidTr="0060423E">
        <w:trPr>
          <w:trHeight w:val="216"/>
        </w:trPr>
        <w:tc>
          <w:tcPr>
            <w:tcW w:w="1000" w:type="pct"/>
            <w:shd w:val="clear" w:color="auto" w:fill="BFBFBF" w:themeFill="background1" w:themeFillShade="BF"/>
            <w:vAlign w:val="center"/>
          </w:tcPr>
          <w:p w14:paraId="23BB9CF6"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TOTAL</w:t>
            </w:r>
          </w:p>
        </w:tc>
        <w:tc>
          <w:tcPr>
            <w:tcW w:w="451" w:type="pct"/>
            <w:shd w:val="clear" w:color="auto" w:fill="BFBFBF" w:themeFill="background1" w:themeFillShade="BF"/>
            <w:vAlign w:val="center"/>
          </w:tcPr>
          <w:p w14:paraId="6F8159C3"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505D8A38" w14:textId="58AE2713"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2F8C7444" w14:textId="7CAC924F"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221</w:t>
            </w:r>
          </w:p>
        </w:tc>
        <w:tc>
          <w:tcPr>
            <w:tcW w:w="345" w:type="pct"/>
            <w:shd w:val="clear" w:color="auto" w:fill="BFBFBF" w:themeFill="background1" w:themeFillShade="BF"/>
            <w:vAlign w:val="center"/>
          </w:tcPr>
          <w:p w14:paraId="3A551A16" w14:textId="10213B96"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6DD69F79" w14:textId="33D4069B"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224</w:t>
            </w:r>
          </w:p>
        </w:tc>
        <w:tc>
          <w:tcPr>
            <w:tcW w:w="345" w:type="pct"/>
            <w:shd w:val="clear" w:color="auto" w:fill="BFBFBF" w:themeFill="background1" w:themeFillShade="BF"/>
            <w:vAlign w:val="center"/>
          </w:tcPr>
          <w:p w14:paraId="5DB0CADC" w14:textId="6A69E3F1"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626334F5" w14:textId="223E7CBE"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228</w:t>
            </w:r>
          </w:p>
        </w:tc>
        <w:tc>
          <w:tcPr>
            <w:tcW w:w="345" w:type="pct"/>
            <w:shd w:val="clear" w:color="auto" w:fill="BFBFBF" w:themeFill="background1" w:themeFillShade="BF"/>
            <w:vAlign w:val="center"/>
          </w:tcPr>
          <w:p w14:paraId="12F38F72" w14:textId="589FD49C"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24D2C63B" w14:textId="77CF4FAF"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232</w:t>
            </w:r>
          </w:p>
        </w:tc>
        <w:tc>
          <w:tcPr>
            <w:tcW w:w="345" w:type="pct"/>
            <w:shd w:val="clear" w:color="auto" w:fill="BFBFBF" w:themeFill="background1" w:themeFillShade="BF"/>
            <w:vAlign w:val="center"/>
          </w:tcPr>
          <w:p w14:paraId="450B99A7" w14:textId="1A17AB8E"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69127BCC" w14:textId="1AA28FF6"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235</w:t>
            </w:r>
          </w:p>
        </w:tc>
      </w:tr>
    </w:tbl>
    <w:p w14:paraId="641F8A87" w14:textId="13980BF4" w:rsidR="008A7E2F" w:rsidRPr="00135C78" w:rsidRDefault="005A56FD" w:rsidP="00135C78">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sidR="00334944">
        <w:rPr>
          <w:rFonts w:ascii="Arial" w:hAnsi="Arial" w:cs="Arial"/>
          <w:sz w:val="14"/>
          <w:szCs w:val="16"/>
          <w:lang w:val="es-CO"/>
        </w:rPr>
        <w:t>g</w:t>
      </w:r>
      <w:r w:rsidRPr="005A56FD">
        <w:rPr>
          <w:rFonts w:ascii="Arial" w:hAnsi="Arial" w:cs="Arial"/>
          <w:sz w:val="14"/>
          <w:szCs w:val="16"/>
          <w:lang w:val="es-CO"/>
        </w:rPr>
        <w:t>as No</w:t>
      </w:r>
      <w:r w:rsidR="00107A80">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5F3995">
        <w:rPr>
          <w:rFonts w:ascii="Arial" w:hAnsi="Arial" w:cs="Arial"/>
          <w:sz w:val="14"/>
          <w:szCs w:val="16"/>
          <w:lang w:val="es-CO"/>
        </w:rPr>
        <w:t>0</w:t>
      </w:r>
      <w:r w:rsidR="00DB4842">
        <w:rPr>
          <w:rFonts w:ascii="Arial" w:hAnsi="Arial" w:cs="Arial"/>
          <w:sz w:val="14"/>
          <w:szCs w:val="16"/>
          <w:lang w:val="es-CO"/>
        </w:rPr>
        <w:t>34</w:t>
      </w:r>
    </w:p>
    <w:p w14:paraId="53A82A7F" w14:textId="2460DC66" w:rsidR="00DB4842" w:rsidRDefault="00DB4842" w:rsidP="00341E8F">
      <w:pPr>
        <w:widowControl w:val="0"/>
        <w:adjustRightInd w:val="0"/>
        <w:ind w:left="0"/>
        <w:jc w:val="center"/>
        <w:rPr>
          <w:rFonts w:ascii="Bookman Old Style" w:hAnsi="Bookman Old Style" w:cs="Arial"/>
          <w:b/>
          <w:sz w:val="20"/>
        </w:rPr>
      </w:pPr>
    </w:p>
    <w:p w14:paraId="32F3F4F9" w14:textId="5409BC9D" w:rsidR="00F32A56" w:rsidRDefault="00F32A56" w:rsidP="00341E8F">
      <w:pPr>
        <w:widowControl w:val="0"/>
        <w:adjustRightInd w:val="0"/>
        <w:ind w:left="0"/>
        <w:jc w:val="center"/>
        <w:rPr>
          <w:rFonts w:ascii="Bookman Old Style" w:hAnsi="Bookman Old Style" w:cs="Arial"/>
          <w:b/>
          <w:sz w:val="20"/>
        </w:rPr>
      </w:pPr>
    </w:p>
    <w:p w14:paraId="1495A9CE" w14:textId="77777777" w:rsidR="00F32A56" w:rsidRDefault="00F32A56" w:rsidP="00341E8F">
      <w:pPr>
        <w:widowControl w:val="0"/>
        <w:adjustRightInd w:val="0"/>
        <w:ind w:left="0"/>
        <w:jc w:val="center"/>
        <w:rPr>
          <w:rFonts w:ascii="Bookman Old Style" w:hAnsi="Bookman Old Style" w:cs="Arial"/>
          <w:b/>
          <w:sz w:val="20"/>
        </w:rPr>
      </w:pPr>
    </w:p>
    <w:p w14:paraId="5EDBAC9C" w14:textId="77777777" w:rsidR="00DB4842" w:rsidRDefault="00DB4842" w:rsidP="00341E8F">
      <w:pPr>
        <w:widowControl w:val="0"/>
        <w:adjustRightInd w:val="0"/>
        <w:ind w:left="0"/>
        <w:jc w:val="center"/>
        <w:rPr>
          <w:rFonts w:ascii="Bookman Old Style" w:hAnsi="Bookman Old Style" w:cs="Arial"/>
          <w:b/>
          <w:sz w:val="20"/>
        </w:rPr>
      </w:pPr>
    </w:p>
    <w:p w14:paraId="4D85CC76" w14:textId="77777777" w:rsidR="00501624" w:rsidRDefault="00501624" w:rsidP="00341E8F">
      <w:pPr>
        <w:widowControl w:val="0"/>
        <w:adjustRightInd w:val="0"/>
        <w:ind w:left="0"/>
        <w:jc w:val="center"/>
        <w:rPr>
          <w:rFonts w:ascii="Bookman Old Style" w:hAnsi="Bookman Old Style" w:cs="Arial"/>
          <w:b/>
          <w:sz w:val="20"/>
        </w:rPr>
      </w:pPr>
    </w:p>
    <w:p w14:paraId="5A03E3CD" w14:textId="77777777" w:rsidR="00501624" w:rsidRDefault="00501624" w:rsidP="00341E8F">
      <w:pPr>
        <w:widowControl w:val="0"/>
        <w:adjustRightInd w:val="0"/>
        <w:ind w:left="0"/>
        <w:jc w:val="center"/>
        <w:rPr>
          <w:rFonts w:ascii="Bookman Old Style" w:hAnsi="Bookman Old Style" w:cs="Arial"/>
          <w:b/>
          <w:sz w:val="20"/>
        </w:rPr>
      </w:pPr>
    </w:p>
    <w:p w14:paraId="66967C33" w14:textId="2101B831"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7"/>
        <w:gridCol w:w="855"/>
        <w:gridCol w:w="654"/>
        <w:gridCol w:w="692"/>
        <w:gridCol w:w="654"/>
        <w:gridCol w:w="693"/>
        <w:gridCol w:w="655"/>
        <w:gridCol w:w="693"/>
        <w:gridCol w:w="655"/>
        <w:gridCol w:w="693"/>
        <w:gridCol w:w="655"/>
        <w:gridCol w:w="692"/>
      </w:tblGrid>
      <w:tr w:rsidR="00DB4842" w:rsidRPr="00DB4842" w14:paraId="7FB82BE7" w14:textId="77777777" w:rsidTr="0060423E">
        <w:trPr>
          <w:trHeight w:val="283"/>
          <w:tblHeader/>
          <w:jc w:val="center"/>
        </w:trPr>
        <w:tc>
          <w:tcPr>
            <w:tcW w:w="1000" w:type="pct"/>
            <w:vMerge w:val="restart"/>
            <w:shd w:val="clear" w:color="auto" w:fill="BFBFBF" w:themeFill="background1" w:themeFillShade="BF"/>
            <w:vAlign w:val="center"/>
          </w:tcPr>
          <w:p w14:paraId="0D7FD3E8"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Municipio</w:t>
            </w:r>
          </w:p>
        </w:tc>
        <w:tc>
          <w:tcPr>
            <w:tcW w:w="451" w:type="pct"/>
            <w:vMerge w:val="restart"/>
            <w:shd w:val="clear" w:color="auto" w:fill="BFBFBF" w:themeFill="background1" w:themeFillShade="BF"/>
            <w:vAlign w:val="center"/>
          </w:tcPr>
          <w:p w14:paraId="7BF1207A"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Usuario</w:t>
            </w:r>
          </w:p>
        </w:tc>
        <w:tc>
          <w:tcPr>
            <w:tcW w:w="710" w:type="pct"/>
            <w:gridSpan w:val="2"/>
            <w:shd w:val="clear" w:color="auto" w:fill="BFBFBF" w:themeFill="background1" w:themeFillShade="BF"/>
            <w:vAlign w:val="center"/>
          </w:tcPr>
          <w:p w14:paraId="4EEC70C1" w14:textId="04B44323"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w:t>
            </w:r>
          </w:p>
        </w:tc>
        <w:tc>
          <w:tcPr>
            <w:tcW w:w="710" w:type="pct"/>
            <w:gridSpan w:val="2"/>
            <w:shd w:val="clear" w:color="auto" w:fill="BFBFBF" w:themeFill="background1" w:themeFillShade="BF"/>
            <w:vAlign w:val="center"/>
          </w:tcPr>
          <w:p w14:paraId="438B1C54" w14:textId="3E03AE0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2</w:t>
            </w:r>
          </w:p>
        </w:tc>
        <w:tc>
          <w:tcPr>
            <w:tcW w:w="710" w:type="pct"/>
            <w:gridSpan w:val="2"/>
            <w:shd w:val="clear" w:color="auto" w:fill="BFBFBF" w:themeFill="background1" w:themeFillShade="BF"/>
            <w:vAlign w:val="center"/>
          </w:tcPr>
          <w:p w14:paraId="5AF11450" w14:textId="53AD41F2"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3</w:t>
            </w:r>
          </w:p>
        </w:tc>
        <w:tc>
          <w:tcPr>
            <w:tcW w:w="710" w:type="pct"/>
            <w:gridSpan w:val="2"/>
            <w:shd w:val="clear" w:color="auto" w:fill="BFBFBF" w:themeFill="background1" w:themeFillShade="BF"/>
            <w:vAlign w:val="center"/>
          </w:tcPr>
          <w:p w14:paraId="75E874D7" w14:textId="49BC6D83"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4</w:t>
            </w:r>
          </w:p>
        </w:tc>
        <w:tc>
          <w:tcPr>
            <w:tcW w:w="710" w:type="pct"/>
            <w:gridSpan w:val="2"/>
            <w:shd w:val="clear" w:color="auto" w:fill="BFBFBF" w:themeFill="background1" w:themeFillShade="BF"/>
            <w:vAlign w:val="center"/>
          </w:tcPr>
          <w:p w14:paraId="6CF4A057" w14:textId="61A96EDD"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5</w:t>
            </w:r>
          </w:p>
        </w:tc>
      </w:tr>
      <w:tr w:rsidR="00DB4842" w:rsidRPr="00DB4842" w14:paraId="05884F9B" w14:textId="77777777" w:rsidTr="0060423E">
        <w:trPr>
          <w:trHeight w:val="283"/>
          <w:tblHeader/>
          <w:jc w:val="center"/>
        </w:trPr>
        <w:tc>
          <w:tcPr>
            <w:tcW w:w="1000" w:type="pct"/>
            <w:vMerge/>
            <w:shd w:val="clear" w:color="auto" w:fill="BFBFBF" w:themeFill="background1" w:themeFillShade="BF"/>
            <w:vAlign w:val="center"/>
          </w:tcPr>
          <w:p w14:paraId="57793853"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451" w:type="pct"/>
            <w:vMerge/>
            <w:shd w:val="clear" w:color="auto" w:fill="BFBFBF" w:themeFill="background1" w:themeFillShade="BF"/>
            <w:vAlign w:val="center"/>
          </w:tcPr>
          <w:p w14:paraId="6072A849"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29AED415"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330B021F"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485D2698"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389E6C10"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30A4694C"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2E684707"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717996C8"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609A5C2F"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1CCF55B6"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5917EA67"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r>
      <w:tr w:rsidR="00DB4842" w:rsidRPr="00DB4842" w14:paraId="5C3BEADB" w14:textId="77777777" w:rsidTr="00107A80">
        <w:trPr>
          <w:trHeight w:val="216"/>
          <w:jc w:val="center"/>
        </w:trPr>
        <w:tc>
          <w:tcPr>
            <w:tcW w:w="1000" w:type="pct"/>
            <w:shd w:val="solid" w:color="FFFFFF" w:fill="auto"/>
            <w:vAlign w:val="center"/>
          </w:tcPr>
          <w:p w14:paraId="5962AD25" w14:textId="431BBC5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9995B5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4B526FA6" w14:textId="5E59550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49218FC" w14:textId="38A52D3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072</w:t>
            </w:r>
          </w:p>
        </w:tc>
        <w:tc>
          <w:tcPr>
            <w:tcW w:w="345" w:type="pct"/>
            <w:vAlign w:val="center"/>
          </w:tcPr>
          <w:p w14:paraId="63D541AE" w14:textId="4B3A4D0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7458AA7" w14:textId="3F60912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533</w:t>
            </w:r>
          </w:p>
        </w:tc>
        <w:tc>
          <w:tcPr>
            <w:tcW w:w="345" w:type="pct"/>
            <w:vAlign w:val="center"/>
          </w:tcPr>
          <w:p w14:paraId="11E4E55D" w14:textId="17EF90E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53FD936" w14:textId="07AF203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28</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000</w:t>
            </w:r>
          </w:p>
        </w:tc>
        <w:tc>
          <w:tcPr>
            <w:tcW w:w="345" w:type="pct"/>
            <w:vAlign w:val="center"/>
          </w:tcPr>
          <w:p w14:paraId="4D7C977A" w14:textId="31B09D6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FCBF943" w14:textId="6E6FF78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28</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476</w:t>
            </w:r>
          </w:p>
        </w:tc>
        <w:tc>
          <w:tcPr>
            <w:tcW w:w="345" w:type="pct"/>
            <w:vAlign w:val="center"/>
          </w:tcPr>
          <w:p w14:paraId="0F26664B" w14:textId="1398DB4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F2F14C0" w14:textId="05BFB64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28</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961</w:t>
            </w:r>
          </w:p>
        </w:tc>
      </w:tr>
      <w:tr w:rsidR="00DB4842" w:rsidRPr="00DB4842" w14:paraId="1D731260" w14:textId="77777777" w:rsidTr="00107A80">
        <w:trPr>
          <w:trHeight w:val="216"/>
          <w:jc w:val="center"/>
        </w:trPr>
        <w:tc>
          <w:tcPr>
            <w:tcW w:w="1000" w:type="pct"/>
            <w:shd w:val="solid" w:color="FFFFFF" w:fill="auto"/>
            <w:vAlign w:val="center"/>
          </w:tcPr>
          <w:p w14:paraId="01ADBCFD" w14:textId="02450F9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137D8D5"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56860938" w14:textId="35D6594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F1C8FC3" w14:textId="19C2467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072</w:t>
            </w:r>
          </w:p>
        </w:tc>
        <w:tc>
          <w:tcPr>
            <w:tcW w:w="345" w:type="pct"/>
            <w:vAlign w:val="center"/>
          </w:tcPr>
          <w:p w14:paraId="35C4248D" w14:textId="4462C9B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0BB00AD" w14:textId="094304A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533</w:t>
            </w:r>
          </w:p>
        </w:tc>
        <w:tc>
          <w:tcPr>
            <w:tcW w:w="345" w:type="pct"/>
            <w:vAlign w:val="center"/>
          </w:tcPr>
          <w:p w14:paraId="6115C350" w14:textId="767E3C0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AF2C56E" w14:textId="37D066A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28</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000</w:t>
            </w:r>
          </w:p>
        </w:tc>
        <w:tc>
          <w:tcPr>
            <w:tcW w:w="345" w:type="pct"/>
            <w:vAlign w:val="center"/>
          </w:tcPr>
          <w:p w14:paraId="6E8CDFFB" w14:textId="5E1F62A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D7983EA" w14:textId="43D8FC6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28</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476</w:t>
            </w:r>
          </w:p>
        </w:tc>
        <w:tc>
          <w:tcPr>
            <w:tcW w:w="345" w:type="pct"/>
            <w:vAlign w:val="center"/>
          </w:tcPr>
          <w:p w14:paraId="29C678DB" w14:textId="469984F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E174306" w14:textId="080C08A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28</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961</w:t>
            </w:r>
          </w:p>
        </w:tc>
      </w:tr>
      <w:tr w:rsidR="00DB4842" w:rsidRPr="00DB4842" w14:paraId="40120905" w14:textId="77777777" w:rsidTr="00107A80">
        <w:trPr>
          <w:trHeight w:val="216"/>
          <w:jc w:val="center"/>
        </w:trPr>
        <w:tc>
          <w:tcPr>
            <w:tcW w:w="1000" w:type="pct"/>
            <w:shd w:val="solid" w:color="FFFFFF" w:fill="auto"/>
            <w:vAlign w:val="center"/>
          </w:tcPr>
          <w:p w14:paraId="6294B481" w14:textId="3DDEDEF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DDDAB93"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3C0C2A20" w14:textId="1645DB9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9B8F40D" w14:textId="309A78B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7777C2E" w14:textId="47062CB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DE3A1F1" w14:textId="08CF152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0C85AFD" w14:textId="02724AB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1577DD7" w14:textId="62603F9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4838A88" w14:textId="73A9344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5664CAF" w14:textId="5E3E2CA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098C824" w14:textId="7E59081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042DC81" w14:textId="3AD9276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5309D066" w14:textId="77777777" w:rsidTr="00107A80">
        <w:trPr>
          <w:trHeight w:val="216"/>
          <w:jc w:val="center"/>
        </w:trPr>
        <w:tc>
          <w:tcPr>
            <w:tcW w:w="1000" w:type="pct"/>
            <w:shd w:val="solid" w:color="FFFFFF" w:fill="auto"/>
            <w:vAlign w:val="center"/>
          </w:tcPr>
          <w:p w14:paraId="0EF0DB96" w14:textId="58301B6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924CA0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23667144" w14:textId="6932B46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C13FC92" w14:textId="0D031E0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5CD2FBA" w14:textId="010284F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BACBF5E" w14:textId="71BB633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D368052" w14:textId="791D1B1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EE59758" w14:textId="7D34D1C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8EBBE5E" w14:textId="30F5C86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6F30D37" w14:textId="6628C2C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54ED47E" w14:textId="093E5BB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C3AB39F" w14:textId="0D4C796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56571644" w14:textId="77777777" w:rsidTr="00107A80">
        <w:trPr>
          <w:trHeight w:val="216"/>
          <w:jc w:val="center"/>
        </w:trPr>
        <w:tc>
          <w:tcPr>
            <w:tcW w:w="1000" w:type="pct"/>
            <w:shd w:val="solid" w:color="FFFFFF" w:fill="auto"/>
            <w:vAlign w:val="center"/>
          </w:tcPr>
          <w:p w14:paraId="3A8CB9A3" w14:textId="5DB4F4F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3BA8139"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64FC4DD5" w14:textId="4771A76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E42D452" w14:textId="6DBE4A2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4D835DE" w14:textId="42E14A0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5974497" w14:textId="0F2CA29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72F1E82" w14:textId="0D0A622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5B25046" w14:textId="2C9694C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4BE483F" w14:textId="4A9AD37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2E68948" w14:textId="3FC52EA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12D5451" w14:textId="2F62A96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3087400" w14:textId="2594A89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53C3BF17" w14:textId="77777777" w:rsidTr="00107A80">
        <w:trPr>
          <w:trHeight w:val="216"/>
          <w:jc w:val="center"/>
        </w:trPr>
        <w:tc>
          <w:tcPr>
            <w:tcW w:w="1000" w:type="pct"/>
            <w:shd w:val="solid" w:color="FFFFFF" w:fill="auto"/>
            <w:vAlign w:val="center"/>
          </w:tcPr>
          <w:p w14:paraId="65FE089D" w14:textId="5FFA900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D9D6E0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7B934AE6" w14:textId="5F644A4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CAD4E84" w14:textId="783BEDD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FAA0C9E" w14:textId="2322176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9B31477" w14:textId="10B02CA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624F7DE" w14:textId="6A99AC1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345C2EE" w14:textId="5F54CB7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6542902" w14:textId="65B3BE7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5B61800" w14:textId="7EE406E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5C3B5E1" w14:textId="69DF152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0255893" w14:textId="2708856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81121F0" w14:textId="77777777" w:rsidTr="00107A80">
        <w:trPr>
          <w:trHeight w:val="216"/>
          <w:jc w:val="center"/>
        </w:trPr>
        <w:tc>
          <w:tcPr>
            <w:tcW w:w="1000" w:type="pct"/>
            <w:shd w:val="solid" w:color="FFFFFF" w:fill="auto"/>
            <w:vAlign w:val="center"/>
          </w:tcPr>
          <w:p w14:paraId="1786BE55" w14:textId="5277FA9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74088B7"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71C9930B" w14:textId="13AD08B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D1B0089" w14:textId="79E2049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FF06534" w14:textId="28CE8B2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4676922" w14:textId="49E4058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E393743" w14:textId="57FA394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409CD32" w14:textId="6371ACD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711D86B" w14:textId="061A807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2A8783C" w14:textId="6A984BC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41956EA" w14:textId="02DEF18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B27FC91" w14:textId="10CB3D8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1A305DC4" w14:textId="77777777" w:rsidTr="00107A80">
        <w:trPr>
          <w:trHeight w:val="216"/>
          <w:jc w:val="center"/>
        </w:trPr>
        <w:tc>
          <w:tcPr>
            <w:tcW w:w="1000" w:type="pct"/>
            <w:shd w:val="solid" w:color="FFFFFF" w:fill="auto"/>
            <w:vAlign w:val="center"/>
          </w:tcPr>
          <w:p w14:paraId="044FD72C" w14:textId="2690BD0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5FE647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0B5FF209" w14:textId="19F1591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AD4F279" w14:textId="5144D84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666F66E" w14:textId="337A41D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708B825" w14:textId="34C8766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48D49A5" w14:textId="386A1B2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B4F0F7E" w14:textId="7C4009E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312125E" w14:textId="765C3A0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7575F77" w14:textId="2896003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DF61E5D" w14:textId="3EAF908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5F7B039" w14:textId="4797CD9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7D4BF28" w14:textId="77777777" w:rsidTr="00107A80">
        <w:trPr>
          <w:trHeight w:val="216"/>
          <w:jc w:val="center"/>
        </w:trPr>
        <w:tc>
          <w:tcPr>
            <w:tcW w:w="1000" w:type="pct"/>
            <w:shd w:val="solid" w:color="FFFFFF" w:fill="auto"/>
            <w:vAlign w:val="center"/>
          </w:tcPr>
          <w:p w14:paraId="4C89E0A0" w14:textId="40128B9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07B2B58"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703ACB46" w14:textId="49BD245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A952362" w14:textId="1177453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67B3041" w14:textId="52A7D40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EF71CA9" w14:textId="7CA6147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9133A38" w14:textId="5F6EC8F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1AD1A03" w14:textId="788AEFC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8CBAA40" w14:textId="346402F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84F25D4" w14:textId="6B5DDAC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F6B01EA" w14:textId="10401C1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7356E49" w14:textId="72F47DA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1A70684E" w14:textId="77777777" w:rsidTr="00107A80">
        <w:trPr>
          <w:trHeight w:val="216"/>
          <w:jc w:val="center"/>
        </w:trPr>
        <w:tc>
          <w:tcPr>
            <w:tcW w:w="1000" w:type="pct"/>
            <w:shd w:val="solid" w:color="FFFFFF" w:fill="auto"/>
            <w:vAlign w:val="center"/>
          </w:tcPr>
          <w:p w14:paraId="67B65D29" w14:textId="78C4033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A20E2DB"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3AABDA27" w14:textId="5D50A6E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DDCE7E7" w14:textId="55FA5F1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EB96BAC" w14:textId="44DDA70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A648EE9" w14:textId="5220116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ECB49ED" w14:textId="6872AB0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7DFD54D" w14:textId="5E1DC6F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106BA67" w14:textId="2CFBF01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A29A335" w14:textId="363D0CE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A672563" w14:textId="4192497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2121304" w14:textId="5487C8F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5216865F" w14:textId="77777777" w:rsidTr="00107A80">
        <w:trPr>
          <w:trHeight w:val="216"/>
          <w:jc w:val="center"/>
        </w:trPr>
        <w:tc>
          <w:tcPr>
            <w:tcW w:w="1000" w:type="pct"/>
            <w:shd w:val="solid" w:color="FFFFFF" w:fill="auto"/>
            <w:vAlign w:val="center"/>
          </w:tcPr>
          <w:p w14:paraId="655E48BB" w14:textId="64C9BAE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D192A50"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79792CFB" w14:textId="3A34C2D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8BF8502" w14:textId="22B67A0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65E5FE4" w14:textId="7B737E0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D917038" w14:textId="0D9BEC0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F8AC546" w14:textId="3CCC503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9BED95C" w14:textId="361C0CA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9A56A7A" w14:textId="3C4BF5A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9F28BCE" w14:textId="60A6AF1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8EA5498" w14:textId="4E6E4A3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0BC47AE" w14:textId="5205680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102A2628" w14:textId="77777777" w:rsidTr="00107A80">
        <w:trPr>
          <w:trHeight w:val="216"/>
          <w:jc w:val="center"/>
        </w:trPr>
        <w:tc>
          <w:tcPr>
            <w:tcW w:w="1000" w:type="pct"/>
            <w:shd w:val="solid" w:color="FFFFFF" w:fill="auto"/>
            <w:vAlign w:val="center"/>
          </w:tcPr>
          <w:p w14:paraId="452DD224" w14:textId="3A0AB5F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9E3760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763411A1" w14:textId="55C3EBC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6954FF0" w14:textId="2698B62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5</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760</w:t>
            </w:r>
          </w:p>
        </w:tc>
        <w:tc>
          <w:tcPr>
            <w:tcW w:w="345" w:type="pct"/>
            <w:vAlign w:val="center"/>
          </w:tcPr>
          <w:p w14:paraId="69288D2A" w14:textId="15A8198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3BC8270" w14:textId="01067E7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5</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858</w:t>
            </w:r>
          </w:p>
        </w:tc>
        <w:tc>
          <w:tcPr>
            <w:tcW w:w="345" w:type="pct"/>
            <w:vAlign w:val="center"/>
          </w:tcPr>
          <w:p w14:paraId="01E4D809" w14:textId="2FAA72D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3408079" w14:textId="2213D9C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5</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958</w:t>
            </w:r>
          </w:p>
        </w:tc>
        <w:tc>
          <w:tcPr>
            <w:tcW w:w="345" w:type="pct"/>
            <w:vAlign w:val="center"/>
          </w:tcPr>
          <w:p w14:paraId="1C8D8C6F" w14:textId="15F29A9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D514D12" w14:textId="0345852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059</w:t>
            </w:r>
          </w:p>
        </w:tc>
        <w:tc>
          <w:tcPr>
            <w:tcW w:w="345" w:type="pct"/>
            <w:vAlign w:val="center"/>
          </w:tcPr>
          <w:p w14:paraId="3306A812" w14:textId="23608A8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16A902F" w14:textId="69B95E3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162</w:t>
            </w:r>
          </w:p>
        </w:tc>
      </w:tr>
      <w:tr w:rsidR="00DB4842" w:rsidRPr="00DB4842" w14:paraId="784E6B82" w14:textId="77777777" w:rsidTr="00107A80">
        <w:trPr>
          <w:trHeight w:val="216"/>
          <w:jc w:val="center"/>
        </w:trPr>
        <w:tc>
          <w:tcPr>
            <w:tcW w:w="1000" w:type="pct"/>
            <w:shd w:val="solid" w:color="FFFFFF" w:fill="auto"/>
            <w:vAlign w:val="center"/>
          </w:tcPr>
          <w:p w14:paraId="3C068028" w14:textId="31A2551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06F5E23"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2B7B5C3A" w14:textId="13FCD13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68DEC0C" w14:textId="0002A45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5</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760</w:t>
            </w:r>
          </w:p>
        </w:tc>
        <w:tc>
          <w:tcPr>
            <w:tcW w:w="345" w:type="pct"/>
            <w:vAlign w:val="center"/>
          </w:tcPr>
          <w:p w14:paraId="7DA54D11" w14:textId="2EF46E5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98A74AB" w14:textId="1BD1486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5</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858</w:t>
            </w:r>
          </w:p>
        </w:tc>
        <w:tc>
          <w:tcPr>
            <w:tcW w:w="345" w:type="pct"/>
            <w:vAlign w:val="center"/>
          </w:tcPr>
          <w:p w14:paraId="5FAAA8C0" w14:textId="09ABF97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118A56B" w14:textId="58F1096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5</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958</w:t>
            </w:r>
          </w:p>
        </w:tc>
        <w:tc>
          <w:tcPr>
            <w:tcW w:w="345" w:type="pct"/>
            <w:vAlign w:val="center"/>
          </w:tcPr>
          <w:p w14:paraId="198EC148" w14:textId="7584503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4999E9B" w14:textId="16B6685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059</w:t>
            </w:r>
          </w:p>
        </w:tc>
        <w:tc>
          <w:tcPr>
            <w:tcW w:w="345" w:type="pct"/>
            <w:vAlign w:val="center"/>
          </w:tcPr>
          <w:p w14:paraId="646663AB" w14:textId="5CF2823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70A7C46" w14:textId="5BD67B0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162</w:t>
            </w:r>
          </w:p>
        </w:tc>
      </w:tr>
      <w:tr w:rsidR="00DB4842" w:rsidRPr="00DB4842" w14:paraId="78C8CEA6" w14:textId="77777777" w:rsidTr="00107A80">
        <w:trPr>
          <w:trHeight w:val="216"/>
          <w:jc w:val="center"/>
        </w:trPr>
        <w:tc>
          <w:tcPr>
            <w:tcW w:w="1000" w:type="pct"/>
            <w:shd w:val="solid" w:color="FFFFFF" w:fill="auto"/>
            <w:vAlign w:val="center"/>
          </w:tcPr>
          <w:p w14:paraId="737F5182" w14:textId="53F0DD7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666EF05"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65EC8A53" w14:textId="03133A2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E838791" w14:textId="2E4A5F4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6F4915A" w14:textId="032A152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F791510" w14:textId="5943491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32A122D" w14:textId="10ED925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00842DB" w14:textId="3E5C65D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7F9A4B9" w14:textId="2A5F353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F312CE3" w14:textId="4C4CDAF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C93FEF2" w14:textId="1BDBBA9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4A854C4" w14:textId="0C5EEBB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7504A4E" w14:textId="77777777" w:rsidTr="00107A80">
        <w:trPr>
          <w:trHeight w:val="216"/>
          <w:jc w:val="center"/>
        </w:trPr>
        <w:tc>
          <w:tcPr>
            <w:tcW w:w="1000" w:type="pct"/>
            <w:shd w:val="solid" w:color="FFFFFF" w:fill="auto"/>
            <w:vAlign w:val="center"/>
          </w:tcPr>
          <w:p w14:paraId="4AACA26D" w14:textId="22E2AB0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BE00DA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3D77D81E" w14:textId="5349525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9AACFB0" w14:textId="70B4287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8EE7624" w14:textId="5F0FC6E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F372FCD" w14:textId="05CE614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3319474" w14:textId="1076D31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018FCD5" w14:textId="169BD2B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9A8574A" w14:textId="684A507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A29788A" w14:textId="59EF833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4022AFC" w14:textId="3A9E09A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237F21D" w14:textId="249D222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03A9F31" w14:textId="77777777" w:rsidTr="00107A80">
        <w:trPr>
          <w:trHeight w:val="216"/>
          <w:jc w:val="center"/>
        </w:trPr>
        <w:tc>
          <w:tcPr>
            <w:tcW w:w="1000" w:type="pct"/>
            <w:shd w:val="solid" w:color="FFFFFF" w:fill="auto"/>
            <w:vAlign w:val="center"/>
          </w:tcPr>
          <w:p w14:paraId="0E3F7146" w14:textId="30474C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2E9433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39C4D5C6" w14:textId="40461A3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F49CE44" w14:textId="491BFED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D7AEF87" w14:textId="5B2D275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043EC4D" w14:textId="368BA79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8CD3324" w14:textId="24E63F9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32FDEDE" w14:textId="279578E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E85CEFA" w14:textId="62070E0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E622EFB" w14:textId="3C3DF2F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7B104DD" w14:textId="52E8B88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D14562C" w14:textId="08D67B2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CF1BBD3" w14:textId="77777777" w:rsidTr="00107A80">
        <w:trPr>
          <w:trHeight w:val="216"/>
          <w:jc w:val="center"/>
        </w:trPr>
        <w:tc>
          <w:tcPr>
            <w:tcW w:w="1000" w:type="pct"/>
            <w:shd w:val="solid" w:color="FFFFFF" w:fill="auto"/>
            <w:vAlign w:val="center"/>
          </w:tcPr>
          <w:p w14:paraId="53F9E009" w14:textId="7AE3C1C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4148CD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136AF5B6" w14:textId="4A62050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960FB0C" w14:textId="20719A7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88BAA1D" w14:textId="6C78ED5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10A0190" w14:textId="373E50C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7EAC1CA" w14:textId="78411FB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4191901" w14:textId="121A6C7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1E12529" w14:textId="21FC715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55B8205" w14:textId="7ABE6A1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297B169" w14:textId="70E69D5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07E00CE" w14:textId="596A728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103F0C8D" w14:textId="77777777" w:rsidTr="00107A80">
        <w:trPr>
          <w:trHeight w:val="216"/>
          <w:jc w:val="center"/>
        </w:trPr>
        <w:tc>
          <w:tcPr>
            <w:tcW w:w="1000" w:type="pct"/>
            <w:shd w:val="solid" w:color="FFFFFF" w:fill="auto"/>
            <w:vAlign w:val="center"/>
          </w:tcPr>
          <w:p w14:paraId="20BF5117" w14:textId="54BFAEB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696A51D"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3C49277F" w14:textId="6FDB7BF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D7D046F" w14:textId="3702B0E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01FF33D" w14:textId="74ED1E2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4C327A2" w14:textId="5040CFF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DD4155E" w14:textId="577A994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C4494BC" w14:textId="5428BBA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E0AC51D" w14:textId="2ADFEC4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E38DB0E" w14:textId="5565C46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63862AE" w14:textId="0CB5195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C2E88B3" w14:textId="40F701D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2E5D717A" w14:textId="77777777" w:rsidTr="00107A80">
        <w:trPr>
          <w:trHeight w:val="216"/>
          <w:jc w:val="center"/>
        </w:trPr>
        <w:tc>
          <w:tcPr>
            <w:tcW w:w="1000" w:type="pct"/>
            <w:shd w:val="solid" w:color="FFFFFF" w:fill="auto"/>
            <w:vAlign w:val="center"/>
          </w:tcPr>
          <w:p w14:paraId="5DD148AD" w14:textId="197126B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0DDEB5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1C994D6E" w14:textId="67C00E1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03C47FB" w14:textId="6A54FDD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3A24BE9" w14:textId="38667D2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44720C7" w14:textId="529C1D9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7C16B28" w14:textId="631875B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238907B" w14:textId="34CBB9E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F0BAC4D" w14:textId="714F476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DDDFC48" w14:textId="48D0169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8244F2A" w14:textId="479F105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3FDE596" w14:textId="41A64FC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098393F" w14:textId="77777777" w:rsidTr="00107A80">
        <w:trPr>
          <w:trHeight w:val="216"/>
          <w:jc w:val="center"/>
        </w:trPr>
        <w:tc>
          <w:tcPr>
            <w:tcW w:w="1000" w:type="pct"/>
            <w:shd w:val="solid" w:color="FFFFFF" w:fill="auto"/>
            <w:vAlign w:val="center"/>
          </w:tcPr>
          <w:p w14:paraId="51D721D2" w14:textId="121FA1B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5396096"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453B3887" w14:textId="4C01462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BF46B50" w14:textId="7363BBC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AC58E7D" w14:textId="7AED9A1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7F8349D" w14:textId="64C11C7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80757C2" w14:textId="3B2E756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CBE7674" w14:textId="56DA7DE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1D33D32" w14:textId="341BED8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FDF8725" w14:textId="646E80D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D508A6E" w14:textId="074ABE0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5DB7EB1" w14:textId="4D635D1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213B2E7" w14:textId="77777777" w:rsidTr="00107A80">
        <w:trPr>
          <w:trHeight w:val="216"/>
          <w:jc w:val="center"/>
        </w:trPr>
        <w:tc>
          <w:tcPr>
            <w:tcW w:w="1000" w:type="pct"/>
            <w:shd w:val="solid" w:color="FFFFFF" w:fill="auto"/>
            <w:vAlign w:val="center"/>
          </w:tcPr>
          <w:p w14:paraId="4AD903C6" w14:textId="532D8C7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2728D43"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7FA1FE01" w14:textId="73688C4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49A7530" w14:textId="3EC79F9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48E708E" w14:textId="78EEEC7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780C150" w14:textId="0CB56D2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1851014" w14:textId="69DE16C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8C685F6" w14:textId="4470126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30E1F23" w14:textId="732117A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FCD4ED0" w14:textId="44EDBE0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2557E3F" w14:textId="61F7C2E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4D8F3F5" w14:textId="22031E6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4994C7FA" w14:textId="77777777" w:rsidTr="00107A80">
        <w:trPr>
          <w:trHeight w:val="216"/>
          <w:jc w:val="center"/>
        </w:trPr>
        <w:tc>
          <w:tcPr>
            <w:tcW w:w="1000" w:type="pct"/>
            <w:shd w:val="solid" w:color="FFFFFF" w:fill="auto"/>
            <w:vAlign w:val="center"/>
          </w:tcPr>
          <w:p w14:paraId="28C32AE6" w14:textId="3B33E1E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251915E"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6E42BEDA" w14:textId="06E0555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1A0AD21" w14:textId="246CA05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C1E8F3F" w14:textId="5F85483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B6A4FF0" w14:textId="53E79B8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8895AD1" w14:textId="6B5D001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86DD959" w14:textId="4E8C801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937E182" w14:textId="3BEE52D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FD2F838" w14:textId="53CB292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B893477" w14:textId="731A8BD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9AE94F1" w14:textId="76EEC7B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5C5927AE" w14:textId="77777777" w:rsidTr="0060423E">
        <w:trPr>
          <w:trHeight w:val="216"/>
          <w:jc w:val="center"/>
        </w:trPr>
        <w:tc>
          <w:tcPr>
            <w:tcW w:w="1000" w:type="pct"/>
            <w:shd w:val="clear" w:color="auto" w:fill="BFBFBF" w:themeFill="background1" w:themeFillShade="BF"/>
            <w:vAlign w:val="center"/>
          </w:tcPr>
          <w:p w14:paraId="6BC8A745"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TOTAL</w:t>
            </w:r>
          </w:p>
        </w:tc>
        <w:tc>
          <w:tcPr>
            <w:tcW w:w="451" w:type="pct"/>
            <w:shd w:val="clear" w:color="auto" w:fill="BFBFBF" w:themeFill="background1" w:themeFillShade="BF"/>
            <w:vAlign w:val="center"/>
          </w:tcPr>
          <w:p w14:paraId="0BC60006"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45FBA6B1" w14:textId="08104EE8"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6236BD33" w14:textId="5E41AF7A"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32</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832</w:t>
            </w:r>
          </w:p>
        </w:tc>
        <w:tc>
          <w:tcPr>
            <w:tcW w:w="345" w:type="pct"/>
            <w:shd w:val="clear" w:color="auto" w:fill="BFBFBF" w:themeFill="background1" w:themeFillShade="BF"/>
            <w:vAlign w:val="center"/>
          </w:tcPr>
          <w:p w14:paraId="690532C1" w14:textId="18D6ED3E"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0778FF2B" w14:textId="2A02003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33</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391</w:t>
            </w:r>
          </w:p>
        </w:tc>
        <w:tc>
          <w:tcPr>
            <w:tcW w:w="345" w:type="pct"/>
            <w:shd w:val="clear" w:color="auto" w:fill="BFBFBF" w:themeFill="background1" w:themeFillShade="BF"/>
            <w:vAlign w:val="center"/>
          </w:tcPr>
          <w:p w14:paraId="47E1BB0F" w14:textId="3AEF3933"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39D20F42" w14:textId="08E2E430"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33</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958</w:t>
            </w:r>
          </w:p>
        </w:tc>
        <w:tc>
          <w:tcPr>
            <w:tcW w:w="345" w:type="pct"/>
            <w:shd w:val="clear" w:color="auto" w:fill="BFBFBF" w:themeFill="background1" w:themeFillShade="BF"/>
            <w:vAlign w:val="center"/>
          </w:tcPr>
          <w:p w14:paraId="4AA02487" w14:textId="67825F4D"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7CA628CE" w14:textId="7FB4A3EA"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34</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535</w:t>
            </w:r>
          </w:p>
        </w:tc>
        <w:tc>
          <w:tcPr>
            <w:tcW w:w="345" w:type="pct"/>
            <w:shd w:val="clear" w:color="auto" w:fill="BFBFBF" w:themeFill="background1" w:themeFillShade="BF"/>
            <w:vAlign w:val="center"/>
          </w:tcPr>
          <w:p w14:paraId="0D7857E8" w14:textId="78C944C4"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5CD11681" w14:textId="5CB4CBEE"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35</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123</w:t>
            </w:r>
          </w:p>
        </w:tc>
      </w:tr>
    </w:tbl>
    <w:p w14:paraId="6829832F" w14:textId="64BCC6E4" w:rsidR="005F3995" w:rsidRDefault="005F3995" w:rsidP="00341E8F">
      <w:pPr>
        <w:widowControl w:val="0"/>
        <w:adjustRightInd w:val="0"/>
        <w:ind w:left="0"/>
        <w:jc w:val="center"/>
        <w:rPr>
          <w:rFonts w:ascii="Bookman Old Style" w:hAnsi="Bookman Old Style"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7"/>
        <w:gridCol w:w="855"/>
        <w:gridCol w:w="654"/>
        <w:gridCol w:w="692"/>
        <w:gridCol w:w="654"/>
        <w:gridCol w:w="693"/>
        <w:gridCol w:w="655"/>
        <w:gridCol w:w="693"/>
        <w:gridCol w:w="655"/>
        <w:gridCol w:w="693"/>
        <w:gridCol w:w="655"/>
        <w:gridCol w:w="692"/>
      </w:tblGrid>
      <w:tr w:rsidR="00DB4842" w:rsidRPr="00DB4842" w14:paraId="69EDCC27" w14:textId="77777777" w:rsidTr="0060423E">
        <w:trPr>
          <w:trHeight w:val="283"/>
          <w:tblHeader/>
          <w:jc w:val="center"/>
        </w:trPr>
        <w:tc>
          <w:tcPr>
            <w:tcW w:w="1000" w:type="pct"/>
            <w:vMerge w:val="restart"/>
            <w:shd w:val="clear" w:color="auto" w:fill="BFBFBF" w:themeFill="background1" w:themeFillShade="BF"/>
            <w:vAlign w:val="center"/>
          </w:tcPr>
          <w:p w14:paraId="3709A7C9"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Municipio</w:t>
            </w:r>
          </w:p>
        </w:tc>
        <w:tc>
          <w:tcPr>
            <w:tcW w:w="451" w:type="pct"/>
            <w:vMerge w:val="restart"/>
            <w:shd w:val="clear" w:color="auto" w:fill="BFBFBF" w:themeFill="background1" w:themeFillShade="BF"/>
            <w:vAlign w:val="center"/>
          </w:tcPr>
          <w:p w14:paraId="0876A2F7"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Usuario</w:t>
            </w:r>
          </w:p>
        </w:tc>
        <w:tc>
          <w:tcPr>
            <w:tcW w:w="710" w:type="pct"/>
            <w:gridSpan w:val="2"/>
            <w:shd w:val="clear" w:color="auto" w:fill="BFBFBF" w:themeFill="background1" w:themeFillShade="BF"/>
            <w:vAlign w:val="center"/>
          </w:tcPr>
          <w:p w14:paraId="73CBA9EB" w14:textId="6C5D53C6"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6</w:t>
            </w:r>
          </w:p>
        </w:tc>
        <w:tc>
          <w:tcPr>
            <w:tcW w:w="710" w:type="pct"/>
            <w:gridSpan w:val="2"/>
            <w:shd w:val="clear" w:color="auto" w:fill="BFBFBF" w:themeFill="background1" w:themeFillShade="BF"/>
            <w:vAlign w:val="center"/>
          </w:tcPr>
          <w:p w14:paraId="7F1380E0" w14:textId="6528EB10"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7</w:t>
            </w:r>
          </w:p>
        </w:tc>
        <w:tc>
          <w:tcPr>
            <w:tcW w:w="710" w:type="pct"/>
            <w:gridSpan w:val="2"/>
            <w:shd w:val="clear" w:color="auto" w:fill="BFBFBF" w:themeFill="background1" w:themeFillShade="BF"/>
            <w:vAlign w:val="center"/>
          </w:tcPr>
          <w:p w14:paraId="10DEC708" w14:textId="31EDFBB5"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8</w:t>
            </w:r>
          </w:p>
        </w:tc>
        <w:tc>
          <w:tcPr>
            <w:tcW w:w="710" w:type="pct"/>
            <w:gridSpan w:val="2"/>
            <w:shd w:val="clear" w:color="auto" w:fill="BFBFBF" w:themeFill="background1" w:themeFillShade="BF"/>
            <w:vAlign w:val="center"/>
          </w:tcPr>
          <w:p w14:paraId="2E977FFE" w14:textId="5BFA757C"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9</w:t>
            </w:r>
          </w:p>
        </w:tc>
        <w:tc>
          <w:tcPr>
            <w:tcW w:w="710" w:type="pct"/>
            <w:gridSpan w:val="2"/>
            <w:shd w:val="clear" w:color="auto" w:fill="BFBFBF" w:themeFill="background1" w:themeFillShade="BF"/>
            <w:vAlign w:val="center"/>
          </w:tcPr>
          <w:p w14:paraId="384FD6BC" w14:textId="21E65365"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10</w:t>
            </w:r>
          </w:p>
        </w:tc>
      </w:tr>
      <w:tr w:rsidR="00DB4842" w:rsidRPr="00DB4842" w14:paraId="393D68BD" w14:textId="77777777" w:rsidTr="0060423E">
        <w:trPr>
          <w:trHeight w:val="283"/>
          <w:tblHeader/>
          <w:jc w:val="center"/>
        </w:trPr>
        <w:tc>
          <w:tcPr>
            <w:tcW w:w="1000" w:type="pct"/>
            <w:vMerge/>
            <w:shd w:val="clear" w:color="auto" w:fill="BFBFBF" w:themeFill="background1" w:themeFillShade="BF"/>
            <w:vAlign w:val="center"/>
          </w:tcPr>
          <w:p w14:paraId="62BDD68C"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451" w:type="pct"/>
            <w:vMerge/>
            <w:shd w:val="clear" w:color="auto" w:fill="BFBFBF" w:themeFill="background1" w:themeFillShade="BF"/>
            <w:vAlign w:val="center"/>
          </w:tcPr>
          <w:p w14:paraId="27DCA5A8"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56CBEDFB"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687588C1"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000C3466"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6F42F030"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7605580C"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460FC084"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6559610A"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30ECBBB6"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04EA115C"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22A89A8A"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r>
      <w:tr w:rsidR="00DB4842" w:rsidRPr="00DB4842" w14:paraId="0FCE8E21" w14:textId="77777777" w:rsidTr="00107A80">
        <w:trPr>
          <w:trHeight w:val="216"/>
          <w:jc w:val="center"/>
        </w:trPr>
        <w:tc>
          <w:tcPr>
            <w:tcW w:w="1000" w:type="pct"/>
            <w:shd w:val="solid" w:color="FFFFFF" w:fill="auto"/>
            <w:vAlign w:val="center"/>
          </w:tcPr>
          <w:p w14:paraId="03E7F4E1" w14:textId="79C7DEC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4AA0386"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395616D4" w14:textId="2193E9F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6B69344" w14:textId="6BEB670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29</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452</w:t>
            </w:r>
          </w:p>
        </w:tc>
        <w:tc>
          <w:tcPr>
            <w:tcW w:w="345" w:type="pct"/>
            <w:vAlign w:val="center"/>
          </w:tcPr>
          <w:p w14:paraId="153C5FC9" w14:textId="72E3382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83371D1" w14:textId="11AF489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29</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953</w:t>
            </w:r>
          </w:p>
        </w:tc>
        <w:tc>
          <w:tcPr>
            <w:tcW w:w="345" w:type="pct"/>
            <w:vAlign w:val="center"/>
          </w:tcPr>
          <w:p w14:paraId="78A249EC" w14:textId="0419E71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4FACB43" w14:textId="3887B68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30</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462</w:t>
            </w:r>
          </w:p>
        </w:tc>
        <w:tc>
          <w:tcPr>
            <w:tcW w:w="345" w:type="pct"/>
            <w:vAlign w:val="center"/>
          </w:tcPr>
          <w:p w14:paraId="24548BCE" w14:textId="7577F03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A8415BB" w14:textId="521EC78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30</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981</w:t>
            </w:r>
          </w:p>
        </w:tc>
        <w:tc>
          <w:tcPr>
            <w:tcW w:w="345" w:type="pct"/>
            <w:vAlign w:val="center"/>
          </w:tcPr>
          <w:p w14:paraId="1842941B" w14:textId="59E015B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D389C3C" w14:textId="26C595C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31</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507</w:t>
            </w:r>
          </w:p>
        </w:tc>
      </w:tr>
      <w:tr w:rsidR="00DB4842" w:rsidRPr="00DB4842" w14:paraId="6ECEDF47" w14:textId="77777777" w:rsidTr="00107A80">
        <w:trPr>
          <w:trHeight w:val="216"/>
          <w:jc w:val="center"/>
        </w:trPr>
        <w:tc>
          <w:tcPr>
            <w:tcW w:w="1000" w:type="pct"/>
            <w:shd w:val="solid" w:color="FFFFFF" w:fill="auto"/>
            <w:vAlign w:val="center"/>
          </w:tcPr>
          <w:p w14:paraId="022F43C9" w14:textId="2F43173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A48278B"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6D22022C" w14:textId="3CCB285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CBA3A6F" w14:textId="653EA2F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29</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452</w:t>
            </w:r>
          </w:p>
        </w:tc>
        <w:tc>
          <w:tcPr>
            <w:tcW w:w="345" w:type="pct"/>
            <w:vAlign w:val="center"/>
          </w:tcPr>
          <w:p w14:paraId="1F609642" w14:textId="7D27DFA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77124F6" w14:textId="2D23415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29</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953</w:t>
            </w:r>
          </w:p>
        </w:tc>
        <w:tc>
          <w:tcPr>
            <w:tcW w:w="345" w:type="pct"/>
            <w:vAlign w:val="center"/>
          </w:tcPr>
          <w:p w14:paraId="2AA3DA0B" w14:textId="2A3F38F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AF0A851" w14:textId="5252A9C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30</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462</w:t>
            </w:r>
          </w:p>
        </w:tc>
        <w:tc>
          <w:tcPr>
            <w:tcW w:w="345" w:type="pct"/>
            <w:vAlign w:val="center"/>
          </w:tcPr>
          <w:p w14:paraId="2D7620D7" w14:textId="17280BF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7D6A3DC" w14:textId="6BAF76A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30</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981</w:t>
            </w:r>
          </w:p>
        </w:tc>
        <w:tc>
          <w:tcPr>
            <w:tcW w:w="345" w:type="pct"/>
            <w:vAlign w:val="center"/>
          </w:tcPr>
          <w:p w14:paraId="7058FAE6" w14:textId="4DECC2C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09E2A70" w14:textId="5BE735A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31</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507</w:t>
            </w:r>
          </w:p>
        </w:tc>
      </w:tr>
      <w:tr w:rsidR="00DB4842" w:rsidRPr="00DB4842" w14:paraId="0683A18B" w14:textId="77777777" w:rsidTr="00107A80">
        <w:trPr>
          <w:trHeight w:val="216"/>
          <w:jc w:val="center"/>
        </w:trPr>
        <w:tc>
          <w:tcPr>
            <w:tcW w:w="1000" w:type="pct"/>
            <w:shd w:val="solid" w:color="FFFFFF" w:fill="auto"/>
            <w:vAlign w:val="center"/>
          </w:tcPr>
          <w:p w14:paraId="1158A9C5" w14:textId="7224169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175B187"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6B283C0A" w14:textId="5E7980F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1944E16" w14:textId="5366C9C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1845E9C" w14:textId="087CF63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E2E5E7D" w14:textId="72970CD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3EBC242" w14:textId="16DEE47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6881BDE" w14:textId="1BF286D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EA1EED6" w14:textId="4AB6743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55463C1" w14:textId="6C32F09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183BF0C" w14:textId="6E9C96D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6452AB0" w14:textId="153CB91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7FEC7A85" w14:textId="77777777" w:rsidTr="00107A80">
        <w:trPr>
          <w:trHeight w:val="216"/>
          <w:jc w:val="center"/>
        </w:trPr>
        <w:tc>
          <w:tcPr>
            <w:tcW w:w="1000" w:type="pct"/>
            <w:shd w:val="solid" w:color="FFFFFF" w:fill="auto"/>
            <w:vAlign w:val="center"/>
          </w:tcPr>
          <w:p w14:paraId="02D911CA" w14:textId="2AF0E1B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C8C2003"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06B504B0" w14:textId="5AD2E6B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9818623" w14:textId="07428A0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903E161" w14:textId="45924A1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4EA18F6" w14:textId="6156620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3CC5D38" w14:textId="392F4D7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22134F8" w14:textId="74E788F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EF9B8E1" w14:textId="259BBBD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D365EB7" w14:textId="3C7A4AB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9DC6E32" w14:textId="4912CA1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87C343A" w14:textId="5BE93E8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AFCC016" w14:textId="77777777" w:rsidTr="00107A80">
        <w:trPr>
          <w:trHeight w:val="216"/>
          <w:jc w:val="center"/>
        </w:trPr>
        <w:tc>
          <w:tcPr>
            <w:tcW w:w="1000" w:type="pct"/>
            <w:shd w:val="solid" w:color="FFFFFF" w:fill="auto"/>
            <w:vAlign w:val="center"/>
          </w:tcPr>
          <w:p w14:paraId="2E253E46" w14:textId="0A2E516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5D2C3F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61B3DD73" w14:textId="7017731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C436A01" w14:textId="627F8C7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1469169" w14:textId="5933C25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B455C50" w14:textId="3B816C7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EF32382" w14:textId="393E59A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0A5FFC7" w14:textId="2396158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B524F0E" w14:textId="48C1ADE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FAFBD26" w14:textId="5CF23D7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3F85EAE" w14:textId="66700F2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A550710" w14:textId="2F8CB34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52C3075" w14:textId="77777777" w:rsidTr="00107A80">
        <w:trPr>
          <w:trHeight w:val="216"/>
          <w:jc w:val="center"/>
        </w:trPr>
        <w:tc>
          <w:tcPr>
            <w:tcW w:w="1000" w:type="pct"/>
            <w:shd w:val="solid" w:color="FFFFFF" w:fill="auto"/>
            <w:vAlign w:val="center"/>
          </w:tcPr>
          <w:p w14:paraId="7D61EC92" w14:textId="59D1E06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0BDA27D"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760F5C37" w14:textId="3C2BBF6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6519CC5" w14:textId="0D2B204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3F815E5" w14:textId="2340E5A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F6CD45A" w14:textId="2D7797A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D1B3239" w14:textId="46A152E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7629106" w14:textId="2AE7D9C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B623E43" w14:textId="1D623C6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2FB7B30" w14:textId="6BAA2AA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4B1BB2C" w14:textId="758EA54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16685E9" w14:textId="0E63AA9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5223EFED" w14:textId="77777777" w:rsidTr="00107A80">
        <w:trPr>
          <w:trHeight w:val="216"/>
          <w:jc w:val="center"/>
        </w:trPr>
        <w:tc>
          <w:tcPr>
            <w:tcW w:w="1000" w:type="pct"/>
            <w:shd w:val="solid" w:color="FFFFFF" w:fill="auto"/>
            <w:vAlign w:val="center"/>
          </w:tcPr>
          <w:p w14:paraId="7B4BD928" w14:textId="4F2F921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7D6DFE0"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79575017" w14:textId="0BDA508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5A879A5" w14:textId="735FCFB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B4F6903" w14:textId="562B5FF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07C692A" w14:textId="65D8F5F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FDB3843" w14:textId="63A630A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80A5189" w14:textId="49724E2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EE6BD86" w14:textId="58B26A4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501A5D4" w14:textId="0797C5A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B43A24A" w14:textId="6DFA985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CB5B66B" w14:textId="0297874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1FDDFB60" w14:textId="77777777" w:rsidTr="00107A80">
        <w:trPr>
          <w:trHeight w:val="216"/>
          <w:jc w:val="center"/>
        </w:trPr>
        <w:tc>
          <w:tcPr>
            <w:tcW w:w="1000" w:type="pct"/>
            <w:shd w:val="solid" w:color="FFFFFF" w:fill="auto"/>
            <w:vAlign w:val="center"/>
          </w:tcPr>
          <w:p w14:paraId="47B834C2" w14:textId="0BB1CC4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0CCD245"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4CAB41BC" w14:textId="67811E9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105AAA1" w14:textId="3D051E3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16FC5EB" w14:textId="5467F5B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808A3A3" w14:textId="5D13614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E7A60D4" w14:textId="33B8EBE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7E1A331" w14:textId="52CEB0D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63E8A82" w14:textId="79DAA5C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85472CC" w14:textId="2F2D919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AC4C039" w14:textId="45B3C63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90F0275" w14:textId="584E00B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5DDD906" w14:textId="77777777" w:rsidTr="00107A80">
        <w:trPr>
          <w:trHeight w:val="216"/>
          <w:jc w:val="center"/>
        </w:trPr>
        <w:tc>
          <w:tcPr>
            <w:tcW w:w="1000" w:type="pct"/>
            <w:shd w:val="solid" w:color="FFFFFF" w:fill="auto"/>
            <w:vAlign w:val="center"/>
          </w:tcPr>
          <w:p w14:paraId="2201668C" w14:textId="347C140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AC7C614"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4D06B01A" w14:textId="21692F9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49EB030" w14:textId="0F5E28B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6D9D3A4" w14:textId="3BD94CF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D9908E2" w14:textId="11E66E0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2F67276" w14:textId="14A38EA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391E0BA" w14:textId="541106D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E66FA78" w14:textId="171E31F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FA3783B" w14:textId="59FF5BA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D483078" w14:textId="2EAFFEC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5785EE9" w14:textId="7BDCAD0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2EF191E" w14:textId="77777777" w:rsidTr="00107A80">
        <w:trPr>
          <w:trHeight w:val="216"/>
          <w:jc w:val="center"/>
        </w:trPr>
        <w:tc>
          <w:tcPr>
            <w:tcW w:w="1000" w:type="pct"/>
            <w:shd w:val="solid" w:color="FFFFFF" w:fill="auto"/>
            <w:vAlign w:val="center"/>
          </w:tcPr>
          <w:p w14:paraId="0ADBA6DB" w14:textId="06A7474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79CD3B6"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4672B0C7" w14:textId="1D8AC83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8F49CF5" w14:textId="03ED088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B36349A" w14:textId="58E0CE9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98CCA5F" w14:textId="173E118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93C4A7E" w14:textId="7F7608B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902B584" w14:textId="3D1BA15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7FA589B" w14:textId="6A7B59D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A25E901" w14:textId="697FEA7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B68BC22" w14:textId="386C065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C062611" w14:textId="4769935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53E7D23B" w14:textId="77777777" w:rsidTr="00107A80">
        <w:trPr>
          <w:trHeight w:val="216"/>
          <w:jc w:val="center"/>
        </w:trPr>
        <w:tc>
          <w:tcPr>
            <w:tcW w:w="1000" w:type="pct"/>
            <w:shd w:val="solid" w:color="FFFFFF" w:fill="auto"/>
            <w:vAlign w:val="center"/>
          </w:tcPr>
          <w:p w14:paraId="19A35D8E" w14:textId="1D32A7A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B48D945"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24C3E6E3" w14:textId="2C45875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A7D5C7F" w14:textId="75FB6CE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652394D" w14:textId="600FF5D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B6CE530" w14:textId="533E2A4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BA12E57" w14:textId="6FF09A2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17B9985" w14:textId="3700AA8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DBD5BF4" w14:textId="53269B1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47D9B46" w14:textId="2CE62E4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1BA9B2E" w14:textId="1DD8A59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EE009E0" w14:textId="46E666F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49F2AEC6" w14:textId="77777777" w:rsidTr="00107A80">
        <w:trPr>
          <w:trHeight w:val="216"/>
          <w:jc w:val="center"/>
        </w:trPr>
        <w:tc>
          <w:tcPr>
            <w:tcW w:w="1000" w:type="pct"/>
            <w:shd w:val="solid" w:color="FFFFFF" w:fill="auto"/>
            <w:vAlign w:val="center"/>
          </w:tcPr>
          <w:p w14:paraId="7F7904EF" w14:textId="0EBFE2E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0BF4D6B"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2609E0CF" w14:textId="3B845E9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4021DFE" w14:textId="762F361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267</w:t>
            </w:r>
          </w:p>
        </w:tc>
        <w:tc>
          <w:tcPr>
            <w:tcW w:w="345" w:type="pct"/>
            <w:vAlign w:val="center"/>
          </w:tcPr>
          <w:p w14:paraId="40458D56" w14:textId="478D90A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74C03F1" w14:textId="2FF6EBB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373</w:t>
            </w:r>
          </w:p>
        </w:tc>
        <w:tc>
          <w:tcPr>
            <w:tcW w:w="345" w:type="pct"/>
            <w:vAlign w:val="center"/>
          </w:tcPr>
          <w:p w14:paraId="4A401D60" w14:textId="43CD7BD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8B3CA23" w14:textId="350482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481</w:t>
            </w:r>
          </w:p>
        </w:tc>
        <w:tc>
          <w:tcPr>
            <w:tcW w:w="345" w:type="pct"/>
            <w:vAlign w:val="center"/>
          </w:tcPr>
          <w:p w14:paraId="445E6786" w14:textId="5379688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4B64C1B" w14:textId="72632F5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592</w:t>
            </w:r>
          </w:p>
        </w:tc>
        <w:tc>
          <w:tcPr>
            <w:tcW w:w="345" w:type="pct"/>
            <w:vAlign w:val="center"/>
          </w:tcPr>
          <w:p w14:paraId="10928C24" w14:textId="7B2429F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116FCF2" w14:textId="066E6D4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704</w:t>
            </w:r>
          </w:p>
        </w:tc>
      </w:tr>
      <w:tr w:rsidR="00DB4842" w:rsidRPr="00DB4842" w14:paraId="13812D5E" w14:textId="77777777" w:rsidTr="00107A80">
        <w:trPr>
          <w:trHeight w:val="216"/>
          <w:jc w:val="center"/>
        </w:trPr>
        <w:tc>
          <w:tcPr>
            <w:tcW w:w="1000" w:type="pct"/>
            <w:shd w:val="solid" w:color="FFFFFF" w:fill="auto"/>
            <w:vAlign w:val="center"/>
          </w:tcPr>
          <w:p w14:paraId="7E27BA1E" w14:textId="57E5C0A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51C0915"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2F9551F5" w14:textId="798889E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E75E9FE" w14:textId="6157AD0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267</w:t>
            </w:r>
          </w:p>
        </w:tc>
        <w:tc>
          <w:tcPr>
            <w:tcW w:w="345" w:type="pct"/>
            <w:vAlign w:val="center"/>
          </w:tcPr>
          <w:p w14:paraId="5C9E5B69" w14:textId="172322C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225B671" w14:textId="5C32444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373</w:t>
            </w:r>
          </w:p>
        </w:tc>
        <w:tc>
          <w:tcPr>
            <w:tcW w:w="345" w:type="pct"/>
            <w:vAlign w:val="center"/>
          </w:tcPr>
          <w:p w14:paraId="3BD4EB16" w14:textId="6D48083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24B8341" w14:textId="5375926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481</w:t>
            </w:r>
          </w:p>
        </w:tc>
        <w:tc>
          <w:tcPr>
            <w:tcW w:w="345" w:type="pct"/>
            <w:vAlign w:val="center"/>
          </w:tcPr>
          <w:p w14:paraId="55F753C4" w14:textId="7739FF4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C55697D" w14:textId="6370602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592</w:t>
            </w:r>
          </w:p>
        </w:tc>
        <w:tc>
          <w:tcPr>
            <w:tcW w:w="345" w:type="pct"/>
            <w:vAlign w:val="center"/>
          </w:tcPr>
          <w:p w14:paraId="43BC875F" w14:textId="413E230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2A232BC" w14:textId="677AE20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704</w:t>
            </w:r>
          </w:p>
        </w:tc>
      </w:tr>
      <w:tr w:rsidR="00DB4842" w:rsidRPr="00DB4842" w14:paraId="31D49B9E" w14:textId="77777777" w:rsidTr="00107A80">
        <w:trPr>
          <w:trHeight w:val="216"/>
          <w:jc w:val="center"/>
        </w:trPr>
        <w:tc>
          <w:tcPr>
            <w:tcW w:w="1000" w:type="pct"/>
            <w:shd w:val="solid" w:color="FFFFFF" w:fill="auto"/>
            <w:vAlign w:val="center"/>
          </w:tcPr>
          <w:p w14:paraId="5DB6252C" w14:textId="62A894F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FBCE167"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7C1FECC7" w14:textId="225EE7B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FCB8F9E" w14:textId="45640C5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F518E04" w14:textId="0DA83CE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6C225C4" w14:textId="5D2154C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12FA2DA" w14:textId="2AA454A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B874616" w14:textId="66EBBC0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F987902" w14:textId="3133B92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7671DDB" w14:textId="315E02D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9F10768" w14:textId="4B2D72F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EB5DC63" w14:textId="2F7A934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45ADBC4C" w14:textId="77777777" w:rsidTr="00107A80">
        <w:trPr>
          <w:trHeight w:val="216"/>
          <w:jc w:val="center"/>
        </w:trPr>
        <w:tc>
          <w:tcPr>
            <w:tcW w:w="1000" w:type="pct"/>
            <w:shd w:val="solid" w:color="FFFFFF" w:fill="auto"/>
            <w:vAlign w:val="center"/>
          </w:tcPr>
          <w:p w14:paraId="4462CFDE" w14:textId="3D487C6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DCD5ED4"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6ABBA30F" w14:textId="3D5D86C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B6B718F" w14:textId="166AC1B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3F03F23" w14:textId="65F8648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2B2E06E" w14:textId="76AD888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358B713" w14:textId="48CC467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D7428F2" w14:textId="3A42138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C53ABFA" w14:textId="1845976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0F94433" w14:textId="268CA6F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5BA4314" w14:textId="3552619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5AC14FB" w14:textId="4481323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075F2D7A" w14:textId="77777777" w:rsidTr="00107A80">
        <w:trPr>
          <w:trHeight w:val="216"/>
          <w:jc w:val="center"/>
        </w:trPr>
        <w:tc>
          <w:tcPr>
            <w:tcW w:w="1000" w:type="pct"/>
            <w:shd w:val="solid" w:color="FFFFFF" w:fill="auto"/>
            <w:vAlign w:val="center"/>
          </w:tcPr>
          <w:p w14:paraId="351D84A7" w14:textId="3B63BDF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876DAB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12B1E62B" w14:textId="226BF6D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DD7B5DE" w14:textId="7386456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768F2F7" w14:textId="01BCB28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03DEE75" w14:textId="0117DBF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2F1DA98" w14:textId="5EB2129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35BB5C3" w14:textId="5862087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058CAB0" w14:textId="5D7A8C6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9649B67" w14:textId="54A8123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3AA939D" w14:textId="7838C78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1EDB5AB" w14:textId="3F4FE27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4FDB2437" w14:textId="77777777" w:rsidTr="00107A80">
        <w:trPr>
          <w:trHeight w:val="216"/>
          <w:jc w:val="center"/>
        </w:trPr>
        <w:tc>
          <w:tcPr>
            <w:tcW w:w="1000" w:type="pct"/>
            <w:shd w:val="solid" w:color="FFFFFF" w:fill="auto"/>
            <w:vAlign w:val="center"/>
          </w:tcPr>
          <w:p w14:paraId="69605851" w14:textId="3C0FD18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02901B4"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30332DE8" w14:textId="0A51D34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674FD1E" w14:textId="34A4775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11F2796" w14:textId="30B89FA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33E8E77" w14:textId="45C56C0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1EC576D" w14:textId="3761405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2E2D587" w14:textId="77B5553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326694C" w14:textId="0FBC271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3A24681" w14:textId="121BF3F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37777B0" w14:textId="2941E35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93776F3" w14:textId="1959EFA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F396490" w14:textId="77777777" w:rsidTr="00107A80">
        <w:trPr>
          <w:trHeight w:val="216"/>
          <w:jc w:val="center"/>
        </w:trPr>
        <w:tc>
          <w:tcPr>
            <w:tcW w:w="1000" w:type="pct"/>
            <w:shd w:val="solid" w:color="FFFFFF" w:fill="auto"/>
            <w:vAlign w:val="center"/>
          </w:tcPr>
          <w:p w14:paraId="250926F3" w14:textId="5347741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B28115D"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7B2F1BDC" w14:textId="6E52CA6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94CC985" w14:textId="0D52762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1DBE43B" w14:textId="6B7B709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BCFA160" w14:textId="5CD0F58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76E8FC2" w14:textId="3CB7E49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78DBB93" w14:textId="634B0CE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361D5C9" w14:textId="3C1BD63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B53629F" w14:textId="0786E75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8FB6F76" w14:textId="7593671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0EFEBE4" w14:textId="015B2F4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208EB1F0" w14:textId="77777777" w:rsidTr="00107A80">
        <w:trPr>
          <w:trHeight w:val="216"/>
          <w:jc w:val="center"/>
        </w:trPr>
        <w:tc>
          <w:tcPr>
            <w:tcW w:w="1000" w:type="pct"/>
            <w:shd w:val="solid" w:color="FFFFFF" w:fill="auto"/>
            <w:vAlign w:val="center"/>
          </w:tcPr>
          <w:p w14:paraId="07D3E73F" w14:textId="57079BA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75B03F9"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29B4481E" w14:textId="3DCFB00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43F6684" w14:textId="1A72CCE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F4C9199" w14:textId="3E99D91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77A648A" w14:textId="242AD87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D6FC052" w14:textId="57EDFDB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33200DA" w14:textId="6D7F369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05776CC" w14:textId="1C3C672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6755483" w14:textId="3733900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E380EB7" w14:textId="468B496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7995641" w14:textId="61502E9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18CCC585" w14:textId="77777777" w:rsidTr="00107A80">
        <w:trPr>
          <w:trHeight w:val="216"/>
          <w:jc w:val="center"/>
        </w:trPr>
        <w:tc>
          <w:tcPr>
            <w:tcW w:w="1000" w:type="pct"/>
            <w:shd w:val="solid" w:color="FFFFFF" w:fill="auto"/>
            <w:vAlign w:val="center"/>
          </w:tcPr>
          <w:p w14:paraId="1D4D121E" w14:textId="3F651AA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0BCB8C7"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530986C1" w14:textId="4D44A77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F837980" w14:textId="70709A9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1D8DFBE" w14:textId="3DEE52B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80C575C" w14:textId="0CA54E2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C804E5E" w14:textId="6F2EAA6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14B6636" w14:textId="671AC84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49CD50D" w14:textId="394D51C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FA6065F" w14:textId="5BF33C6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F4F629E" w14:textId="334DB60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3874E1F" w14:textId="1E3328F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4E7F638D" w14:textId="77777777" w:rsidTr="00107A80">
        <w:trPr>
          <w:trHeight w:val="216"/>
          <w:jc w:val="center"/>
        </w:trPr>
        <w:tc>
          <w:tcPr>
            <w:tcW w:w="1000" w:type="pct"/>
            <w:shd w:val="solid" w:color="FFFFFF" w:fill="auto"/>
            <w:vAlign w:val="center"/>
          </w:tcPr>
          <w:p w14:paraId="02C23305" w14:textId="4EE4827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F2C0707"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07168AF0" w14:textId="04D82DB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6DCD941" w14:textId="5FC1B7D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18751B4" w14:textId="6988D7B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F563DFC" w14:textId="47EFB4E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A94ACFC" w14:textId="253E6E5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4BD217A" w14:textId="26A783E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6BA2EAC" w14:textId="258E95E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F9D3ECC" w14:textId="0FE18FC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E7EE86E" w14:textId="0407F08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5A7B960" w14:textId="4BB4862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42071B3" w14:textId="77777777" w:rsidTr="00107A80">
        <w:trPr>
          <w:trHeight w:val="216"/>
          <w:jc w:val="center"/>
        </w:trPr>
        <w:tc>
          <w:tcPr>
            <w:tcW w:w="1000" w:type="pct"/>
            <w:shd w:val="solid" w:color="FFFFFF" w:fill="auto"/>
            <w:vAlign w:val="center"/>
          </w:tcPr>
          <w:p w14:paraId="081B0399" w14:textId="7FB9D94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F65C33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4DFF35DA" w14:textId="5B7A509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2C1C55C" w14:textId="229D733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EBD3A1A" w14:textId="42D5D6E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C6AF5EC" w14:textId="0CCF444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E694FF3" w14:textId="5FF56BE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92D08CE" w14:textId="545493D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FB76D0D" w14:textId="026306C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ADF57A0" w14:textId="5428A52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5316F0A" w14:textId="71BA854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47DAB47" w14:textId="23479A7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4388CF7" w14:textId="77777777" w:rsidTr="0060423E">
        <w:trPr>
          <w:trHeight w:val="216"/>
          <w:jc w:val="center"/>
        </w:trPr>
        <w:tc>
          <w:tcPr>
            <w:tcW w:w="1000" w:type="pct"/>
            <w:shd w:val="clear" w:color="auto" w:fill="BFBFBF" w:themeFill="background1" w:themeFillShade="BF"/>
            <w:vAlign w:val="center"/>
          </w:tcPr>
          <w:p w14:paraId="5BB6AEA0"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TOTAL</w:t>
            </w:r>
          </w:p>
        </w:tc>
        <w:tc>
          <w:tcPr>
            <w:tcW w:w="451" w:type="pct"/>
            <w:shd w:val="clear" w:color="auto" w:fill="BFBFBF" w:themeFill="background1" w:themeFillShade="BF"/>
            <w:vAlign w:val="center"/>
          </w:tcPr>
          <w:p w14:paraId="0A561EB9"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24E55695" w14:textId="511CEDBD"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0D374E86" w14:textId="2FCB13F2"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35</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719</w:t>
            </w:r>
          </w:p>
        </w:tc>
        <w:tc>
          <w:tcPr>
            <w:tcW w:w="345" w:type="pct"/>
            <w:shd w:val="clear" w:color="auto" w:fill="BFBFBF" w:themeFill="background1" w:themeFillShade="BF"/>
            <w:vAlign w:val="center"/>
          </w:tcPr>
          <w:p w14:paraId="1DCC2D98" w14:textId="7645CEE6"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3CFDDB90" w14:textId="6507C5F5"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36</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326</w:t>
            </w:r>
          </w:p>
        </w:tc>
        <w:tc>
          <w:tcPr>
            <w:tcW w:w="345" w:type="pct"/>
            <w:shd w:val="clear" w:color="auto" w:fill="BFBFBF" w:themeFill="background1" w:themeFillShade="BF"/>
            <w:vAlign w:val="center"/>
          </w:tcPr>
          <w:p w14:paraId="71DCF7C1" w14:textId="1C369CFC"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45199C27" w14:textId="66633BBC"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36</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943</w:t>
            </w:r>
          </w:p>
        </w:tc>
        <w:tc>
          <w:tcPr>
            <w:tcW w:w="345" w:type="pct"/>
            <w:shd w:val="clear" w:color="auto" w:fill="BFBFBF" w:themeFill="background1" w:themeFillShade="BF"/>
            <w:vAlign w:val="center"/>
          </w:tcPr>
          <w:p w14:paraId="02885385" w14:textId="59F6425D"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42F8D681" w14:textId="40D0524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37</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573</w:t>
            </w:r>
          </w:p>
        </w:tc>
        <w:tc>
          <w:tcPr>
            <w:tcW w:w="345" w:type="pct"/>
            <w:shd w:val="clear" w:color="auto" w:fill="BFBFBF" w:themeFill="background1" w:themeFillShade="BF"/>
            <w:vAlign w:val="center"/>
          </w:tcPr>
          <w:p w14:paraId="5F49EDC1" w14:textId="1D032036"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3232DC42" w14:textId="4AD7C03C"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38</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211</w:t>
            </w:r>
          </w:p>
        </w:tc>
      </w:tr>
    </w:tbl>
    <w:p w14:paraId="71DF0364" w14:textId="77777777" w:rsidR="00F32A56" w:rsidRDefault="00F32A56" w:rsidP="00341E8F">
      <w:pPr>
        <w:widowControl w:val="0"/>
        <w:adjustRightInd w:val="0"/>
        <w:ind w:left="0"/>
        <w:jc w:val="center"/>
        <w:rPr>
          <w:rFonts w:ascii="Bookman Old Style" w:hAnsi="Bookman Old Style"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7"/>
        <w:gridCol w:w="855"/>
        <w:gridCol w:w="654"/>
        <w:gridCol w:w="692"/>
        <w:gridCol w:w="654"/>
        <w:gridCol w:w="693"/>
        <w:gridCol w:w="655"/>
        <w:gridCol w:w="693"/>
        <w:gridCol w:w="655"/>
        <w:gridCol w:w="693"/>
        <w:gridCol w:w="655"/>
        <w:gridCol w:w="692"/>
      </w:tblGrid>
      <w:tr w:rsidR="00F32A56" w:rsidRPr="00DB4842" w14:paraId="77CBF510" w14:textId="77777777" w:rsidTr="0060423E">
        <w:trPr>
          <w:trHeight w:val="283"/>
          <w:tblHeader/>
          <w:jc w:val="center"/>
        </w:trPr>
        <w:tc>
          <w:tcPr>
            <w:tcW w:w="1000" w:type="pct"/>
            <w:vMerge w:val="restart"/>
            <w:shd w:val="clear" w:color="auto" w:fill="BFBFBF" w:themeFill="background1" w:themeFillShade="BF"/>
            <w:vAlign w:val="center"/>
          </w:tcPr>
          <w:p w14:paraId="68051047"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Municipio</w:t>
            </w:r>
          </w:p>
        </w:tc>
        <w:tc>
          <w:tcPr>
            <w:tcW w:w="451" w:type="pct"/>
            <w:vMerge w:val="restart"/>
            <w:shd w:val="clear" w:color="auto" w:fill="BFBFBF" w:themeFill="background1" w:themeFillShade="BF"/>
            <w:vAlign w:val="center"/>
          </w:tcPr>
          <w:p w14:paraId="254E6888"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Usuario</w:t>
            </w:r>
          </w:p>
        </w:tc>
        <w:tc>
          <w:tcPr>
            <w:tcW w:w="710" w:type="pct"/>
            <w:gridSpan w:val="2"/>
            <w:shd w:val="clear" w:color="auto" w:fill="BFBFBF" w:themeFill="background1" w:themeFillShade="BF"/>
            <w:vAlign w:val="center"/>
          </w:tcPr>
          <w:p w14:paraId="2A3C99D2" w14:textId="2A4033E0"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11</w:t>
            </w:r>
          </w:p>
        </w:tc>
        <w:tc>
          <w:tcPr>
            <w:tcW w:w="710" w:type="pct"/>
            <w:gridSpan w:val="2"/>
            <w:shd w:val="clear" w:color="auto" w:fill="BFBFBF" w:themeFill="background1" w:themeFillShade="BF"/>
            <w:vAlign w:val="center"/>
          </w:tcPr>
          <w:p w14:paraId="174BE36E" w14:textId="66A86A8A"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12</w:t>
            </w:r>
          </w:p>
        </w:tc>
        <w:tc>
          <w:tcPr>
            <w:tcW w:w="710" w:type="pct"/>
            <w:gridSpan w:val="2"/>
            <w:shd w:val="clear" w:color="auto" w:fill="BFBFBF" w:themeFill="background1" w:themeFillShade="BF"/>
            <w:vAlign w:val="center"/>
          </w:tcPr>
          <w:p w14:paraId="76D57441" w14:textId="3ACE420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13</w:t>
            </w:r>
          </w:p>
        </w:tc>
        <w:tc>
          <w:tcPr>
            <w:tcW w:w="710" w:type="pct"/>
            <w:gridSpan w:val="2"/>
            <w:shd w:val="clear" w:color="auto" w:fill="BFBFBF" w:themeFill="background1" w:themeFillShade="BF"/>
            <w:vAlign w:val="center"/>
          </w:tcPr>
          <w:p w14:paraId="41FB2935" w14:textId="11759BF1"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14</w:t>
            </w:r>
          </w:p>
        </w:tc>
        <w:tc>
          <w:tcPr>
            <w:tcW w:w="710" w:type="pct"/>
            <w:gridSpan w:val="2"/>
            <w:shd w:val="clear" w:color="auto" w:fill="BFBFBF" w:themeFill="background1" w:themeFillShade="BF"/>
            <w:vAlign w:val="center"/>
          </w:tcPr>
          <w:p w14:paraId="5BB9890F" w14:textId="2B8D5162"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15</w:t>
            </w:r>
          </w:p>
        </w:tc>
      </w:tr>
      <w:tr w:rsidR="00F32A56" w:rsidRPr="00DB4842" w14:paraId="0690A2ED" w14:textId="77777777" w:rsidTr="0060423E">
        <w:trPr>
          <w:trHeight w:val="283"/>
          <w:tblHeader/>
          <w:jc w:val="center"/>
        </w:trPr>
        <w:tc>
          <w:tcPr>
            <w:tcW w:w="1000" w:type="pct"/>
            <w:vMerge/>
            <w:shd w:val="clear" w:color="auto" w:fill="BFBFBF" w:themeFill="background1" w:themeFillShade="BF"/>
            <w:vAlign w:val="center"/>
          </w:tcPr>
          <w:p w14:paraId="6685673D"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451" w:type="pct"/>
            <w:vMerge/>
            <w:shd w:val="clear" w:color="auto" w:fill="BFBFBF" w:themeFill="background1" w:themeFillShade="BF"/>
            <w:vAlign w:val="center"/>
          </w:tcPr>
          <w:p w14:paraId="26D675E4"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0C75606E"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0E012312"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5CAB2B79"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2DAFBB2B"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49AC1DEA"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6B0463CF"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2275F92F"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22E532A7"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4DD4FB72"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7EBF28E4"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r>
      <w:tr w:rsidR="00DB4842" w:rsidRPr="00DB4842" w14:paraId="3AC7122C" w14:textId="77777777" w:rsidTr="00107A80">
        <w:trPr>
          <w:trHeight w:val="216"/>
          <w:jc w:val="center"/>
        </w:trPr>
        <w:tc>
          <w:tcPr>
            <w:tcW w:w="1000" w:type="pct"/>
            <w:shd w:val="solid" w:color="FFFFFF" w:fill="auto"/>
            <w:vAlign w:val="center"/>
          </w:tcPr>
          <w:p w14:paraId="75C70761" w14:textId="1CA3CA43"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F7317A9"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2D5F9F50" w14:textId="7596944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86F8FB6" w14:textId="7B32A4B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32</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043</w:t>
            </w:r>
          </w:p>
        </w:tc>
        <w:tc>
          <w:tcPr>
            <w:tcW w:w="345" w:type="pct"/>
            <w:vAlign w:val="center"/>
          </w:tcPr>
          <w:p w14:paraId="7AE9162D" w14:textId="6C2101B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B04AD1D" w14:textId="20C438D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32</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588</w:t>
            </w:r>
          </w:p>
        </w:tc>
        <w:tc>
          <w:tcPr>
            <w:tcW w:w="345" w:type="pct"/>
            <w:vAlign w:val="center"/>
          </w:tcPr>
          <w:p w14:paraId="5D72199C" w14:textId="6BEC640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D4D5AF9" w14:textId="768480A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33</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141</w:t>
            </w:r>
          </w:p>
        </w:tc>
        <w:tc>
          <w:tcPr>
            <w:tcW w:w="345" w:type="pct"/>
            <w:vAlign w:val="center"/>
          </w:tcPr>
          <w:p w14:paraId="1BA7F27A" w14:textId="60F38E4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50DFB14" w14:textId="7DF204C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33</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705</w:t>
            </w:r>
          </w:p>
        </w:tc>
        <w:tc>
          <w:tcPr>
            <w:tcW w:w="345" w:type="pct"/>
            <w:vAlign w:val="center"/>
          </w:tcPr>
          <w:p w14:paraId="5465F00D" w14:textId="7B89AD7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5B70EFE" w14:textId="3A52A36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34</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278</w:t>
            </w:r>
          </w:p>
        </w:tc>
      </w:tr>
      <w:tr w:rsidR="00DB4842" w:rsidRPr="00DB4842" w14:paraId="5BBCC091" w14:textId="77777777" w:rsidTr="00107A80">
        <w:trPr>
          <w:trHeight w:val="216"/>
          <w:jc w:val="center"/>
        </w:trPr>
        <w:tc>
          <w:tcPr>
            <w:tcW w:w="1000" w:type="pct"/>
            <w:shd w:val="solid" w:color="FFFFFF" w:fill="auto"/>
            <w:vAlign w:val="center"/>
          </w:tcPr>
          <w:p w14:paraId="0210EB0B" w14:textId="65892CA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E15BC4B"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02E5650A" w14:textId="63C0790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561E84E" w14:textId="26B3609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32</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043</w:t>
            </w:r>
          </w:p>
        </w:tc>
        <w:tc>
          <w:tcPr>
            <w:tcW w:w="345" w:type="pct"/>
            <w:vAlign w:val="center"/>
          </w:tcPr>
          <w:p w14:paraId="0819D09C" w14:textId="4A4BB59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16493BD" w14:textId="174DFD2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32</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588</w:t>
            </w:r>
          </w:p>
        </w:tc>
        <w:tc>
          <w:tcPr>
            <w:tcW w:w="345" w:type="pct"/>
            <w:vAlign w:val="center"/>
          </w:tcPr>
          <w:p w14:paraId="6A8493CC" w14:textId="5EABEFC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B26E6A7" w14:textId="3BAF6DD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33</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141</w:t>
            </w:r>
          </w:p>
        </w:tc>
        <w:tc>
          <w:tcPr>
            <w:tcW w:w="345" w:type="pct"/>
            <w:vAlign w:val="center"/>
          </w:tcPr>
          <w:p w14:paraId="1E6B83F0" w14:textId="4D59583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DB15DFD" w14:textId="34671A1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33</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705</w:t>
            </w:r>
          </w:p>
        </w:tc>
        <w:tc>
          <w:tcPr>
            <w:tcW w:w="345" w:type="pct"/>
            <w:vAlign w:val="center"/>
          </w:tcPr>
          <w:p w14:paraId="386F778C" w14:textId="662B045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749F806" w14:textId="1467BDC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34</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278</w:t>
            </w:r>
          </w:p>
        </w:tc>
      </w:tr>
      <w:tr w:rsidR="00DB4842" w:rsidRPr="00DB4842" w14:paraId="010CFCC3" w14:textId="77777777" w:rsidTr="00107A80">
        <w:trPr>
          <w:trHeight w:val="216"/>
          <w:jc w:val="center"/>
        </w:trPr>
        <w:tc>
          <w:tcPr>
            <w:tcW w:w="1000" w:type="pct"/>
            <w:shd w:val="solid" w:color="FFFFFF" w:fill="auto"/>
            <w:vAlign w:val="center"/>
          </w:tcPr>
          <w:p w14:paraId="733451F7" w14:textId="376F2E7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9396206"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69724C3B" w14:textId="7674EFE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0E35B48" w14:textId="1F7131B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D31CFEC" w14:textId="3B321E4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B024063" w14:textId="52F63C3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06D03E3" w14:textId="6645805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13AE0D9" w14:textId="6FFF79B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AD0C651" w14:textId="5AE65A3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654D0F8" w14:textId="59E1F6D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EE16EC5" w14:textId="0F1A877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96349A4" w14:textId="1E8E246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D6CD975" w14:textId="77777777" w:rsidTr="00107A80">
        <w:trPr>
          <w:trHeight w:val="216"/>
          <w:jc w:val="center"/>
        </w:trPr>
        <w:tc>
          <w:tcPr>
            <w:tcW w:w="1000" w:type="pct"/>
            <w:shd w:val="solid" w:color="FFFFFF" w:fill="auto"/>
            <w:vAlign w:val="center"/>
          </w:tcPr>
          <w:p w14:paraId="6A4972B2" w14:textId="49C664B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EC1F6CD"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1225D724" w14:textId="55505B9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0BB2A30" w14:textId="56F2DD4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74E506D" w14:textId="53CC020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2702908" w14:textId="014266C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3E30407" w14:textId="478ADAA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71E5E81" w14:textId="5EC8B04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31C4C29" w14:textId="56FC97A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FA29DCD" w14:textId="1095985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C8CCAAB" w14:textId="08F7B14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047CC13" w14:textId="5A98425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2A968242" w14:textId="77777777" w:rsidTr="00107A80">
        <w:trPr>
          <w:trHeight w:val="216"/>
          <w:jc w:val="center"/>
        </w:trPr>
        <w:tc>
          <w:tcPr>
            <w:tcW w:w="1000" w:type="pct"/>
            <w:shd w:val="solid" w:color="FFFFFF" w:fill="auto"/>
            <w:vAlign w:val="center"/>
          </w:tcPr>
          <w:p w14:paraId="13DF2E34" w14:textId="5A0C194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3FC4C6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310C824F" w14:textId="4FBBF35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7EFD7A8" w14:textId="625BA1F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7312265" w14:textId="62A59BA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30158C8" w14:textId="7C09FEA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5B7AD33" w14:textId="533251B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27C4E60" w14:textId="3C6F5BE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5D79257" w14:textId="03EEFE9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A15E8CC" w14:textId="66CB1CD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590C81B" w14:textId="1461128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E598029" w14:textId="763C265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0BB13284" w14:textId="77777777" w:rsidTr="00107A80">
        <w:trPr>
          <w:trHeight w:val="216"/>
          <w:jc w:val="center"/>
        </w:trPr>
        <w:tc>
          <w:tcPr>
            <w:tcW w:w="1000" w:type="pct"/>
            <w:shd w:val="solid" w:color="FFFFFF" w:fill="auto"/>
            <w:vAlign w:val="center"/>
          </w:tcPr>
          <w:p w14:paraId="6B0FDDE3" w14:textId="51C97A5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AC04B58"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1E174ECE" w14:textId="79382B2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F36F485" w14:textId="0E7C392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A4FA1A7" w14:textId="5A873CD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BF96FF0" w14:textId="571546A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B48362A" w14:textId="09AC827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C5292EA" w14:textId="7BDF210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6DB1AE9" w14:textId="38DDAA2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EA438E2" w14:textId="7436325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D270094" w14:textId="6E749C5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C4E1CBB" w14:textId="04A6440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2FFEBB58" w14:textId="77777777" w:rsidTr="00107A80">
        <w:trPr>
          <w:trHeight w:val="216"/>
          <w:jc w:val="center"/>
        </w:trPr>
        <w:tc>
          <w:tcPr>
            <w:tcW w:w="1000" w:type="pct"/>
            <w:shd w:val="solid" w:color="FFFFFF" w:fill="auto"/>
            <w:vAlign w:val="center"/>
          </w:tcPr>
          <w:p w14:paraId="27EB99BE" w14:textId="219E89F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475D2D0"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07251F4D" w14:textId="7653F70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62E871E" w14:textId="4DFBC91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20261F1" w14:textId="13B9859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0741E70" w14:textId="6860701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1C077E5" w14:textId="0F2ED8A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FC4516C" w14:textId="628D5B5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9749624" w14:textId="0AB9DF2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8B0D14C" w14:textId="4548A9A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25A31DD" w14:textId="3D5E0B1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937E2A6" w14:textId="14EE46D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12BF4F95" w14:textId="77777777" w:rsidTr="00107A80">
        <w:trPr>
          <w:trHeight w:val="216"/>
          <w:jc w:val="center"/>
        </w:trPr>
        <w:tc>
          <w:tcPr>
            <w:tcW w:w="1000" w:type="pct"/>
            <w:shd w:val="solid" w:color="FFFFFF" w:fill="auto"/>
            <w:vAlign w:val="center"/>
          </w:tcPr>
          <w:p w14:paraId="5A65EBEB" w14:textId="34AE75D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318851E"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2EB79535" w14:textId="2DA55BF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3E3ECC4" w14:textId="56227AD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9FF0539" w14:textId="322953B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7785CBB" w14:textId="221164F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F8A69E4" w14:textId="306B0A1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C0D48B0" w14:textId="71AB48D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4AA6142" w14:textId="49B9BF4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761C1DF" w14:textId="5F94D02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C5757E3" w14:textId="7CF41A5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DD36B11" w14:textId="0029752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063F2AB0" w14:textId="77777777" w:rsidTr="00107A80">
        <w:trPr>
          <w:trHeight w:val="216"/>
          <w:jc w:val="center"/>
        </w:trPr>
        <w:tc>
          <w:tcPr>
            <w:tcW w:w="1000" w:type="pct"/>
            <w:shd w:val="solid" w:color="FFFFFF" w:fill="auto"/>
            <w:vAlign w:val="center"/>
          </w:tcPr>
          <w:p w14:paraId="505CC9E4" w14:textId="299392A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2BA039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0528E146" w14:textId="0BB6339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C56E1FF" w14:textId="1145DBB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C28A383" w14:textId="131E02A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E15DB6A" w14:textId="4A30200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78F510A" w14:textId="2A33328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024DD2E" w14:textId="0C2A23D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145DA72" w14:textId="7A15551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FDA0BC1" w14:textId="61E25C3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B019FCA" w14:textId="50564B5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85BD675" w14:textId="074EF87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D3231AE" w14:textId="77777777" w:rsidTr="00107A80">
        <w:trPr>
          <w:trHeight w:val="216"/>
          <w:jc w:val="center"/>
        </w:trPr>
        <w:tc>
          <w:tcPr>
            <w:tcW w:w="1000" w:type="pct"/>
            <w:shd w:val="solid" w:color="FFFFFF" w:fill="auto"/>
            <w:vAlign w:val="center"/>
          </w:tcPr>
          <w:p w14:paraId="40554FCB" w14:textId="3CEA225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3E2FEE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5658D94D" w14:textId="65043BE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9953777" w14:textId="58C8873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C7D9790" w14:textId="7321D21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92C4627" w14:textId="43F4201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28C3404" w14:textId="75892DB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7B43BDF" w14:textId="31ED11E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8699940" w14:textId="79919B9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62911C8" w14:textId="6D06969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09BDDDA" w14:textId="29535D9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69AD6E0" w14:textId="2E38268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7AC62E77" w14:textId="77777777" w:rsidTr="00107A80">
        <w:trPr>
          <w:trHeight w:val="216"/>
          <w:jc w:val="center"/>
        </w:trPr>
        <w:tc>
          <w:tcPr>
            <w:tcW w:w="1000" w:type="pct"/>
            <w:shd w:val="solid" w:color="FFFFFF" w:fill="auto"/>
            <w:vAlign w:val="center"/>
          </w:tcPr>
          <w:p w14:paraId="39A8C60A" w14:textId="7207906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AC241C8"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29624876" w14:textId="29F0C3C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A829030" w14:textId="72B9F5F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DE2598E" w14:textId="31AD860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F926771" w14:textId="32E39DF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E971F23" w14:textId="6F46A2B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6924753" w14:textId="56DFC81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4C70B2D" w14:textId="74E50F9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30496E2" w14:textId="601E3E8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21D5EA1" w14:textId="6F75A1D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BC40A27" w14:textId="16AD4B2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49B21DF6" w14:textId="77777777" w:rsidTr="00107A80">
        <w:trPr>
          <w:trHeight w:val="216"/>
          <w:jc w:val="center"/>
        </w:trPr>
        <w:tc>
          <w:tcPr>
            <w:tcW w:w="1000" w:type="pct"/>
            <w:shd w:val="solid" w:color="FFFFFF" w:fill="auto"/>
            <w:vAlign w:val="center"/>
          </w:tcPr>
          <w:p w14:paraId="1FF18331" w14:textId="5710959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F42C14D"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0EFE59ED" w14:textId="122C9E0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ECCA05B" w14:textId="1712B2F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818</w:t>
            </w:r>
          </w:p>
        </w:tc>
        <w:tc>
          <w:tcPr>
            <w:tcW w:w="345" w:type="pct"/>
            <w:vAlign w:val="center"/>
          </w:tcPr>
          <w:p w14:paraId="1B3092EF" w14:textId="15C68B1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181A66E" w14:textId="384EF95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934</w:t>
            </w:r>
          </w:p>
        </w:tc>
        <w:tc>
          <w:tcPr>
            <w:tcW w:w="345" w:type="pct"/>
            <w:vAlign w:val="center"/>
          </w:tcPr>
          <w:p w14:paraId="55DA8800" w14:textId="5D4EC3D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BA05120" w14:textId="3619ADF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051</w:t>
            </w:r>
          </w:p>
        </w:tc>
        <w:tc>
          <w:tcPr>
            <w:tcW w:w="345" w:type="pct"/>
            <w:vAlign w:val="center"/>
          </w:tcPr>
          <w:p w14:paraId="10550C66" w14:textId="71068C9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9C95B61" w14:textId="09C4288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171</w:t>
            </w:r>
          </w:p>
        </w:tc>
        <w:tc>
          <w:tcPr>
            <w:tcW w:w="345" w:type="pct"/>
            <w:vAlign w:val="center"/>
          </w:tcPr>
          <w:p w14:paraId="2CC3662A" w14:textId="644AB8F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F332F80" w14:textId="2BEB758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293</w:t>
            </w:r>
          </w:p>
        </w:tc>
      </w:tr>
      <w:tr w:rsidR="00DB4842" w:rsidRPr="00DB4842" w14:paraId="07437742" w14:textId="77777777" w:rsidTr="00107A80">
        <w:trPr>
          <w:trHeight w:val="216"/>
          <w:jc w:val="center"/>
        </w:trPr>
        <w:tc>
          <w:tcPr>
            <w:tcW w:w="1000" w:type="pct"/>
            <w:shd w:val="solid" w:color="FFFFFF" w:fill="auto"/>
            <w:vAlign w:val="center"/>
          </w:tcPr>
          <w:p w14:paraId="513445C0" w14:textId="0D16CAD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D64B95B"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7C27B365" w14:textId="177CB5C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A1A13A5" w14:textId="78C46F4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818</w:t>
            </w:r>
          </w:p>
        </w:tc>
        <w:tc>
          <w:tcPr>
            <w:tcW w:w="345" w:type="pct"/>
            <w:vAlign w:val="center"/>
          </w:tcPr>
          <w:p w14:paraId="75704E6C" w14:textId="5FB63FB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07D68E3" w14:textId="315CE02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934</w:t>
            </w:r>
          </w:p>
        </w:tc>
        <w:tc>
          <w:tcPr>
            <w:tcW w:w="345" w:type="pct"/>
            <w:vAlign w:val="center"/>
          </w:tcPr>
          <w:p w14:paraId="162DBCC9" w14:textId="2A87749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3B02948" w14:textId="3C27FDB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051</w:t>
            </w:r>
          </w:p>
        </w:tc>
        <w:tc>
          <w:tcPr>
            <w:tcW w:w="345" w:type="pct"/>
            <w:vAlign w:val="center"/>
          </w:tcPr>
          <w:p w14:paraId="482CAD2F" w14:textId="57B02EC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4FCD1FE" w14:textId="2354136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171</w:t>
            </w:r>
          </w:p>
        </w:tc>
        <w:tc>
          <w:tcPr>
            <w:tcW w:w="345" w:type="pct"/>
            <w:vAlign w:val="center"/>
          </w:tcPr>
          <w:p w14:paraId="2210E906" w14:textId="3CB8576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DC84672" w14:textId="79C5A33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293</w:t>
            </w:r>
          </w:p>
        </w:tc>
      </w:tr>
      <w:tr w:rsidR="00DB4842" w:rsidRPr="00DB4842" w14:paraId="34FA23B4" w14:textId="77777777" w:rsidTr="00107A80">
        <w:trPr>
          <w:trHeight w:val="216"/>
          <w:jc w:val="center"/>
        </w:trPr>
        <w:tc>
          <w:tcPr>
            <w:tcW w:w="1000" w:type="pct"/>
            <w:shd w:val="solid" w:color="FFFFFF" w:fill="auto"/>
            <w:vAlign w:val="center"/>
          </w:tcPr>
          <w:p w14:paraId="4242CB8F" w14:textId="4E3BA3CD"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78809B7"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58E96002" w14:textId="04B7143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C152537" w14:textId="79DA29E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2416575" w14:textId="362EB40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1DDEF01" w14:textId="3ED0131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A26C75C" w14:textId="06B6C9A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CBB17FF" w14:textId="5DE7CB1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09469F9" w14:textId="1F05060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8B27B95" w14:textId="7BAB468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23BBC00" w14:textId="3BFE84D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8A820AC" w14:textId="03D3970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7A846DB5" w14:textId="77777777" w:rsidTr="00107A80">
        <w:trPr>
          <w:trHeight w:val="216"/>
          <w:jc w:val="center"/>
        </w:trPr>
        <w:tc>
          <w:tcPr>
            <w:tcW w:w="1000" w:type="pct"/>
            <w:shd w:val="solid" w:color="FFFFFF" w:fill="auto"/>
            <w:vAlign w:val="center"/>
          </w:tcPr>
          <w:p w14:paraId="7B387339" w14:textId="471036E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FA952CF"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5DDAA7D7" w14:textId="19E0492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865B860" w14:textId="04D7967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15F0979" w14:textId="6FEAD63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5FB558E" w14:textId="5EF540B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60DDFF5" w14:textId="51CE2AE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D559CC3" w14:textId="312E8FF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86BA7C1" w14:textId="1F04A36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50F5274" w14:textId="6C64584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7DB26F2" w14:textId="2D5740F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D720707" w14:textId="3B0DF28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5191087" w14:textId="77777777" w:rsidTr="00107A80">
        <w:trPr>
          <w:trHeight w:val="216"/>
          <w:jc w:val="center"/>
        </w:trPr>
        <w:tc>
          <w:tcPr>
            <w:tcW w:w="1000" w:type="pct"/>
            <w:shd w:val="solid" w:color="FFFFFF" w:fill="auto"/>
            <w:vAlign w:val="center"/>
          </w:tcPr>
          <w:p w14:paraId="4571B49C" w14:textId="4E37C57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62AA84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1D858874" w14:textId="2CAD8CB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6D07E84" w14:textId="3D5E922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7926685" w14:textId="054E467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673CA9E" w14:textId="521B939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330E21F" w14:textId="2BE6AD0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55F871E" w14:textId="5B813D7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CCF6B28" w14:textId="5891855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C4EAE87" w14:textId="05F382A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18A5873" w14:textId="1895C36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36FDA5E" w14:textId="5BCF962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721AC656" w14:textId="77777777" w:rsidTr="00107A80">
        <w:trPr>
          <w:trHeight w:val="216"/>
          <w:jc w:val="center"/>
        </w:trPr>
        <w:tc>
          <w:tcPr>
            <w:tcW w:w="1000" w:type="pct"/>
            <w:shd w:val="solid" w:color="FFFFFF" w:fill="auto"/>
            <w:vAlign w:val="center"/>
          </w:tcPr>
          <w:p w14:paraId="0D9C0238" w14:textId="63F1EAA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50DE12E"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70847C72" w14:textId="3481096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5A72058" w14:textId="46541B8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7909E6C" w14:textId="725A6AC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21A4F88" w14:textId="511F50A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669D405" w14:textId="2006327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4F7A5D4" w14:textId="068C550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BA1599C" w14:textId="18782D5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7F773DC" w14:textId="66E9F1C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B24B5FC" w14:textId="2C664F6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A665013" w14:textId="0FBA484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E3ABFE2" w14:textId="77777777" w:rsidTr="00107A80">
        <w:trPr>
          <w:trHeight w:val="216"/>
          <w:jc w:val="center"/>
        </w:trPr>
        <w:tc>
          <w:tcPr>
            <w:tcW w:w="1000" w:type="pct"/>
            <w:shd w:val="solid" w:color="FFFFFF" w:fill="auto"/>
            <w:vAlign w:val="center"/>
          </w:tcPr>
          <w:p w14:paraId="0837BE7E" w14:textId="35315BC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D9394F4"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01C642CA" w14:textId="67CAAA4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DFCF34F" w14:textId="41ABF9D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C0EF2D2" w14:textId="4DFBF26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48639F5" w14:textId="5A98468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C6A3368" w14:textId="3C86AB0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14320F4" w14:textId="6025897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7541A5D" w14:textId="6C9BF5E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08446F1" w14:textId="558D5A8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DA24744" w14:textId="157A577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594F2FE" w14:textId="2CD17E6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461CB749" w14:textId="77777777" w:rsidTr="00107A80">
        <w:trPr>
          <w:trHeight w:val="216"/>
          <w:jc w:val="center"/>
        </w:trPr>
        <w:tc>
          <w:tcPr>
            <w:tcW w:w="1000" w:type="pct"/>
            <w:shd w:val="solid" w:color="FFFFFF" w:fill="auto"/>
            <w:vAlign w:val="center"/>
          </w:tcPr>
          <w:p w14:paraId="6EE0111F" w14:textId="356069F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24FDD22B"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3874717F" w14:textId="75BABD4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632DF9D" w14:textId="43007CF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8B97901" w14:textId="5011D7F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E63F595" w14:textId="3987B03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BD0FCEB" w14:textId="4957981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B838829" w14:textId="027778A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00B36A1" w14:textId="49E86FE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93B9EFF" w14:textId="279373A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F4F74AD" w14:textId="54C8E12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63BFB1A" w14:textId="5F9334D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09B6562D" w14:textId="77777777" w:rsidTr="00107A80">
        <w:trPr>
          <w:trHeight w:val="216"/>
          <w:jc w:val="center"/>
        </w:trPr>
        <w:tc>
          <w:tcPr>
            <w:tcW w:w="1000" w:type="pct"/>
            <w:shd w:val="solid" w:color="FFFFFF" w:fill="auto"/>
            <w:vAlign w:val="center"/>
          </w:tcPr>
          <w:p w14:paraId="56B0571E" w14:textId="39DDEB8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60AED7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2C43F632" w14:textId="06BFE2D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648B674" w14:textId="292976F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E8C5542" w14:textId="6F85323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8AFAC01" w14:textId="2FFE2D0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66672EA" w14:textId="097843C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3533899" w14:textId="1412735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AAF2B42" w14:textId="77FF9B9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D1B6F79" w14:textId="3E09D2F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0904F66" w14:textId="1E81ECB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B42B8BF" w14:textId="56626D7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06D0490E" w14:textId="77777777" w:rsidTr="00107A80">
        <w:trPr>
          <w:trHeight w:val="216"/>
          <w:jc w:val="center"/>
        </w:trPr>
        <w:tc>
          <w:tcPr>
            <w:tcW w:w="1000" w:type="pct"/>
            <w:shd w:val="solid" w:color="FFFFFF" w:fill="auto"/>
            <w:vAlign w:val="center"/>
          </w:tcPr>
          <w:p w14:paraId="3314B2AC" w14:textId="6C53BB5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C173E69"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62C21863" w14:textId="2251235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B2E6A6D" w14:textId="54C8127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EB5B6FB" w14:textId="682AE95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C399DCA" w14:textId="366FA6B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96729B9" w14:textId="0AFC68A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5B861CB" w14:textId="259471D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D8C7C71" w14:textId="3B98E8B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18ED0C5" w14:textId="4053E25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EEBE79C" w14:textId="321F8F0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B2147E7" w14:textId="648A41C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29D46B41" w14:textId="77777777" w:rsidTr="00107A80">
        <w:trPr>
          <w:trHeight w:val="216"/>
          <w:jc w:val="center"/>
        </w:trPr>
        <w:tc>
          <w:tcPr>
            <w:tcW w:w="1000" w:type="pct"/>
            <w:shd w:val="solid" w:color="FFFFFF" w:fill="auto"/>
            <w:vAlign w:val="center"/>
          </w:tcPr>
          <w:p w14:paraId="7F8F5348" w14:textId="1C77D5C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87AF003"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5F566A7F" w14:textId="360BA3D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14067F3" w14:textId="7C7FCC8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EE098A3" w14:textId="192745C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94C8A5E" w14:textId="1A14216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8651A61" w14:textId="048D55F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9B1DA18" w14:textId="20CDACD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708C945" w14:textId="7DBB238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71E5440" w14:textId="777E9CE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1930294" w14:textId="4D46B6B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FD6ADC0" w14:textId="11E99AB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1D004CE" w14:textId="77777777" w:rsidTr="0060423E">
        <w:trPr>
          <w:trHeight w:val="216"/>
          <w:jc w:val="center"/>
        </w:trPr>
        <w:tc>
          <w:tcPr>
            <w:tcW w:w="1000" w:type="pct"/>
            <w:shd w:val="clear" w:color="auto" w:fill="BFBFBF" w:themeFill="background1" w:themeFillShade="BF"/>
            <w:vAlign w:val="center"/>
          </w:tcPr>
          <w:p w14:paraId="5523618C"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TOTAL</w:t>
            </w:r>
          </w:p>
        </w:tc>
        <w:tc>
          <w:tcPr>
            <w:tcW w:w="451" w:type="pct"/>
            <w:shd w:val="clear" w:color="auto" w:fill="BFBFBF" w:themeFill="background1" w:themeFillShade="BF"/>
            <w:vAlign w:val="center"/>
          </w:tcPr>
          <w:p w14:paraId="496215E5"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52EECA75" w14:textId="0C63D6D3"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2DD9C34C" w14:textId="67C6A004"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38</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861</w:t>
            </w:r>
          </w:p>
        </w:tc>
        <w:tc>
          <w:tcPr>
            <w:tcW w:w="345" w:type="pct"/>
            <w:shd w:val="clear" w:color="auto" w:fill="BFBFBF" w:themeFill="background1" w:themeFillShade="BF"/>
            <w:vAlign w:val="center"/>
          </w:tcPr>
          <w:p w14:paraId="1625F774" w14:textId="2A9592AF"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4992E37F" w14:textId="7139A6B6"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39</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522</w:t>
            </w:r>
          </w:p>
        </w:tc>
        <w:tc>
          <w:tcPr>
            <w:tcW w:w="345" w:type="pct"/>
            <w:shd w:val="clear" w:color="auto" w:fill="BFBFBF" w:themeFill="background1" w:themeFillShade="BF"/>
            <w:vAlign w:val="center"/>
          </w:tcPr>
          <w:p w14:paraId="232E6E7B" w14:textId="0D0A17D3"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47513B60" w14:textId="41AB0E3A"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40</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192</w:t>
            </w:r>
          </w:p>
        </w:tc>
        <w:tc>
          <w:tcPr>
            <w:tcW w:w="345" w:type="pct"/>
            <w:shd w:val="clear" w:color="auto" w:fill="BFBFBF" w:themeFill="background1" w:themeFillShade="BF"/>
            <w:vAlign w:val="center"/>
          </w:tcPr>
          <w:p w14:paraId="125FB1C9" w14:textId="67EB14E6"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7C3432AC" w14:textId="6C349E11"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40</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876</w:t>
            </w:r>
          </w:p>
        </w:tc>
        <w:tc>
          <w:tcPr>
            <w:tcW w:w="345" w:type="pct"/>
            <w:shd w:val="clear" w:color="auto" w:fill="BFBFBF" w:themeFill="background1" w:themeFillShade="BF"/>
            <w:vAlign w:val="center"/>
          </w:tcPr>
          <w:p w14:paraId="7988FBB3" w14:textId="15C8316A"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172CEEC0" w14:textId="6EA4A33A"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41</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571</w:t>
            </w:r>
          </w:p>
        </w:tc>
      </w:tr>
    </w:tbl>
    <w:p w14:paraId="3FDDDCD8" w14:textId="77777777" w:rsidR="00DB4842" w:rsidRDefault="00DB4842" w:rsidP="00341E8F">
      <w:pPr>
        <w:widowControl w:val="0"/>
        <w:adjustRightInd w:val="0"/>
        <w:ind w:left="0"/>
        <w:jc w:val="center"/>
        <w:rPr>
          <w:rFonts w:ascii="Bookman Old Style" w:hAnsi="Bookman Old Style"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7"/>
        <w:gridCol w:w="855"/>
        <w:gridCol w:w="654"/>
        <w:gridCol w:w="692"/>
        <w:gridCol w:w="654"/>
        <w:gridCol w:w="693"/>
        <w:gridCol w:w="655"/>
        <w:gridCol w:w="693"/>
        <w:gridCol w:w="655"/>
        <w:gridCol w:w="693"/>
        <w:gridCol w:w="655"/>
        <w:gridCol w:w="692"/>
      </w:tblGrid>
      <w:tr w:rsidR="00F32A56" w:rsidRPr="00DB4842" w14:paraId="7AFE817B" w14:textId="77777777" w:rsidTr="0060423E">
        <w:trPr>
          <w:trHeight w:val="283"/>
          <w:tblHeader/>
          <w:jc w:val="center"/>
        </w:trPr>
        <w:tc>
          <w:tcPr>
            <w:tcW w:w="1000" w:type="pct"/>
            <w:vMerge w:val="restart"/>
            <w:shd w:val="clear" w:color="auto" w:fill="BFBFBF" w:themeFill="background1" w:themeFillShade="BF"/>
            <w:vAlign w:val="center"/>
          </w:tcPr>
          <w:p w14:paraId="29319363"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Municipio</w:t>
            </w:r>
          </w:p>
        </w:tc>
        <w:tc>
          <w:tcPr>
            <w:tcW w:w="451" w:type="pct"/>
            <w:vMerge w:val="restart"/>
            <w:shd w:val="clear" w:color="auto" w:fill="BFBFBF" w:themeFill="background1" w:themeFillShade="BF"/>
            <w:vAlign w:val="center"/>
          </w:tcPr>
          <w:p w14:paraId="6DF00A10"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Usuario</w:t>
            </w:r>
          </w:p>
        </w:tc>
        <w:tc>
          <w:tcPr>
            <w:tcW w:w="710" w:type="pct"/>
            <w:gridSpan w:val="2"/>
            <w:shd w:val="clear" w:color="auto" w:fill="BFBFBF" w:themeFill="background1" w:themeFillShade="BF"/>
            <w:vAlign w:val="center"/>
          </w:tcPr>
          <w:p w14:paraId="371C3934" w14:textId="335156DA"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16</w:t>
            </w:r>
          </w:p>
        </w:tc>
        <w:tc>
          <w:tcPr>
            <w:tcW w:w="710" w:type="pct"/>
            <w:gridSpan w:val="2"/>
            <w:shd w:val="clear" w:color="auto" w:fill="BFBFBF" w:themeFill="background1" w:themeFillShade="BF"/>
            <w:vAlign w:val="center"/>
          </w:tcPr>
          <w:p w14:paraId="2474CA26" w14:textId="660BB224"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17</w:t>
            </w:r>
          </w:p>
        </w:tc>
        <w:tc>
          <w:tcPr>
            <w:tcW w:w="710" w:type="pct"/>
            <w:gridSpan w:val="2"/>
            <w:shd w:val="clear" w:color="auto" w:fill="BFBFBF" w:themeFill="background1" w:themeFillShade="BF"/>
            <w:vAlign w:val="center"/>
          </w:tcPr>
          <w:p w14:paraId="400B081B" w14:textId="0CBA2078"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18</w:t>
            </w:r>
          </w:p>
        </w:tc>
        <w:tc>
          <w:tcPr>
            <w:tcW w:w="710" w:type="pct"/>
            <w:gridSpan w:val="2"/>
            <w:shd w:val="clear" w:color="auto" w:fill="BFBFBF" w:themeFill="background1" w:themeFillShade="BF"/>
            <w:vAlign w:val="center"/>
          </w:tcPr>
          <w:p w14:paraId="57345259" w14:textId="42A9A3FF"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19</w:t>
            </w:r>
          </w:p>
        </w:tc>
        <w:tc>
          <w:tcPr>
            <w:tcW w:w="710" w:type="pct"/>
            <w:gridSpan w:val="2"/>
            <w:shd w:val="clear" w:color="auto" w:fill="BFBFBF" w:themeFill="background1" w:themeFillShade="BF"/>
            <w:vAlign w:val="center"/>
          </w:tcPr>
          <w:p w14:paraId="1DF92B4A" w14:textId="0276D89E"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Año 20</w:t>
            </w:r>
          </w:p>
        </w:tc>
      </w:tr>
      <w:tr w:rsidR="00F32A56" w:rsidRPr="00DB4842" w14:paraId="6875D9BE" w14:textId="77777777" w:rsidTr="0060423E">
        <w:trPr>
          <w:trHeight w:val="283"/>
          <w:tblHeader/>
          <w:jc w:val="center"/>
        </w:trPr>
        <w:tc>
          <w:tcPr>
            <w:tcW w:w="1000" w:type="pct"/>
            <w:vMerge/>
            <w:shd w:val="clear" w:color="auto" w:fill="BFBFBF" w:themeFill="background1" w:themeFillShade="BF"/>
            <w:vAlign w:val="center"/>
          </w:tcPr>
          <w:p w14:paraId="10BA5674"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451" w:type="pct"/>
            <w:vMerge/>
            <w:shd w:val="clear" w:color="auto" w:fill="BFBFBF" w:themeFill="background1" w:themeFillShade="BF"/>
            <w:vAlign w:val="center"/>
          </w:tcPr>
          <w:p w14:paraId="579362E7"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4C460BB0"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363B3BA0"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196B370E"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412BC3F7"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4709B731"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5AC5B22F"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6D5197AD"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6E34C98C"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c>
          <w:tcPr>
            <w:tcW w:w="345" w:type="pct"/>
            <w:shd w:val="clear" w:color="auto" w:fill="BFBFBF" w:themeFill="background1" w:themeFillShade="BF"/>
            <w:vAlign w:val="center"/>
          </w:tcPr>
          <w:p w14:paraId="7A24E9E1"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Primaria</w:t>
            </w:r>
          </w:p>
        </w:tc>
        <w:tc>
          <w:tcPr>
            <w:tcW w:w="365" w:type="pct"/>
            <w:shd w:val="clear" w:color="auto" w:fill="BFBFBF" w:themeFill="background1" w:themeFillShade="BF"/>
            <w:vAlign w:val="center"/>
          </w:tcPr>
          <w:p w14:paraId="752D5DD6" w14:textId="77777777" w:rsidR="00F32A56" w:rsidRPr="00DB4842" w:rsidRDefault="00F32A56"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Secundaria</w:t>
            </w:r>
          </w:p>
        </w:tc>
      </w:tr>
      <w:tr w:rsidR="00DB4842" w:rsidRPr="00DB4842" w14:paraId="7F7A07CE" w14:textId="77777777" w:rsidTr="00107A80">
        <w:trPr>
          <w:trHeight w:val="216"/>
          <w:jc w:val="center"/>
        </w:trPr>
        <w:tc>
          <w:tcPr>
            <w:tcW w:w="1000" w:type="pct"/>
            <w:shd w:val="solid" w:color="FFFFFF" w:fill="auto"/>
            <w:vAlign w:val="center"/>
          </w:tcPr>
          <w:p w14:paraId="0C2F49BC" w14:textId="68D8177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D2C608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7A7EF8F8" w14:textId="392D625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4224690" w14:textId="3080D24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34</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860</w:t>
            </w:r>
          </w:p>
        </w:tc>
        <w:tc>
          <w:tcPr>
            <w:tcW w:w="345" w:type="pct"/>
            <w:vAlign w:val="center"/>
          </w:tcPr>
          <w:p w14:paraId="61FA07E8" w14:textId="28BB4B2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00E4A63" w14:textId="5207CE5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35</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453</w:t>
            </w:r>
          </w:p>
        </w:tc>
        <w:tc>
          <w:tcPr>
            <w:tcW w:w="345" w:type="pct"/>
            <w:vAlign w:val="center"/>
          </w:tcPr>
          <w:p w14:paraId="4F48A283" w14:textId="7387682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08F60AB" w14:textId="557D751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056</w:t>
            </w:r>
          </w:p>
        </w:tc>
        <w:tc>
          <w:tcPr>
            <w:tcW w:w="345" w:type="pct"/>
            <w:vAlign w:val="center"/>
          </w:tcPr>
          <w:p w14:paraId="077C5B3D" w14:textId="775A6A2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8C4E1D7" w14:textId="75DC288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669</w:t>
            </w:r>
          </w:p>
        </w:tc>
        <w:tc>
          <w:tcPr>
            <w:tcW w:w="345" w:type="pct"/>
            <w:vAlign w:val="center"/>
          </w:tcPr>
          <w:p w14:paraId="4418D52A" w14:textId="43F8DD1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7B680DB" w14:textId="4C012B1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292</w:t>
            </w:r>
          </w:p>
        </w:tc>
      </w:tr>
      <w:tr w:rsidR="00DB4842" w:rsidRPr="00DB4842" w14:paraId="41D6279F" w14:textId="77777777" w:rsidTr="00107A80">
        <w:trPr>
          <w:trHeight w:val="216"/>
          <w:jc w:val="center"/>
        </w:trPr>
        <w:tc>
          <w:tcPr>
            <w:tcW w:w="1000" w:type="pct"/>
            <w:shd w:val="solid" w:color="FFFFFF" w:fill="auto"/>
            <w:vAlign w:val="center"/>
          </w:tcPr>
          <w:p w14:paraId="078A5729" w14:textId="70154A0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613E73F8"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33F3D426" w14:textId="6336C19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C1E9497" w14:textId="7AB2462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34</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860</w:t>
            </w:r>
          </w:p>
        </w:tc>
        <w:tc>
          <w:tcPr>
            <w:tcW w:w="345" w:type="pct"/>
            <w:vAlign w:val="center"/>
          </w:tcPr>
          <w:p w14:paraId="2C373614" w14:textId="6AFD5CC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D227335" w14:textId="0075E12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35</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453</w:t>
            </w:r>
          </w:p>
        </w:tc>
        <w:tc>
          <w:tcPr>
            <w:tcW w:w="345" w:type="pct"/>
            <w:vAlign w:val="center"/>
          </w:tcPr>
          <w:p w14:paraId="0DAA9F35" w14:textId="1CAFA2A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5AA7DC2" w14:textId="0833ED0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056</w:t>
            </w:r>
          </w:p>
        </w:tc>
        <w:tc>
          <w:tcPr>
            <w:tcW w:w="345" w:type="pct"/>
            <w:vAlign w:val="center"/>
          </w:tcPr>
          <w:p w14:paraId="58A75C95" w14:textId="35F382F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797A98E" w14:textId="179FF492"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36</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669</w:t>
            </w:r>
          </w:p>
        </w:tc>
        <w:tc>
          <w:tcPr>
            <w:tcW w:w="345" w:type="pct"/>
            <w:vAlign w:val="center"/>
          </w:tcPr>
          <w:p w14:paraId="005075DF" w14:textId="262AA6C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9C691DA" w14:textId="4B654EF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37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292</w:t>
            </w:r>
          </w:p>
        </w:tc>
      </w:tr>
      <w:tr w:rsidR="00DB4842" w:rsidRPr="00DB4842" w14:paraId="30E07132" w14:textId="77777777" w:rsidTr="00107A80">
        <w:trPr>
          <w:trHeight w:val="216"/>
          <w:jc w:val="center"/>
        </w:trPr>
        <w:tc>
          <w:tcPr>
            <w:tcW w:w="1000" w:type="pct"/>
            <w:shd w:val="solid" w:color="FFFFFF" w:fill="auto"/>
            <w:vAlign w:val="center"/>
          </w:tcPr>
          <w:p w14:paraId="4FBAD54E" w14:textId="6C71115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D95E34F"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0A3E1C9A" w14:textId="1AC99D4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BDBFDB1" w14:textId="0E60B04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1A01631" w14:textId="6137033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58013B1" w14:textId="2D078D8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D80487D" w14:textId="07CBB13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D69BF6D" w14:textId="2A1E6A4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CE16E2B" w14:textId="19A9F6E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F4C62F3" w14:textId="22477BC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07D03E1" w14:textId="25619A1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70AB577" w14:textId="1F8C49B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0A1CA32" w14:textId="77777777" w:rsidTr="00107A80">
        <w:trPr>
          <w:trHeight w:val="216"/>
          <w:jc w:val="center"/>
        </w:trPr>
        <w:tc>
          <w:tcPr>
            <w:tcW w:w="1000" w:type="pct"/>
            <w:shd w:val="solid" w:color="FFFFFF" w:fill="auto"/>
            <w:vAlign w:val="center"/>
          </w:tcPr>
          <w:p w14:paraId="2D635246" w14:textId="6F21151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658095E"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0A6C2EFF" w14:textId="643E7A7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353A9ED" w14:textId="7728230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BAAD943" w14:textId="372BA1D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45DDC66" w14:textId="39585E6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FDCEEAC" w14:textId="0E79577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9BD307A" w14:textId="45F8A2D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9F972B1" w14:textId="22562FA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1B1B6E2" w14:textId="4DE8627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9C1D9FE" w14:textId="5AB9635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CD4893D" w14:textId="3A516FF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76290FBA" w14:textId="77777777" w:rsidTr="00107A80">
        <w:trPr>
          <w:trHeight w:val="216"/>
          <w:jc w:val="center"/>
        </w:trPr>
        <w:tc>
          <w:tcPr>
            <w:tcW w:w="1000" w:type="pct"/>
            <w:shd w:val="solid" w:color="FFFFFF" w:fill="auto"/>
            <w:vAlign w:val="center"/>
          </w:tcPr>
          <w:p w14:paraId="49D69C55" w14:textId="5FF2476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9383D3F"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0D9287F6" w14:textId="67395A6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9769553" w14:textId="5C3DEED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54B6A64" w14:textId="060446A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93D64FC" w14:textId="06D4161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357C52D" w14:textId="3F79C53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93440F1" w14:textId="38A2E8E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4AC1F1D" w14:textId="5984E6B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A3272E6" w14:textId="642B18E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C6ED9D0" w14:textId="770D2E6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3A6EEEF" w14:textId="5D0CF52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0E7E69BC" w14:textId="77777777" w:rsidTr="00107A80">
        <w:trPr>
          <w:trHeight w:val="216"/>
          <w:jc w:val="center"/>
        </w:trPr>
        <w:tc>
          <w:tcPr>
            <w:tcW w:w="1000" w:type="pct"/>
            <w:shd w:val="solid" w:color="FFFFFF" w:fill="auto"/>
            <w:vAlign w:val="center"/>
          </w:tcPr>
          <w:p w14:paraId="204D48A9" w14:textId="76CD265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FE9390F"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413EE118" w14:textId="694E386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44E3E19" w14:textId="5075E29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8B0F988" w14:textId="0AFA201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861B5F0" w14:textId="760B247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78DA8BC" w14:textId="238E396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08EE107" w14:textId="02BA5B9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45BB43D" w14:textId="5177C19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D1E7B2D" w14:textId="4253108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5684039" w14:textId="60C38DF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B747A24" w14:textId="1248D6C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05128C8" w14:textId="77777777" w:rsidTr="00107A80">
        <w:trPr>
          <w:trHeight w:val="216"/>
          <w:jc w:val="center"/>
        </w:trPr>
        <w:tc>
          <w:tcPr>
            <w:tcW w:w="1000" w:type="pct"/>
            <w:shd w:val="solid" w:color="FFFFFF" w:fill="auto"/>
            <w:vAlign w:val="center"/>
          </w:tcPr>
          <w:p w14:paraId="22AAFCAF" w14:textId="6D6A8FA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4AC7F92"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38A6CE25" w14:textId="68BCC58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23F2D91" w14:textId="5B32DC6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CC4027E" w14:textId="590DFC5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6A08E7E" w14:textId="196A596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8872ED8" w14:textId="0CC0329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51D01B7" w14:textId="616AE57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4D79CE0" w14:textId="33989A3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EAA1D95" w14:textId="52702C5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F3DBFAA" w14:textId="5AF721E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EEE8AD7" w14:textId="7B659C2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37AC1BD" w14:textId="77777777" w:rsidTr="00107A80">
        <w:trPr>
          <w:trHeight w:val="216"/>
          <w:jc w:val="center"/>
        </w:trPr>
        <w:tc>
          <w:tcPr>
            <w:tcW w:w="1000" w:type="pct"/>
            <w:shd w:val="solid" w:color="FFFFFF" w:fill="auto"/>
            <w:vAlign w:val="center"/>
          </w:tcPr>
          <w:p w14:paraId="34964FDB" w14:textId="2FBE158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5825E2D"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7563A11D" w14:textId="5E20B74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A28BB4B" w14:textId="22C510F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7A5D322" w14:textId="143FCBC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FA1A39C" w14:textId="646EC8A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70E4C7F" w14:textId="093DBDA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A998027" w14:textId="4B5679D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DD60DBE" w14:textId="5FBD827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7DA06FE" w14:textId="1ED3030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24B175D" w14:textId="50E7592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5CC237F" w14:textId="5A456AC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7D84903C" w14:textId="77777777" w:rsidTr="00107A80">
        <w:trPr>
          <w:trHeight w:val="216"/>
          <w:jc w:val="center"/>
        </w:trPr>
        <w:tc>
          <w:tcPr>
            <w:tcW w:w="1000" w:type="pct"/>
            <w:shd w:val="solid" w:color="FFFFFF" w:fill="auto"/>
            <w:vAlign w:val="center"/>
          </w:tcPr>
          <w:p w14:paraId="07673A38" w14:textId="78BBD209"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E311F8F"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5D9460AD" w14:textId="342429A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04DC1BD" w14:textId="6993E07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20E30EC" w14:textId="456216A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577AF97" w14:textId="5A1B14D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B98163C" w14:textId="01CD485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499E898" w14:textId="17A7C26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F7CDF2A" w14:textId="397C28A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48A4731" w14:textId="34BF9E9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7DA0315" w14:textId="2300429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1B52620" w14:textId="7C9734A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9B67FA7" w14:textId="77777777" w:rsidTr="00107A80">
        <w:trPr>
          <w:trHeight w:val="216"/>
          <w:jc w:val="center"/>
        </w:trPr>
        <w:tc>
          <w:tcPr>
            <w:tcW w:w="1000" w:type="pct"/>
            <w:shd w:val="solid" w:color="FFFFFF" w:fill="auto"/>
            <w:vAlign w:val="center"/>
          </w:tcPr>
          <w:p w14:paraId="619E3C3D" w14:textId="2AC5AF1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E79E67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758B8286" w14:textId="4662BCA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41B5554" w14:textId="1737654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7A53ABA" w14:textId="755D0F0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8CAC8CA" w14:textId="6E189CC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685B157" w14:textId="401734C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1F14D25" w14:textId="073EB00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129458F" w14:textId="4424456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75E2C81" w14:textId="0A428FB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2DE3B7C" w14:textId="3D4E4C5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29CF02B" w14:textId="6308BD2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84C79D6" w14:textId="77777777" w:rsidTr="00107A80">
        <w:trPr>
          <w:trHeight w:val="216"/>
          <w:jc w:val="center"/>
        </w:trPr>
        <w:tc>
          <w:tcPr>
            <w:tcW w:w="1000" w:type="pct"/>
            <w:shd w:val="solid" w:color="FFFFFF" w:fill="auto"/>
            <w:vAlign w:val="center"/>
          </w:tcPr>
          <w:p w14:paraId="194C284D" w14:textId="0C59D12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Condor</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9B2C467"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7A256042" w14:textId="7D650D1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6EAB0B4" w14:textId="254DC3C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4898C14" w14:textId="1ADE617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BCFDF4A" w14:textId="200E804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0B5F5D2" w14:textId="707A214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FA44E41" w14:textId="244C8A2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D5B1312" w14:textId="5CAF370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9F74BF6" w14:textId="19ACD43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F2A25F0" w14:textId="1DF5653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EFE2E8C" w14:textId="29C8DB5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1CFF338D" w14:textId="77777777" w:rsidTr="00107A80">
        <w:trPr>
          <w:trHeight w:val="216"/>
          <w:jc w:val="center"/>
        </w:trPr>
        <w:tc>
          <w:tcPr>
            <w:tcW w:w="1000" w:type="pct"/>
            <w:shd w:val="solid" w:color="FFFFFF" w:fill="auto"/>
            <w:vAlign w:val="center"/>
          </w:tcPr>
          <w:p w14:paraId="58EB03CC" w14:textId="0E71C0A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AFD8904"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Residencial</w:t>
            </w:r>
          </w:p>
        </w:tc>
        <w:tc>
          <w:tcPr>
            <w:tcW w:w="345" w:type="pct"/>
            <w:vAlign w:val="center"/>
          </w:tcPr>
          <w:p w14:paraId="7B7E4B78" w14:textId="00B7DF1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72245D0" w14:textId="13592C4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417</w:t>
            </w:r>
          </w:p>
        </w:tc>
        <w:tc>
          <w:tcPr>
            <w:tcW w:w="345" w:type="pct"/>
            <w:vAlign w:val="center"/>
          </w:tcPr>
          <w:p w14:paraId="38DD02EC" w14:textId="35EE832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1C5E0B8" w14:textId="31ADE28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543</w:t>
            </w:r>
          </w:p>
        </w:tc>
        <w:tc>
          <w:tcPr>
            <w:tcW w:w="345" w:type="pct"/>
            <w:vAlign w:val="center"/>
          </w:tcPr>
          <w:p w14:paraId="6F4AA32C" w14:textId="797113B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D62AEE5" w14:textId="7049197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671</w:t>
            </w:r>
          </w:p>
        </w:tc>
        <w:tc>
          <w:tcPr>
            <w:tcW w:w="345" w:type="pct"/>
            <w:vAlign w:val="center"/>
          </w:tcPr>
          <w:p w14:paraId="6DDC4DD9" w14:textId="263E3C8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7A362B0" w14:textId="2451763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802</w:t>
            </w:r>
          </w:p>
        </w:tc>
        <w:tc>
          <w:tcPr>
            <w:tcW w:w="345" w:type="pct"/>
            <w:vAlign w:val="center"/>
          </w:tcPr>
          <w:p w14:paraId="120DC04C" w14:textId="29F8A9A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496EC97" w14:textId="318D4EB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935</w:t>
            </w:r>
          </w:p>
        </w:tc>
      </w:tr>
      <w:tr w:rsidR="00DB4842" w:rsidRPr="00DB4842" w14:paraId="487044DD" w14:textId="77777777" w:rsidTr="00107A80">
        <w:trPr>
          <w:trHeight w:val="216"/>
          <w:jc w:val="center"/>
        </w:trPr>
        <w:tc>
          <w:tcPr>
            <w:tcW w:w="1000" w:type="pct"/>
            <w:shd w:val="solid" w:color="FFFFFF" w:fill="auto"/>
            <w:vAlign w:val="center"/>
          </w:tcPr>
          <w:p w14:paraId="056961C6" w14:textId="62FBEFD6"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36D8893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1</w:t>
            </w:r>
          </w:p>
        </w:tc>
        <w:tc>
          <w:tcPr>
            <w:tcW w:w="345" w:type="pct"/>
            <w:vAlign w:val="center"/>
          </w:tcPr>
          <w:p w14:paraId="2C153490" w14:textId="312482E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48E3E85" w14:textId="4F5063A1"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417</w:t>
            </w:r>
          </w:p>
        </w:tc>
        <w:tc>
          <w:tcPr>
            <w:tcW w:w="345" w:type="pct"/>
            <w:vAlign w:val="center"/>
          </w:tcPr>
          <w:p w14:paraId="200155BA" w14:textId="3CF91C5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E427924" w14:textId="727F822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543</w:t>
            </w:r>
          </w:p>
        </w:tc>
        <w:tc>
          <w:tcPr>
            <w:tcW w:w="345" w:type="pct"/>
            <w:vAlign w:val="center"/>
          </w:tcPr>
          <w:p w14:paraId="072E393E" w14:textId="63D707C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356A704" w14:textId="61FBA00C"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671</w:t>
            </w:r>
          </w:p>
        </w:tc>
        <w:tc>
          <w:tcPr>
            <w:tcW w:w="345" w:type="pct"/>
            <w:vAlign w:val="center"/>
          </w:tcPr>
          <w:p w14:paraId="7E51ED5C" w14:textId="3A11C42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80BE95F" w14:textId="30877B05"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802</w:t>
            </w:r>
          </w:p>
        </w:tc>
        <w:tc>
          <w:tcPr>
            <w:tcW w:w="345" w:type="pct"/>
            <w:vAlign w:val="center"/>
          </w:tcPr>
          <w:p w14:paraId="6C049A3B" w14:textId="19B69B8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79DB688" w14:textId="554F30F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7</w:t>
            </w:r>
            <w:r w:rsidR="00B46557">
              <w:rPr>
                <w:rFonts w:asciiTheme="minorHAnsi" w:hAnsiTheme="minorHAnsi" w:cs="Arial"/>
                <w:color w:val="000000"/>
                <w:sz w:val="12"/>
                <w:szCs w:val="12"/>
                <w:lang w:val="es-CO" w:eastAsia="es-CO"/>
              </w:rPr>
              <w:t>,</w:t>
            </w:r>
            <w:r w:rsidRPr="00DB4842">
              <w:rPr>
                <w:rFonts w:asciiTheme="minorHAnsi" w:hAnsiTheme="minorHAnsi" w:cs="Arial"/>
                <w:color w:val="000000"/>
                <w:sz w:val="12"/>
                <w:szCs w:val="12"/>
                <w:lang w:val="es-CO" w:eastAsia="es-CO"/>
              </w:rPr>
              <w:t>935</w:t>
            </w:r>
          </w:p>
        </w:tc>
      </w:tr>
      <w:tr w:rsidR="00DB4842" w:rsidRPr="00DB4842" w14:paraId="36F11031" w14:textId="77777777" w:rsidTr="00107A80">
        <w:trPr>
          <w:trHeight w:val="216"/>
          <w:jc w:val="center"/>
        </w:trPr>
        <w:tc>
          <w:tcPr>
            <w:tcW w:w="1000" w:type="pct"/>
            <w:shd w:val="solid" w:color="FFFFFF" w:fill="auto"/>
            <w:vAlign w:val="center"/>
          </w:tcPr>
          <w:p w14:paraId="160EBABD" w14:textId="29DE7D8A"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E1EA014"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2</w:t>
            </w:r>
          </w:p>
        </w:tc>
        <w:tc>
          <w:tcPr>
            <w:tcW w:w="345" w:type="pct"/>
            <w:vAlign w:val="center"/>
          </w:tcPr>
          <w:p w14:paraId="07EFFAAF" w14:textId="500B0FB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C70AFC4" w14:textId="7F5457F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A13C1C7" w14:textId="6EA5802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2FDC562" w14:textId="2AABAB7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C8A357D" w14:textId="65124F1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D32E40A" w14:textId="4DB8CE3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4630F33" w14:textId="36C0B8E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74B00E1" w14:textId="01BC4C2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36D7A33" w14:textId="45F65C6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9F5D4CA" w14:textId="4BF848F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483007CD" w14:textId="77777777" w:rsidTr="00107A80">
        <w:trPr>
          <w:trHeight w:val="216"/>
          <w:jc w:val="center"/>
        </w:trPr>
        <w:tc>
          <w:tcPr>
            <w:tcW w:w="1000" w:type="pct"/>
            <w:shd w:val="solid" w:color="FFFFFF" w:fill="auto"/>
            <w:vAlign w:val="center"/>
          </w:tcPr>
          <w:p w14:paraId="5906F43A" w14:textId="0F7A2FA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7AD43965"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3</w:t>
            </w:r>
          </w:p>
        </w:tc>
        <w:tc>
          <w:tcPr>
            <w:tcW w:w="345" w:type="pct"/>
            <w:vAlign w:val="center"/>
          </w:tcPr>
          <w:p w14:paraId="3AAAE036" w14:textId="2A7BD5F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8684FA8" w14:textId="2FF7C84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4C4CA47" w14:textId="401C01C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C90F55C" w14:textId="7CF453E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021B606" w14:textId="1A24727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850B15C" w14:textId="5F2A32F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AB10491" w14:textId="1A42BFA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409091E" w14:textId="1D65B52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9AF8097" w14:textId="4D359C2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CE4FFA5" w14:textId="7E3A1F0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179B28C0" w14:textId="77777777" w:rsidTr="00107A80">
        <w:trPr>
          <w:trHeight w:val="216"/>
          <w:jc w:val="center"/>
        </w:trPr>
        <w:tc>
          <w:tcPr>
            <w:tcW w:w="1000" w:type="pct"/>
            <w:shd w:val="solid" w:color="FFFFFF" w:fill="auto"/>
            <w:vAlign w:val="center"/>
          </w:tcPr>
          <w:p w14:paraId="75A8196A" w14:textId="1BE9194F"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CE3DE75"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4</w:t>
            </w:r>
          </w:p>
        </w:tc>
        <w:tc>
          <w:tcPr>
            <w:tcW w:w="345" w:type="pct"/>
            <w:vAlign w:val="center"/>
          </w:tcPr>
          <w:p w14:paraId="5CDA1E85" w14:textId="437CCA4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6D1C35C" w14:textId="49F52F5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840819B" w14:textId="010AB13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DB8E156" w14:textId="3911E5E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8A98BC4" w14:textId="40579B8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B63AAC8" w14:textId="22660CF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99B868F" w14:textId="3CB3D5D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E85F5DD" w14:textId="76FBD02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435F7EE" w14:textId="58C747B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575145E" w14:textId="370D4F8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3832E2B7" w14:textId="77777777" w:rsidTr="00107A80">
        <w:trPr>
          <w:trHeight w:val="216"/>
          <w:jc w:val="center"/>
        </w:trPr>
        <w:tc>
          <w:tcPr>
            <w:tcW w:w="1000" w:type="pct"/>
            <w:shd w:val="solid" w:color="FFFFFF" w:fill="auto"/>
            <w:vAlign w:val="center"/>
          </w:tcPr>
          <w:p w14:paraId="367715FB" w14:textId="481939B0"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11931BEC"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5</w:t>
            </w:r>
          </w:p>
        </w:tc>
        <w:tc>
          <w:tcPr>
            <w:tcW w:w="345" w:type="pct"/>
            <w:vAlign w:val="center"/>
          </w:tcPr>
          <w:p w14:paraId="53A2E920" w14:textId="0DC5CE5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BD659E7" w14:textId="41748FB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943AE43" w14:textId="351C6C8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48114C9" w14:textId="4C8C983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70731B2" w14:textId="61E67C7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A0A48DD" w14:textId="6F6A1B8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79A1FE6" w14:textId="3EF11E1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EC69DB0" w14:textId="5735A53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49C2854" w14:textId="4318077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5C3EB9E" w14:textId="459CD82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A534F9B" w14:textId="77777777" w:rsidTr="00107A80">
        <w:trPr>
          <w:trHeight w:val="216"/>
          <w:jc w:val="center"/>
        </w:trPr>
        <w:tc>
          <w:tcPr>
            <w:tcW w:w="1000" w:type="pct"/>
            <w:shd w:val="solid" w:color="FFFFFF" w:fill="auto"/>
            <w:vAlign w:val="center"/>
          </w:tcPr>
          <w:p w14:paraId="133069EA" w14:textId="58EF6B6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35BEAE8"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Estrato 6</w:t>
            </w:r>
          </w:p>
        </w:tc>
        <w:tc>
          <w:tcPr>
            <w:tcW w:w="345" w:type="pct"/>
            <w:vAlign w:val="center"/>
          </w:tcPr>
          <w:p w14:paraId="384FA943" w14:textId="144105B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31D4727" w14:textId="22086A4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53F9EDF" w14:textId="6BB85C0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4BECCF2" w14:textId="2B72129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6C9242C" w14:textId="67B407A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D7D9808" w14:textId="3B50126E"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63E41E6" w14:textId="6B4947B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D72E9F9" w14:textId="6690643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C86D1FF" w14:textId="61FC1EF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7B32E39F" w14:textId="4607C36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4195679D" w14:textId="77777777" w:rsidTr="00107A80">
        <w:trPr>
          <w:trHeight w:val="216"/>
          <w:jc w:val="center"/>
        </w:trPr>
        <w:tc>
          <w:tcPr>
            <w:tcW w:w="1000" w:type="pct"/>
            <w:shd w:val="solid" w:color="FFFFFF" w:fill="auto"/>
            <w:vAlign w:val="center"/>
          </w:tcPr>
          <w:p w14:paraId="1921EF76" w14:textId="36D8ED98"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5EC48E6"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Comercial</w:t>
            </w:r>
          </w:p>
        </w:tc>
        <w:tc>
          <w:tcPr>
            <w:tcW w:w="345" w:type="pct"/>
            <w:vAlign w:val="center"/>
          </w:tcPr>
          <w:p w14:paraId="14B580E4" w14:textId="4C9EB2B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21E5C6F" w14:textId="78605FA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1CCCB3E" w14:textId="164E49F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89DD6DA" w14:textId="1ACE94F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A482E0D" w14:textId="5D0BA0A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E1BA627" w14:textId="1ABC7FE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5C202B4" w14:textId="610280DB"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EEE99BE" w14:textId="4A0F45B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28CEC82" w14:textId="7B6BB61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35A12F0" w14:textId="27AA1AE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6249C53C" w14:textId="77777777" w:rsidTr="00107A80">
        <w:trPr>
          <w:trHeight w:val="216"/>
          <w:jc w:val="center"/>
        </w:trPr>
        <w:tc>
          <w:tcPr>
            <w:tcW w:w="1000" w:type="pct"/>
            <w:shd w:val="solid" w:color="FFFFFF" w:fill="auto"/>
            <w:vAlign w:val="center"/>
          </w:tcPr>
          <w:p w14:paraId="1BB4D77E" w14:textId="33AC542B"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03BBAE01"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Industrial</w:t>
            </w:r>
          </w:p>
        </w:tc>
        <w:tc>
          <w:tcPr>
            <w:tcW w:w="345" w:type="pct"/>
            <w:vAlign w:val="center"/>
          </w:tcPr>
          <w:p w14:paraId="520F1CCD" w14:textId="45867FB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8D0C668" w14:textId="7A3B05D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C5846C4" w14:textId="785F1C1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19FB5E2" w14:textId="2094873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7114923" w14:textId="794353D7"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D2F99BC" w14:textId="0877A5C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162988DB" w14:textId="44EA02F5"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273FEF1" w14:textId="327F6C4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47084508" w14:textId="28F828D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234D29D0" w14:textId="013713E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52F040E8" w14:textId="77777777" w:rsidTr="00107A80">
        <w:trPr>
          <w:trHeight w:val="216"/>
          <w:jc w:val="center"/>
        </w:trPr>
        <w:tc>
          <w:tcPr>
            <w:tcW w:w="1000" w:type="pct"/>
            <w:shd w:val="solid" w:color="FFFFFF" w:fill="auto"/>
            <w:vAlign w:val="center"/>
          </w:tcPr>
          <w:p w14:paraId="4320833C" w14:textId="20C39454"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515778FA"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GNCV</w:t>
            </w:r>
          </w:p>
        </w:tc>
        <w:tc>
          <w:tcPr>
            <w:tcW w:w="345" w:type="pct"/>
            <w:vAlign w:val="center"/>
          </w:tcPr>
          <w:p w14:paraId="23C8E30B" w14:textId="3EDD718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6CBAD6C3" w14:textId="64CED05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6CDF8C4" w14:textId="7342855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6CD4FD8" w14:textId="0933E49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7D7CE6BC" w14:textId="48C4027F"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BACAF43" w14:textId="08CE5D80"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6ACC65A5" w14:textId="5B24903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E644FA5" w14:textId="34D15B8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9504B94" w14:textId="3ADA34A9"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0870300E" w14:textId="3C5EBC3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2FE769D2" w14:textId="77777777" w:rsidTr="00107A80">
        <w:trPr>
          <w:trHeight w:val="216"/>
          <w:jc w:val="center"/>
        </w:trPr>
        <w:tc>
          <w:tcPr>
            <w:tcW w:w="1000" w:type="pct"/>
            <w:shd w:val="solid" w:color="FFFFFF" w:fill="auto"/>
            <w:vAlign w:val="center"/>
          </w:tcPr>
          <w:p w14:paraId="65F6EA7B" w14:textId="220F7F5E"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El Dique</w:t>
            </w:r>
            <w:r w:rsidR="00B46557">
              <w:rPr>
                <w:rFonts w:asciiTheme="minorHAnsi" w:hAnsiTheme="minorHAnsi" w:cs="Arial"/>
                <w:color w:val="000000"/>
                <w:sz w:val="12"/>
                <w:szCs w:val="12"/>
                <w:lang w:val="es-CO" w:eastAsia="es-CO"/>
              </w:rPr>
              <w:t xml:space="preserve"> - Yondó - </w:t>
            </w:r>
            <w:r w:rsidRPr="00DB4842">
              <w:rPr>
                <w:rFonts w:asciiTheme="minorHAnsi" w:hAnsiTheme="minorHAnsi" w:cs="Arial"/>
                <w:color w:val="000000"/>
                <w:sz w:val="12"/>
                <w:szCs w:val="12"/>
                <w:lang w:val="es-CO" w:eastAsia="es-CO"/>
              </w:rPr>
              <w:t>Antioquia</w:t>
            </w:r>
          </w:p>
        </w:tc>
        <w:tc>
          <w:tcPr>
            <w:tcW w:w="451" w:type="pct"/>
            <w:vAlign w:val="center"/>
          </w:tcPr>
          <w:p w14:paraId="4C8E6798" w14:textId="77777777" w:rsidR="00DB4842" w:rsidRPr="00DB4842" w:rsidRDefault="00DB4842" w:rsidP="00DB4842">
            <w:pPr>
              <w:autoSpaceDE w:val="0"/>
              <w:autoSpaceDN w:val="0"/>
              <w:adjustRightInd w:val="0"/>
              <w:ind w:left="0"/>
              <w:jc w:val="center"/>
              <w:rPr>
                <w:rFonts w:asciiTheme="minorHAnsi" w:hAnsiTheme="minorHAnsi" w:cs="Arial"/>
                <w:color w:val="000000"/>
                <w:sz w:val="12"/>
                <w:szCs w:val="12"/>
                <w:lang w:val="es-CO" w:eastAsia="es-CO"/>
              </w:rPr>
            </w:pPr>
            <w:r w:rsidRPr="00DB4842">
              <w:rPr>
                <w:rFonts w:asciiTheme="minorHAnsi" w:hAnsiTheme="minorHAnsi" w:cs="Arial"/>
                <w:color w:val="000000"/>
                <w:sz w:val="12"/>
                <w:szCs w:val="12"/>
                <w:lang w:val="es-CO" w:eastAsia="es-CO"/>
              </w:rPr>
              <w:t>Otros</w:t>
            </w:r>
          </w:p>
        </w:tc>
        <w:tc>
          <w:tcPr>
            <w:tcW w:w="345" w:type="pct"/>
            <w:vAlign w:val="center"/>
          </w:tcPr>
          <w:p w14:paraId="0E29162D" w14:textId="5F41752C"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59447BA9" w14:textId="3FC4F7ED"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3348EEE4" w14:textId="6B3327A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10017B45" w14:textId="26135276"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23E2C2C3" w14:textId="53C5DFB1"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D566B43" w14:textId="10AFEA72"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075DBA91" w14:textId="745FD2A8"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31CAFC42" w14:textId="6B7286CA"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5" w:type="pct"/>
            <w:vAlign w:val="center"/>
          </w:tcPr>
          <w:p w14:paraId="533C3090" w14:textId="4726D384"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vAlign w:val="center"/>
          </w:tcPr>
          <w:p w14:paraId="471FF42E" w14:textId="42C0FED3" w:rsidR="00DB4842" w:rsidRPr="00DB4842" w:rsidRDefault="00B46557" w:rsidP="00DB4842">
            <w:pPr>
              <w:autoSpaceDE w:val="0"/>
              <w:autoSpaceDN w:val="0"/>
              <w:adjustRightInd w:val="0"/>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DB4842" w:rsidRPr="00DB4842" w14:paraId="5A55DD09" w14:textId="77777777" w:rsidTr="0060423E">
        <w:trPr>
          <w:trHeight w:val="216"/>
          <w:jc w:val="center"/>
        </w:trPr>
        <w:tc>
          <w:tcPr>
            <w:tcW w:w="1000" w:type="pct"/>
            <w:shd w:val="clear" w:color="auto" w:fill="BFBFBF" w:themeFill="background1" w:themeFillShade="BF"/>
            <w:vAlign w:val="center"/>
          </w:tcPr>
          <w:p w14:paraId="5BD36059"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TOTAL</w:t>
            </w:r>
          </w:p>
        </w:tc>
        <w:tc>
          <w:tcPr>
            <w:tcW w:w="451" w:type="pct"/>
            <w:shd w:val="clear" w:color="auto" w:fill="BFBFBF" w:themeFill="background1" w:themeFillShade="BF"/>
            <w:vAlign w:val="center"/>
          </w:tcPr>
          <w:p w14:paraId="572425F9" w14:textId="77777777"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p>
        </w:tc>
        <w:tc>
          <w:tcPr>
            <w:tcW w:w="345" w:type="pct"/>
            <w:shd w:val="clear" w:color="auto" w:fill="BFBFBF" w:themeFill="background1" w:themeFillShade="BF"/>
            <w:vAlign w:val="center"/>
          </w:tcPr>
          <w:p w14:paraId="20D1B406" w14:textId="785339E7"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27F4199B" w14:textId="4D927494"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42</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277</w:t>
            </w:r>
          </w:p>
        </w:tc>
        <w:tc>
          <w:tcPr>
            <w:tcW w:w="345" w:type="pct"/>
            <w:shd w:val="clear" w:color="auto" w:fill="BFBFBF" w:themeFill="background1" w:themeFillShade="BF"/>
            <w:vAlign w:val="center"/>
          </w:tcPr>
          <w:p w14:paraId="5A871777" w14:textId="7DF6CCB4"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0B9C0700" w14:textId="3B862221"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42</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996</w:t>
            </w:r>
          </w:p>
        </w:tc>
        <w:tc>
          <w:tcPr>
            <w:tcW w:w="345" w:type="pct"/>
            <w:shd w:val="clear" w:color="auto" w:fill="BFBFBF" w:themeFill="background1" w:themeFillShade="BF"/>
            <w:vAlign w:val="center"/>
          </w:tcPr>
          <w:p w14:paraId="7BC54B83" w14:textId="34F8F173"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5AEEC97D" w14:textId="376F1955"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43</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727</w:t>
            </w:r>
          </w:p>
        </w:tc>
        <w:tc>
          <w:tcPr>
            <w:tcW w:w="345" w:type="pct"/>
            <w:shd w:val="clear" w:color="auto" w:fill="BFBFBF" w:themeFill="background1" w:themeFillShade="BF"/>
            <w:vAlign w:val="center"/>
          </w:tcPr>
          <w:p w14:paraId="15B4A5A4" w14:textId="1B64944A"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4E434744" w14:textId="72C65F3F"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44</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471</w:t>
            </w:r>
          </w:p>
        </w:tc>
        <w:tc>
          <w:tcPr>
            <w:tcW w:w="345" w:type="pct"/>
            <w:shd w:val="clear" w:color="auto" w:fill="BFBFBF" w:themeFill="background1" w:themeFillShade="BF"/>
            <w:vAlign w:val="center"/>
          </w:tcPr>
          <w:p w14:paraId="0611C882" w14:textId="2BD73B7F" w:rsidR="00DB4842" w:rsidRPr="00DB4842" w:rsidRDefault="00B46557" w:rsidP="00DB4842">
            <w:pPr>
              <w:autoSpaceDE w:val="0"/>
              <w:autoSpaceDN w:val="0"/>
              <w:adjustRightInd w:val="0"/>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shd w:val="clear" w:color="auto" w:fill="BFBFBF" w:themeFill="background1" w:themeFillShade="BF"/>
            <w:vAlign w:val="center"/>
          </w:tcPr>
          <w:p w14:paraId="7345DDAB" w14:textId="36ADAD09" w:rsidR="00DB4842" w:rsidRPr="00DB4842" w:rsidRDefault="00DB4842" w:rsidP="00DB4842">
            <w:pPr>
              <w:autoSpaceDE w:val="0"/>
              <w:autoSpaceDN w:val="0"/>
              <w:adjustRightInd w:val="0"/>
              <w:ind w:left="0"/>
              <w:jc w:val="center"/>
              <w:rPr>
                <w:rFonts w:asciiTheme="minorHAnsi" w:hAnsiTheme="minorHAnsi" w:cs="Arial"/>
                <w:b/>
                <w:bCs/>
                <w:color w:val="000000"/>
                <w:sz w:val="12"/>
                <w:szCs w:val="12"/>
                <w:lang w:val="es-CO" w:eastAsia="es-CO"/>
              </w:rPr>
            </w:pPr>
            <w:r w:rsidRPr="00DB4842">
              <w:rPr>
                <w:rFonts w:asciiTheme="minorHAnsi" w:hAnsiTheme="minorHAnsi" w:cs="Arial"/>
                <w:b/>
                <w:bCs/>
                <w:color w:val="000000"/>
                <w:sz w:val="12"/>
                <w:szCs w:val="12"/>
                <w:lang w:val="es-CO" w:eastAsia="es-CO"/>
              </w:rPr>
              <w:t>45</w:t>
            </w:r>
            <w:r w:rsidR="00B46557">
              <w:rPr>
                <w:rFonts w:asciiTheme="minorHAnsi" w:hAnsiTheme="minorHAnsi" w:cs="Arial"/>
                <w:b/>
                <w:bCs/>
                <w:color w:val="000000"/>
                <w:sz w:val="12"/>
                <w:szCs w:val="12"/>
                <w:lang w:val="es-CO" w:eastAsia="es-CO"/>
              </w:rPr>
              <w:t>,</w:t>
            </w:r>
            <w:r w:rsidRPr="00DB4842">
              <w:rPr>
                <w:rFonts w:asciiTheme="minorHAnsi" w:hAnsiTheme="minorHAnsi" w:cs="Arial"/>
                <w:b/>
                <w:bCs/>
                <w:color w:val="000000"/>
                <w:sz w:val="12"/>
                <w:szCs w:val="12"/>
                <w:lang w:val="es-CO" w:eastAsia="es-CO"/>
              </w:rPr>
              <w:t>227</w:t>
            </w:r>
          </w:p>
        </w:tc>
      </w:tr>
    </w:tbl>
    <w:p w14:paraId="3414125C" w14:textId="1E8870DE" w:rsidR="00334944" w:rsidRDefault="00334944" w:rsidP="00334944">
      <w:pPr>
        <w:widowControl w:val="0"/>
        <w:adjustRightInd w:val="0"/>
        <w:ind w:left="0"/>
        <w:jc w:val="center"/>
        <w:rPr>
          <w:rFonts w:ascii="Bookman Old Style" w:hAnsi="Bookman Old Style" w:cs="Arial"/>
          <w:b/>
          <w:sz w:val="20"/>
        </w:rPr>
      </w:pPr>
      <w:bookmarkStart w:id="3" w:name="_Hlk35334788"/>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sidR="00107A80">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20</w:t>
      </w:r>
      <w:r w:rsidR="00DB4842">
        <w:rPr>
          <w:rFonts w:ascii="Arial" w:hAnsi="Arial" w:cs="Arial"/>
          <w:sz w:val="14"/>
          <w:szCs w:val="16"/>
          <w:lang w:val="es-CO"/>
        </w:rPr>
        <w:t>34</w:t>
      </w:r>
    </w:p>
    <w:p w14:paraId="5F2BCB9A" w14:textId="77777777" w:rsidR="00C23C35" w:rsidRDefault="00C23C35" w:rsidP="000C3579">
      <w:pPr>
        <w:widowControl w:val="0"/>
        <w:adjustRightInd w:val="0"/>
        <w:ind w:left="0"/>
        <w:jc w:val="center"/>
        <w:rPr>
          <w:rFonts w:ascii="Arial" w:hAnsi="Arial" w:cs="Arial"/>
          <w:b/>
          <w:szCs w:val="20"/>
          <w:lang w:val="es-CO"/>
        </w:rPr>
      </w:pPr>
    </w:p>
    <w:p w14:paraId="42903EF6" w14:textId="62470B8F" w:rsidR="006444C7" w:rsidRDefault="006444C7" w:rsidP="000C3579">
      <w:pPr>
        <w:widowControl w:val="0"/>
        <w:adjustRightInd w:val="0"/>
        <w:ind w:left="0"/>
        <w:jc w:val="center"/>
        <w:rPr>
          <w:rFonts w:ascii="Arial" w:hAnsi="Arial" w:cs="Arial"/>
          <w:b/>
          <w:szCs w:val="20"/>
          <w:lang w:val="es-CO"/>
        </w:rPr>
      </w:pPr>
    </w:p>
    <w:p w14:paraId="5A934FDA" w14:textId="77777777" w:rsidR="00501624" w:rsidRPr="000C3579" w:rsidRDefault="00501624"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D63D1" w:rsidRPr="00C23C35" w14:paraId="1DFB2ED1" w14:textId="77777777" w:rsidTr="00FD63D1">
        <w:tc>
          <w:tcPr>
            <w:tcW w:w="4744" w:type="dxa"/>
          </w:tcPr>
          <w:p w14:paraId="56A30E13"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D63D1" w:rsidRPr="00C23C35" w14:paraId="4DE4E0E2" w14:textId="77777777" w:rsidTr="00FD63D1">
        <w:tc>
          <w:tcPr>
            <w:tcW w:w="4744" w:type="dxa"/>
          </w:tcPr>
          <w:p w14:paraId="483FD8C6" w14:textId="63EC2411"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071C05">
              <w:rPr>
                <w:rFonts w:ascii="Bookman Old Style" w:hAnsi="Bookman Old Style"/>
              </w:rPr>
              <w:t xml:space="preserve"> Delegado</w:t>
            </w:r>
          </w:p>
        </w:tc>
        <w:tc>
          <w:tcPr>
            <w:tcW w:w="4744" w:type="dxa"/>
          </w:tcPr>
          <w:p w14:paraId="546BFD65"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D63D1" w:rsidRPr="00C23C35" w14:paraId="71948AAF" w14:textId="77777777" w:rsidTr="00FD63D1">
        <w:tc>
          <w:tcPr>
            <w:tcW w:w="4744" w:type="dxa"/>
          </w:tcPr>
          <w:p w14:paraId="60942C18" w14:textId="21E4DC82" w:rsidR="00FD63D1" w:rsidRPr="00C23C35" w:rsidRDefault="00FD63D1" w:rsidP="00FD63D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tbl>
    <w:bookmarkEnd w:id="3"/>
    <w:p w14:paraId="44249B91" w14:textId="5AE86326" w:rsidR="00273C2C" w:rsidRDefault="00273C2C" w:rsidP="00F448CD">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EC0C938"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339"/>
      </w:tblGrid>
      <w:tr w:rsidR="008F2351" w:rsidRPr="008F2351" w14:paraId="12BBA660" w14:textId="77777777" w:rsidTr="0060423E">
        <w:trPr>
          <w:trHeight w:val="600"/>
          <w:jc w:val="center"/>
        </w:trPr>
        <w:tc>
          <w:tcPr>
            <w:tcW w:w="1200" w:type="dxa"/>
            <w:shd w:val="clear" w:color="auto" w:fill="BFBFBF" w:themeFill="background1" w:themeFillShade="BF"/>
            <w:noWrap/>
            <w:vAlign w:val="center"/>
            <w:hideMark/>
          </w:tcPr>
          <w:p w14:paraId="1E93E457" w14:textId="77777777" w:rsidR="008F2351" w:rsidRPr="008F2351" w:rsidRDefault="008F2351" w:rsidP="008F2351">
            <w:pPr>
              <w:ind w:left="0"/>
              <w:jc w:val="center"/>
              <w:rPr>
                <w:rFonts w:asciiTheme="minorHAnsi" w:hAnsiTheme="minorHAnsi"/>
                <w:b/>
                <w:bCs/>
                <w:color w:val="000000"/>
                <w:sz w:val="22"/>
                <w:szCs w:val="22"/>
                <w:lang w:val="es-CO" w:eastAsia="es-CO"/>
              </w:rPr>
            </w:pPr>
            <w:r w:rsidRPr="008F2351">
              <w:rPr>
                <w:rFonts w:asciiTheme="minorHAnsi" w:hAnsiTheme="minorHAnsi"/>
                <w:b/>
                <w:bCs/>
                <w:color w:val="000000"/>
                <w:sz w:val="22"/>
                <w:szCs w:val="22"/>
                <w:lang w:val="es-CO" w:eastAsia="es-CO"/>
              </w:rPr>
              <w:t>Año</w:t>
            </w:r>
          </w:p>
        </w:tc>
        <w:tc>
          <w:tcPr>
            <w:tcW w:w="2339" w:type="dxa"/>
            <w:shd w:val="clear" w:color="auto" w:fill="BFBFBF" w:themeFill="background1" w:themeFillShade="BF"/>
            <w:vAlign w:val="center"/>
            <w:hideMark/>
          </w:tcPr>
          <w:p w14:paraId="2AAB8FE2" w14:textId="77777777" w:rsidR="008F2351" w:rsidRPr="008F2351" w:rsidRDefault="008F2351" w:rsidP="008F2351">
            <w:pPr>
              <w:ind w:left="0"/>
              <w:jc w:val="center"/>
              <w:rPr>
                <w:rFonts w:asciiTheme="minorHAnsi" w:hAnsiTheme="minorHAnsi"/>
                <w:b/>
                <w:bCs/>
                <w:color w:val="000000"/>
                <w:sz w:val="22"/>
                <w:szCs w:val="22"/>
                <w:lang w:val="es-CO" w:eastAsia="es-CO"/>
              </w:rPr>
            </w:pPr>
            <w:r w:rsidRPr="008F2351">
              <w:rPr>
                <w:rFonts w:asciiTheme="minorHAnsi" w:hAnsiTheme="minorHAnsi"/>
                <w:b/>
                <w:bCs/>
                <w:color w:val="000000"/>
                <w:sz w:val="22"/>
                <w:szCs w:val="22"/>
                <w:lang w:val="es-CO" w:eastAsia="es-CO"/>
              </w:rPr>
              <w:t>Gastos AOM</w:t>
            </w:r>
            <w:r w:rsidRPr="008F2351">
              <w:rPr>
                <w:rFonts w:asciiTheme="minorHAnsi" w:hAnsiTheme="minorHAnsi"/>
                <w:b/>
                <w:bCs/>
                <w:color w:val="000000"/>
                <w:sz w:val="22"/>
                <w:szCs w:val="22"/>
                <w:lang w:val="es-CO" w:eastAsia="es-CO"/>
              </w:rPr>
              <w:br/>
              <w:t>(Dic/19)</w:t>
            </w:r>
          </w:p>
        </w:tc>
      </w:tr>
      <w:tr w:rsidR="008F2351" w:rsidRPr="008F2351" w14:paraId="38D7BDF0" w14:textId="77777777" w:rsidTr="00107A80">
        <w:trPr>
          <w:trHeight w:val="300"/>
          <w:jc w:val="center"/>
        </w:trPr>
        <w:tc>
          <w:tcPr>
            <w:tcW w:w="1200" w:type="dxa"/>
            <w:shd w:val="clear" w:color="000000" w:fill="FFFFFF"/>
            <w:noWrap/>
            <w:vAlign w:val="center"/>
            <w:hideMark/>
          </w:tcPr>
          <w:p w14:paraId="43EA591D"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1</w:t>
            </w:r>
          </w:p>
        </w:tc>
        <w:tc>
          <w:tcPr>
            <w:tcW w:w="2339" w:type="dxa"/>
            <w:shd w:val="clear" w:color="000000" w:fill="FFFFFF"/>
            <w:noWrap/>
            <w:vAlign w:val="center"/>
            <w:hideMark/>
          </w:tcPr>
          <w:p w14:paraId="106975C5" w14:textId="4F772FFB"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024DC05D" w14:textId="77777777" w:rsidTr="00107A80">
        <w:trPr>
          <w:trHeight w:val="300"/>
          <w:jc w:val="center"/>
        </w:trPr>
        <w:tc>
          <w:tcPr>
            <w:tcW w:w="1200" w:type="dxa"/>
            <w:shd w:val="clear" w:color="000000" w:fill="FFFFFF"/>
            <w:noWrap/>
            <w:vAlign w:val="center"/>
            <w:hideMark/>
          </w:tcPr>
          <w:p w14:paraId="479E82F1"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2</w:t>
            </w:r>
          </w:p>
        </w:tc>
        <w:tc>
          <w:tcPr>
            <w:tcW w:w="2339" w:type="dxa"/>
            <w:shd w:val="clear" w:color="000000" w:fill="FFFFFF"/>
            <w:noWrap/>
            <w:vAlign w:val="center"/>
            <w:hideMark/>
          </w:tcPr>
          <w:p w14:paraId="271240D4" w14:textId="69C7E5D8"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6BFB426D" w14:textId="77777777" w:rsidTr="00107A80">
        <w:trPr>
          <w:trHeight w:val="300"/>
          <w:jc w:val="center"/>
        </w:trPr>
        <w:tc>
          <w:tcPr>
            <w:tcW w:w="1200" w:type="dxa"/>
            <w:shd w:val="clear" w:color="000000" w:fill="FFFFFF"/>
            <w:noWrap/>
            <w:vAlign w:val="center"/>
            <w:hideMark/>
          </w:tcPr>
          <w:p w14:paraId="7BD95DDD"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w:t>
            </w:r>
          </w:p>
        </w:tc>
        <w:tc>
          <w:tcPr>
            <w:tcW w:w="2339" w:type="dxa"/>
            <w:shd w:val="clear" w:color="000000" w:fill="FFFFFF"/>
            <w:noWrap/>
            <w:vAlign w:val="center"/>
            <w:hideMark/>
          </w:tcPr>
          <w:p w14:paraId="5CF2DC53" w14:textId="65B4BBBF"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4019BB38" w14:textId="77777777" w:rsidTr="00107A80">
        <w:trPr>
          <w:trHeight w:val="300"/>
          <w:jc w:val="center"/>
        </w:trPr>
        <w:tc>
          <w:tcPr>
            <w:tcW w:w="1200" w:type="dxa"/>
            <w:shd w:val="clear" w:color="000000" w:fill="FFFFFF"/>
            <w:noWrap/>
            <w:vAlign w:val="center"/>
            <w:hideMark/>
          </w:tcPr>
          <w:p w14:paraId="21304D7B"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4</w:t>
            </w:r>
          </w:p>
        </w:tc>
        <w:tc>
          <w:tcPr>
            <w:tcW w:w="2339" w:type="dxa"/>
            <w:shd w:val="clear" w:color="000000" w:fill="FFFFFF"/>
            <w:noWrap/>
            <w:vAlign w:val="center"/>
            <w:hideMark/>
          </w:tcPr>
          <w:p w14:paraId="55192127" w14:textId="16FBB541"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17A447B1" w14:textId="77777777" w:rsidTr="00107A80">
        <w:trPr>
          <w:trHeight w:val="300"/>
          <w:jc w:val="center"/>
        </w:trPr>
        <w:tc>
          <w:tcPr>
            <w:tcW w:w="1200" w:type="dxa"/>
            <w:shd w:val="clear" w:color="000000" w:fill="FFFFFF"/>
            <w:noWrap/>
            <w:vAlign w:val="center"/>
            <w:hideMark/>
          </w:tcPr>
          <w:p w14:paraId="36303C52"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5</w:t>
            </w:r>
          </w:p>
        </w:tc>
        <w:tc>
          <w:tcPr>
            <w:tcW w:w="2339" w:type="dxa"/>
            <w:shd w:val="clear" w:color="000000" w:fill="FFFFFF"/>
            <w:noWrap/>
            <w:vAlign w:val="center"/>
            <w:hideMark/>
          </w:tcPr>
          <w:p w14:paraId="7386DB9F" w14:textId="2F9E8B3B"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1D0D8283" w14:textId="77777777" w:rsidTr="00107A80">
        <w:trPr>
          <w:trHeight w:val="300"/>
          <w:jc w:val="center"/>
        </w:trPr>
        <w:tc>
          <w:tcPr>
            <w:tcW w:w="1200" w:type="dxa"/>
            <w:shd w:val="clear" w:color="000000" w:fill="FFFFFF"/>
            <w:noWrap/>
            <w:vAlign w:val="center"/>
            <w:hideMark/>
          </w:tcPr>
          <w:p w14:paraId="145F1E8E"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6</w:t>
            </w:r>
          </w:p>
        </w:tc>
        <w:tc>
          <w:tcPr>
            <w:tcW w:w="2339" w:type="dxa"/>
            <w:shd w:val="clear" w:color="000000" w:fill="FFFFFF"/>
            <w:noWrap/>
            <w:vAlign w:val="center"/>
            <w:hideMark/>
          </w:tcPr>
          <w:p w14:paraId="2023EB7B" w14:textId="0B302A2B"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10816D0E" w14:textId="77777777" w:rsidTr="00107A80">
        <w:trPr>
          <w:trHeight w:val="300"/>
          <w:jc w:val="center"/>
        </w:trPr>
        <w:tc>
          <w:tcPr>
            <w:tcW w:w="1200" w:type="dxa"/>
            <w:shd w:val="clear" w:color="000000" w:fill="FFFFFF"/>
            <w:noWrap/>
            <w:vAlign w:val="center"/>
            <w:hideMark/>
          </w:tcPr>
          <w:p w14:paraId="2A54913D"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7</w:t>
            </w:r>
          </w:p>
        </w:tc>
        <w:tc>
          <w:tcPr>
            <w:tcW w:w="2339" w:type="dxa"/>
            <w:shd w:val="clear" w:color="000000" w:fill="FFFFFF"/>
            <w:noWrap/>
            <w:vAlign w:val="center"/>
            <w:hideMark/>
          </w:tcPr>
          <w:p w14:paraId="0954AD1A" w14:textId="53F01EAF"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68D87807" w14:textId="77777777" w:rsidTr="00107A80">
        <w:trPr>
          <w:trHeight w:val="300"/>
          <w:jc w:val="center"/>
        </w:trPr>
        <w:tc>
          <w:tcPr>
            <w:tcW w:w="1200" w:type="dxa"/>
            <w:shd w:val="clear" w:color="000000" w:fill="FFFFFF"/>
            <w:noWrap/>
            <w:vAlign w:val="center"/>
            <w:hideMark/>
          </w:tcPr>
          <w:p w14:paraId="504164D0"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8</w:t>
            </w:r>
          </w:p>
        </w:tc>
        <w:tc>
          <w:tcPr>
            <w:tcW w:w="2339" w:type="dxa"/>
            <w:shd w:val="clear" w:color="000000" w:fill="FFFFFF"/>
            <w:noWrap/>
            <w:vAlign w:val="center"/>
            <w:hideMark/>
          </w:tcPr>
          <w:p w14:paraId="77C55846" w14:textId="58EA8BE8"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62A48824" w14:textId="77777777" w:rsidTr="00107A80">
        <w:trPr>
          <w:trHeight w:val="300"/>
          <w:jc w:val="center"/>
        </w:trPr>
        <w:tc>
          <w:tcPr>
            <w:tcW w:w="1200" w:type="dxa"/>
            <w:shd w:val="clear" w:color="000000" w:fill="FFFFFF"/>
            <w:noWrap/>
            <w:vAlign w:val="center"/>
            <w:hideMark/>
          </w:tcPr>
          <w:p w14:paraId="53819576"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9</w:t>
            </w:r>
          </w:p>
        </w:tc>
        <w:tc>
          <w:tcPr>
            <w:tcW w:w="2339" w:type="dxa"/>
            <w:shd w:val="clear" w:color="000000" w:fill="FFFFFF"/>
            <w:noWrap/>
            <w:vAlign w:val="center"/>
            <w:hideMark/>
          </w:tcPr>
          <w:p w14:paraId="2D4F9F71" w14:textId="0FA9C391"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28B26CEB" w14:textId="77777777" w:rsidTr="00107A80">
        <w:trPr>
          <w:trHeight w:val="300"/>
          <w:jc w:val="center"/>
        </w:trPr>
        <w:tc>
          <w:tcPr>
            <w:tcW w:w="1200" w:type="dxa"/>
            <w:shd w:val="clear" w:color="000000" w:fill="FFFFFF"/>
            <w:noWrap/>
            <w:vAlign w:val="center"/>
            <w:hideMark/>
          </w:tcPr>
          <w:p w14:paraId="5D07C1F7"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10</w:t>
            </w:r>
          </w:p>
        </w:tc>
        <w:tc>
          <w:tcPr>
            <w:tcW w:w="2339" w:type="dxa"/>
            <w:shd w:val="clear" w:color="000000" w:fill="FFFFFF"/>
            <w:noWrap/>
            <w:vAlign w:val="center"/>
            <w:hideMark/>
          </w:tcPr>
          <w:p w14:paraId="0DA9085C" w14:textId="71E5ADD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52F469CA" w14:textId="77777777" w:rsidTr="00107A80">
        <w:trPr>
          <w:trHeight w:val="300"/>
          <w:jc w:val="center"/>
        </w:trPr>
        <w:tc>
          <w:tcPr>
            <w:tcW w:w="1200" w:type="dxa"/>
            <w:shd w:val="clear" w:color="000000" w:fill="FFFFFF"/>
            <w:noWrap/>
            <w:vAlign w:val="center"/>
            <w:hideMark/>
          </w:tcPr>
          <w:p w14:paraId="60092F63"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11</w:t>
            </w:r>
          </w:p>
        </w:tc>
        <w:tc>
          <w:tcPr>
            <w:tcW w:w="2339" w:type="dxa"/>
            <w:shd w:val="clear" w:color="000000" w:fill="FFFFFF"/>
            <w:noWrap/>
            <w:vAlign w:val="center"/>
            <w:hideMark/>
          </w:tcPr>
          <w:p w14:paraId="5B6BD5C2" w14:textId="134C1A0C"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3C64133C" w14:textId="77777777" w:rsidTr="00107A80">
        <w:trPr>
          <w:trHeight w:val="300"/>
          <w:jc w:val="center"/>
        </w:trPr>
        <w:tc>
          <w:tcPr>
            <w:tcW w:w="1200" w:type="dxa"/>
            <w:shd w:val="clear" w:color="000000" w:fill="FFFFFF"/>
            <w:noWrap/>
            <w:vAlign w:val="center"/>
            <w:hideMark/>
          </w:tcPr>
          <w:p w14:paraId="058B3CF5"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12</w:t>
            </w:r>
          </w:p>
        </w:tc>
        <w:tc>
          <w:tcPr>
            <w:tcW w:w="2339" w:type="dxa"/>
            <w:shd w:val="clear" w:color="000000" w:fill="FFFFFF"/>
            <w:noWrap/>
            <w:vAlign w:val="center"/>
            <w:hideMark/>
          </w:tcPr>
          <w:p w14:paraId="49AE3CEC" w14:textId="07818A09"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2E629FDA" w14:textId="77777777" w:rsidTr="00107A80">
        <w:trPr>
          <w:trHeight w:val="300"/>
          <w:jc w:val="center"/>
        </w:trPr>
        <w:tc>
          <w:tcPr>
            <w:tcW w:w="1200" w:type="dxa"/>
            <w:shd w:val="clear" w:color="000000" w:fill="FFFFFF"/>
            <w:noWrap/>
            <w:vAlign w:val="center"/>
            <w:hideMark/>
          </w:tcPr>
          <w:p w14:paraId="6642B50B"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13</w:t>
            </w:r>
          </w:p>
        </w:tc>
        <w:tc>
          <w:tcPr>
            <w:tcW w:w="2339" w:type="dxa"/>
            <w:shd w:val="clear" w:color="000000" w:fill="FFFFFF"/>
            <w:noWrap/>
            <w:vAlign w:val="center"/>
            <w:hideMark/>
          </w:tcPr>
          <w:p w14:paraId="28285571" w14:textId="1521410A"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4FCEB1E2" w14:textId="77777777" w:rsidTr="00107A80">
        <w:trPr>
          <w:trHeight w:val="300"/>
          <w:jc w:val="center"/>
        </w:trPr>
        <w:tc>
          <w:tcPr>
            <w:tcW w:w="1200" w:type="dxa"/>
            <w:shd w:val="clear" w:color="000000" w:fill="FFFFFF"/>
            <w:noWrap/>
            <w:vAlign w:val="center"/>
            <w:hideMark/>
          </w:tcPr>
          <w:p w14:paraId="189B32D5"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14</w:t>
            </w:r>
          </w:p>
        </w:tc>
        <w:tc>
          <w:tcPr>
            <w:tcW w:w="2339" w:type="dxa"/>
            <w:shd w:val="clear" w:color="000000" w:fill="FFFFFF"/>
            <w:noWrap/>
            <w:vAlign w:val="center"/>
            <w:hideMark/>
          </w:tcPr>
          <w:p w14:paraId="14F9D78B" w14:textId="220B3378"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64164AD0" w14:textId="77777777" w:rsidTr="00107A80">
        <w:trPr>
          <w:trHeight w:val="300"/>
          <w:jc w:val="center"/>
        </w:trPr>
        <w:tc>
          <w:tcPr>
            <w:tcW w:w="1200" w:type="dxa"/>
            <w:shd w:val="clear" w:color="000000" w:fill="FFFFFF"/>
            <w:noWrap/>
            <w:vAlign w:val="center"/>
            <w:hideMark/>
          </w:tcPr>
          <w:p w14:paraId="478B0265"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15</w:t>
            </w:r>
          </w:p>
        </w:tc>
        <w:tc>
          <w:tcPr>
            <w:tcW w:w="2339" w:type="dxa"/>
            <w:shd w:val="clear" w:color="000000" w:fill="FFFFFF"/>
            <w:noWrap/>
            <w:vAlign w:val="center"/>
            <w:hideMark/>
          </w:tcPr>
          <w:p w14:paraId="3AE7A79F" w14:textId="27AC91DD"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1FE9A14D" w14:textId="77777777" w:rsidTr="00107A80">
        <w:trPr>
          <w:trHeight w:val="300"/>
          <w:jc w:val="center"/>
        </w:trPr>
        <w:tc>
          <w:tcPr>
            <w:tcW w:w="1200" w:type="dxa"/>
            <w:shd w:val="clear" w:color="000000" w:fill="FFFFFF"/>
            <w:noWrap/>
            <w:vAlign w:val="center"/>
            <w:hideMark/>
          </w:tcPr>
          <w:p w14:paraId="4640F56A"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16</w:t>
            </w:r>
          </w:p>
        </w:tc>
        <w:tc>
          <w:tcPr>
            <w:tcW w:w="2339" w:type="dxa"/>
            <w:shd w:val="clear" w:color="000000" w:fill="FFFFFF"/>
            <w:noWrap/>
            <w:vAlign w:val="center"/>
            <w:hideMark/>
          </w:tcPr>
          <w:p w14:paraId="4513B3E8" w14:textId="31C0EDE4"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6316B2DD" w14:textId="77777777" w:rsidTr="00107A80">
        <w:trPr>
          <w:trHeight w:val="300"/>
          <w:jc w:val="center"/>
        </w:trPr>
        <w:tc>
          <w:tcPr>
            <w:tcW w:w="1200" w:type="dxa"/>
            <w:shd w:val="clear" w:color="000000" w:fill="FFFFFF"/>
            <w:noWrap/>
            <w:vAlign w:val="center"/>
            <w:hideMark/>
          </w:tcPr>
          <w:p w14:paraId="60DDCE87"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17</w:t>
            </w:r>
          </w:p>
        </w:tc>
        <w:tc>
          <w:tcPr>
            <w:tcW w:w="2339" w:type="dxa"/>
            <w:shd w:val="clear" w:color="000000" w:fill="FFFFFF"/>
            <w:noWrap/>
            <w:vAlign w:val="center"/>
            <w:hideMark/>
          </w:tcPr>
          <w:p w14:paraId="3848FCCA" w14:textId="06041AFC"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17C61079" w14:textId="77777777" w:rsidTr="00107A80">
        <w:trPr>
          <w:trHeight w:val="300"/>
          <w:jc w:val="center"/>
        </w:trPr>
        <w:tc>
          <w:tcPr>
            <w:tcW w:w="1200" w:type="dxa"/>
            <w:shd w:val="clear" w:color="000000" w:fill="FFFFFF"/>
            <w:noWrap/>
            <w:vAlign w:val="center"/>
            <w:hideMark/>
          </w:tcPr>
          <w:p w14:paraId="78D8AE2F"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18</w:t>
            </w:r>
          </w:p>
        </w:tc>
        <w:tc>
          <w:tcPr>
            <w:tcW w:w="2339" w:type="dxa"/>
            <w:shd w:val="clear" w:color="000000" w:fill="FFFFFF"/>
            <w:noWrap/>
            <w:vAlign w:val="center"/>
            <w:hideMark/>
          </w:tcPr>
          <w:p w14:paraId="2B9F427A" w14:textId="2CF48348"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3255F0C5" w14:textId="77777777" w:rsidTr="00107A80">
        <w:trPr>
          <w:trHeight w:val="300"/>
          <w:jc w:val="center"/>
        </w:trPr>
        <w:tc>
          <w:tcPr>
            <w:tcW w:w="1200" w:type="dxa"/>
            <w:shd w:val="clear" w:color="000000" w:fill="FFFFFF"/>
            <w:noWrap/>
            <w:vAlign w:val="center"/>
            <w:hideMark/>
          </w:tcPr>
          <w:p w14:paraId="2472B6BE"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19</w:t>
            </w:r>
          </w:p>
        </w:tc>
        <w:tc>
          <w:tcPr>
            <w:tcW w:w="2339" w:type="dxa"/>
            <w:shd w:val="clear" w:color="000000" w:fill="FFFFFF"/>
            <w:noWrap/>
            <w:vAlign w:val="center"/>
            <w:hideMark/>
          </w:tcPr>
          <w:p w14:paraId="5FD9671F" w14:textId="5258A1D3"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r w:rsidR="008F2351" w:rsidRPr="008F2351" w14:paraId="41B50028" w14:textId="77777777" w:rsidTr="00107A80">
        <w:trPr>
          <w:trHeight w:val="300"/>
          <w:jc w:val="center"/>
        </w:trPr>
        <w:tc>
          <w:tcPr>
            <w:tcW w:w="1200" w:type="dxa"/>
            <w:shd w:val="clear" w:color="000000" w:fill="FFFFFF"/>
            <w:noWrap/>
            <w:vAlign w:val="center"/>
            <w:hideMark/>
          </w:tcPr>
          <w:p w14:paraId="26028D9C" w14:textId="77777777"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20</w:t>
            </w:r>
          </w:p>
        </w:tc>
        <w:tc>
          <w:tcPr>
            <w:tcW w:w="2339" w:type="dxa"/>
            <w:shd w:val="clear" w:color="000000" w:fill="FFFFFF"/>
            <w:noWrap/>
            <w:vAlign w:val="center"/>
            <w:hideMark/>
          </w:tcPr>
          <w:p w14:paraId="4AFF5D8E" w14:textId="681AD1F5" w:rsidR="008F2351" w:rsidRPr="008F2351" w:rsidRDefault="008F2351" w:rsidP="008F2351">
            <w:pPr>
              <w:ind w:left="0"/>
              <w:jc w:val="center"/>
              <w:rPr>
                <w:rFonts w:asciiTheme="minorHAnsi" w:hAnsiTheme="minorHAnsi"/>
                <w:color w:val="000000"/>
                <w:sz w:val="22"/>
                <w:szCs w:val="22"/>
                <w:lang w:val="es-CO" w:eastAsia="es-CO"/>
              </w:rPr>
            </w:pPr>
            <w:r w:rsidRPr="008F2351">
              <w:rPr>
                <w:rFonts w:asciiTheme="minorHAnsi" w:hAnsiTheme="minorHAnsi"/>
                <w:color w:val="000000"/>
                <w:sz w:val="22"/>
                <w:szCs w:val="22"/>
                <w:lang w:val="es-CO" w:eastAsia="es-CO"/>
              </w:rPr>
              <w:t>31</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482</w:t>
            </w:r>
            <w:r>
              <w:rPr>
                <w:rFonts w:asciiTheme="minorHAnsi" w:hAnsiTheme="minorHAnsi"/>
                <w:color w:val="000000"/>
                <w:sz w:val="22"/>
                <w:szCs w:val="22"/>
                <w:lang w:val="es-CO" w:eastAsia="es-CO"/>
              </w:rPr>
              <w:t>,</w:t>
            </w:r>
            <w:r w:rsidRPr="008F2351">
              <w:rPr>
                <w:rFonts w:asciiTheme="minorHAnsi" w:hAnsiTheme="minorHAnsi"/>
                <w:color w:val="000000"/>
                <w:sz w:val="22"/>
                <w:szCs w:val="22"/>
                <w:lang w:val="es-CO" w:eastAsia="es-CO"/>
              </w:rPr>
              <w:t xml:space="preserve">108 </w:t>
            </w:r>
          </w:p>
        </w:tc>
      </w:tr>
    </w:tbl>
    <w:p w14:paraId="64F423C9" w14:textId="5144FE8F" w:rsidR="008F2351" w:rsidRDefault="008F2351" w:rsidP="00341E8F">
      <w:pPr>
        <w:widowControl w:val="0"/>
        <w:adjustRightInd w:val="0"/>
        <w:ind w:left="0"/>
        <w:jc w:val="center"/>
        <w:rPr>
          <w:rFonts w:ascii="Bookman Old Style" w:hAnsi="Bookman Old Style" w:cs="Arial"/>
          <w:b/>
        </w:rPr>
      </w:pPr>
    </w:p>
    <w:p w14:paraId="7B76D79D" w14:textId="66A7D7B1" w:rsidR="007208B6" w:rsidRDefault="007208B6" w:rsidP="00341E8F">
      <w:pPr>
        <w:widowControl w:val="0"/>
        <w:adjustRightInd w:val="0"/>
        <w:ind w:left="0"/>
        <w:jc w:val="center"/>
        <w:rPr>
          <w:rFonts w:ascii="Bookman Old Style" w:hAnsi="Bookman Old Style" w:cs="Arial"/>
          <w:b/>
        </w:rPr>
      </w:pPr>
    </w:p>
    <w:p w14:paraId="500A8C39" w14:textId="3FB24844" w:rsidR="007208B6" w:rsidRDefault="007208B6" w:rsidP="00341E8F">
      <w:pPr>
        <w:widowControl w:val="0"/>
        <w:adjustRightInd w:val="0"/>
        <w:ind w:left="0"/>
        <w:jc w:val="center"/>
        <w:rPr>
          <w:rFonts w:ascii="Bookman Old Style" w:hAnsi="Bookman Old Style" w:cs="Arial"/>
          <w:b/>
        </w:rPr>
      </w:pPr>
    </w:p>
    <w:p w14:paraId="301555CB" w14:textId="3D891AE6" w:rsidR="008A7E2F" w:rsidRDefault="008A7E2F" w:rsidP="00341E8F">
      <w:pPr>
        <w:widowControl w:val="0"/>
        <w:adjustRightInd w:val="0"/>
        <w:ind w:left="0"/>
        <w:jc w:val="center"/>
        <w:rPr>
          <w:rFonts w:ascii="Bookman Old Style" w:hAnsi="Bookman Old Style" w:cs="Arial"/>
          <w:b/>
        </w:rPr>
      </w:pPr>
    </w:p>
    <w:p w14:paraId="4FD9AE57" w14:textId="77777777" w:rsidR="008A7E2F" w:rsidRDefault="008A7E2F"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C23C35" w14:paraId="75C785AB" w14:textId="77777777" w:rsidTr="001C72CB">
        <w:tc>
          <w:tcPr>
            <w:tcW w:w="4744" w:type="dxa"/>
          </w:tcPr>
          <w:p w14:paraId="404EC86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C23C35" w14:paraId="65830B02" w14:textId="77777777" w:rsidTr="001C72CB">
        <w:tc>
          <w:tcPr>
            <w:tcW w:w="4744" w:type="dxa"/>
          </w:tcPr>
          <w:p w14:paraId="025FF094" w14:textId="64C6E681" w:rsidR="00C23C35" w:rsidRPr="00C23C35" w:rsidRDefault="00C23C35" w:rsidP="00071C05">
            <w:pPr>
              <w:widowControl w:val="0"/>
              <w:adjustRightInd w:val="0"/>
              <w:ind w:left="0"/>
              <w:rPr>
                <w:rFonts w:ascii="Bookman Old Style" w:hAnsi="Bookman Old Style" w:cs="Arial"/>
                <w:bCs/>
              </w:rPr>
            </w:pPr>
            <w:r w:rsidRPr="00C23C35">
              <w:rPr>
                <w:rFonts w:ascii="Bookman Old Style" w:hAnsi="Bookman Old Style"/>
              </w:rPr>
              <w:t>Viceministro de Energía</w:t>
            </w:r>
            <w:r w:rsidR="00071C05">
              <w:rPr>
                <w:rFonts w:ascii="Bookman Old Style" w:hAnsi="Bookman Old Style"/>
              </w:rPr>
              <w:t xml:space="preserve"> Delegado</w:t>
            </w:r>
          </w:p>
        </w:tc>
        <w:tc>
          <w:tcPr>
            <w:tcW w:w="4744" w:type="dxa"/>
          </w:tcPr>
          <w:p w14:paraId="359D1031"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C23C35" w14:paraId="0FE489A9" w14:textId="77777777" w:rsidTr="001C72CB">
        <w:tc>
          <w:tcPr>
            <w:tcW w:w="4744" w:type="dxa"/>
          </w:tcPr>
          <w:p w14:paraId="6F4A2916" w14:textId="3D85C1CC" w:rsidR="00C23C35" w:rsidRPr="00C23C35" w:rsidRDefault="00C23C35" w:rsidP="001C72CB">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D86195">
      <w:pPr>
        <w:widowControl w:val="0"/>
        <w:adjustRightInd w:val="0"/>
        <w:ind w:left="0"/>
        <w:jc w:val="center"/>
        <w:rPr>
          <w:rFonts w:ascii="Bookman Old Style" w:hAnsi="Bookman Old Style" w:cs="Arial"/>
          <w:b/>
        </w:rPr>
      </w:pPr>
    </w:p>
    <w:sectPr w:rsidR="006240C9" w:rsidSect="00082CE8">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435B" w14:textId="77777777" w:rsidR="006750B9" w:rsidRDefault="006750B9">
      <w:r>
        <w:separator/>
      </w:r>
    </w:p>
  </w:endnote>
  <w:endnote w:type="continuationSeparator" w:id="0">
    <w:p w14:paraId="564307E9" w14:textId="77777777" w:rsidR="006750B9" w:rsidRDefault="0067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4A7B" w14:textId="77777777" w:rsidR="006750B9" w:rsidRDefault="006750B9">
      <w:r>
        <w:separator/>
      </w:r>
    </w:p>
  </w:footnote>
  <w:footnote w:type="continuationSeparator" w:id="0">
    <w:p w14:paraId="279CA396" w14:textId="77777777" w:rsidR="006750B9" w:rsidRDefault="006750B9">
      <w:r>
        <w:continuationSeparator/>
      </w:r>
    </w:p>
  </w:footnote>
  <w:footnote w:id="1">
    <w:p w14:paraId="67BC2F4F" w14:textId="5CC69782" w:rsidR="001F76DA" w:rsidRPr="009353D2" w:rsidRDefault="001F76DA"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4CADC505" w14:textId="49AF47BE" w:rsidR="001F76DA" w:rsidRPr="009353D2" w:rsidRDefault="001F76DA"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9353D2">
        <w:rPr>
          <w:rFonts w:ascii="Bookman Old Style" w:hAnsi="Bookman Old Style"/>
          <w:sz w:val="16"/>
          <w:szCs w:val="16"/>
        </w:rPr>
        <w:t>Ibídem.</w:t>
      </w:r>
    </w:p>
  </w:footnote>
  <w:footnote w:id="3">
    <w:p w14:paraId="68C1C20C" w14:textId="77777777" w:rsidR="009643ED" w:rsidRDefault="009643ED" w:rsidP="009643ED">
      <w:pPr>
        <w:pStyle w:val="Textonotapie"/>
      </w:pPr>
      <w:r>
        <w:rPr>
          <w:rStyle w:val="Refdenotaalpie"/>
        </w:rPr>
        <w:footnoteRef/>
      </w:r>
      <w:r>
        <w:t xml:space="preserve"> Modificado por el Art. 52 de la Ley 2099 de 2021.</w:t>
      </w:r>
    </w:p>
    <w:p w14:paraId="1B834383" w14:textId="6C3E4549" w:rsidR="009643ED" w:rsidRDefault="009643E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1F76DA" w:rsidRDefault="001F76DA" w:rsidP="00951F79">
    <w:pPr>
      <w:pStyle w:val="Ttulo1"/>
      <w:ind w:right="6"/>
      <w:jc w:val="left"/>
      <w:rPr>
        <w:rFonts w:ascii="Bookman Old Style" w:hAnsi="Bookman Old Style" w:cs="Arial"/>
        <w:b w:val="0"/>
        <w:sz w:val="22"/>
        <w:szCs w:val="22"/>
      </w:rPr>
    </w:pPr>
  </w:p>
  <w:p w14:paraId="7315D676" w14:textId="0F4F7C43" w:rsidR="001F76DA" w:rsidRPr="00951F79" w:rsidRDefault="001F76D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071C05">
      <w:rPr>
        <w:rFonts w:ascii="Bookman Old Style" w:hAnsi="Bookman Old Style" w:cs="Arial"/>
        <w:bCs/>
        <w:szCs w:val="24"/>
      </w:rPr>
      <w:t xml:space="preserve"> </w:t>
    </w:r>
    <w:r w:rsidR="00B154CC" w:rsidRPr="00B154CC">
      <w:rPr>
        <w:rFonts w:ascii="Bookman Old Style" w:hAnsi="Bookman Old Style" w:cs="Arial"/>
        <w:bCs/>
        <w:szCs w:val="24"/>
        <w:u w:val="single"/>
      </w:rPr>
      <w:t>090</w:t>
    </w:r>
    <w:r w:rsidRPr="00B154CC">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B154CC" w:rsidRPr="00B154CC">
      <w:rPr>
        <w:rFonts w:ascii="Bookman Old Style" w:hAnsi="Bookman Old Style" w:cs="Arial"/>
        <w:bCs/>
        <w:szCs w:val="24"/>
        <w:u w:val="single"/>
      </w:rPr>
      <w:t>29 JUL. 2021</w:t>
    </w:r>
    <w:r>
      <w:rPr>
        <w:rFonts w:ascii="Bookman Old Style" w:hAnsi="Bookman Old Style" w:cs="Arial"/>
        <w:b w:val="0"/>
        <w:sz w:val="22"/>
        <w:szCs w:val="22"/>
      </w:rPr>
      <w:t xml:space="preserve">  </w:t>
    </w:r>
    <w:r w:rsidR="00071C05">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4DCD">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24DCD" w:rsidRPr="00A24DCD">
        <w:rPr>
          <w:rFonts w:ascii="Bookman Old Style" w:hAnsi="Bookman Old Style" w:cs="Arial"/>
          <w:b w:val="0"/>
          <w:noProof/>
          <w:sz w:val="22"/>
          <w:szCs w:val="22"/>
        </w:rPr>
        <w:t>16</w:t>
      </w:r>
    </w:fldSimple>
  </w:p>
  <w:p w14:paraId="27D15C8C" w14:textId="77777777" w:rsidR="001F76DA" w:rsidRDefault="001F76D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482FC5B2" w:rsidR="001F76DA" w:rsidRPr="00082CE8" w:rsidRDefault="001F76DA" w:rsidP="00761659">
    <w:pPr>
      <w:ind w:left="0"/>
      <w:jc w:val="both"/>
      <w:rPr>
        <w:rFonts w:ascii="Bookman Old Style" w:hAnsi="Bookman Old Style" w:cs="Arial"/>
        <w:lang w:val="es-ES_tradnl"/>
      </w:rPr>
    </w:pPr>
    <w:r w:rsidRPr="00082CE8">
      <w:rPr>
        <w:rFonts w:ascii="Bookman Old Style" w:hAnsi="Bookman Old Style" w:cs="Arial"/>
        <w:lang w:val="es-ES_tradnl"/>
      </w:rPr>
      <w:t xml:space="preserve">Por la cual se aprueba el cargo de distribución por uso del sistema de distribución de gas </w:t>
    </w:r>
    <w:r>
      <w:rPr>
        <w:rFonts w:ascii="Bookman Old Style" w:hAnsi="Bookman Old Style" w:cs="Arial"/>
        <w:lang w:val="es-ES_tradnl"/>
      </w:rPr>
      <w:t xml:space="preserve">natural </w:t>
    </w:r>
    <w:r w:rsidRPr="00082CE8">
      <w:rPr>
        <w:rFonts w:ascii="Bookman Old Style" w:hAnsi="Bookman Old Style" w:cs="Arial"/>
        <w:lang w:val="es-ES_tradnl"/>
      </w:rPr>
      <w:t>por redes de tubería para el mercado relevante</w:t>
    </w:r>
    <w:r>
      <w:rPr>
        <w:rFonts w:ascii="Bookman Old Style" w:hAnsi="Bookman Old Style" w:cs="Arial"/>
        <w:lang w:val="es-ES_tradnl"/>
      </w:rPr>
      <w:t xml:space="preserve"> de distribución especial</w:t>
    </w:r>
    <w:r w:rsidRPr="00082CE8">
      <w:rPr>
        <w:rFonts w:ascii="Bookman Old Style" w:hAnsi="Bookman Old Style" w:cs="Arial"/>
        <w:lang w:val="es-ES_tradnl"/>
      </w:rPr>
      <w:t xml:space="preserve"> conformado por </w:t>
    </w:r>
    <w:r w:rsidR="00276EEC">
      <w:rPr>
        <w:rFonts w:ascii="Bookman Old Style" w:hAnsi="Bookman Old Style" w:cs="Arial"/>
        <w:lang w:val="es-ES_tradnl"/>
      </w:rPr>
      <w:t>los</w:t>
    </w:r>
    <w:r>
      <w:rPr>
        <w:rFonts w:ascii="Bookman Old Style" w:hAnsi="Bookman Old Style" w:cs="Arial"/>
        <w:lang w:val="es-ES_tradnl"/>
      </w:rPr>
      <w:t xml:space="preserve"> centro</w:t>
    </w:r>
    <w:r w:rsidR="00276EEC">
      <w:rPr>
        <w:rFonts w:ascii="Bookman Old Style" w:hAnsi="Bookman Old Style" w:cs="Arial"/>
        <w:lang w:val="es-ES_tradnl"/>
      </w:rPr>
      <w:t>s</w:t>
    </w:r>
    <w:r>
      <w:rPr>
        <w:rFonts w:ascii="Bookman Old Style" w:hAnsi="Bookman Old Style" w:cs="Arial"/>
        <w:lang w:val="es-ES_tradnl"/>
      </w:rPr>
      <w:t xml:space="preserve"> poblado</w:t>
    </w:r>
    <w:r w:rsidR="00276EEC">
      <w:rPr>
        <w:rFonts w:ascii="Bookman Old Style" w:hAnsi="Bookman Old Style" w:cs="Arial"/>
        <w:lang w:val="es-ES_tradnl"/>
      </w:rPr>
      <w:t>s</w:t>
    </w:r>
    <w:r>
      <w:rPr>
        <w:rFonts w:ascii="Bookman Old Style" w:hAnsi="Bookman Old Style" w:cs="Arial"/>
        <w:lang w:val="es-ES_tradnl"/>
      </w:rPr>
      <w:t xml:space="preserve"> </w:t>
    </w:r>
    <w:r w:rsidR="00276EEC">
      <w:rPr>
        <w:rFonts w:ascii="Bookman Old Style" w:hAnsi="Bookman Old Style" w:cs="Arial"/>
        <w:lang w:val="es-ES_tradnl"/>
      </w:rPr>
      <w:t>El Dique y El Condor</w:t>
    </w:r>
    <w:r>
      <w:rPr>
        <w:rFonts w:ascii="Bookman Old Style" w:hAnsi="Bookman Old Style" w:cs="Arial"/>
        <w:lang w:val="es-ES_tradnl"/>
      </w:rPr>
      <w:t xml:space="preserve"> en el M</w:t>
    </w:r>
    <w:r w:rsidRPr="00082CE8">
      <w:rPr>
        <w:rFonts w:ascii="Bookman Old Style" w:hAnsi="Bookman Old Style" w:cs="Arial"/>
        <w:lang w:val="es-ES_tradnl"/>
      </w:rPr>
      <w:t xml:space="preserve">unicipio de </w:t>
    </w:r>
    <w:r w:rsidR="00276EEC">
      <w:rPr>
        <w:rFonts w:ascii="Bookman Old Style" w:hAnsi="Bookman Old Style" w:cs="Arial"/>
        <w:lang w:val="es-ES_tradnl"/>
      </w:rPr>
      <w:t>Yondó</w:t>
    </w:r>
    <w:r w:rsidRPr="00082CE8">
      <w:rPr>
        <w:rFonts w:ascii="Bookman Old Style" w:hAnsi="Bookman Old Style" w:cs="Arial"/>
        <w:lang w:val="es-ES_tradnl"/>
      </w:rPr>
      <w:t xml:space="preserve">, </w:t>
    </w:r>
    <w:r>
      <w:rPr>
        <w:rFonts w:ascii="Bookman Old Style" w:hAnsi="Bookman Old Style" w:cs="Arial"/>
        <w:lang w:val="es-ES_tradnl"/>
      </w:rPr>
      <w:t>D</w:t>
    </w:r>
    <w:r w:rsidRPr="00082CE8">
      <w:rPr>
        <w:rFonts w:ascii="Bookman Old Style" w:hAnsi="Bookman Old Style" w:cs="Arial"/>
        <w:lang w:val="es-ES_tradnl"/>
      </w:rPr>
      <w:t xml:space="preserve">epartamento </w:t>
    </w:r>
    <w:r>
      <w:rPr>
        <w:rFonts w:ascii="Bookman Old Style" w:hAnsi="Bookman Old Style" w:cs="Arial"/>
        <w:lang w:val="es-ES_tradnl"/>
      </w:rPr>
      <w:t xml:space="preserve">de </w:t>
    </w:r>
    <w:r w:rsidR="00276EEC">
      <w:rPr>
        <w:rFonts w:ascii="Bookman Old Style" w:hAnsi="Bookman Old Style" w:cs="Arial"/>
        <w:lang w:val="es-ES_tradnl"/>
      </w:rPr>
      <w:t>Antioqui</w:t>
    </w:r>
    <w:r>
      <w:rPr>
        <w:rFonts w:ascii="Bookman Old Style" w:hAnsi="Bookman Old Style" w:cs="Arial"/>
        <w:lang w:val="es-ES_tradnl"/>
      </w:rPr>
      <w:t>a</w:t>
    </w:r>
    <w:r w:rsidRPr="00082CE8">
      <w:rPr>
        <w:rFonts w:ascii="Bookman Old Style" w:hAnsi="Bookman Old Style" w:cs="Arial"/>
        <w:lang w:val="es-ES_tradnl"/>
      </w:rPr>
      <w:t xml:space="preserve">, según solicitud tarifaria presentada por la empresa </w:t>
    </w:r>
    <w:r w:rsidR="00276EEC">
      <w:rPr>
        <w:rFonts w:ascii="Bookman Old Style" w:hAnsi="Bookman Old Style" w:cs="Arial"/>
        <w:lang w:val="es-ES_tradnl"/>
      </w:rPr>
      <w:t>HEGA S.A.</w:t>
    </w:r>
    <w:r w:rsidRPr="00082CE8">
      <w:rPr>
        <w:rFonts w:ascii="Bookman Old Style" w:hAnsi="Bookman Old Style" w:cs="Arial"/>
        <w:lang w:val="es-ES_tradnl"/>
      </w:rPr>
      <w:t xml:space="preserve"> E.S.P. </w:t>
    </w:r>
  </w:p>
  <w:p w14:paraId="154B12B4" w14:textId="780DD99B" w:rsidR="001F76DA" w:rsidRPr="00761659" w:rsidRDefault="001F76DA"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F76DA" w:rsidRPr="00E93409" w:rsidRDefault="001F76DA"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F76DA" w:rsidRDefault="001F76D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F76DA" w:rsidRDefault="001F76DA">
    <w:pPr>
      <w:pStyle w:val="Encabezado"/>
      <w:jc w:val="center"/>
      <w:rPr>
        <w:rFonts w:ascii="Arial" w:hAnsi="Arial" w:cs="Arial"/>
        <w:spacing w:val="20"/>
        <w:sz w:val="20"/>
      </w:rPr>
    </w:pPr>
  </w:p>
  <w:p w14:paraId="6C7B22A4" w14:textId="77777777" w:rsidR="001F76DA" w:rsidRDefault="001F76D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8073728"/>
    <w:multiLevelType w:val="hybridMultilevel"/>
    <w:tmpl w:val="52F6F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6826824"/>
    <w:multiLevelType w:val="hybridMultilevel"/>
    <w:tmpl w:val="02C80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0EB0"/>
    <w:rsid w:val="00012259"/>
    <w:rsid w:val="000127D7"/>
    <w:rsid w:val="00014279"/>
    <w:rsid w:val="0001472D"/>
    <w:rsid w:val="00014E2E"/>
    <w:rsid w:val="00016C18"/>
    <w:rsid w:val="000175DD"/>
    <w:rsid w:val="00023C89"/>
    <w:rsid w:val="00023FC2"/>
    <w:rsid w:val="00025383"/>
    <w:rsid w:val="000275B9"/>
    <w:rsid w:val="00027CB0"/>
    <w:rsid w:val="00027DD9"/>
    <w:rsid w:val="00031059"/>
    <w:rsid w:val="0003128C"/>
    <w:rsid w:val="0003161B"/>
    <w:rsid w:val="000316CB"/>
    <w:rsid w:val="00031C20"/>
    <w:rsid w:val="000325DC"/>
    <w:rsid w:val="00033B17"/>
    <w:rsid w:val="00034210"/>
    <w:rsid w:val="00034816"/>
    <w:rsid w:val="00035927"/>
    <w:rsid w:val="00035B25"/>
    <w:rsid w:val="00035D47"/>
    <w:rsid w:val="000400B2"/>
    <w:rsid w:val="000402AB"/>
    <w:rsid w:val="00040A79"/>
    <w:rsid w:val="00040A9E"/>
    <w:rsid w:val="00040F56"/>
    <w:rsid w:val="000420DA"/>
    <w:rsid w:val="00043131"/>
    <w:rsid w:val="00043390"/>
    <w:rsid w:val="00043530"/>
    <w:rsid w:val="00045AD7"/>
    <w:rsid w:val="00045E0C"/>
    <w:rsid w:val="0004655A"/>
    <w:rsid w:val="00050211"/>
    <w:rsid w:val="00050ECB"/>
    <w:rsid w:val="00050F7F"/>
    <w:rsid w:val="00052042"/>
    <w:rsid w:val="0005316B"/>
    <w:rsid w:val="000537E8"/>
    <w:rsid w:val="00053D15"/>
    <w:rsid w:val="0005493F"/>
    <w:rsid w:val="00055B77"/>
    <w:rsid w:val="0005728B"/>
    <w:rsid w:val="00060D57"/>
    <w:rsid w:val="0006131B"/>
    <w:rsid w:val="00061CE9"/>
    <w:rsid w:val="00061D77"/>
    <w:rsid w:val="0006208A"/>
    <w:rsid w:val="0006287B"/>
    <w:rsid w:val="00063657"/>
    <w:rsid w:val="000664AE"/>
    <w:rsid w:val="00066AFA"/>
    <w:rsid w:val="000679CE"/>
    <w:rsid w:val="00067A66"/>
    <w:rsid w:val="00067B31"/>
    <w:rsid w:val="00071279"/>
    <w:rsid w:val="00071793"/>
    <w:rsid w:val="00071C05"/>
    <w:rsid w:val="00072A62"/>
    <w:rsid w:val="00072CB1"/>
    <w:rsid w:val="00073DA2"/>
    <w:rsid w:val="00075F96"/>
    <w:rsid w:val="00076680"/>
    <w:rsid w:val="000767D7"/>
    <w:rsid w:val="00076A1D"/>
    <w:rsid w:val="00076DF2"/>
    <w:rsid w:val="0007705D"/>
    <w:rsid w:val="0007773B"/>
    <w:rsid w:val="0007780C"/>
    <w:rsid w:val="00077A0F"/>
    <w:rsid w:val="0008073E"/>
    <w:rsid w:val="00082816"/>
    <w:rsid w:val="00082B86"/>
    <w:rsid w:val="00082CE8"/>
    <w:rsid w:val="00086B88"/>
    <w:rsid w:val="00087274"/>
    <w:rsid w:val="000873E1"/>
    <w:rsid w:val="0009160F"/>
    <w:rsid w:val="00091CDB"/>
    <w:rsid w:val="00091F23"/>
    <w:rsid w:val="00092171"/>
    <w:rsid w:val="0009253D"/>
    <w:rsid w:val="000929BA"/>
    <w:rsid w:val="000932C8"/>
    <w:rsid w:val="00093F01"/>
    <w:rsid w:val="00093F91"/>
    <w:rsid w:val="000944AE"/>
    <w:rsid w:val="00095539"/>
    <w:rsid w:val="00096E1F"/>
    <w:rsid w:val="0009788C"/>
    <w:rsid w:val="000A19AC"/>
    <w:rsid w:val="000A2D87"/>
    <w:rsid w:val="000A3172"/>
    <w:rsid w:val="000A4757"/>
    <w:rsid w:val="000A5094"/>
    <w:rsid w:val="000A64BA"/>
    <w:rsid w:val="000A7E74"/>
    <w:rsid w:val="000B02BC"/>
    <w:rsid w:val="000B03C2"/>
    <w:rsid w:val="000B17F7"/>
    <w:rsid w:val="000B1B19"/>
    <w:rsid w:val="000B2345"/>
    <w:rsid w:val="000B2CF0"/>
    <w:rsid w:val="000B31B2"/>
    <w:rsid w:val="000B3AAB"/>
    <w:rsid w:val="000B3C29"/>
    <w:rsid w:val="000B424B"/>
    <w:rsid w:val="000B4904"/>
    <w:rsid w:val="000B5CD1"/>
    <w:rsid w:val="000B6582"/>
    <w:rsid w:val="000B667A"/>
    <w:rsid w:val="000B66F0"/>
    <w:rsid w:val="000B6A21"/>
    <w:rsid w:val="000B7957"/>
    <w:rsid w:val="000C00FC"/>
    <w:rsid w:val="000C1134"/>
    <w:rsid w:val="000C1E0E"/>
    <w:rsid w:val="000C3239"/>
    <w:rsid w:val="000C3579"/>
    <w:rsid w:val="000C4768"/>
    <w:rsid w:val="000C750F"/>
    <w:rsid w:val="000C75DA"/>
    <w:rsid w:val="000D058E"/>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F40"/>
    <w:rsid w:val="00106F63"/>
    <w:rsid w:val="0010707E"/>
    <w:rsid w:val="001072B9"/>
    <w:rsid w:val="00107A80"/>
    <w:rsid w:val="00110044"/>
    <w:rsid w:val="00111B22"/>
    <w:rsid w:val="0011285B"/>
    <w:rsid w:val="00112D91"/>
    <w:rsid w:val="00113128"/>
    <w:rsid w:val="0011341F"/>
    <w:rsid w:val="00113949"/>
    <w:rsid w:val="001139FA"/>
    <w:rsid w:val="00113EC5"/>
    <w:rsid w:val="001158EF"/>
    <w:rsid w:val="0011783F"/>
    <w:rsid w:val="00117B62"/>
    <w:rsid w:val="001202B9"/>
    <w:rsid w:val="0012200E"/>
    <w:rsid w:val="00122CFB"/>
    <w:rsid w:val="00123206"/>
    <w:rsid w:val="0012368E"/>
    <w:rsid w:val="00123915"/>
    <w:rsid w:val="00123E70"/>
    <w:rsid w:val="0012404A"/>
    <w:rsid w:val="001279E4"/>
    <w:rsid w:val="00130B51"/>
    <w:rsid w:val="00131585"/>
    <w:rsid w:val="00132D4F"/>
    <w:rsid w:val="001331B3"/>
    <w:rsid w:val="00134B3F"/>
    <w:rsid w:val="00134B8E"/>
    <w:rsid w:val="00134BD9"/>
    <w:rsid w:val="00135116"/>
    <w:rsid w:val="001354B9"/>
    <w:rsid w:val="00135B34"/>
    <w:rsid w:val="00135C78"/>
    <w:rsid w:val="001368E5"/>
    <w:rsid w:val="00136EF4"/>
    <w:rsid w:val="001376A7"/>
    <w:rsid w:val="00137D89"/>
    <w:rsid w:val="0014017F"/>
    <w:rsid w:val="001405C6"/>
    <w:rsid w:val="00140A3E"/>
    <w:rsid w:val="00140BE9"/>
    <w:rsid w:val="00141013"/>
    <w:rsid w:val="0014319A"/>
    <w:rsid w:val="00143228"/>
    <w:rsid w:val="0014365A"/>
    <w:rsid w:val="0014397D"/>
    <w:rsid w:val="00144880"/>
    <w:rsid w:val="00146A9D"/>
    <w:rsid w:val="00146C85"/>
    <w:rsid w:val="00147B56"/>
    <w:rsid w:val="001504DB"/>
    <w:rsid w:val="001534A7"/>
    <w:rsid w:val="0015489E"/>
    <w:rsid w:val="00154D61"/>
    <w:rsid w:val="00154FAB"/>
    <w:rsid w:val="00155176"/>
    <w:rsid w:val="00155EEB"/>
    <w:rsid w:val="00156E4C"/>
    <w:rsid w:val="00160B5E"/>
    <w:rsid w:val="0016288E"/>
    <w:rsid w:val="00165233"/>
    <w:rsid w:val="0016699F"/>
    <w:rsid w:val="00171D08"/>
    <w:rsid w:val="00173344"/>
    <w:rsid w:val="001745E4"/>
    <w:rsid w:val="00174788"/>
    <w:rsid w:val="001748A3"/>
    <w:rsid w:val="00175723"/>
    <w:rsid w:val="00175814"/>
    <w:rsid w:val="001762E8"/>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8E8"/>
    <w:rsid w:val="00194AD4"/>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484"/>
    <w:rsid w:val="001B16D1"/>
    <w:rsid w:val="001B1B20"/>
    <w:rsid w:val="001B1C22"/>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CEE"/>
    <w:rsid w:val="001C24F8"/>
    <w:rsid w:val="001C3899"/>
    <w:rsid w:val="001C3A51"/>
    <w:rsid w:val="001C4977"/>
    <w:rsid w:val="001C6723"/>
    <w:rsid w:val="001C6BB0"/>
    <w:rsid w:val="001C6C99"/>
    <w:rsid w:val="001C72CB"/>
    <w:rsid w:val="001C7B61"/>
    <w:rsid w:val="001D033A"/>
    <w:rsid w:val="001D0C22"/>
    <w:rsid w:val="001D61E6"/>
    <w:rsid w:val="001D6A03"/>
    <w:rsid w:val="001D7832"/>
    <w:rsid w:val="001E2BE7"/>
    <w:rsid w:val="001E2F75"/>
    <w:rsid w:val="001E2FAE"/>
    <w:rsid w:val="001E30E3"/>
    <w:rsid w:val="001E34A7"/>
    <w:rsid w:val="001E34A9"/>
    <w:rsid w:val="001E5601"/>
    <w:rsid w:val="001E738F"/>
    <w:rsid w:val="001F07E2"/>
    <w:rsid w:val="001F1AE4"/>
    <w:rsid w:val="001F2709"/>
    <w:rsid w:val="001F2B89"/>
    <w:rsid w:val="001F2BD1"/>
    <w:rsid w:val="001F3765"/>
    <w:rsid w:val="001F4AC3"/>
    <w:rsid w:val="001F7298"/>
    <w:rsid w:val="001F76DA"/>
    <w:rsid w:val="00202111"/>
    <w:rsid w:val="0020266E"/>
    <w:rsid w:val="00202FD9"/>
    <w:rsid w:val="00203702"/>
    <w:rsid w:val="00203AB8"/>
    <w:rsid w:val="00203B4C"/>
    <w:rsid w:val="00203B82"/>
    <w:rsid w:val="00203C62"/>
    <w:rsid w:val="002041EA"/>
    <w:rsid w:val="00204330"/>
    <w:rsid w:val="002044C4"/>
    <w:rsid w:val="002047B5"/>
    <w:rsid w:val="00204F46"/>
    <w:rsid w:val="00205F5B"/>
    <w:rsid w:val="0020732B"/>
    <w:rsid w:val="002101A4"/>
    <w:rsid w:val="00210316"/>
    <w:rsid w:val="0021065A"/>
    <w:rsid w:val="00210879"/>
    <w:rsid w:val="00210D5A"/>
    <w:rsid w:val="00211D34"/>
    <w:rsid w:val="0021321F"/>
    <w:rsid w:val="00213668"/>
    <w:rsid w:val="0021474C"/>
    <w:rsid w:val="00214F04"/>
    <w:rsid w:val="00215B3E"/>
    <w:rsid w:val="00217844"/>
    <w:rsid w:val="00217C1B"/>
    <w:rsid w:val="002209C0"/>
    <w:rsid w:val="002217C7"/>
    <w:rsid w:val="00221F55"/>
    <w:rsid w:val="0022223C"/>
    <w:rsid w:val="002223A2"/>
    <w:rsid w:val="002235CC"/>
    <w:rsid w:val="0022433C"/>
    <w:rsid w:val="00225542"/>
    <w:rsid w:val="00226ECF"/>
    <w:rsid w:val="002271C4"/>
    <w:rsid w:val="002278F7"/>
    <w:rsid w:val="00227F88"/>
    <w:rsid w:val="002300AF"/>
    <w:rsid w:val="00230611"/>
    <w:rsid w:val="00231F80"/>
    <w:rsid w:val="00233AAF"/>
    <w:rsid w:val="002343FA"/>
    <w:rsid w:val="002360C2"/>
    <w:rsid w:val="00236841"/>
    <w:rsid w:val="0023701C"/>
    <w:rsid w:val="00237A3D"/>
    <w:rsid w:val="00237FDF"/>
    <w:rsid w:val="002403B4"/>
    <w:rsid w:val="00240455"/>
    <w:rsid w:val="00241181"/>
    <w:rsid w:val="00241399"/>
    <w:rsid w:val="00242118"/>
    <w:rsid w:val="0024290F"/>
    <w:rsid w:val="00243DE3"/>
    <w:rsid w:val="00244169"/>
    <w:rsid w:val="002442D8"/>
    <w:rsid w:val="00244322"/>
    <w:rsid w:val="00244BF2"/>
    <w:rsid w:val="0024679A"/>
    <w:rsid w:val="00246AA1"/>
    <w:rsid w:val="00246C1A"/>
    <w:rsid w:val="00247DBF"/>
    <w:rsid w:val="00247FBB"/>
    <w:rsid w:val="00250C29"/>
    <w:rsid w:val="00252A8C"/>
    <w:rsid w:val="00253C6A"/>
    <w:rsid w:val="00253EC3"/>
    <w:rsid w:val="00253FDC"/>
    <w:rsid w:val="00256E7D"/>
    <w:rsid w:val="00256FF6"/>
    <w:rsid w:val="00260569"/>
    <w:rsid w:val="002606F0"/>
    <w:rsid w:val="00261BF8"/>
    <w:rsid w:val="00263585"/>
    <w:rsid w:val="0026413A"/>
    <w:rsid w:val="00265524"/>
    <w:rsid w:val="0026623A"/>
    <w:rsid w:val="00266CD6"/>
    <w:rsid w:val="0027226A"/>
    <w:rsid w:val="0027242C"/>
    <w:rsid w:val="00273301"/>
    <w:rsid w:val="0027346B"/>
    <w:rsid w:val="00273901"/>
    <w:rsid w:val="00273C2C"/>
    <w:rsid w:val="00273F6E"/>
    <w:rsid w:val="00274246"/>
    <w:rsid w:val="00274885"/>
    <w:rsid w:val="0027595D"/>
    <w:rsid w:val="00275BAD"/>
    <w:rsid w:val="00275DAB"/>
    <w:rsid w:val="002763ED"/>
    <w:rsid w:val="0027665D"/>
    <w:rsid w:val="00276EEC"/>
    <w:rsid w:val="0027773E"/>
    <w:rsid w:val="0027774F"/>
    <w:rsid w:val="002778F4"/>
    <w:rsid w:val="00280C73"/>
    <w:rsid w:val="0028104F"/>
    <w:rsid w:val="002817D6"/>
    <w:rsid w:val="0028181E"/>
    <w:rsid w:val="00281C19"/>
    <w:rsid w:val="00283BDF"/>
    <w:rsid w:val="00283ED9"/>
    <w:rsid w:val="002849DC"/>
    <w:rsid w:val="002849F9"/>
    <w:rsid w:val="00285D62"/>
    <w:rsid w:val="002861B3"/>
    <w:rsid w:val="002872ED"/>
    <w:rsid w:val="002874D5"/>
    <w:rsid w:val="00291508"/>
    <w:rsid w:val="002919B7"/>
    <w:rsid w:val="0029303C"/>
    <w:rsid w:val="00295885"/>
    <w:rsid w:val="00295C92"/>
    <w:rsid w:val="002967DB"/>
    <w:rsid w:val="00297A92"/>
    <w:rsid w:val="00297B9B"/>
    <w:rsid w:val="002A12EA"/>
    <w:rsid w:val="002A234D"/>
    <w:rsid w:val="002A345B"/>
    <w:rsid w:val="002A4E96"/>
    <w:rsid w:val="002A7571"/>
    <w:rsid w:val="002A782A"/>
    <w:rsid w:val="002B0B0B"/>
    <w:rsid w:val="002B11E2"/>
    <w:rsid w:val="002B1B36"/>
    <w:rsid w:val="002B1D0B"/>
    <w:rsid w:val="002B24B8"/>
    <w:rsid w:val="002B34EB"/>
    <w:rsid w:val="002B398A"/>
    <w:rsid w:val="002B5BB1"/>
    <w:rsid w:val="002C03E1"/>
    <w:rsid w:val="002C0A7D"/>
    <w:rsid w:val="002C1029"/>
    <w:rsid w:val="002C2380"/>
    <w:rsid w:val="002C2B70"/>
    <w:rsid w:val="002C465D"/>
    <w:rsid w:val="002C5AF2"/>
    <w:rsid w:val="002C5FDD"/>
    <w:rsid w:val="002C69FA"/>
    <w:rsid w:val="002D0016"/>
    <w:rsid w:val="002D0C0D"/>
    <w:rsid w:val="002D16E4"/>
    <w:rsid w:val="002D1ECA"/>
    <w:rsid w:val="002D200F"/>
    <w:rsid w:val="002D2CEF"/>
    <w:rsid w:val="002D3179"/>
    <w:rsid w:val="002D3AE9"/>
    <w:rsid w:val="002D4510"/>
    <w:rsid w:val="002D574B"/>
    <w:rsid w:val="002D577E"/>
    <w:rsid w:val="002D6B88"/>
    <w:rsid w:val="002D6F22"/>
    <w:rsid w:val="002D747B"/>
    <w:rsid w:val="002E0C2C"/>
    <w:rsid w:val="002E3D60"/>
    <w:rsid w:val="002E41C0"/>
    <w:rsid w:val="002E4959"/>
    <w:rsid w:val="002E4DC3"/>
    <w:rsid w:val="002E5905"/>
    <w:rsid w:val="002E61B7"/>
    <w:rsid w:val="002E7264"/>
    <w:rsid w:val="002F0734"/>
    <w:rsid w:val="002F0AD0"/>
    <w:rsid w:val="002F0CC9"/>
    <w:rsid w:val="002F194F"/>
    <w:rsid w:val="002F2026"/>
    <w:rsid w:val="002F2CCB"/>
    <w:rsid w:val="002F2CD9"/>
    <w:rsid w:val="002F30E3"/>
    <w:rsid w:val="002F38FF"/>
    <w:rsid w:val="002F3A87"/>
    <w:rsid w:val="002F3F15"/>
    <w:rsid w:val="002F46E7"/>
    <w:rsid w:val="002F5D62"/>
    <w:rsid w:val="002F5E3D"/>
    <w:rsid w:val="002F6394"/>
    <w:rsid w:val="002F64D0"/>
    <w:rsid w:val="002F6C5F"/>
    <w:rsid w:val="002F73E4"/>
    <w:rsid w:val="002F7A85"/>
    <w:rsid w:val="002F7BC3"/>
    <w:rsid w:val="00302AF5"/>
    <w:rsid w:val="00303396"/>
    <w:rsid w:val="003034E2"/>
    <w:rsid w:val="00303C3C"/>
    <w:rsid w:val="00304DB9"/>
    <w:rsid w:val="00310165"/>
    <w:rsid w:val="003101DA"/>
    <w:rsid w:val="00310331"/>
    <w:rsid w:val="003106A1"/>
    <w:rsid w:val="0031070D"/>
    <w:rsid w:val="00312369"/>
    <w:rsid w:val="0031295C"/>
    <w:rsid w:val="00312A08"/>
    <w:rsid w:val="00314693"/>
    <w:rsid w:val="00314757"/>
    <w:rsid w:val="0031628B"/>
    <w:rsid w:val="00316363"/>
    <w:rsid w:val="00316D76"/>
    <w:rsid w:val="00317E61"/>
    <w:rsid w:val="00320809"/>
    <w:rsid w:val="00320A00"/>
    <w:rsid w:val="003211CE"/>
    <w:rsid w:val="003216FD"/>
    <w:rsid w:val="00321766"/>
    <w:rsid w:val="00321E6C"/>
    <w:rsid w:val="0032223C"/>
    <w:rsid w:val="0032555D"/>
    <w:rsid w:val="00326082"/>
    <w:rsid w:val="0032669A"/>
    <w:rsid w:val="00327D22"/>
    <w:rsid w:val="00327FC7"/>
    <w:rsid w:val="0033099C"/>
    <w:rsid w:val="003315ED"/>
    <w:rsid w:val="0033191F"/>
    <w:rsid w:val="00331EB0"/>
    <w:rsid w:val="00333396"/>
    <w:rsid w:val="00333D9D"/>
    <w:rsid w:val="00334168"/>
    <w:rsid w:val="00334944"/>
    <w:rsid w:val="00341E8F"/>
    <w:rsid w:val="00342DE0"/>
    <w:rsid w:val="00345FA9"/>
    <w:rsid w:val="00346E50"/>
    <w:rsid w:val="003518A4"/>
    <w:rsid w:val="003523B6"/>
    <w:rsid w:val="0035398D"/>
    <w:rsid w:val="0035403A"/>
    <w:rsid w:val="00354325"/>
    <w:rsid w:val="00354CE5"/>
    <w:rsid w:val="00355285"/>
    <w:rsid w:val="00356C1B"/>
    <w:rsid w:val="00357DAB"/>
    <w:rsid w:val="003609E9"/>
    <w:rsid w:val="00360ADB"/>
    <w:rsid w:val="00361664"/>
    <w:rsid w:val="00362725"/>
    <w:rsid w:val="0036394B"/>
    <w:rsid w:val="00364E6F"/>
    <w:rsid w:val="00364E90"/>
    <w:rsid w:val="0036751E"/>
    <w:rsid w:val="00367F57"/>
    <w:rsid w:val="003700B5"/>
    <w:rsid w:val="003709B5"/>
    <w:rsid w:val="00371769"/>
    <w:rsid w:val="0037198C"/>
    <w:rsid w:val="003723CC"/>
    <w:rsid w:val="00372506"/>
    <w:rsid w:val="003734BE"/>
    <w:rsid w:val="00373B71"/>
    <w:rsid w:val="0037468F"/>
    <w:rsid w:val="003759C2"/>
    <w:rsid w:val="0038016C"/>
    <w:rsid w:val="003803C3"/>
    <w:rsid w:val="00380D89"/>
    <w:rsid w:val="0038182A"/>
    <w:rsid w:val="00384193"/>
    <w:rsid w:val="0038440F"/>
    <w:rsid w:val="003846C6"/>
    <w:rsid w:val="003846CB"/>
    <w:rsid w:val="00384BE4"/>
    <w:rsid w:val="00385984"/>
    <w:rsid w:val="00386740"/>
    <w:rsid w:val="00387A57"/>
    <w:rsid w:val="00391B3F"/>
    <w:rsid w:val="00392CC9"/>
    <w:rsid w:val="003943C4"/>
    <w:rsid w:val="00394B66"/>
    <w:rsid w:val="003956D0"/>
    <w:rsid w:val="0039583F"/>
    <w:rsid w:val="00397365"/>
    <w:rsid w:val="003A09AA"/>
    <w:rsid w:val="003A21B5"/>
    <w:rsid w:val="003A2C11"/>
    <w:rsid w:val="003A2CCD"/>
    <w:rsid w:val="003A31F6"/>
    <w:rsid w:val="003A3340"/>
    <w:rsid w:val="003A3799"/>
    <w:rsid w:val="003A46CB"/>
    <w:rsid w:val="003A65DA"/>
    <w:rsid w:val="003A7891"/>
    <w:rsid w:val="003A789A"/>
    <w:rsid w:val="003A795A"/>
    <w:rsid w:val="003A7E3C"/>
    <w:rsid w:val="003B10B9"/>
    <w:rsid w:val="003B183E"/>
    <w:rsid w:val="003B46A0"/>
    <w:rsid w:val="003B50BA"/>
    <w:rsid w:val="003B5489"/>
    <w:rsid w:val="003B65CC"/>
    <w:rsid w:val="003B6A60"/>
    <w:rsid w:val="003B75B5"/>
    <w:rsid w:val="003B769B"/>
    <w:rsid w:val="003C1DCC"/>
    <w:rsid w:val="003C24AD"/>
    <w:rsid w:val="003C3004"/>
    <w:rsid w:val="003C3447"/>
    <w:rsid w:val="003C37C1"/>
    <w:rsid w:val="003C3BCB"/>
    <w:rsid w:val="003C5D63"/>
    <w:rsid w:val="003C640D"/>
    <w:rsid w:val="003C6B91"/>
    <w:rsid w:val="003C7080"/>
    <w:rsid w:val="003C7783"/>
    <w:rsid w:val="003D0001"/>
    <w:rsid w:val="003D076C"/>
    <w:rsid w:val="003D0F43"/>
    <w:rsid w:val="003D0FC3"/>
    <w:rsid w:val="003D21D5"/>
    <w:rsid w:val="003D3597"/>
    <w:rsid w:val="003D4D31"/>
    <w:rsid w:val="003D4DDE"/>
    <w:rsid w:val="003D5E6D"/>
    <w:rsid w:val="003D5E91"/>
    <w:rsid w:val="003D61CA"/>
    <w:rsid w:val="003D740F"/>
    <w:rsid w:val="003E0379"/>
    <w:rsid w:val="003E048C"/>
    <w:rsid w:val="003E2B23"/>
    <w:rsid w:val="003E2FE2"/>
    <w:rsid w:val="003E5C6A"/>
    <w:rsid w:val="003E78B5"/>
    <w:rsid w:val="003F0076"/>
    <w:rsid w:val="003F0E65"/>
    <w:rsid w:val="003F30F4"/>
    <w:rsid w:val="003F5A31"/>
    <w:rsid w:val="003F7FBF"/>
    <w:rsid w:val="004007B3"/>
    <w:rsid w:val="00403322"/>
    <w:rsid w:val="00404163"/>
    <w:rsid w:val="00404192"/>
    <w:rsid w:val="00404DA1"/>
    <w:rsid w:val="00406A28"/>
    <w:rsid w:val="00407E99"/>
    <w:rsid w:val="00410015"/>
    <w:rsid w:val="0041014C"/>
    <w:rsid w:val="00411770"/>
    <w:rsid w:val="00411DFB"/>
    <w:rsid w:val="00413EF7"/>
    <w:rsid w:val="00414D69"/>
    <w:rsid w:val="004157D7"/>
    <w:rsid w:val="00415BAB"/>
    <w:rsid w:val="00415ED2"/>
    <w:rsid w:val="00415FAD"/>
    <w:rsid w:val="004168AC"/>
    <w:rsid w:val="00416B74"/>
    <w:rsid w:val="00417D30"/>
    <w:rsid w:val="0042068C"/>
    <w:rsid w:val="0042141F"/>
    <w:rsid w:val="00421B29"/>
    <w:rsid w:val="004229E7"/>
    <w:rsid w:val="00423E5C"/>
    <w:rsid w:val="004248D0"/>
    <w:rsid w:val="004260E0"/>
    <w:rsid w:val="00426523"/>
    <w:rsid w:val="0042690C"/>
    <w:rsid w:val="00426A4C"/>
    <w:rsid w:val="0042717D"/>
    <w:rsid w:val="00430FE8"/>
    <w:rsid w:val="0043168B"/>
    <w:rsid w:val="00431A8E"/>
    <w:rsid w:val="004325AD"/>
    <w:rsid w:val="00432B77"/>
    <w:rsid w:val="004331A0"/>
    <w:rsid w:val="00433940"/>
    <w:rsid w:val="004355FC"/>
    <w:rsid w:val="00436CBA"/>
    <w:rsid w:val="00436F3F"/>
    <w:rsid w:val="0044048C"/>
    <w:rsid w:val="00441C4E"/>
    <w:rsid w:val="00442762"/>
    <w:rsid w:val="00442FA4"/>
    <w:rsid w:val="00443D9A"/>
    <w:rsid w:val="004443BB"/>
    <w:rsid w:val="004459B7"/>
    <w:rsid w:val="00445DD5"/>
    <w:rsid w:val="004460A6"/>
    <w:rsid w:val="0045040D"/>
    <w:rsid w:val="00452CD6"/>
    <w:rsid w:val="004537E4"/>
    <w:rsid w:val="004551B3"/>
    <w:rsid w:val="00456169"/>
    <w:rsid w:val="00456F63"/>
    <w:rsid w:val="004607D8"/>
    <w:rsid w:val="00460916"/>
    <w:rsid w:val="00461242"/>
    <w:rsid w:val="0046176B"/>
    <w:rsid w:val="00461DC6"/>
    <w:rsid w:val="00463197"/>
    <w:rsid w:val="00463575"/>
    <w:rsid w:val="00463F18"/>
    <w:rsid w:val="0046447F"/>
    <w:rsid w:val="004656CD"/>
    <w:rsid w:val="00465B60"/>
    <w:rsid w:val="00465D6A"/>
    <w:rsid w:val="004672AD"/>
    <w:rsid w:val="0047111B"/>
    <w:rsid w:val="0047122B"/>
    <w:rsid w:val="00471792"/>
    <w:rsid w:val="004719B2"/>
    <w:rsid w:val="00473043"/>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72CE"/>
    <w:rsid w:val="004926C2"/>
    <w:rsid w:val="00494396"/>
    <w:rsid w:val="00495A52"/>
    <w:rsid w:val="00495D6B"/>
    <w:rsid w:val="004960E9"/>
    <w:rsid w:val="0049624D"/>
    <w:rsid w:val="004970EE"/>
    <w:rsid w:val="004A0540"/>
    <w:rsid w:val="004A2E88"/>
    <w:rsid w:val="004A4961"/>
    <w:rsid w:val="004A4E3A"/>
    <w:rsid w:val="004A5305"/>
    <w:rsid w:val="004A5E41"/>
    <w:rsid w:val="004A6280"/>
    <w:rsid w:val="004B1840"/>
    <w:rsid w:val="004B23FB"/>
    <w:rsid w:val="004B24E7"/>
    <w:rsid w:val="004B27BD"/>
    <w:rsid w:val="004B29CE"/>
    <w:rsid w:val="004B2E9D"/>
    <w:rsid w:val="004B460E"/>
    <w:rsid w:val="004B594B"/>
    <w:rsid w:val="004B725B"/>
    <w:rsid w:val="004C1C08"/>
    <w:rsid w:val="004C33AA"/>
    <w:rsid w:val="004C3AAC"/>
    <w:rsid w:val="004C3CDD"/>
    <w:rsid w:val="004C4E22"/>
    <w:rsid w:val="004C4E6C"/>
    <w:rsid w:val="004C6927"/>
    <w:rsid w:val="004C6974"/>
    <w:rsid w:val="004D0BC0"/>
    <w:rsid w:val="004D0C51"/>
    <w:rsid w:val="004D19FA"/>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9D2"/>
    <w:rsid w:val="004E7352"/>
    <w:rsid w:val="004F030D"/>
    <w:rsid w:val="004F3147"/>
    <w:rsid w:val="004F371F"/>
    <w:rsid w:val="004F64E3"/>
    <w:rsid w:val="004F6A8A"/>
    <w:rsid w:val="004F6B9E"/>
    <w:rsid w:val="004F7369"/>
    <w:rsid w:val="004F759A"/>
    <w:rsid w:val="0050015E"/>
    <w:rsid w:val="00501624"/>
    <w:rsid w:val="005016AB"/>
    <w:rsid w:val="005027FE"/>
    <w:rsid w:val="00502BC7"/>
    <w:rsid w:val="00502C24"/>
    <w:rsid w:val="0050413D"/>
    <w:rsid w:val="00504837"/>
    <w:rsid w:val="00504995"/>
    <w:rsid w:val="00504F36"/>
    <w:rsid w:val="00505258"/>
    <w:rsid w:val="005056B7"/>
    <w:rsid w:val="00505B33"/>
    <w:rsid w:val="00507409"/>
    <w:rsid w:val="00507421"/>
    <w:rsid w:val="00507FE5"/>
    <w:rsid w:val="00511979"/>
    <w:rsid w:val="005123D0"/>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0E2"/>
    <w:rsid w:val="005337F8"/>
    <w:rsid w:val="00534810"/>
    <w:rsid w:val="00535B16"/>
    <w:rsid w:val="00536323"/>
    <w:rsid w:val="00536D82"/>
    <w:rsid w:val="005376A6"/>
    <w:rsid w:val="005378E0"/>
    <w:rsid w:val="00537DDE"/>
    <w:rsid w:val="00541722"/>
    <w:rsid w:val="00541FD6"/>
    <w:rsid w:val="00542B81"/>
    <w:rsid w:val="0054370B"/>
    <w:rsid w:val="0054389D"/>
    <w:rsid w:val="00544F82"/>
    <w:rsid w:val="00547FA4"/>
    <w:rsid w:val="00550B46"/>
    <w:rsid w:val="005516A0"/>
    <w:rsid w:val="00551DD6"/>
    <w:rsid w:val="005544E8"/>
    <w:rsid w:val="00554523"/>
    <w:rsid w:val="00554FFF"/>
    <w:rsid w:val="00556760"/>
    <w:rsid w:val="00560229"/>
    <w:rsid w:val="00560B56"/>
    <w:rsid w:val="0056124D"/>
    <w:rsid w:val="00562E64"/>
    <w:rsid w:val="00563C3D"/>
    <w:rsid w:val="00565466"/>
    <w:rsid w:val="00565F71"/>
    <w:rsid w:val="00566054"/>
    <w:rsid w:val="00566687"/>
    <w:rsid w:val="00566F5D"/>
    <w:rsid w:val="00570E58"/>
    <w:rsid w:val="005713EE"/>
    <w:rsid w:val="005725C8"/>
    <w:rsid w:val="00572C4E"/>
    <w:rsid w:val="005731CE"/>
    <w:rsid w:val="00573277"/>
    <w:rsid w:val="00574302"/>
    <w:rsid w:val="00574CA5"/>
    <w:rsid w:val="00574F2C"/>
    <w:rsid w:val="00575330"/>
    <w:rsid w:val="00575C6F"/>
    <w:rsid w:val="00580A04"/>
    <w:rsid w:val="00581616"/>
    <w:rsid w:val="00581897"/>
    <w:rsid w:val="00581F06"/>
    <w:rsid w:val="0058210D"/>
    <w:rsid w:val="005838FE"/>
    <w:rsid w:val="0058440D"/>
    <w:rsid w:val="0058479F"/>
    <w:rsid w:val="005848AA"/>
    <w:rsid w:val="005873FD"/>
    <w:rsid w:val="005878CC"/>
    <w:rsid w:val="00591693"/>
    <w:rsid w:val="00592E8C"/>
    <w:rsid w:val="0059325B"/>
    <w:rsid w:val="00593C4F"/>
    <w:rsid w:val="005946A8"/>
    <w:rsid w:val="00594D62"/>
    <w:rsid w:val="00595FD3"/>
    <w:rsid w:val="00596A33"/>
    <w:rsid w:val="00596E6F"/>
    <w:rsid w:val="0059774E"/>
    <w:rsid w:val="005A0648"/>
    <w:rsid w:val="005A165B"/>
    <w:rsid w:val="005A167D"/>
    <w:rsid w:val="005A2753"/>
    <w:rsid w:val="005A3EA7"/>
    <w:rsid w:val="005A3FBF"/>
    <w:rsid w:val="005A4407"/>
    <w:rsid w:val="005A55ED"/>
    <w:rsid w:val="005A56FD"/>
    <w:rsid w:val="005A59EF"/>
    <w:rsid w:val="005A60DF"/>
    <w:rsid w:val="005A64F7"/>
    <w:rsid w:val="005A7D14"/>
    <w:rsid w:val="005A7E89"/>
    <w:rsid w:val="005B06B4"/>
    <w:rsid w:val="005B1223"/>
    <w:rsid w:val="005B1B2E"/>
    <w:rsid w:val="005B3B81"/>
    <w:rsid w:val="005B4CC4"/>
    <w:rsid w:val="005B6606"/>
    <w:rsid w:val="005B7290"/>
    <w:rsid w:val="005B7675"/>
    <w:rsid w:val="005B7EB6"/>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C7"/>
    <w:rsid w:val="005D01FC"/>
    <w:rsid w:val="005D0C11"/>
    <w:rsid w:val="005D14FB"/>
    <w:rsid w:val="005D2625"/>
    <w:rsid w:val="005D307D"/>
    <w:rsid w:val="005D30EC"/>
    <w:rsid w:val="005D372E"/>
    <w:rsid w:val="005D3CF5"/>
    <w:rsid w:val="005D3E83"/>
    <w:rsid w:val="005D4178"/>
    <w:rsid w:val="005D4A19"/>
    <w:rsid w:val="005D4C62"/>
    <w:rsid w:val="005D6567"/>
    <w:rsid w:val="005D7696"/>
    <w:rsid w:val="005D77A0"/>
    <w:rsid w:val="005D7E02"/>
    <w:rsid w:val="005E035F"/>
    <w:rsid w:val="005E260A"/>
    <w:rsid w:val="005E2D29"/>
    <w:rsid w:val="005E448B"/>
    <w:rsid w:val="005E44A9"/>
    <w:rsid w:val="005E66BA"/>
    <w:rsid w:val="005E6E20"/>
    <w:rsid w:val="005E783F"/>
    <w:rsid w:val="005F04C9"/>
    <w:rsid w:val="005F2A2E"/>
    <w:rsid w:val="005F2B11"/>
    <w:rsid w:val="005F30B6"/>
    <w:rsid w:val="005F343B"/>
    <w:rsid w:val="005F3995"/>
    <w:rsid w:val="005F5F07"/>
    <w:rsid w:val="005F6F41"/>
    <w:rsid w:val="005F7255"/>
    <w:rsid w:val="005F7505"/>
    <w:rsid w:val="005F7B3C"/>
    <w:rsid w:val="00600248"/>
    <w:rsid w:val="006002C7"/>
    <w:rsid w:val="006005E4"/>
    <w:rsid w:val="006015E6"/>
    <w:rsid w:val="00601C5F"/>
    <w:rsid w:val="006029DA"/>
    <w:rsid w:val="00603DA9"/>
    <w:rsid w:val="0060423E"/>
    <w:rsid w:val="00605F60"/>
    <w:rsid w:val="00606679"/>
    <w:rsid w:val="00611AFF"/>
    <w:rsid w:val="00611C6C"/>
    <w:rsid w:val="00611D6C"/>
    <w:rsid w:val="00612218"/>
    <w:rsid w:val="0061269A"/>
    <w:rsid w:val="006134D5"/>
    <w:rsid w:val="00613F6F"/>
    <w:rsid w:val="00614B5C"/>
    <w:rsid w:val="00614BF3"/>
    <w:rsid w:val="006156F2"/>
    <w:rsid w:val="00615B0A"/>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3024A"/>
    <w:rsid w:val="00630566"/>
    <w:rsid w:val="00631401"/>
    <w:rsid w:val="00631E8F"/>
    <w:rsid w:val="0063289B"/>
    <w:rsid w:val="006328A4"/>
    <w:rsid w:val="00633B0C"/>
    <w:rsid w:val="00634642"/>
    <w:rsid w:val="00635BCB"/>
    <w:rsid w:val="0063697F"/>
    <w:rsid w:val="00636B42"/>
    <w:rsid w:val="00637B74"/>
    <w:rsid w:val="00642579"/>
    <w:rsid w:val="006429BE"/>
    <w:rsid w:val="00642AA6"/>
    <w:rsid w:val="0064391D"/>
    <w:rsid w:val="00643C5D"/>
    <w:rsid w:val="00643D49"/>
    <w:rsid w:val="0064418F"/>
    <w:rsid w:val="006444C7"/>
    <w:rsid w:val="0064486D"/>
    <w:rsid w:val="006451CC"/>
    <w:rsid w:val="006453AB"/>
    <w:rsid w:val="006460C8"/>
    <w:rsid w:val="00647A20"/>
    <w:rsid w:val="00650D13"/>
    <w:rsid w:val="00651821"/>
    <w:rsid w:val="00651973"/>
    <w:rsid w:val="00653AC6"/>
    <w:rsid w:val="00654384"/>
    <w:rsid w:val="00654A8D"/>
    <w:rsid w:val="00655B6A"/>
    <w:rsid w:val="00655DA2"/>
    <w:rsid w:val="00655F73"/>
    <w:rsid w:val="00656686"/>
    <w:rsid w:val="00657D18"/>
    <w:rsid w:val="00657DE1"/>
    <w:rsid w:val="00660228"/>
    <w:rsid w:val="00660F54"/>
    <w:rsid w:val="00661BDB"/>
    <w:rsid w:val="00662340"/>
    <w:rsid w:val="00662B20"/>
    <w:rsid w:val="006637E6"/>
    <w:rsid w:val="006638DE"/>
    <w:rsid w:val="00663D4F"/>
    <w:rsid w:val="00664516"/>
    <w:rsid w:val="00665241"/>
    <w:rsid w:val="0066646A"/>
    <w:rsid w:val="006672F7"/>
    <w:rsid w:val="00667387"/>
    <w:rsid w:val="006675CD"/>
    <w:rsid w:val="00667C82"/>
    <w:rsid w:val="00670686"/>
    <w:rsid w:val="00670CF7"/>
    <w:rsid w:val="0067262A"/>
    <w:rsid w:val="00672B47"/>
    <w:rsid w:val="00674B45"/>
    <w:rsid w:val="00674C40"/>
    <w:rsid w:val="00674CF3"/>
    <w:rsid w:val="006750B9"/>
    <w:rsid w:val="0067530D"/>
    <w:rsid w:val="00675DB2"/>
    <w:rsid w:val="00675E38"/>
    <w:rsid w:val="0067601B"/>
    <w:rsid w:val="0067736F"/>
    <w:rsid w:val="0068016A"/>
    <w:rsid w:val="00681AD8"/>
    <w:rsid w:val="00681CE5"/>
    <w:rsid w:val="00682647"/>
    <w:rsid w:val="006832C6"/>
    <w:rsid w:val="0068499C"/>
    <w:rsid w:val="00684B35"/>
    <w:rsid w:val="00684C67"/>
    <w:rsid w:val="00684D9B"/>
    <w:rsid w:val="0068645C"/>
    <w:rsid w:val="00686A92"/>
    <w:rsid w:val="00691D2C"/>
    <w:rsid w:val="006922CB"/>
    <w:rsid w:val="0069258D"/>
    <w:rsid w:val="00692AD7"/>
    <w:rsid w:val="00692D20"/>
    <w:rsid w:val="00693D28"/>
    <w:rsid w:val="0069448E"/>
    <w:rsid w:val="006965D3"/>
    <w:rsid w:val="00697556"/>
    <w:rsid w:val="0069757F"/>
    <w:rsid w:val="006A01FE"/>
    <w:rsid w:val="006A1196"/>
    <w:rsid w:val="006A154F"/>
    <w:rsid w:val="006A161A"/>
    <w:rsid w:val="006A2D89"/>
    <w:rsid w:val="006A4CF2"/>
    <w:rsid w:val="006A4E34"/>
    <w:rsid w:val="006A5307"/>
    <w:rsid w:val="006A69D0"/>
    <w:rsid w:val="006A6AC8"/>
    <w:rsid w:val="006A7E8C"/>
    <w:rsid w:val="006B1C64"/>
    <w:rsid w:val="006B1FB2"/>
    <w:rsid w:val="006B2572"/>
    <w:rsid w:val="006B381F"/>
    <w:rsid w:val="006B3CBF"/>
    <w:rsid w:val="006B3F46"/>
    <w:rsid w:val="006B4132"/>
    <w:rsid w:val="006B4647"/>
    <w:rsid w:val="006B4B0E"/>
    <w:rsid w:val="006B4C2B"/>
    <w:rsid w:val="006B4DBE"/>
    <w:rsid w:val="006B54AE"/>
    <w:rsid w:val="006B5916"/>
    <w:rsid w:val="006B5D87"/>
    <w:rsid w:val="006B5F0E"/>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176D"/>
    <w:rsid w:val="006D305D"/>
    <w:rsid w:val="006D305F"/>
    <w:rsid w:val="006D34CD"/>
    <w:rsid w:val="006D4621"/>
    <w:rsid w:val="006D4DB1"/>
    <w:rsid w:val="006D4F2E"/>
    <w:rsid w:val="006D6067"/>
    <w:rsid w:val="006D63C8"/>
    <w:rsid w:val="006D697F"/>
    <w:rsid w:val="006D71C8"/>
    <w:rsid w:val="006D7729"/>
    <w:rsid w:val="006D79A6"/>
    <w:rsid w:val="006E0C64"/>
    <w:rsid w:val="006E1C54"/>
    <w:rsid w:val="006E27CF"/>
    <w:rsid w:val="006E2A04"/>
    <w:rsid w:val="006E30CC"/>
    <w:rsid w:val="006E32D5"/>
    <w:rsid w:val="006E3361"/>
    <w:rsid w:val="006E3D5F"/>
    <w:rsid w:val="006E42FB"/>
    <w:rsid w:val="006E5598"/>
    <w:rsid w:val="006E5D5C"/>
    <w:rsid w:val="006E6484"/>
    <w:rsid w:val="006E65AE"/>
    <w:rsid w:val="006E7481"/>
    <w:rsid w:val="006E78EE"/>
    <w:rsid w:val="006F0827"/>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D65"/>
    <w:rsid w:val="00706F13"/>
    <w:rsid w:val="007072E8"/>
    <w:rsid w:val="00707D58"/>
    <w:rsid w:val="007119ED"/>
    <w:rsid w:val="00714A04"/>
    <w:rsid w:val="0071618D"/>
    <w:rsid w:val="00716545"/>
    <w:rsid w:val="00716858"/>
    <w:rsid w:val="00716EFC"/>
    <w:rsid w:val="00717023"/>
    <w:rsid w:val="00717135"/>
    <w:rsid w:val="00720582"/>
    <w:rsid w:val="007208B6"/>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1155"/>
    <w:rsid w:val="0075298A"/>
    <w:rsid w:val="00752A24"/>
    <w:rsid w:val="00753752"/>
    <w:rsid w:val="00753EE3"/>
    <w:rsid w:val="00754BEC"/>
    <w:rsid w:val="00755165"/>
    <w:rsid w:val="00756F97"/>
    <w:rsid w:val="007570D3"/>
    <w:rsid w:val="00757E52"/>
    <w:rsid w:val="00757F03"/>
    <w:rsid w:val="00761659"/>
    <w:rsid w:val="0076247A"/>
    <w:rsid w:val="00762AFF"/>
    <w:rsid w:val="00762BAC"/>
    <w:rsid w:val="00763461"/>
    <w:rsid w:val="0076581E"/>
    <w:rsid w:val="00767414"/>
    <w:rsid w:val="00767B58"/>
    <w:rsid w:val="00770818"/>
    <w:rsid w:val="007722A5"/>
    <w:rsid w:val="00772807"/>
    <w:rsid w:val="00772DA8"/>
    <w:rsid w:val="00773BA2"/>
    <w:rsid w:val="00775964"/>
    <w:rsid w:val="007765FE"/>
    <w:rsid w:val="00780B4D"/>
    <w:rsid w:val="007814D0"/>
    <w:rsid w:val="007842C3"/>
    <w:rsid w:val="007843F9"/>
    <w:rsid w:val="00784B67"/>
    <w:rsid w:val="00787580"/>
    <w:rsid w:val="0078760A"/>
    <w:rsid w:val="007879AF"/>
    <w:rsid w:val="00787FC1"/>
    <w:rsid w:val="00792879"/>
    <w:rsid w:val="00793C33"/>
    <w:rsid w:val="00793E29"/>
    <w:rsid w:val="00793F3E"/>
    <w:rsid w:val="00794472"/>
    <w:rsid w:val="00795BFB"/>
    <w:rsid w:val="0079614C"/>
    <w:rsid w:val="00797044"/>
    <w:rsid w:val="00797093"/>
    <w:rsid w:val="007974E6"/>
    <w:rsid w:val="00797582"/>
    <w:rsid w:val="007A0E9F"/>
    <w:rsid w:val="007A375E"/>
    <w:rsid w:val="007A5482"/>
    <w:rsid w:val="007A5E17"/>
    <w:rsid w:val="007A687C"/>
    <w:rsid w:val="007A77AA"/>
    <w:rsid w:val="007A7BE4"/>
    <w:rsid w:val="007B0D3E"/>
    <w:rsid w:val="007B2760"/>
    <w:rsid w:val="007B2D5F"/>
    <w:rsid w:val="007B3764"/>
    <w:rsid w:val="007B6E55"/>
    <w:rsid w:val="007B76B0"/>
    <w:rsid w:val="007C2022"/>
    <w:rsid w:val="007C2489"/>
    <w:rsid w:val="007C41A1"/>
    <w:rsid w:val="007C54E6"/>
    <w:rsid w:val="007C6336"/>
    <w:rsid w:val="007D0033"/>
    <w:rsid w:val="007D0DAE"/>
    <w:rsid w:val="007D0FF1"/>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F1200"/>
    <w:rsid w:val="007F1A26"/>
    <w:rsid w:val="007F2B73"/>
    <w:rsid w:val="007F3868"/>
    <w:rsid w:val="007F3C34"/>
    <w:rsid w:val="007F4922"/>
    <w:rsid w:val="008000CB"/>
    <w:rsid w:val="0080021C"/>
    <w:rsid w:val="00802081"/>
    <w:rsid w:val="00802A65"/>
    <w:rsid w:val="00805553"/>
    <w:rsid w:val="00805F76"/>
    <w:rsid w:val="00806C01"/>
    <w:rsid w:val="00807E27"/>
    <w:rsid w:val="008112E8"/>
    <w:rsid w:val="0081130B"/>
    <w:rsid w:val="0081331D"/>
    <w:rsid w:val="008148CC"/>
    <w:rsid w:val="00814EBD"/>
    <w:rsid w:val="008150E7"/>
    <w:rsid w:val="00815434"/>
    <w:rsid w:val="008154CD"/>
    <w:rsid w:val="008165E3"/>
    <w:rsid w:val="008173AB"/>
    <w:rsid w:val="008202BD"/>
    <w:rsid w:val="008211A4"/>
    <w:rsid w:val="00823A07"/>
    <w:rsid w:val="00826208"/>
    <w:rsid w:val="00826426"/>
    <w:rsid w:val="00827924"/>
    <w:rsid w:val="00827978"/>
    <w:rsid w:val="00831285"/>
    <w:rsid w:val="00831846"/>
    <w:rsid w:val="00831A1E"/>
    <w:rsid w:val="00831F9C"/>
    <w:rsid w:val="0083352E"/>
    <w:rsid w:val="008348CB"/>
    <w:rsid w:val="008349BE"/>
    <w:rsid w:val="00834B60"/>
    <w:rsid w:val="0083537F"/>
    <w:rsid w:val="0083655D"/>
    <w:rsid w:val="00836BD5"/>
    <w:rsid w:val="00837B9A"/>
    <w:rsid w:val="00837E8D"/>
    <w:rsid w:val="0084009E"/>
    <w:rsid w:val="0084194F"/>
    <w:rsid w:val="0084332C"/>
    <w:rsid w:val="00843746"/>
    <w:rsid w:val="00843FC9"/>
    <w:rsid w:val="00844886"/>
    <w:rsid w:val="00844D9E"/>
    <w:rsid w:val="00845DB3"/>
    <w:rsid w:val="008464D0"/>
    <w:rsid w:val="00847443"/>
    <w:rsid w:val="008501D2"/>
    <w:rsid w:val="00851A61"/>
    <w:rsid w:val="008523F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35C"/>
    <w:rsid w:val="0087140E"/>
    <w:rsid w:val="00872D82"/>
    <w:rsid w:val="00873150"/>
    <w:rsid w:val="00873D3F"/>
    <w:rsid w:val="0087444C"/>
    <w:rsid w:val="008750E6"/>
    <w:rsid w:val="0087657D"/>
    <w:rsid w:val="0087663B"/>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87DA5"/>
    <w:rsid w:val="008903EB"/>
    <w:rsid w:val="00890729"/>
    <w:rsid w:val="00893CDB"/>
    <w:rsid w:val="00894315"/>
    <w:rsid w:val="00897C75"/>
    <w:rsid w:val="00897DD2"/>
    <w:rsid w:val="008A0684"/>
    <w:rsid w:val="008A1904"/>
    <w:rsid w:val="008A1E6B"/>
    <w:rsid w:val="008A3934"/>
    <w:rsid w:val="008A39AC"/>
    <w:rsid w:val="008A4A20"/>
    <w:rsid w:val="008A585C"/>
    <w:rsid w:val="008A58BF"/>
    <w:rsid w:val="008A5F75"/>
    <w:rsid w:val="008A7641"/>
    <w:rsid w:val="008A7E2F"/>
    <w:rsid w:val="008B0C3E"/>
    <w:rsid w:val="008B1DFE"/>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B47"/>
    <w:rsid w:val="008D0D57"/>
    <w:rsid w:val="008D0D93"/>
    <w:rsid w:val="008D18E6"/>
    <w:rsid w:val="008D1EE4"/>
    <w:rsid w:val="008D2138"/>
    <w:rsid w:val="008D3405"/>
    <w:rsid w:val="008D3A6F"/>
    <w:rsid w:val="008D3D17"/>
    <w:rsid w:val="008D464A"/>
    <w:rsid w:val="008D48E8"/>
    <w:rsid w:val="008D4C38"/>
    <w:rsid w:val="008D74F5"/>
    <w:rsid w:val="008D7A9B"/>
    <w:rsid w:val="008E2AF7"/>
    <w:rsid w:val="008E3366"/>
    <w:rsid w:val="008E4AAD"/>
    <w:rsid w:val="008E5074"/>
    <w:rsid w:val="008E56B1"/>
    <w:rsid w:val="008E61CB"/>
    <w:rsid w:val="008E76AC"/>
    <w:rsid w:val="008E7C2E"/>
    <w:rsid w:val="008F02B4"/>
    <w:rsid w:val="008F073C"/>
    <w:rsid w:val="008F1713"/>
    <w:rsid w:val="008F1FBC"/>
    <w:rsid w:val="008F21F6"/>
    <w:rsid w:val="008F2351"/>
    <w:rsid w:val="008F3972"/>
    <w:rsid w:val="0090031D"/>
    <w:rsid w:val="009022D2"/>
    <w:rsid w:val="00902A7E"/>
    <w:rsid w:val="00903A17"/>
    <w:rsid w:val="00906571"/>
    <w:rsid w:val="00906D10"/>
    <w:rsid w:val="0090738C"/>
    <w:rsid w:val="009076C7"/>
    <w:rsid w:val="00910030"/>
    <w:rsid w:val="009125BC"/>
    <w:rsid w:val="009126D4"/>
    <w:rsid w:val="00912D8C"/>
    <w:rsid w:val="009138F3"/>
    <w:rsid w:val="00913D26"/>
    <w:rsid w:val="009141C9"/>
    <w:rsid w:val="00914D6C"/>
    <w:rsid w:val="00920416"/>
    <w:rsid w:val="00920670"/>
    <w:rsid w:val="00920C3D"/>
    <w:rsid w:val="00921B3A"/>
    <w:rsid w:val="00921FE1"/>
    <w:rsid w:val="0092240D"/>
    <w:rsid w:val="0092279E"/>
    <w:rsid w:val="0092332B"/>
    <w:rsid w:val="009240B7"/>
    <w:rsid w:val="0092412E"/>
    <w:rsid w:val="0092593B"/>
    <w:rsid w:val="00925EFA"/>
    <w:rsid w:val="009266DE"/>
    <w:rsid w:val="009269C7"/>
    <w:rsid w:val="00926AFE"/>
    <w:rsid w:val="00927503"/>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5241"/>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1FCF"/>
    <w:rsid w:val="00962B5A"/>
    <w:rsid w:val="009637C0"/>
    <w:rsid w:val="009643ED"/>
    <w:rsid w:val="0096636E"/>
    <w:rsid w:val="00967121"/>
    <w:rsid w:val="00967D49"/>
    <w:rsid w:val="00967DCA"/>
    <w:rsid w:val="009701E7"/>
    <w:rsid w:val="009714A1"/>
    <w:rsid w:val="0097223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AF0"/>
    <w:rsid w:val="00997BAE"/>
    <w:rsid w:val="009A04AA"/>
    <w:rsid w:val="009A235F"/>
    <w:rsid w:val="009A2C09"/>
    <w:rsid w:val="009A4B63"/>
    <w:rsid w:val="009A59F0"/>
    <w:rsid w:val="009A5F9F"/>
    <w:rsid w:val="009B0B48"/>
    <w:rsid w:val="009B0F29"/>
    <w:rsid w:val="009B133D"/>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488"/>
    <w:rsid w:val="009C67DE"/>
    <w:rsid w:val="009D03C2"/>
    <w:rsid w:val="009D104B"/>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3A3A"/>
    <w:rsid w:val="00A047C7"/>
    <w:rsid w:val="00A0489D"/>
    <w:rsid w:val="00A048C9"/>
    <w:rsid w:val="00A04D6F"/>
    <w:rsid w:val="00A06156"/>
    <w:rsid w:val="00A0795F"/>
    <w:rsid w:val="00A07D93"/>
    <w:rsid w:val="00A1006B"/>
    <w:rsid w:val="00A10766"/>
    <w:rsid w:val="00A10908"/>
    <w:rsid w:val="00A109B4"/>
    <w:rsid w:val="00A11391"/>
    <w:rsid w:val="00A136F3"/>
    <w:rsid w:val="00A13C50"/>
    <w:rsid w:val="00A16721"/>
    <w:rsid w:val="00A16BA2"/>
    <w:rsid w:val="00A17F8E"/>
    <w:rsid w:val="00A20331"/>
    <w:rsid w:val="00A21A33"/>
    <w:rsid w:val="00A2226F"/>
    <w:rsid w:val="00A23A1B"/>
    <w:rsid w:val="00A24DCD"/>
    <w:rsid w:val="00A25A28"/>
    <w:rsid w:val="00A25FD7"/>
    <w:rsid w:val="00A2606C"/>
    <w:rsid w:val="00A26496"/>
    <w:rsid w:val="00A264D2"/>
    <w:rsid w:val="00A26A5A"/>
    <w:rsid w:val="00A26DBC"/>
    <w:rsid w:val="00A27385"/>
    <w:rsid w:val="00A30369"/>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5606E"/>
    <w:rsid w:val="00A60B88"/>
    <w:rsid w:val="00A6127C"/>
    <w:rsid w:val="00A62A9D"/>
    <w:rsid w:val="00A645EE"/>
    <w:rsid w:val="00A647FE"/>
    <w:rsid w:val="00A673C4"/>
    <w:rsid w:val="00A67BD3"/>
    <w:rsid w:val="00A71343"/>
    <w:rsid w:val="00A716F6"/>
    <w:rsid w:val="00A717BA"/>
    <w:rsid w:val="00A717FA"/>
    <w:rsid w:val="00A71CC8"/>
    <w:rsid w:val="00A72AE2"/>
    <w:rsid w:val="00A75649"/>
    <w:rsid w:val="00A766E2"/>
    <w:rsid w:val="00A76D31"/>
    <w:rsid w:val="00A7708F"/>
    <w:rsid w:val="00A7793A"/>
    <w:rsid w:val="00A807A7"/>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96E62"/>
    <w:rsid w:val="00A97480"/>
    <w:rsid w:val="00AA00E0"/>
    <w:rsid w:val="00AA010D"/>
    <w:rsid w:val="00AA08CD"/>
    <w:rsid w:val="00AA0DF5"/>
    <w:rsid w:val="00AA3003"/>
    <w:rsid w:val="00AA44A7"/>
    <w:rsid w:val="00AA4CC7"/>
    <w:rsid w:val="00AA5380"/>
    <w:rsid w:val="00AA5E8E"/>
    <w:rsid w:val="00AA62FE"/>
    <w:rsid w:val="00AA7062"/>
    <w:rsid w:val="00AA745D"/>
    <w:rsid w:val="00AB0508"/>
    <w:rsid w:val="00AB0C47"/>
    <w:rsid w:val="00AB12AD"/>
    <w:rsid w:val="00AB1E2A"/>
    <w:rsid w:val="00AB1F86"/>
    <w:rsid w:val="00AB57FD"/>
    <w:rsid w:val="00AB6CA7"/>
    <w:rsid w:val="00AB72BE"/>
    <w:rsid w:val="00AC05B2"/>
    <w:rsid w:val="00AC2422"/>
    <w:rsid w:val="00AC2427"/>
    <w:rsid w:val="00AC2836"/>
    <w:rsid w:val="00AC2AA3"/>
    <w:rsid w:val="00AC364F"/>
    <w:rsid w:val="00AC71A8"/>
    <w:rsid w:val="00AC71D9"/>
    <w:rsid w:val="00AD01E4"/>
    <w:rsid w:val="00AD0307"/>
    <w:rsid w:val="00AD0858"/>
    <w:rsid w:val="00AD1A5B"/>
    <w:rsid w:val="00AD338A"/>
    <w:rsid w:val="00AD3492"/>
    <w:rsid w:val="00AD3F3B"/>
    <w:rsid w:val="00AD4002"/>
    <w:rsid w:val="00AD47C2"/>
    <w:rsid w:val="00AD552E"/>
    <w:rsid w:val="00AE05EC"/>
    <w:rsid w:val="00AE12AF"/>
    <w:rsid w:val="00AE2302"/>
    <w:rsid w:val="00AE3354"/>
    <w:rsid w:val="00AE3C73"/>
    <w:rsid w:val="00AE420F"/>
    <w:rsid w:val="00AE4A1E"/>
    <w:rsid w:val="00AE556C"/>
    <w:rsid w:val="00AE560C"/>
    <w:rsid w:val="00AE5B7B"/>
    <w:rsid w:val="00AE5C1B"/>
    <w:rsid w:val="00AE6E81"/>
    <w:rsid w:val="00AE7206"/>
    <w:rsid w:val="00AE7340"/>
    <w:rsid w:val="00AE7627"/>
    <w:rsid w:val="00AF1BBD"/>
    <w:rsid w:val="00AF1FB3"/>
    <w:rsid w:val="00AF4099"/>
    <w:rsid w:val="00AF4782"/>
    <w:rsid w:val="00AF577E"/>
    <w:rsid w:val="00AF5B5C"/>
    <w:rsid w:val="00AF70BC"/>
    <w:rsid w:val="00B003BA"/>
    <w:rsid w:val="00B00B29"/>
    <w:rsid w:val="00B02370"/>
    <w:rsid w:val="00B0328B"/>
    <w:rsid w:val="00B03A6C"/>
    <w:rsid w:val="00B03A76"/>
    <w:rsid w:val="00B04CFB"/>
    <w:rsid w:val="00B05567"/>
    <w:rsid w:val="00B065D7"/>
    <w:rsid w:val="00B07133"/>
    <w:rsid w:val="00B072E2"/>
    <w:rsid w:val="00B0798D"/>
    <w:rsid w:val="00B101D3"/>
    <w:rsid w:val="00B10207"/>
    <w:rsid w:val="00B116BA"/>
    <w:rsid w:val="00B12162"/>
    <w:rsid w:val="00B1347E"/>
    <w:rsid w:val="00B13A62"/>
    <w:rsid w:val="00B141E7"/>
    <w:rsid w:val="00B154CC"/>
    <w:rsid w:val="00B1560C"/>
    <w:rsid w:val="00B1609B"/>
    <w:rsid w:val="00B16275"/>
    <w:rsid w:val="00B16C3E"/>
    <w:rsid w:val="00B16C42"/>
    <w:rsid w:val="00B17FEB"/>
    <w:rsid w:val="00B204E6"/>
    <w:rsid w:val="00B20813"/>
    <w:rsid w:val="00B22226"/>
    <w:rsid w:val="00B24602"/>
    <w:rsid w:val="00B25A31"/>
    <w:rsid w:val="00B2622A"/>
    <w:rsid w:val="00B26291"/>
    <w:rsid w:val="00B26CCD"/>
    <w:rsid w:val="00B329C8"/>
    <w:rsid w:val="00B33934"/>
    <w:rsid w:val="00B351B4"/>
    <w:rsid w:val="00B3687C"/>
    <w:rsid w:val="00B3710B"/>
    <w:rsid w:val="00B37A67"/>
    <w:rsid w:val="00B426D3"/>
    <w:rsid w:val="00B44EEC"/>
    <w:rsid w:val="00B453A0"/>
    <w:rsid w:val="00B46557"/>
    <w:rsid w:val="00B46788"/>
    <w:rsid w:val="00B4695C"/>
    <w:rsid w:val="00B46BCA"/>
    <w:rsid w:val="00B472C9"/>
    <w:rsid w:val="00B476C7"/>
    <w:rsid w:val="00B47F3A"/>
    <w:rsid w:val="00B52558"/>
    <w:rsid w:val="00B526A3"/>
    <w:rsid w:val="00B53781"/>
    <w:rsid w:val="00B540E0"/>
    <w:rsid w:val="00B56578"/>
    <w:rsid w:val="00B565E2"/>
    <w:rsid w:val="00B60680"/>
    <w:rsid w:val="00B60C8C"/>
    <w:rsid w:val="00B60E68"/>
    <w:rsid w:val="00B61299"/>
    <w:rsid w:val="00B62199"/>
    <w:rsid w:val="00B62919"/>
    <w:rsid w:val="00B639AD"/>
    <w:rsid w:val="00B642BC"/>
    <w:rsid w:val="00B64579"/>
    <w:rsid w:val="00B656B3"/>
    <w:rsid w:val="00B65D1A"/>
    <w:rsid w:val="00B719AD"/>
    <w:rsid w:val="00B71DA3"/>
    <w:rsid w:val="00B720F9"/>
    <w:rsid w:val="00B72378"/>
    <w:rsid w:val="00B724A1"/>
    <w:rsid w:val="00B7288A"/>
    <w:rsid w:val="00B72EC6"/>
    <w:rsid w:val="00B73623"/>
    <w:rsid w:val="00B73E62"/>
    <w:rsid w:val="00B74F1F"/>
    <w:rsid w:val="00B756E7"/>
    <w:rsid w:val="00B75A33"/>
    <w:rsid w:val="00B75ED9"/>
    <w:rsid w:val="00B77DE8"/>
    <w:rsid w:val="00B8022E"/>
    <w:rsid w:val="00B808E9"/>
    <w:rsid w:val="00B80A75"/>
    <w:rsid w:val="00B81BB4"/>
    <w:rsid w:val="00B8380C"/>
    <w:rsid w:val="00B83927"/>
    <w:rsid w:val="00B8446A"/>
    <w:rsid w:val="00B86129"/>
    <w:rsid w:val="00B872EC"/>
    <w:rsid w:val="00B87806"/>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A0DBD"/>
    <w:rsid w:val="00BA0E12"/>
    <w:rsid w:val="00BA15AD"/>
    <w:rsid w:val="00BA1FCF"/>
    <w:rsid w:val="00BA3398"/>
    <w:rsid w:val="00BA38BF"/>
    <w:rsid w:val="00BA3B2F"/>
    <w:rsid w:val="00BA3D38"/>
    <w:rsid w:val="00BA46F1"/>
    <w:rsid w:val="00BA5519"/>
    <w:rsid w:val="00BA72FD"/>
    <w:rsid w:val="00BA73E3"/>
    <w:rsid w:val="00BB25A2"/>
    <w:rsid w:val="00BB2E30"/>
    <w:rsid w:val="00BB3638"/>
    <w:rsid w:val="00BB41F9"/>
    <w:rsid w:val="00BB4983"/>
    <w:rsid w:val="00BB54AF"/>
    <w:rsid w:val="00BB6461"/>
    <w:rsid w:val="00BC012F"/>
    <w:rsid w:val="00BC17E9"/>
    <w:rsid w:val="00BC1BA0"/>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461"/>
    <w:rsid w:val="00BE14E2"/>
    <w:rsid w:val="00BE1547"/>
    <w:rsid w:val="00BE325B"/>
    <w:rsid w:val="00BE357E"/>
    <w:rsid w:val="00BE3712"/>
    <w:rsid w:val="00BE5355"/>
    <w:rsid w:val="00BE6338"/>
    <w:rsid w:val="00BE6A00"/>
    <w:rsid w:val="00BE76E0"/>
    <w:rsid w:val="00BE7CAA"/>
    <w:rsid w:val="00BF0913"/>
    <w:rsid w:val="00BF1CA2"/>
    <w:rsid w:val="00BF1D7A"/>
    <w:rsid w:val="00BF2120"/>
    <w:rsid w:val="00BF26B2"/>
    <w:rsid w:val="00BF359F"/>
    <w:rsid w:val="00BF35DB"/>
    <w:rsid w:val="00BF4008"/>
    <w:rsid w:val="00BF4946"/>
    <w:rsid w:val="00BF4ECB"/>
    <w:rsid w:val="00BF66D3"/>
    <w:rsid w:val="00BF6E67"/>
    <w:rsid w:val="00BF6EBD"/>
    <w:rsid w:val="00BF72A5"/>
    <w:rsid w:val="00BF76B2"/>
    <w:rsid w:val="00BF77FD"/>
    <w:rsid w:val="00BF78D2"/>
    <w:rsid w:val="00C0101F"/>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2B66"/>
    <w:rsid w:val="00C23BE3"/>
    <w:rsid w:val="00C23C35"/>
    <w:rsid w:val="00C246BA"/>
    <w:rsid w:val="00C2551A"/>
    <w:rsid w:val="00C3020A"/>
    <w:rsid w:val="00C34589"/>
    <w:rsid w:val="00C350E9"/>
    <w:rsid w:val="00C35B2B"/>
    <w:rsid w:val="00C374DC"/>
    <w:rsid w:val="00C409D5"/>
    <w:rsid w:val="00C4167F"/>
    <w:rsid w:val="00C416B9"/>
    <w:rsid w:val="00C42300"/>
    <w:rsid w:val="00C4232A"/>
    <w:rsid w:val="00C424BA"/>
    <w:rsid w:val="00C428EE"/>
    <w:rsid w:val="00C42E05"/>
    <w:rsid w:val="00C435C3"/>
    <w:rsid w:val="00C438B9"/>
    <w:rsid w:val="00C443B5"/>
    <w:rsid w:val="00C4502D"/>
    <w:rsid w:val="00C4509E"/>
    <w:rsid w:val="00C45692"/>
    <w:rsid w:val="00C45BB1"/>
    <w:rsid w:val="00C47181"/>
    <w:rsid w:val="00C47793"/>
    <w:rsid w:val="00C507D0"/>
    <w:rsid w:val="00C518D5"/>
    <w:rsid w:val="00C5202E"/>
    <w:rsid w:val="00C5395D"/>
    <w:rsid w:val="00C53D47"/>
    <w:rsid w:val="00C54201"/>
    <w:rsid w:val="00C54529"/>
    <w:rsid w:val="00C563BE"/>
    <w:rsid w:val="00C578C1"/>
    <w:rsid w:val="00C60C9C"/>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2BA5"/>
    <w:rsid w:val="00C73667"/>
    <w:rsid w:val="00C73F82"/>
    <w:rsid w:val="00C74906"/>
    <w:rsid w:val="00C74BD1"/>
    <w:rsid w:val="00C75533"/>
    <w:rsid w:val="00C7629F"/>
    <w:rsid w:val="00C762FC"/>
    <w:rsid w:val="00C76B6A"/>
    <w:rsid w:val="00C77EB4"/>
    <w:rsid w:val="00C77FEA"/>
    <w:rsid w:val="00C824E5"/>
    <w:rsid w:val="00C829FC"/>
    <w:rsid w:val="00C834DB"/>
    <w:rsid w:val="00C8372E"/>
    <w:rsid w:val="00C83753"/>
    <w:rsid w:val="00C846D2"/>
    <w:rsid w:val="00C851BC"/>
    <w:rsid w:val="00C85F66"/>
    <w:rsid w:val="00C86165"/>
    <w:rsid w:val="00C86384"/>
    <w:rsid w:val="00C8661B"/>
    <w:rsid w:val="00C86F73"/>
    <w:rsid w:val="00C87369"/>
    <w:rsid w:val="00C87AC6"/>
    <w:rsid w:val="00C87CE5"/>
    <w:rsid w:val="00C90AB3"/>
    <w:rsid w:val="00C90C67"/>
    <w:rsid w:val="00C91BA4"/>
    <w:rsid w:val="00C936CD"/>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18BF"/>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333"/>
    <w:rsid w:val="00CC48F9"/>
    <w:rsid w:val="00CC51D4"/>
    <w:rsid w:val="00CC558A"/>
    <w:rsid w:val="00CC55AC"/>
    <w:rsid w:val="00CC5EFA"/>
    <w:rsid w:val="00CC65DA"/>
    <w:rsid w:val="00CC6F6C"/>
    <w:rsid w:val="00CC7294"/>
    <w:rsid w:val="00CD06E1"/>
    <w:rsid w:val="00CD2389"/>
    <w:rsid w:val="00CD3375"/>
    <w:rsid w:val="00CD6FCA"/>
    <w:rsid w:val="00CD73E0"/>
    <w:rsid w:val="00CD75E7"/>
    <w:rsid w:val="00CE0BB7"/>
    <w:rsid w:val="00CE1ED5"/>
    <w:rsid w:val="00CE21E3"/>
    <w:rsid w:val="00CE2259"/>
    <w:rsid w:val="00CE26B9"/>
    <w:rsid w:val="00CE2BD2"/>
    <w:rsid w:val="00CE3A21"/>
    <w:rsid w:val="00CE5999"/>
    <w:rsid w:val="00CE5A69"/>
    <w:rsid w:val="00CE66CF"/>
    <w:rsid w:val="00CF207C"/>
    <w:rsid w:val="00CF21B9"/>
    <w:rsid w:val="00CF36E3"/>
    <w:rsid w:val="00CF46CE"/>
    <w:rsid w:val="00CF63CD"/>
    <w:rsid w:val="00CF6508"/>
    <w:rsid w:val="00CF6BF9"/>
    <w:rsid w:val="00CF7746"/>
    <w:rsid w:val="00CF7C0F"/>
    <w:rsid w:val="00CF7E45"/>
    <w:rsid w:val="00D003F1"/>
    <w:rsid w:val="00D0080E"/>
    <w:rsid w:val="00D0082F"/>
    <w:rsid w:val="00D01F0A"/>
    <w:rsid w:val="00D036CD"/>
    <w:rsid w:val="00D03800"/>
    <w:rsid w:val="00D03E47"/>
    <w:rsid w:val="00D0431B"/>
    <w:rsid w:val="00D044F6"/>
    <w:rsid w:val="00D046C9"/>
    <w:rsid w:val="00D0649A"/>
    <w:rsid w:val="00D065D3"/>
    <w:rsid w:val="00D077E3"/>
    <w:rsid w:val="00D102CD"/>
    <w:rsid w:val="00D11963"/>
    <w:rsid w:val="00D1261B"/>
    <w:rsid w:val="00D12C71"/>
    <w:rsid w:val="00D12D8B"/>
    <w:rsid w:val="00D13C46"/>
    <w:rsid w:val="00D14C94"/>
    <w:rsid w:val="00D14CA4"/>
    <w:rsid w:val="00D20EED"/>
    <w:rsid w:val="00D213A4"/>
    <w:rsid w:val="00D2235F"/>
    <w:rsid w:val="00D2290A"/>
    <w:rsid w:val="00D23E87"/>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1590"/>
    <w:rsid w:val="00D42271"/>
    <w:rsid w:val="00D45DC2"/>
    <w:rsid w:val="00D464BF"/>
    <w:rsid w:val="00D471C3"/>
    <w:rsid w:val="00D47F65"/>
    <w:rsid w:val="00D50523"/>
    <w:rsid w:val="00D50598"/>
    <w:rsid w:val="00D516AA"/>
    <w:rsid w:val="00D52C6D"/>
    <w:rsid w:val="00D538D5"/>
    <w:rsid w:val="00D53E26"/>
    <w:rsid w:val="00D54AA6"/>
    <w:rsid w:val="00D54D2B"/>
    <w:rsid w:val="00D55370"/>
    <w:rsid w:val="00D559C3"/>
    <w:rsid w:val="00D56663"/>
    <w:rsid w:val="00D607B1"/>
    <w:rsid w:val="00D609FA"/>
    <w:rsid w:val="00D60AC7"/>
    <w:rsid w:val="00D62B9C"/>
    <w:rsid w:val="00D632F6"/>
    <w:rsid w:val="00D6400C"/>
    <w:rsid w:val="00D648EF"/>
    <w:rsid w:val="00D70019"/>
    <w:rsid w:val="00D715C2"/>
    <w:rsid w:val="00D71FFA"/>
    <w:rsid w:val="00D72F09"/>
    <w:rsid w:val="00D73B47"/>
    <w:rsid w:val="00D744E7"/>
    <w:rsid w:val="00D7688D"/>
    <w:rsid w:val="00D77272"/>
    <w:rsid w:val="00D80817"/>
    <w:rsid w:val="00D80D0A"/>
    <w:rsid w:val="00D81AFD"/>
    <w:rsid w:val="00D827A3"/>
    <w:rsid w:val="00D828B9"/>
    <w:rsid w:val="00D8320E"/>
    <w:rsid w:val="00D8353C"/>
    <w:rsid w:val="00D835EE"/>
    <w:rsid w:val="00D84476"/>
    <w:rsid w:val="00D84A3D"/>
    <w:rsid w:val="00D86195"/>
    <w:rsid w:val="00D90282"/>
    <w:rsid w:val="00D90A25"/>
    <w:rsid w:val="00D9171F"/>
    <w:rsid w:val="00D918F3"/>
    <w:rsid w:val="00D91DED"/>
    <w:rsid w:val="00D92DE2"/>
    <w:rsid w:val="00D9378C"/>
    <w:rsid w:val="00D94B4D"/>
    <w:rsid w:val="00D94D1A"/>
    <w:rsid w:val="00D96058"/>
    <w:rsid w:val="00D96545"/>
    <w:rsid w:val="00D96B7A"/>
    <w:rsid w:val="00D970F4"/>
    <w:rsid w:val="00DA136D"/>
    <w:rsid w:val="00DA2099"/>
    <w:rsid w:val="00DA239B"/>
    <w:rsid w:val="00DA4664"/>
    <w:rsid w:val="00DA5560"/>
    <w:rsid w:val="00DA5F78"/>
    <w:rsid w:val="00DA5FF5"/>
    <w:rsid w:val="00DA6866"/>
    <w:rsid w:val="00DB1006"/>
    <w:rsid w:val="00DB133F"/>
    <w:rsid w:val="00DB4447"/>
    <w:rsid w:val="00DB4842"/>
    <w:rsid w:val="00DB68C4"/>
    <w:rsid w:val="00DB7E5C"/>
    <w:rsid w:val="00DC0F36"/>
    <w:rsid w:val="00DC331E"/>
    <w:rsid w:val="00DC3F86"/>
    <w:rsid w:val="00DC60EE"/>
    <w:rsid w:val="00DC7657"/>
    <w:rsid w:val="00DD121D"/>
    <w:rsid w:val="00DD13F2"/>
    <w:rsid w:val="00DD238F"/>
    <w:rsid w:val="00DD3077"/>
    <w:rsid w:val="00DD313A"/>
    <w:rsid w:val="00DD39A2"/>
    <w:rsid w:val="00DD3CE8"/>
    <w:rsid w:val="00DD3CFF"/>
    <w:rsid w:val="00DD4011"/>
    <w:rsid w:val="00DD4930"/>
    <w:rsid w:val="00DD4F0E"/>
    <w:rsid w:val="00DD5DF6"/>
    <w:rsid w:val="00DE018C"/>
    <w:rsid w:val="00DE256A"/>
    <w:rsid w:val="00DE3AEB"/>
    <w:rsid w:val="00DE4017"/>
    <w:rsid w:val="00DE4FF5"/>
    <w:rsid w:val="00DF00AE"/>
    <w:rsid w:val="00DF042A"/>
    <w:rsid w:val="00DF05A3"/>
    <w:rsid w:val="00DF070D"/>
    <w:rsid w:val="00DF0BF0"/>
    <w:rsid w:val="00DF1900"/>
    <w:rsid w:val="00DF3F3C"/>
    <w:rsid w:val="00DF6411"/>
    <w:rsid w:val="00E0158D"/>
    <w:rsid w:val="00E01F63"/>
    <w:rsid w:val="00E023CC"/>
    <w:rsid w:val="00E0385E"/>
    <w:rsid w:val="00E04DDE"/>
    <w:rsid w:val="00E05019"/>
    <w:rsid w:val="00E05AA9"/>
    <w:rsid w:val="00E05C08"/>
    <w:rsid w:val="00E05E0A"/>
    <w:rsid w:val="00E06BCB"/>
    <w:rsid w:val="00E116AC"/>
    <w:rsid w:val="00E12069"/>
    <w:rsid w:val="00E12749"/>
    <w:rsid w:val="00E12D46"/>
    <w:rsid w:val="00E13617"/>
    <w:rsid w:val="00E14164"/>
    <w:rsid w:val="00E14F33"/>
    <w:rsid w:val="00E1774C"/>
    <w:rsid w:val="00E21BC1"/>
    <w:rsid w:val="00E21EB6"/>
    <w:rsid w:val="00E229B9"/>
    <w:rsid w:val="00E233B4"/>
    <w:rsid w:val="00E2498D"/>
    <w:rsid w:val="00E25742"/>
    <w:rsid w:val="00E26221"/>
    <w:rsid w:val="00E30CF8"/>
    <w:rsid w:val="00E3119D"/>
    <w:rsid w:val="00E31F85"/>
    <w:rsid w:val="00E32073"/>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259D"/>
    <w:rsid w:val="00E436A8"/>
    <w:rsid w:val="00E43C80"/>
    <w:rsid w:val="00E451C2"/>
    <w:rsid w:val="00E45EF3"/>
    <w:rsid w:val="00E46D16"/>
    <w:rsid w:val="00E47203"/>
    <w:rsid w:val="00E472D2"/>
    <w:rsid w:val="00E511BA"/>
    <w:rsid w:val="00E51288"/>
    <w:rsid w:val="00E5193B"/>
    <w:rsid w:val="00E523CE"/>
    <w:rsid w:val="00E534CF"/>
    <w:rsid w:val="00E535D8"/>
    <w:rsid w:val="00E5419A"/>
    <w:rsid w:val="00E5566D"/>
    <w:rsid w:val="00E55E25"/>
    <w:rsid w:val="00E56B55"/>
    <w:rsid w:val="00E56BFE"/>
    <w:rsid w:val="00E57699"/>
    <w:rsid w:val="00E6049D"/>
    <w:rsid w:val="00E60E59"/>
    <w:rsid w:val="00E6146A"/>
    <w:rsid w:val="00E6208D"/>
    <w:rsid w:val="00E6452E"/>
    <w:rsid w:val="00E64B12"/>
    <w:rsid w:val="00E673CD"/>
    <w:rsid w:val="00E7107D"/>
    <w:rsid w:val="00E726EC"/>
    <w:rsid w:val="00E72C5E"/>
    <w:rsid w:val="00E7347E"/>
    <w:rsid w:val="00E73526"/>
    <w:rsid w:val="00E74C81"/>
    <w:rsid w:val="00E75F62"/>
    <w:rsid w:val="00E7709E"/>
    <w:rsid w:val="00E77687"/>
    <w:rsid w:val="00E81756"/>
    <w:rsid w:val="00E81CB4"/>
    <w:rsid w:val="00E84609"/>
    <w:rsid w:val="00E8569C"/>
    <w:rsid w:val="00E8585B"/>
    <w:rsid w:val="00E86106"/>
    <w:rsid w:val="00E904E1"/>
    <w:rsid w:val="00E91301"/>
    <w:rsid w:val="00E927F3"/>
    <w:rsid w:val="00E93409"/>
    <w:rsid w:val="00E944DF"/>
    <w:rsid w:val="00E9460D"/>
    <w:rsid w:val="00E951AF"/>
    <w:rsid w:val="00E96001"/>
    <w:rsid w:val="00E9621C"/>
    <w:rsid w:val="00EA1805"/>
    <w:rsid w:val="00EA1EE1"/>
    <w:rsid w:val="00EA20C7"/>
    <w:rsid w:val="00EA2219"/>
    <w:rsid w:val="00EA2C5C"/>
    <w:rsid w:val="00EA3452"/>
    <w:rsid w:val="00EA345B"/>
    <w:rsid w:val="00EA386A"/>
    <w:rsid w:val="00EA3F15"/>
    <w:rsid w:val="00EA4252"/>
    <w:rsid w:val="00EA4573"/>
    <w:rsid w:val="00EA4BAD"/>
    <w:rsid w:val="00EA636D"/>
    <w:rsid w:val="00EA64FA"/>
    <w:rsid w:val="00EA775A"/>
    <w:rsid w:val="00EA7813"/>
    <w:rsid w:val="00EA7847"/>
    <w:rsid w:val="00EB154D"/>
    <w:rsid w:val="00EB3879"/>
    <w:rsid w:val="00EB4128"/>
    <w:rsid w:val="00EB5EF7"/>
    <w:rsid w:val="00EB7CE7"/>
    <w:rsid w:val="00EC089B"/>
    <w:rsid w:val="00EC0B8D"/>
    <w:rsid w:val="00EC2C4D"/>
    <w:rsid w:val="00EC2F9C"/>
    <w:rsid w:val="00EC3374"/>
    <w:rsid w:val="00EC35B2"/>
    <w:rsid w:val="00EC4885"/>
    <w:rsid w:val="00EC4D3E"/>
    <w:rsid w:val="00EC5678"/>
    <w:rsid w:val="00EC61A5"/>
    <w:rsid w:val="00EC69D7"/>
    <w:rsid w:val="00EC6A1B"/>
    <w:rsid w:val="00ED11FC"/>
    <w:rsid w:val="00ED15B3"/>
    <w:rsid w:val="00ED23DB"/>
    <w:rsid w:val="00ED2F40"/>
    <w:rsid w:val="00ED3522"/>
    <w:rsid w:val="00ED40DC"/>
    <w:rsid w:val="00ED4D6F"/>
    <w:rsid w:val="00ED596A"/>
    <w:rsid w:val="00ED6028"/>
    <w:rsid w:val="00ED79AD"/>
    <w:rsid w:val="00EE0E3E"/>
    <w:rsid w:val="00EE2E6E"/>
    <w:rsid w:val="00EE3A9F"/>
    <w:rsid w:val="00EE493C"/>
    <w:rsid w:val="00EE4A07"/>
    <w:rsid w:val="00EE4C9E"/>
    <w:rsid w:val="00EF1CA7"/>
    <w:rsid w:val="00EF1FB5"/>
    <w:rsid w:val="00EF25C1"/>
    <w:rsid w:val="00EF28E6"/>
    <w:rsid w:val="00EF4B06"/>
    <w:rsid w:val="00EF605C"/>
    <w:rsid w:val="00EF6BDC"/>
    <w:rsid w:val="00F008C6"/>
    <w:rsid w:val="00F01459"/>
    <w:rsid w:val="00F01CA3"/>
    <w:rsid w:val="00F0236F"/>
    <w:rsid w:val="00F02C70"/>
    <w:rsid w:val="00F03154"/>
    <w:rsid w:val="00F0499E"/>
    <w:rsid w:val="00F04FA6"/>
    <w:rsid w:val="00F054F5"/>
    <w:rsid w:val="00F057E5"/>
    <w:rsid w:val="00F06BB2"/>
    <w:rsid w:val="00F06DC1"/>
    <w:rsid w:val="00F0759E"/>
    <w:rsid w:val="00F079C2"/>
    <w:rsid w:val="00F10A18"/>
    <w:rsid w:val="00F13C98"/>
    <w:rsid w:val="00F144BD"/>
    <w:rsid w:val="00F15CCA"/>
    <w:rsid w:val="00F16347"/>
    <w:rsid w:val="00F16825"/>
    <w:rsid w:val="00F16DA3"/>
    <w:rsid w:val="00F16FE3"/>
    <w:rsid w:val="00F17D2A"/>
    <w:rsid w:val="00F20997"/>
    <w:rsid w:val="00F20FDC"/>
    <w:rsid w:val="00F2162A"/>
    <w:rsid w:val="00F21D48"/>
    <w:rsid w:val="00F22F1E"/>
    <w:rsid w:val="00F23973"/>
    <w:rsid w:val="00F23A42"/>
    <w:rsid w:val="00F24A99"/>
    <w:rsid w:val="00F2642E"/>
    <w:rsid w:val="00F26A94"/>
    <w:rsid w:val="00F30903"/>
    <w:rsid w:val="00F32A56"/>
    <w:rsid w:val="00F32AEA"/>
    <w:rsid w:val="00F33360"/>
    <w:rsid w:val="00F33794"/>
    <w:rsid w:val="00F33AE8"/>
    <w:rsid w:val="00F340BC"/>
    <w:rsid w:val="00F35317"/>
    <w:rsid w:val="00F35523"/>
    <w:rsid w:val="00F35BA5"/>
    <w:rsid w:val="00F35E90"/>
    <w:rsid w:val="00F369CE"/>
    <w:rsid w:val="00F36B65"/>
    <w:rsid w:val="00F3749E"/>
    <w:rsid w:val="00F37572"/>
    <w:rsid w:val="00F37EE5"/>
    <w:rsid w:val="00F4002F"/>
    <w:rsid w:val="00F417E3"/>
    <w:rsid w:val="00F42B3B"/>
    <w:rsid w:val="00F43112"/>
    <w:rsid w:val="00F4350B"/>
    <w:rsid w:val="00F43804"/>
    <w:rsid w:val="00F448CD"/>
    <w:rsid w:val="00F45191"/>
    <w:rsid w:val="00F46E7E"/>
    <w:rsid w:val="00F47414"/>
    <w:rsid w:val="00F5027A"/>
    <w:rsid w:val="00F5143E"/>
    <w:rsid w:val="00F51FDC"/>
    <w:rsid w:val="00F52B69"/>
    <w:rsid w:val="00F551F9"/>
    <w:rsid w:val="00F55D33"/>
    <w:rsid w:val="00F564B3"/>
    <w:rsid w:val="00F56A93"/>
    <w:rsid w:val="00F573F0"/>
    <w:rsid w:val="00F60054"/>
    <w:rsid w:val="00F60070"/>
    <w:rsid w:val="00F61DC2"/>
    <w:rsid w:val="00F63543"/>
    <w:rsid w:val="00F64E88"/>
    <w:rsid w:val="00F672AB"/>
    <w:rsid w:val="00F67A27"/>
    <w:rsid w:val="00F704B1"/>
    <w:rsid w:val="00F70D38"/>
    <w:rsid w:val="00F70D62"/>
    <w:rsid w:val="00F7160E"/>
    <w:rsid w:val="00F724F8"/>
    <w:rsid w:val="00F72F94"/>
    <w:rsid w:val="00F739D9"/>
    <w:rsid w:val="00F74608"/>
    <w:rsid w:val="00F7490D"/>
    <w:rsid w:val="00F76E11"/>
    <w:rsid w:val="00F80D64"/>
    <w:rsid w:val="00F8217F"/>
    <w:rsid w:val="00F821A3"/>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811"/>
    <w:rsid w:val="00FA3DCA"/>
    <w:rsid w:val="00FA50A6"/>
    <w:rsid w:val="00FA6A07"/>
    <w:rsid w:val="00FA7689"/>
    <w:rsid w:val="00FB061A"/>
    <w:rsid w:val="00FB277C"/>
    <w:rsid w:val="00FB2A39"/>
    <w:rsid w:val="00FB4124"/>
    <w:rsid w:val="00FB4372"/>
    <w:rsid w:val="00FB4927"/>
    <w:rsid w:val="00FB503E"/>
    <w:rsid w:val="00FB5F47"/>
    <w:rsid w:val="00FC021D"/>
    <w:rsid w:val="00FC0B38"/>
    <w:rsid w:val="00FC17E2"/>
    <w:rsid w:val="00FC203A"/>
    <w:rsid w:val="00FC37A0"/>
    <w:rsid w:val="00FC3E6C"/>
    <w:rsid w:val="00FC58EF"/>
    <w:rsid w:val="00FC590F"/>
    <w:rsid w:val="00FC707E"/>
    <w:rsid w:val="00FC74D1"/>
    <w:rsid w:val="00FD006D"/>
    <w:rsid w:val="00FD09CA"/>
    <w:rsid w:val="00FD0E98"/>
    <w:rsid w:val="00FD1954"/>
    <w:rsid w:val="00FD33DF"/>
    <w:rsid w:val="00FD3E8B"/>
    <w:rsid w:val="00FD3E9C"/>
    <w:rsid w:val="00FD426A"/>
    <w:rsid w:val="00FD458E"/>
    <w:rsid w:val="00FD5996"/>
    <w:rsid w:val="00FD5EC6"/>
    <w:rsid w:val="00FD6206"/>
    <w:rsid w:val="00FD63D1"/>
    <w:rsid w:val="00FD662D"/>
    <w:rsid w:val="00FE036A"/>
    <w:rsid w:val="00FE06D6"/>
    <w:rsid w:val="00FE1079"/>
    <w:rsid w:val="00FE1EB5"/>
    <w:rsid w:val="00FE32F8"/>
    <w:rsid w:val="00FE380E"/>
    <w:rsid w:val="00FE39D7"/>
    <w:rsid w:val="00FE3B4D"/>
    <w:rsid w:val="00FE3BD9"/>
    <w:rsid w:val="00FE4CA4"/>
    <w:rsid w:val="00FE5026"/>
    <w:rsid w:val="00FE5EAA"/>
    <w:rsid w:val="00FE656D"/>
    <w:rsid w:val="00FE7A62"/>
    <w:rsid w:val="00FE7C31"/>
    <w:rsid w:val="00FF0D62"/>
    <w:rsid w:val="00FF0F87"/>
    <w:rsid w:val="00FF12D7"/>
    <w:rsid w:val="00FF1CAD"/>
    <w:rsid w:val="00FF1CBF"/>
    <w:rsid w:val="00FF1E9D"/>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058035">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57212768">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6241520">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37865561">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D969-AAFD-4096-B64C-376E9FA2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9</Pages>
  <Words>7393</Words>
  <Characters>40665</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2021-08-06T20:01:00Z</cp:lastPrinted>
  <dcterms:created xsi:type="dcterms:W3CDTF">2021-09-01T13:20:00Z</dcterms:created>
  <dcterms:modified xsi:type="dcterms:W3CDTF">2021-09-01T13:20:00Z</dcterms:modified>
</cp:coreProperties>
</file>