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D3DE0" w14:textId="77777777" w:rsidR="00936A44" w:rsidRPr="008B23E3" w:rsidRDefault="00936A44" w:rsidP="00E43449">
      <w:pPr>
        <w:spacing w:before="0" w:after="0"/>
        <w:jc w:val="center"/>
      </w:pPr>
      <w:bookmarkStart w:id="0" w:name="_GoBack"/>
      <w:bookmarkEnd w:id="0"/>
    </w:p>
    <w:p w14:paraId="66CB6F46" w14:textId="77777777" w:rsidR="00E43449" w:rsidRPr="008B23E3" w:rsidRDefault="00E43449" w:rsidP="00E43449">
      <w:pPr>
        <w:spacing w:before="0" w:after="0"/>
        <w:jc w:val="center"/>
      </w:pPr>
      <w:r w:rsidRPr="008B23E3">
        <w:t>Ministerio de Minas y Energía</w:t>
      </w:r>
    </w:p>
    <w:p w14:paraId="2578B369" w14:textId="77777777" w:rsidR="00E43449" w:rsidRPr="008B23E3" w:rsidRDefault="00E43449" w:rsidP="00E43449">
      <w:pPr>
        <w:spacing w:before="0" w:after="0"/>
        <w:jc w:val="center"/>
      </w:pPr>
    </w:p>
    <w:p w14:paraId="22879AF6" w14:textId="77777777" w:rsidR="00E43449" w:rsidRPr="008B23E3" w:rsidRDefault="00E43449" w:rsidP="00E43449">
      <w:pPr>
        <w:spacing w:before="0" w:after="0"/>
        <w:jc w:val="center"/>
        <w:rPr>
          <w:b/>
        </w:rPr>
      </w:pPr>
      <w:r w:rsidRPr="008B23E3">
        <w:rPr>
          <w:b/>
        </w:rPr>
        <w:t>COMISIÓN DE REGULACIÓN DE ENERGÍA Y GAS</w:t>
      </w:r>
    </w:p>
    <w:p w14:paraId="4750A4B6" w14:textId="77777777" w:rsidR="00E43449" w:rsidRPr="008B23E3" w:rsidRDefault="00E43449" w:rsidP="00E43449">
      <w:pPr>
        <w:spacing w:before="0" w:after="0"/>
        <w:jc w:val="center"/>
        <w:rPr>
          <w:b/>
          <w:lang w:val="es-ES_tradnl"/>
        </w:rPr>
      </w:pPr>
    </w:p>
    <w:p w14:paraId="7BCBAFAF" w14:textId="77777777" w:rsidR="00E43449" w:rsidRPr="008B23E3" w:rsidRDefault="00E43449" w:rsidP="00E43449">
      <w:pPr>
        <w:spacing w:before="0" w:after="0"/>
        <w:jc w:val="center"/>
        <w:rPr>
          <w:b/>
          <w:lang w:val="es-ES_tradnl"/>
        </w:rPr>
      </w:pPr>
    </w:p>
    <w:p w14:paraId="501FB70C" w14:textId="587F13CD" w:rsidR="00E43449" w:rsidRPr="008B23E3" w:rsidRDefault="00E43449" w:rsidP="00E43449">
      <w:pPr>
        <w:spacing w:before="0" w:after="0"/>
        <w:jc w:val="center"/>
        <w:rPr>
          <w:b/>
        </w:rPr>
      </w:pPr>
      <w:r w:rsidRPr="008B23E3">
        <w:rPr>
          <w:b/>
        </w:rPr>
        <w:t xml:space="preserve">RESOLUCIÓN No.   </w:t>
      </w:r>
      <w:r w:rsidR="006304B7" w:rsidRPr="006304B7">
        <w:rPr>
          <w:b/>
          <w:sz w:val="32"/>
          <w:szCs w:val="32"/>
        </w:rPr>
        <w:t>041</w:t>
      </w:r>
      <w:r w:rsidR="00936A44" w:rsidRPr="006304B7">
        <w:rPr>
          <w:b/>
          <w:sz w:val="32"/>
          <w:szCs w:val="32"/>
        </w:rPr>
        <w:t xml:space="preserve"> </w:t>
      </w:r>
      <w:r w:rsidRPr="008B23E3">
        <w:rPr>
          <w:b/>
        </w:rPr>
        <w:t xml:space="preserve">          DE </w:t>
      </w:r>
      <w:r w:rsidR="006424AD" w:rsidRPr="008B23E3">
        <w:rPr>
          <w:b/>
        </w:rPr>
        <w:t>20</w:t>
      </w:r>
      <w:r w:rsidR="006424AD">
        <w:rPr>
          <w:b/>
        </w:rPr>
        <w:t>20</w:t>
      </w:r>
    </w:p>
    <w:p w14:paraId="6BBE258B" w14:textId="169D72FF" w:rsidR="00E43449" w:rsidRDefault="00E43449" w:rsidP="00E43449">
      <w:pPr>
        <w:tabs>
          <w:tab w:val="right" w:leader="dot" w:pos="9356"/>
        </w:tabs>
        <w:jc w:val="center"/>
      </w:pPr>
      <w:proofErr w:type="gramStart"/>
      <w:r w:rsidRPr="008B23E3">
        <w:t xml:space="preserve">(  </w:t>
      </w:r>
      <w:r w:rsidR="006304B7" w:rsidRPr="006304B7">
        <w:rPr>
          <w:b/>
          <w:bCs/>
          <w:sz w:val="32"/>
          <w:szCs w:val="32"/>
        </w:rPr>
        <w:t>31</w:t>
      </w:r>
      <w:proofErr w:type="gramEnd"/>
      <w:r w:rsidR="006304B7" w:rsidRPr="006304B7">
        <w:rPr>
          <w:b/>
          <w:bCs/>
          <w:sz w:val="32"/>
          <w:szCs w:val="32"/>
        </w:rPr>
        <w:t xml:space="preserve"> MAR. 2020</w:t>
      </w:r>
      <w:r w:rsidRPr="008B23E3">
        <w:t xml:space="preserve">   )</w:t>
      </w:r>
    </w:p>
    <w:p w14:paraId="5314826B" w14:textId="77777777" w:rsidR="004A704E" w:rsidRPr="008B23E3" w:rsidRDefault="004A704E" w:rsidP="00E43449">
      <w:pPr>
        <w:tabs>
          <w:tab w:val="right" w:leader="dot" w:pos="9356"/>
        </w:tabs>
        <w:jc w:val="center"/>
      </w:pPr>
    </w:p>
    <w:p w14:paraId="71E89A3B" w14:textId="6B7D5863" w:rsidR="006424AD" w:rsidRPr="008B23E3" w:rsidRDefault="006424AD" w:rsidP="00E43449">
      <w:pPr>
        <w:jc w:val="center"/>
        <w:rPr>
          <w:rFonts w:cs="Arial"/>
        </w:rPr>
      </w:pPr>
      <w:bookmarkStart w:id="1" w:name="_Hlk36669342"/>
      <w:bookmarkStart w:id="2" w:name="_Ref208741538"/>
      <w:bookmarkStart w:id="3" w:name="_Ref208800103"/>
      <w:bookmarkStart w:id="4" w:name="_Ref208800198"/>
      <w:bookmarkStart w:id="5" w:name="_Ref208801482"/>
      <w:bookmarkStart w:id="6" w:name="_Ref208801521"/>
      <w:bookmarkStart w:id="7" w:name="_Ref208804214"/>
      <w:bookmarkStart w:id="8" w:name="_Ref208806182"/>
      <w:bookmarkStart w:id="9" w:name="_Ref209855218"/>
      <w:bookmarkStart w:id="10" w:name="_Ref209855264"/>
      <w:bookmarkStart w:id="11" w:name="_Toc210616028"/>
      <w:r w:rsidRPr="006424AD">
        <w:rPr>
          <w:rFonts w:cs="Arial"/>
        </w:rPr>
        <w:t>Por la cual se modifican unos plazos establecidos en la Resolución CREG 200 de 2019, relacionada con la conexión compartida de generadores al SIN</w:t>
      </w:r>
      <w:bookmarkEnd w:id="1"/>
    </w:p>
    <w:p w14:paraId="2C8B5F10" w14:textId="77777777" w:rsidR="00E43449" w:rsidRPr="008B23E3" w:rsidRDefault="00E43449" w:rsidP="00E43449">
      <w:pPr>
        <w:spacing w:before="480" w:after="480"/>
        <w:jc w:val="center"/>
        <w:rPr>
          <w:rFonts w:cs="Arial"/>
          <w:b/>
        </w:rPr>
      </w:pPr>
      <w:r w:rsidRPr="008B23E3">
        <w:rPr>
          <w:rFonts w:cs="Arial"/>
          <w:b/>
        </w:rPr>
        <w:t>LA COMISIÓN DE REGULACIÓN DE ENERGÍA Y GAS</w:t>
      </w:r>
    </w:p>
    <w:p w14:paraId="79CABDDA" w14:textId="166624A3" w:rsidR="00E43449" w:rsidRPr="008B23E3" w:rsidRDefault="00E43449" w:rsidP="00E43449">
      <w:pPr>
        <w:rPr>
          <w:rFonts w:cs="Arial"/>
        </w:rPr>
      </w:pPr>
      <w:r w:rsidRPr="008B23E3">
        <w:rPr>
          <w:rFonts w:cs="Arial"/>
        </w:rPr>
        <w:t xml:space="preserve">En ejercicio de las atribuciones legales, en especial las conferidas por las Leyes 142 y 143 de 1994, y los </w:t>
      </w:r>
      <w:r w:rsidR="00733ED9" w:rsidRPr="008B23E3">
        <w:rPr>
          <w:rFonts w:cs="Arial"/>
        </w:rPr>
        <w:t xml:space="preserve">Decretos </w:t>
      </w:r>
      <w:r w:rsidRPr="008B23E3">
        <w:rPr>
          <w:rFonts w:cs="Arial"/>
        </w:rPr>
        <w:t>1524 y 2253 de 1994</w:t>
      </w:r>
      <w:r w:rsidR="00AB1B90" w:rsidRPr="008B23E3">
        <w:rPr>
          <w:rFonts w:cs="Arial"/>
        </w:rPr>
        <w:t xml:space="preserve"> y 1260 de 2013</w:t>
      </w:r>
    </w:p>
    <w:p w14:paraId="71E25A9D" w14:textId="77777777" w:rsidR="00ED5144" w:rsidRPr="008B23E3" w:rsidRDefault="00ED5144" w:rsidP="00ED5144">
      <w:pPr>
        <w:spacing w:before="480" w:after="360"/>
        <w:jc w:val="center"/>
        <w:rPr>
          <w:rFonts w:cs="Arial"/>
          <w:b/>
        </w:rPr>
      </w:pPr>
      <w:r w:rsidRPr="008B23E3">
        <w:rPr>
          <w:rFonts w:cs="Arial"/>
          <w:b/>
        </w:rPr>
        <w:t>CONSIDERANDO QUE:</w:t>
      </w:r>
    </w:p>
    <w:p w14:paraId="0FCC33B4" w14:textId="07D57AAF" w:rsidR="00CF789E" w:rsidRPr="008B23E3" w:rsidRDefault="00CF789E" w:rsidP="00CF789E">
      <w:pPr>
        <w:rPr>
          <w:rFonts w:cs="Arial"/>
          <w:szCs w:val="20"/>
          <w:lang w:val="es-CO"/>
        </w:rPr>
      </w:pPr>
      <w:r w:rsidRPr="008B23E3">
        <w:rPr>
          <w:rFonts w:cs="Arial"/>
          <w:szCs w:val="20"/>
          <w:lang w:val="es-CO"/>
        </w:rPr>
        <w:t>Aten</w:t>
      </w:r>
      <w:r w:rsidR="00733ED9" w:rsidRPr="008B23E3">
        <w:rPr>
          <w:rFonts w:cs="Arial"/>
          <w:szCs w:val="20"/>
          <w:lang w:val="es-CO"/>
        </w:rPr>
        <w:t>d</w:t>
      </w:r>
      <w:r w:rsidRPr="008B23E3">
        <w:rPr>
          <w:rFonts w:cs="Arial"/>
          <w:szCs w:val="20"/>
          <w:lang w:val="es-CO"/>
        </w:rPr>
        <w:t>iendo lo dispuesto en el artículo 3 de la Ley 142 de 1994</w:t>
      </w:r>
      <w:r w:rsidR="00AC30AC">
        <w:rPr>
          <w:rFonts w:cs="Arial"/>
          <w:szCs w:val="20"/>
          <w:lang w:val="es-CO"/>
        </w:rPr>
        <w:t>,</w:t>
      </w:r>
      <w:r w:rsidRPr="008B23E3">
        <w:rPr>
          <w:rFonts w:cs="Arial"/>
          <w:szCs w:val="20"/>
          <w:lang w:val="es-CO"/>
        </w:rPr>
        <w:t xml:space="preserve"> dentro de los fines que persigue la intervención del Estado en la prestación de los servicios públicos domiciliarios se encuentran: la prestación eficiente, continua e ininterrumpida, la libre competencia</w:t>
      </w:r>
      <w:r w:rsidR="0076355E" w:rsidRPr="008B23E3">
        <w:rPr>
          <w:rFonts w:cs="Arial"/>
          <w:szCs w:val="20"/>
          <w:lang w:val="es-CO"/>
        </w:rPr>
        <w:t xml:space="preserve"> y </w:t>
      </w:r>
      <w:r w:rsidRPr="008B23E3">
        <w:rPr>
          <w:rFonts w:cs="Arial"/>
          <w:szCs w:val="20"/>
          <w:lang w:val="es-CO"/>
        </w:rPr>
        <w:t>la no utilización abusiva de la posición dominante. Así mismo, dentro de los instrumentos que permite</w:t>
      </w:r>
      <w:r w:rsidR="0076355E" w:rsidRPr="008B23E3">
        <w:rPr>
          <w:rFonts w:cs="Arial"/>
          <w:szCs w:val="20"/>
          <w:lang w:val="es-CO"/>
        </w:rPr>
        <w:t>n</w:t>
      </w:r>
      <w:r w:rsidRPr="008B23E3">
        <w:rPr>
          <w:rFonts w:cs="Arial"/>
          <w:szCs w:val="20"/>
          <w:lang w:val="es-CO"/>
        </w:rPr>
        <w:t xml:space="preserve"> dar cumplimiento a dichos fines se encuentra la regulación, incluyendo la fijación de metas de eficiencia y la definición del régimen tarifario. </w:t>
      </w:r>
    </w:p>
    <w:p w14:paraId="27E84613" w14:textId="77777777" w:rsidR="0059736A" w:rsidRPr="008B23E3" w:rsidRDefault="00807D83" w:rsidP="0059736A">
      <w:pPr>
        <w:rPr>
          <w:rFonts w:cs="Arial"/>
        </w:rPr>
      </w:pPr>
      <w:r w:rsidRPr="008B23E3">
        <w:rPr>
          <w:rFonts w:cs="Arial"/>
        </w:rPr>
        <w:t>S</w:t>
      </w:r>
      <w:r w:rsidR="0059736A" w:rsidRPr="008B23E3">
        <w:rPr>
          <w:rFonts w:cs="Arial"/>
        </w:rPr>
        <w:t>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w:t>
      </w:r>
      <w:r w:rsidRPr="008B23E3">
        <w:rPr>
          <w:rFonts w:cs="Arial"/>
        </w:rPr>
        <w:t>alidad y seguridad establecidos.</w:t>
      </w:r>
    </w:p>
    <w:p w14:paraId="4FA5D035" w14:textId="5F4522A1" w:rsidR="00D37453" w:rsidRPr="008B23E3" w:rsidRDefault="00D37453" w:rsidP="00D37453">
      <w:pPr>
        <w:rPr>
          <w:rFonts w:cs="Arial"/>
        </w:rPr>
      </w:pPr>
      <w:r w:rsidRPr="008B23E3">
        <w:rPr>
          <w:rFonts w:cs="Arial"/>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14:paraId="7A4E5C7E" w14:textId="73EA08D3" w:rsidR="00CD6A06" w:rsidRPr="008B23E3" w:rsidRDefault="00CD6A06" w:rsidP="00D37453">
      <w:pPr>
        <w:rPr>
          <w:rFonts w:cs="Arial"/>
        </w:rPr>
      </w:pPr>
      <w:r w:rsidRPr="008B23E3">
        <w:rPr>
          <w:rFonts w:cs="Arial"/>
        </w:rPr>
        <w:t>El artículo 85 de la mi</w:t>
      </w:r>
      <w:r w:rsidR="000C129C">
        <w:rPr>
          <w:rFonts w:cs="Arial"/>
        </w:rPr>
        <w:t>s</w:t>
      </w:r>
      <w:r w:rsidRPr="008B23E3">
        <w:rPr>
          <w:rFonts w:cs="Arial"/>
        </w:rPr>
        <w:t>ma ley señala que “Las decisiones de inversión en generación, interconexión, transmisión y distribución de energía eléctrica, constituyen responsabilidad de aquéllos que las acometan, quienes asumen en su integridad los riesgos inherentes a la ejecución y explotación de los proyectos.”</w:t>
      </w:r>
    </w:p>
    <w:p w14:paraId="1E4D2F8C" w14:textId="24342FBC" w:rsidR="008977BE" w:rsidRDefault="00DC7B96" w:rsidP="006424AD">
      <w:r>
        <w:t>L</w:t>
      </w:r>
      <w:r w:rsidR="006424AD">
        <w:t>a CREG expidió la Resoluci</w:t>
      </w:r>
      <w:r w:rsidR="003D5050">
        <w:t>ón</w:t>
      </w:r>
      <w:r w:rsidR="006424AD">
        <w:t xml:space="preserve"> </w:t>
      </w:r>
      <w:r>
        <w:t>200 de 20</w:t>
      </w:r>
      <w:r w:rsidR="006424AD">
        <w:t>19 “</w:t>
      </w:r>
      <w:r w:rsidRPr="0049493B">
        <w:rPr>
          <w:rFonts w:cs="Arial"/>
        </w:rPr>
        <w:t>Por la cual se define un esquema para permitir que los generadores puedan compartir activos de conexión al SIN</w:t>
      </w:r>
      <w:r w:rsidR="006424AD">
        <w:t>”</w:t>
      </w:r>
      <w:r>
        <w:t xml:space="preserve">. </w:t>
      </w:r>
      <w:r>
        <w:lastRenderedPageBreak/>
        <w:t xml:space="preserve">En </w:t>
      </w:r>
      <w:r w:rsidR="008977BE">
        <w:t xml:space="preserve">el parágrafo del artículo 4 de </w:t>
      </w:r>
      <w:r>
        <w:t>esta resolución</w:t>
      </w:r>
      <w:r w:rsidR="008977BE">
        <w:t>, relacionado con el a</w:t>
      </w:r>
      <w:r w:rsidR="008977BE" w:rsidRPr="008B23E3">
        <w:t xml:space="preserve">cuerdo de conexión compartida </w:t>
      </w:r>
      <w:r w:rsidR="008977BE">
        <w:t>entre</w:t>
      </w:r>
      <w:r w:rsidR="008977BE" w:rsidRPr="008B23E3">
        <w:t xml:space="preserve"> generadores</w:t>
      </w:r>
      <w:r w:rsidR="008977BE">
        <w:t>,</w:t>
      </w:r>
      <w:r>
        <w:t xml:space="preserve"> se </w:t>
      </w:r>
      <w:r w:rsidR="008977BE">
        <w:t>estableció lo siguiente:</w:t>
      </w:r>
    </w:p>
    <w:p w14:paraId="7BD41ADE" w14:textId="77777777" w:rsidR="008977BE" w:rsidRPr="008F4B4F" w:rsidRDefault="008977BE" w:rsidP="008F4B4F">
      <w:pPr>
        <w:ind w:left="284" w:right="284"/>
        <w:rPr>
          <w:i/>
          <w:iCs/>
        </w:rPr>
      </w:pPr>
      <w:r w:rsidRPr="008F4B4F">
        <w:rPr>
          <w:b/>
          <w:i/>
          <w:iCs/>
        </w:rPr>
        <w:t>Parágrafo.</w:t>
      </w:r>
      <w:r w:rsidRPr="008F4B4F">
        <w:rPr>
          <w:i/>
          <w:iCs/>
        </w:rPr>
        <w:t xml:space="preserve"> Con el propósito de que los acuerdos que se suscriban tengan los mismos lineamientos en su contenido, en un plazo de tres meses contado a partir de la entrada en vigencia de esta resolución, el ASIC publicará una propuesta para la elaboración de ellos, que recoja los requisitos señalados en esta resolución y los adicionales que el ASIC considere necesarios. En la propuesta se debe dar la posibilidad de incluir los anexos adicionales que los generadores participantes convengan hacer parte del acuerdo.</w:t>
      </w:r>
    </w:p>
    <w:p w14:paraId="014E8852" w14:textId="3D9E7E0A" w:rsidR="008F4B4F" w:rsidRDefault="008F4B4F" w:rsidP="006424AD">
      <w:r>
        <w:t>De otra parte, en el artículo 13 de la misma resolución, relacionado con los activos compartidos</w:t>
      </w:r>
      <w:r w:rsidR="00414487">
        <w:t>,</w:t>
      </w:r>
      <w:r>
        <w:t xml:space="preserve"> se señala:</w:t>
      </w:r>
    </w:p>
    <w:p w14:paraId="20174AEC" w14:textId="77777777" w:rsidR="008F4B4F" w:rsidRPr="008F4B4F" w:rsidRDefault="008F4B4F" w:rsidP="008F4B4F">
      <w:pPr>
        <w:ind w:left="284" w:right="284"/>
        <w:rPr>
          <w:bCs/>
          <w:i/>
          <w:iCs/>
        </w:rPr>
      </w:pPr>
      <w:r w:rsidRPr="008F4B4F">
        <w:rPr>
          <w:bCs/>
          <w:i/>
          <w:iCs/>
        </w:rPr>
        <w:t>El CNO, en un plazo de cuatro meses contado a partir de la entrada en vigencia de la presente resolución, definirá los ajustes requeridos a los acuerdos expedidos por este Consejo o, de considerarlo necesario, aprobar nuevos acuerdos, relacionados con los procedimientos para la entrada en operación de plantas de generación que se conectan al SIN o para la ejecución de pruebas, con el propósito de incluir los aspectos adicionales que conlleva la aplicación del esquema previsto en esta resolución.</w:t>
      </w:r>
    </w:p>
    <w:p w14:paraId="550064E4" w14:textId="77777777" w:rsidR="006424AD" w:rsidRDefault="006424AD" w:rsidP="006424AD">
      <w:r>
        <w:t>Mediante el Decreto 417 del 17 de marzo de 2020, el Gobierno Nacional declaró el estado de emergencia económica, social y ecológica en todo el territorio nacional por el término de treinta (30) días, con el fin tomar medidas para conjurar la situación.</w:t>
      </w:r>
    </w:p>
    <w:p w14:paraId="3EFD9651" w14:textId="5666D23F" w:rsidR="00252DE0" w:rsidRDefault="006424AD" w:rsidP="006424AD">
      <w:r>
        <w:t xml:space="preserve">En ejercicio de las funciones otorgadas, el Gobierno Nacional, mediante el Decreto Legislativo 457 del 22 de marzo de 2020, ordenó el </w:t>
      </w:r>
      <w:r w:rsidRPr="00AA33B0">
        <w:rPr>
          <w:rFonts w:cs="Arial"/>
          <w:lang w:eastAsia="es-CO"/>
        </w:rPr>
        <w:t>aislamiento preventivo obligatorio</w:t>
      </w:r>
      <w:r>
        <w:t xml:space="preserve"> de todos los habitantes del territorio por diecinueve (19) días, lo que conlleva restricciones a la movilidad</w:t>
      </w:r>
      <w:r w:rsidR="002310F1">
        <w:t>.</w:t>
      </w:r>
    </w:p>
    <w:p w14:paraId="217C7499" w14:textId="1618AB02" w:rsidR="00252DE0" w:rsidRDefault="00252DE0" w:rsidP="00252DE0">
      <w:pPr>
        <w:rPr>
          <w:rStyle w:val="normaltextrun"/>
          <w:rFonts w:cs="Segoe UI"/>
          <w:color w:val="000000"/>
          <w:lang w:eastAsia="es-CO"/>
        </w:rPr>
      </w:pPr>
      <w:r>
        <w:rPr>
          <w:rFonts w:cs="Arial"/>
        </w:rPr>
        <w:t>Conforme lo anterior y atendiendo la orden de aislamiento preventivo obligatorio expedida por el Gobierno Nacional en desarrollo del Estado de la Emergencia económica, social y ecológica, l</w:t>
      </w:r>
      <w:r>
        <w:rPr>
          <w:rStyle w:val="normaltextrun"/>
          <w:rFonts w:cs="Segoe UI"/>
          <w:color w:val="000000"/>
          <w:lang w:eastAsia="es-CO"/>
        </w:rPr>
        <w:t xml:space="preserve">a CREG ha visto la necesidad de adoptar medidas con el fin de mitigar los efectos que dicha situación pueda causar en el sector de energía eléctrica. </w:t>
      </w:r>
    </w:p>
    <w:p w14:paraId="62A13501" w14:textId="65F85EE1" w:rsidR="006424AD" w:rsidRDefault="006424AD" w:rsidP="006424AD">
      <w:r>
        <w:t xml:space="preserve">En este sentido, se considera necesario realizar ajustes a los plazos </w:t>
      </w:r>
      <w:r w:rsidR="008F4B4F">
        <w:t>establecidos para el ASIC y para el CNO en la Resolución CREG 200 de 2019</w:t>
      </w:r>
      <w:r>
        <w:t>.</w:t>
      </w:r>
    </w:p>
    <w:p w14:paraId="2F3581A1" w14:textId="6D9F795A" w:rsidR="003D5050" w:rsidRDefault="006B35BE" w:rsidP="003D5050">
      <w:pPr>
        <w:adjustRightInd w:val="0"/>
        <w:textAlignment w:val="baseline"/>
        <w:rPr>
          <w:rFonts w:cs="Arial"/>
        </w:rPr>
      </w:pPr>
      <w:r>
        <w:rPr>
          <w:rFonts w:cs="Arial"/>
        </w:rPr>
        <w:t>E</w:t>
      </w:r>
      <w:r w:rsidR="00664F93">
        <w:rPr>
          <w:rFonts w:cs="Arial"/>
        </w:rPr>
        <w:t>l artículo 8 del Código de Procedimiento Administrativo y de lo Contencioso Administrativo,</w:t>
      </w:r>
      <w:r>
        <w:rPr>
          <w:rFonts w:cs="Arial"/>
        </w:rPr>
        <w:t xml:space="preserve"> prevé</w:t>
      </w:r>
      <w:r w:rsidR="00664F93">
        <w:rPr>
          <w:rFonts w:cs="Arial"/>
        </w:rPr>
        <w:t xml:space="preserve"> el deber de información al público de los proyectos específicos de regulación</w:t>
      </w:r>
      <w:r w:rsidR="00AC30AC">
        <w:rPr>
          <w:rFonts w:cs="Arial"/>
        </w:rPr>
        <w:t>. N</w:t>
      </w:r>
      <w:r>
        <w:rPr>
          <w:rFonts w:cs="Arial"/>
        </w:rPr>
        <w:t>o obstante, en el presente caso no se publica para consulta la resolución</w:t>
      </w:r>
      <w:r w:rsidR="00AC30AC">
        <w:rPr>
          <w:rFonts w:cs="Arial"/>
        </w:rPr>
        <w:t>,</w:t>
      </w:r>
      <w:r>
        <w:rPr>
          <w:rFonts w:cs="Arial"/>
        </w:rPr>
        <w:t xml:space="preserve"> toda vez que no se están modificando las reglas de conducta, sino sólo ampliando el plazo para cumplirlas.</w:t>
      </w:r>
    </w:p>
    <w:p w14:paraId="6A05F011" w14:textId="58D07860" w:rsidR="009E7CF6" w:rsidRDefault="009E7CF6" w:rsidP="009E7CF6">
      <w:pPr>
        <w:rPr>
          <w:lang w:val="es-CO" w:eastAsia="en-US"/>
        </w:rPr>
      </w:pPr>
      <w:r>
        <w:t>La Comisión de Regulación de Energía y Gas, en su sesión 990 del 31 de marzo de 2020, acordó expedir la presente Resolución.</w:t>
      </w:r>
    </w:p>
    <w:p w14:paraId="1B04C2FE" w14:textId="77777777" w:rsidR="00E43449" w:rsidRPr="008B23E3" w:rsidRDefault="00E43449" w:rsidP="00E539BB">
      <w:pPr>
        <w:keepNext/>
        <w:spacing w:before="480" w:after="360"/>
        <w:jc w:val="center"/>
        <w:rPr>
          <w:rFonts w:cs="Arial"/>
          <w:b/>
        </w:rPr>
      </w:pPr>
      <w:r w:rsidRPr="008B23E3">
        <w:rPr>
          <w:rFonts w:cs="Arial"/>
          <w:b/>
        </w:rPr>
        <w:lastRenderedPageBreak/>
        <w:t>RESUELVE:</w:t>
      </w:r>
    </w:p>
    <w:p w14:paraId="014E54B7" w14:textId="1F66A334" w:rsidR="00C957D4" w:rsidRPr="008B23E3" w:rsidRDefault="003D5050" w:rsidP="0059736A">
      <w:pPr>
        <w:pStyle w:val="Artculo"/>
        <w:ind w:left="0" w:firstLine="0"/>
        <w:rPr>
          <w:b w:val="0"/>
        </w:rPr>
      </w:pPr>
      <w:bookmarkStart w:id="12" w:name="_Ref207937090"/>
      <w:r>
        <w:rPr>
          <w:b w:val="0"/>
          <w:bCs/>
        </w:rPr>
        <w:t>El plazo previsto en el parágrafo del artículo 4 de la Resolución CREG 200 de 2019 se modifica para el 30 de junio de 2020.</w:t>
      </w:r>
    </w:p>
    <w:bookmarkEnd w:id="12"/>
    <w:p w14:paraId="4513D62C" w14:textId="6F1C8AD2" w:rsidR="00DB1C9F" w:rsidRDefault="003D5050" w:rsidP="00B12BEF">
      <w:pPr>
        <w:pStyle w:val="Artculo"/>
        <w:ind w:left="0" w:firstLine="0"/>
        <w:rPr>
          <w:b w:val="0"/>
        </w:rPr>
      </w:pPr>
      <w:r>
        <w:rPr>
          <w:b w:val="0"/>
          <w:bCs/>
        </w:rPr>
        <w:t>El plazo previsto en el tercer inciso del artículo 13 de la Resolución CREG 200 de 2019 se modifica para el 30 de junio de 2020.</w:t>
      </w:r>
    </w:p>
    <w:bookmarkEnd w:id="2"/>
    <w:bookmarkEnd w:id="3"/>
    <w:bookmarkEnd w:id="4"/>
    <w:bookmarkEnd w:id="5"/>
    <w:bookmarkEnd w:id="6"/>
    <w:bookmarkEnd w:id="7"/>
    <w:bookmarkEnd w:id="8"/>
    <w:bookmarkEnd w:id="9"/>
    <w:bookmarkEnd w:id="10"/>
    <w:bookmarkEnd w:id="11"/>
    <w:p w14:paraId="124302B9" w14:textId="77777777" w:rsidR="002613A2" w:rsidRPr="008B23E3" w:rsidRDefault="002613A2" w:rsidP="002613A2">
      <w:pPr>
        <w:pStyle w:val="Artculo"/>
        <w:ind w:left="0" w:firstLine="0"/>
        <w:rPr>
          <w:b w:val="0"/>
        </w:rPr>
      </w:pPr>
      <w:r w:rsidRPr="008B23E3">
        <w:t xml:space="preserve">Vigencia. </w:t>
      </w:r>
      <w:r w:rsidRPr="008B23E3">
        <w:rPr>
          <w:b w:val="0"/>
        </w:rPr>
        <w:t xml:space="preserve">Esta resolución rige a partir de su publicación en el </w:t>
      </w:r>
      <w:r w:rsidRPr="008B23E3">
        <w:rPr>
          <w:b w:val="0"/>
          <w:i/>
        </w:rPr>
        <w:t>Diario Oficial</w:t>
      </w:r>
      <w:r w:rsidRPr="008B23E3">
        <w:rPr>
          <w:b w:val="0"/>
        </w:rPr>
        <w:t xml:space="preserve"> y deroga las normas que le sean contrarias. </w:t>
      </w:r>
    </w:p>
    <w:p w14:paraId="19A0F6A3" w14:textId="77777777" w:rsidR="00823172" w:rsidRDefault="00823172" w:rsidP="00823172">
      <w:pPr>
        <w:pStyle w:val="Artculo"/>
        <w:numPr>
          <w:ilvl w:val="0"/>
          <w:numId w:val="0"/>
        </w:numPr>
        <w:spacing w:before="0" w:after="0"/>
        <w:jc w:val="center"/>
      </w:pPr>
    </w:p>
    <w:p w14:paraId="4F2280B7" w14:textId="77777777" w:rsidR="00823172" w:rsidRPr="00AC0F14" w:rsidRDefault="00823172" w:rsidP="00823172">
      <w:pPr>
        <w:pStyle w:val="Artculo"/>
        <w:numPr>
          <w:ilvl w:val="0"/>
          <w:numId w:val="0"/>
        </w:numPr>
        <w:spacing w:before="0"/>
        <w:jc w:val="center"/>
      </w:pPr>
      <w:r w:rsidRPr="00AC0F14">
        <w:t>PUBLÍQUESE Y CÚMPLASE</w:t>
      </w:r>
    </w:p>
    <w:p w14:paraId="77D3623B" w14:textId="77777777" w:rsidR="009E7CF6" w:rsidRPr="001F0D59" w:rsidRDefault="009E7CF6" w:rsidP="009E7CF6">
      <w:pPr>
        <w:rPr>
          <w:rFonts w:cs="Arial"/>
          <w:color w:val="000000" w:themeColor="text1"/>
          <w:lang w:eastAsia="es-CO"/>
        </w:rPr>
      </w:pPr>
      <w:r w:rsidRPr="001F0D59">
        <w:rPr>
          <w:rFonts w:cs="Arial"/>
          <w:color w:val="000000" w:themeColor="text1"/>
          <w:lang w:eastAsia="es-CO"/>
        </w:rPr>
        <w:t xml:space="preserve">Dada en Bogotá, D.C. a </w:t>
      </w:r>
      <w:r w:rsidRPr="00E104BE">
        <w:rPr>
          <w:rFonts w:cs="Arial"/>
          <w:b/>
          <w:bCs/>
          <w:color w:val="000000" w:themeColor="text1"/>
          <w:lang w:eastAsia="es-CO"/>
        </w:rPr>
        <w:t>31 MAR. 2020</w:t>
      </w:r>
    </w:p>
    <w:p w14:paraId="47ACA576" w14:textId="0A2DA907" w:rsidR="00680D17" w:rsidRDefault="00680D17" w:rsidP="009910FA">
      <w:pPr>
        <w:spacing w:after="120"/>
      </w:pPr>
    </w:p>
    <w:p w14:paraId="14BA3282" w14:textId="77777777" w:rsidR="009E7CF6" w:rsidRPr="008B23E3" w:rsidRDefault="009E7CF6" w:rsidP="009910FA">
      <w:pPr>
        <w:spacing w:after="120"/>
      </w:pPr>
    </w:p>
    <w:p w14:paraId="4554688C" w14:textId="77777777" w:rsidR="00680D17" w:rsidRPr="008B23E3" w:rsidRDefault="00680D17" w:rsidP="009910FA">
      <w:pPr>
        <w:spacing w:after="120"/>
      </w:pPr>
    </w:p>
    <w:tbl>
      <w:tblPr>
        <w:tblW w:w="9640" w:type="dxa"/>
        <w:jc w:val="center"/>
        <w:tblCellSpacing w:w="0" w:type="dxa"/>
        <w:tblCellMar>
          <w:left w:w="0" w:type="dxa"/>
          <w:right w:w="0" w:type="dxa"/>
        </w:tblCellMar>
        <w:tblLook w:val="04A0" w:firstRow="1" w:lastRow="0" w:firstColumn="1" w:lastColumn="0" w:noHBand="0" w:noVBand="1"/>
      </w:tblPr>
      <w:tblGrid>
        <w:gridCol w:w="4536"/>
        <w:gridCol w:w="5104"/>
      </w:tblGrid>
      <w:tr w:rsidR="003F5787" w:rsidRPr="008B23E3" w14:paraId="08D445B5" w14:textId="77777777" w:rsidTr="003F5787">
        <w:trPr>
          <w:tblCellSpacing w:w="0" w:type="dxa"/>
          <w:jc w:val="center"/>
        </w:trPr>
        <w:tc>
          <w:tcPr>
            <w:tcW w:w="4536" w:type="dxa"/>
          </w:tcPr>
          <w:p w14:paraId="523BA40A" w14:textId="2009C72C" w:rsidR="003F5787" w:rsidRPr="008B23E3" w:rsidRDefault="003F5787" w:rsidP="003F5787">
            <w:pPr>
              <w:spacing w:before="0" w:after="0"/>
              <w:ind w:left="66"/>
              <w:jc w:val="center"/>
              <w:rPr>
                <w:rFonts w:cs="Arial"/>
                <w:b/>
              </w:rPr>
            </w:pPr>
            <w:r>
              <w:rPr>
                <w:rFonts w:cs="Arial"/>
                <w:b/>
                <w:spacing w:val="-3"/>
              </w:rPr>
              <w:t>DIEGO MESA PUYO</w:t>
            </w:r>
          </w:p>
        </w:tc>
        <w:tc>
          <w:tcPr>
            <w:tcW w:w="5104" w:type="dxa"/>
          </w:tcPr>
          <w:p w14:paraId="55110406" w14:textId="63F230A3" w:rsidR="003F5787" w:rsidRPr="008B23E3" w:rsidRDefault="003F5787" w:rsidP="003F5787">
            <w:pPr>
              <w:spacing w:before="0" w:after="0"/>
              <w:ind w:left="89"/>
              <w:jc w:val="center"/>
              <w:rPr>
                <w:rFonts w:cs="Arial"/>
                <w:b/>
              </w:rPr>
            </w:pPr>
            <w:r>
              <w:rPr>
                <w:rFonts w:cs="Arial"/>
                <w:b/>
              </w:rPr>
              <w:t>JORGE ALBERTO VALENCIA MARÍN</w:t>
            </w:r>
          </w:p>
        </w:tc>
      </w:tr>
      <w:tr w:rsidR="003F5787" w:rsidRPr="008B23E3" w14:paraId="716F178C" w14:textId="77777777" w:rsidTr="003F5787">
        <w:trPr>
          <w:tblCellSpacing w:w="0" w:type="dxa"/>
          <w:jc w:val="center"/>
        </w:trPr>
        <w:tc>
          <w:tcPr>
            <w:tcW w:w="4536" w:type="dxa"/>
            <w:hideMark/>
          </w:tcPr>
          <w:p w14:paraId="2AD770A1" w14:textId="77777777" w:rsidR="003F5787" w:rsidRDefault="003F5787" w:rsidP="003F5787">
            <w:pPr>
              <w:spacing w:before="0" w:after="0"/>
              <w:jc w:val="center"/>
              <w:rPr>
                <w:rFonts w:cs="Arial"/>
                <w:spacing w:val="-3"/>
              </w:rPr>
            </w:pPr>
            <w:r>
              <w:rPr>
                <w:rFonts w:cs="Arial"/>
                <w:spacing w:val="-3"/>
              </w:rPr>
              <w:t xml:space="preserve">Viceministro de Energía, </w:t>
            </w:r>
            <w:proofErr w:type="gramStart"/>
            <w:r>
              <w:rPr>
                <w:rFonts w:cs="Arial"/>
                <w:spacing w:val="-3"/>
              </w:rPr>
              <w:t>Delegado</w:t>
            </w:r>
            <w:proofErr w:type="gramEnd"/>
            <w:r>
              <w:rPr>
                <w:rFonts w:cs="Arial"/>
                <w:spacing w:val="-3"/>
              </w:rPr>
              <w:t xml:space="preserve"> de la Ministra de Minas y Energía</w:t>
            </w:r>
          </w:p>
          <w:p w14:paraId="5282D6F7" w14:textId="2608A4B6" w:rsidR="003F5787" w:rsidRPr="008B23E3" w:rsidRDefault="003F5787" w:rsidP="003F5787">
            <w:pPr>
              <w:spacing w:before="0" w:after="0"/>
              <w:ind w:left="66"/>
              <w:jc w:val="center"/>
              <w:rPr>
                <w:rFonts w:eastAsia="Arial Unicode MS" w:cs="Arial"/>
                <w:color w:val="000000"/>
              </w:rPr>
            </w:pPr>
            <w:r>
              <w:rPr>
                <w:rFonts w:cs="Arial"/>
                <w:spacing w:val="-3"/>
              </w:rPr>
              <w:t>Presidente</w:t>
            </w:r>
          </w:p>
        </w:tc>
        <w:tc>
          <w:tcPr>
            <w:tcW w:w="5104" w:type="dxa"/>
            <w:hideMark/>
          </w:tcPr>
          <w:p w14:paraId="007DB400" w14:textId="77777777" w:rsidR="003F5787" w:rsidRPr="008B23E3" w:rsidRDefault="003F5787" w:rsidP="003F5787">
            <w:pPr>
              <w:spacing w:before="0" w:after="0"/>
              <w:jc w:val="center"/>
              <w:rPr>
                <w:rFonts w:eastAsia="Arial Unicode MS" w:cs="Arial"/>
                <w:color w:val="000000"/>
              </w:rPr>
            </w:pPr>
            <w:r w:rsidRPr="008B23E3">
              <w:rPr>
                <w:rFonts w:cs="Arial"/>
              </w:rPr>
              <w:t>Director Ejecutivo</w:t>
            </w:r>
          </w:p>
        </w:tc>
      </w:tr>
    </w:tbl>
    <w:p w14:paraId="55FB83B8" w14:textId="77777777" w:rsidR="009910FA" w:rsidRPr="008B23E3" w:rsidRDefault="009910FA" w:rsidP="009910FA">
      <w:pPr>
        <w:spacing w:before="0" w:after="0"/>
        <w:jc w:val="center"/>
        <w:rPr>
          <w:b/>
        </w:rPr>
      </w:pPr>
    </w:p>
    <w:p w14:paraId="2CF91B5D" w14:textId="77777777" w:rsidR="0003388D" w:rsidRPr="008B23E3" w:rsidRDefault="0003388D" w:rsidP="009910FA">
      <w:pPr>
        <w:spacing w:before="0" w:after="0"/>
        <w:jc w:val="center"/>
        <w:rPr>
          <w:b/>
        </w:rPr>
      </w:pPr>
    </w:p>
    <w:sectPr w:rsidR="0003388D" w:rsidRPr="008B23E3" w:rsidSect="00321B46">
      <w:headerReference w:type="default" r:id="rId8"/>
      <w:headerReference w:type="first" r:id="rId9"/>
      <w:type w:val="continuous"/>
      <w:pgSz w:w="12242" w:h="18722" w:code="123"/>
      <w:pgMar w:top="2438" w:right="1185" w:bottom="1276" w:left="1701"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5A064" w14:textId="77777777" w:rsidR="00411601" w:rsidRDefault="00411601">
      <w:r>
        <w:separator/>
      </w:r>
    </w:p>
  </w:endnote>
  <w:endnote w:type="continuationSeparator" w:id="0">
    <w:p w14:paraId="15C3325E" w14:textId="77777777" w:rsidR="00411601" w:rsidRDefault="00411601">
      <w:r>
        <w:continuationSeparator/>
      </w:r>
    </w:p>
  </w:endnote>
  <w:endnote w:type="continuationNotice" w:id="1">
    <w:p w14:paraId="6ED947AC" w14:textId="77777777" w:rsidR="00411601" w:rsidRDefault="004116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2552F" w14:textId="77777777" w:rsidR="00411601" w:rsidRDefault="00411601">
      <w:r>
        <w:separator/>
      </w:r>
    </w:p>
  </w:footnote>
  <w:footnote w:type="continuationSeparator" w:id="0">
    <w:p w14:paraId="461BFE99" w14:textId="77777777" w:rsidR="00411601" w:rsidRDefault="00411601">
      <w:r>
        <w:continuationSeparator/>
      </w:r>
    </w:p>
  </w:footnote>
  <w:footnote w:type="continuationNotice" w:id="1">
    <w:p w14:paraId="01E6FA3A" w14:textId="77777777" w:rsidR="00411601" w:rsidRDefault="0041160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A177" w14:textId="69A34227" w:rsidR="00CD6A06" w:rsidRPr="00123158" w:rsidRDefault="00CD6A06" w:rsidP="006304B7">
    <w:pPr>
      <w:spacing w:after="0"/>
      <w:rPr>
        <w:sz w:val="20"/>
        <w:szCs w:val="20"/>
      </w:rPr>
    </w:pPr>
    <w:r w:rsidRPr="00123158">
      <w:rPr>
        <w:sz w:val="20"/>
        <w:szCs w:val="20"/>
      </w:rPr>
      <w:t xml:space="preserve">RESOLUCIÓN No. </w:t>
    </w:r>
    <w:r w:rsidRPr="006304B7">
      <w:rPr>
        <w:sz w:val="20"/>
        <w:szCs w:val="20"/>
        <w:u w:val="single"/>
      </w:rPr>
      <w:t xml:space="preserve"> </w:t>
    </w:r>
    <w:r w:rsidR="006304B7" w:rsidRPr="006304B7">
      <w:rPr>
        <w:sz w:val="20"/>
        <w:szCs w:val="20"/>
        <w:u w:val="single"/>
      </w:rPr>
      <w:t xml:space="preserve">   </w:t>
    </w:r>
    <w:r w:rsidR="006304B7" w:rsidRPr="006304B7">
      <w:rPr>
        <w:b/>
        <w:bCs/>
        <w:u w:val="single"/>
      </w:rPr>
      <w:t xml:space="preserve">041        </w:t>
    </w:r>
    <w:r w:rsidR="006304B7">
      <w:rPr>
        <w:sz w:val="20"/>
        <w:szCs w:val="20"/>
      </w:rPr>
      <w:t xml:space="preserve"> </w:t>
    </w:r>
    <w:r w:rsidRPr="00123158">
      <w:rPr>
        <w:sz w:val="20"/>
        <w:szCs w:val="20"/>
      </w:rPr>
      <w:tab/>
      <w:t xml:space="preserve">DE </w:t>
    </w:r>
    <w:r w:rsidR="006304B7">
      <w:rPr>
        <w:sz w:val="20"/>
        <w:szCs w:val="20"/>
      </w:rPr>
      <w:t xml:space="preserve">    </w:t>
    </w:r>
    <w:r w:rsidR="006304B7" w:rsidRPr="006304B7">
      <w:rPr>
        <w:b/>
        <w:bCs/>
        <w:u w:val="single"/>
      </w:rPr>
      <w:t>31 MAR. 2020</w:t>
    </w:r>
    <w:r>
      <w:rPr>
        <w:sz w:val="20"/>
        <w:szCs w:val="20"/>
      </w:rPr>
      <w:tab/>
    </w:r>
    <w:r>
      <w:rPr>
        <w:sz w:val="20"/>
        <w:szCs w:val="20"/>
      </w:rPr>
      <w:tab/>
    </w:r>
    <w:r w:rsidRPr="00123158">
      <w:rPr>
        <w:sz w:val="20"/>
        <w:szCs w:val="20"/>
      </w:rPr>
      <w:t xml:space="preserve">HOJA No. </w:t>
    </w:r>
    <w:r w:rsidRPr="00123158">
      <w:rPr>
        <w:sz w:val="20"/>
        <w:szCs w:val="20"/>
      </w:rPr>
      <w:fldChar w:fldCharType="begin"/>
    </w:r>
    <w:r w:rsidRPr="00123158">
      <w:rPr>
        <w:sz w:val="20"/>
        <w:szCs w:val="20"/>
      </w:rPr>
      <w:instrText xml:space="preserve"> PAGE   \* MERGEFORMAT </w:instrText>
    </w:r>
    <w:r w:rsidRPr="00123158">
      <w:rPr>
        <w:sz w:val="20"/>
        <w:szCs w:val="20"/>
      </w:rPr>
      <w:fldChar w:fldCharType="separate"/>
    </w:r>
    <w:r w:rsidR="003247C2">
      <w:rPr>
        <w:noProof/>
        <w:sz w:val="20"/>
        <w:szCs w:val="20"/>
      </w:rPr>
      <w:t>2</w:t>
    </w:r>
    <w:r w:rsidRPr="00123158">
      <w:rPr>
        <w:sz w:val="20"/>
        <w:szCs w:val="20"/>
      </w:rPr>
      <w:fldChar w:fldCharType="end"/>
    </w:r>
    <w:r w:rsidRPr="00123158">
      <w:rPr>
        <w:sz w:val="20"/>
        <w:szCs w:val="20"/>
      </w:rPr>
      <w:t>/</w:t>
    </w:r>
    <w:r w:rsidRPr="00123158">
      <w:rPr>
        <w:sz w:val="20"/>
        <w:szCs w:val="20"/>
      </w:rPr>
      <w:fldChar w:fldCharType="begin"/>
    </w:r>
    <w:r w:rsidRPr="00123158">
      <w:rPr>
        <w:sz w:val="20"/>
        <w:szCs w:val="20"/>
      </w:rPr>
      <w:instrText xml:space="preserve"> NUMPAGES  \* MERGEFORMAT </w:instrText>
    </w:r>
    <w:r w:rsidRPr="00123158">
      <w:rPr>
        <w:sz w:val="20"/>
        <w:szCs w:val="20"/>
      </w:rPr>
      <w:fldChar w:fldCharType="separate"/>
    </w:r>
    <w:r w:rsidR="003247C2">
      <w:rPr>
        <w:noProof/>
        <w:sz w:val="20"/>
        <w:szCs w:val="20"/>
      </w:rPr>
      <w:t>7</w:t>
    </w:r>
    <w:r w:rsidRPr="00123158">
      <w:rPr>
        <w:noProof/>
        <w:sz w:val="20"/>
        <w:szCs w:val="20"/>
      </w:rPr>
      <w:fldChar w:fldCharType="end"/>
    </w:r>
  </w:p>
  <w:p w14:paraId="217822A1" w14:textId="77777777" w:rsidR="00CD6A06" w:rsidRDefault="00CD6A06" w:rsidP="006304B7">
    <w:pPr>
      <w:ind w:right="148"/>
      <w:rPr>
        <w:rFonts w:cs="Arial"/>
        <w:sz w:val="22"/>
        <w:szCs w:val="22"/>
      </w:rPr>
    </w:pPr>
    <w:r>
      <w:rPr>
        <w:noProof/>
        <w:lang w:val="es-CO" w:eastAsia="es-CO"/>
      </w:rPr>
      <mc:AlternateContent>
        <mc:Choice Requires="wps">
          <w:drawing>
            <wp:anchor distT="0" distB="0" distL="114300" distR="114300" simplePos="0" relativeHeight="251657216" behindDoc="0" locked="0" layoutInCell="1" allowOverlap="1" wp14:anchorId="4598B22E" wp14:editId="396B6527">
              <wp:simplePos x="0" y="0"/>
              <wp:positionH relativeFrom="margin">
                <wp:align>center</wp:align>
              </wp:positionH>
              <wp:positionV relativeFrom="paragraph">
                <wp:posOffset>223520</wp:posOffset>
              </wp:positionV>
              <wp:extent cx="6267450" cy="99771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771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7EA39" id="Rectangle 1" o:spid="_x0000_s1026" style="position:absolute;margin-left:0;margin-top:17.6pt;width:493.5pt;height:785.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" filled="f" strokeweight="1.5pt">
              <w10:wrap anchorx="margin"/>
            </v:rect>
          </w:pict>
        </mc:Fallback>
      </mc:AlternateContent>
    </w:r>
  </w:p>
  <w:p w14:paraId="18D55082" w14:textId="00B65DA6" w:rsidR="00CD6A06" w:rsidRPr="00CD4D82" w:rsidRDefault="00823172" w:rsidP="00CD4D82">
    <w:pPr>
      <w:pBdr>
        <w:bottom w:val="single" w:sz="4" w:space="1" w:color="auto"/>
      </w:pBdr>
      <w:rPr>
        <w:rFonts w:cs="Arial"/>
        <w:sz w:val="16"/>
        <w:szCs w:val="22"/>
      </w:rPr>
    </w:pPr>
    <w:r w:rsidRPr="00823172">
      <w:rPr>
        <w:sz w:val="22"/>
      </w:rPr>
      <w:t>Por la cual se modifican unos plazos establecidos en la Resolución CREG 200 de 2019, relacionada con la conexión compartida de generadores al SIN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AAE67" w14:textId="77777777" w:rsidR="00CD6A06" w:rsidRDefault="00CD6A06" w:rsidP="009E7CF6">
    <w:pPr>
      <w:pStyle w:val="Encabezado"/>
      <w:tabs>
        <w:tab w:val="clear" w:pos="4252"/>
        <w:tab w:val="clear" w:pos="8504"/>
      </w:tabs>
      <w:spacing w:after="120"/>
      <w:jc w:val="center"/>
      <w:rPr>
        <w:rFonts w:ascii="Arial" w:hAnsi="Arial" w:cs="Arial"/>
        <w:spacing w:val="20"/>
        <w:sz w:val="20"/>
      </w:rPr>
    </w:pPr>
    <w:r>
      <w:rPr>
        <w:rFonts w:ascii="Arial" w:hAnsi="Arial" w:cs="Arial"/>
        <w:spacing w:val="20"/>
        <w:sz w:val="20"/>
      </w:rPr>
      <w:t>República de Colombia</w:t>
    </w:r>
  </w:p>
  <w:p w14:paraId="454186E6" w14:textId="77777777" w:rsidR="00CD6A06" w:rsidRDefault="00246483" w:rsidP="009E7CF6">
    <w:pPr>
      <w:pStyle w:val="Encabezado"/>
      <w:spacing w:before="120"/>
      <w:jc w:val="center"/>
      <w:rPr>
        <w:rFonts w:ascii="Arial" w:hAnsi="Arial" w:cs="Arial"/>
        <w:spacing w:val="20"/>
        <w:sz w:val="20"/>
      </w:rPr>
    </w:pPr>
    <w:r>
      <w:rPr>
        <w:rFonts w:ascii="Arial" w:hAnsi="Arial" w:cs="Arial"/>
        <w:noProof/>
        <w:spacing w:val="20"/>
        <w:sz w:val="20"/>
        <w:lang w:eastAsia="es-CO"/>
      </w:rPr>
      <w:object w:dxaOrig="1440" w:dyaOrig="1440" w14:anchorId="0DD57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3.95pt;margin-top:6.25pt;width:52.5pt;height:48.75pt;z-index:251660288;mso-position-horizontal-relative:text;mso-position-vertical-relative:text" fillcolor="#0c9">
          <v:imagedata r:id="rId1" o:title=""/>
        </v:shape>
        <o:OLEObject Type="Embed" ProgID="PBrush" ShapeID="_x0000_s2049" DrawAspect="Content" ObjectID="_1647421626" r:id="rId2"/>
      </w:object>
    </w:r>
  </w:p>
  <w:p w14:paraId="7DE10B87" w14:textId="77777777" w:rsidR="00CD6A06" w:rsidRDefault="00CD6A06"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1CE905D" wp14:editId="7C850EC2">
              <wp:simplePos x="0" y="0"/>
              <wp:positionH relativeFrom="column">
                <wp:posOffset>-213360</wp:posOffset>
              </wp:positionH>
              <wp:positionV relativeFrom="paragraph">
                <wp:posOffset>85090</wp:posOffset>
              </wp:positionV>
              <wp:extent cx="6343650" cy="100488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0048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C3E9A" id="Rectangle 2" o:spid="_x0000_s1026" style="position:absolute;margin-left:-16.8pt;margin-top:6.7pt;width:499.5pt;height:79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B4C1D02"/>
    <w:multiLevelType w:val="hybridMultilevel"/>
    <w:tmpl w:val="0D7A70E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8926A6"/>
    <w:multiLevelType w:val="hybridMultilevel"/>
    <w:tmpl w:val="D200D52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B160F7"/>
    <w:multiLevelType w:val="hybridMultilevel"/>
    <w:tmpl w:val="10AE2F2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470452"/>
    <w:multiLevelType w:val="hybridMultilevel"/>
    <w:tmpl w:val="EFCCFE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A909E6"/>
    <w:multiLevelType w:val="multilevel"/>
    <w:tmpl w:val="F926AB5C"/>
    <w:lvl w:ilvl="0">
      <w:start w:val="1"/>
      <w:numFmt w:val="decimal"/>
      <w:pStyle w:val="Ttulo1"/>
      <w:lvlText w:val="CAPÍTULO %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Ttulo3"/>
      <w:lvlText w:val="%1.%2.%3"/>
      <w:lvlJc w:val="left"/>
      <w:pPr>
        <w:ind w:left="7524" w:hanging="720"/>
      </w:pPr>
      <w:rPr>
        <w:rFonts w:hint="default"/>
      </w:rPr>
    </w:lvl>
    <w:lvl w:ilvl="3">
      <w:start w:val="1"/>
      <w:numFmt w:val="decimal"/>
      <w:pStyle w:val="Ttulo4"/>
      <w:lvlText w:val="%1.%2.%3.%4"/>
      <w:lvlJc w:val="left"/>
      <w:pPr>
        <w:ind w:left="864" w:hanging="864"/>
      </w:pPr>
      <w:rPr>
        <w:rFonts w:hint="default"/>
        <w:lang w:val="es-ES"/>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8" w15:restartNumberingAfterBreak="0">
    <w:nsid w:val="16033740"/>
    <w:multiLevelType w:val="hybridMultilevel"/>
    <w:tmpl w:val="744C1474"/>
    <w:lvl w:ilvl="0" w:tplc="B76C1F0E">
      <w:start w:val="1"/>
      <w:numFmt w:val="bullet"/>
      <w:pStyle w:val="Sangradetextonormal"/>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1806C67"/>
    <w:multiLevelType w:val="hybridMultilevel"/>
    <w:tmpl w:val="EEC2163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AE0FBC"/>
    <w:multiLevelType w:val="multilevel"/>
    <w:tmpl w:val="8B7454B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4C060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2C7253"/>
    <w:multiLevelType w:val="hybridMultilevel"/>
    <w:tmpl w:val="43D2535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63D7D23"/>
    <w:multiLevelType w:val="hybridMultilevel"/>
    <w:tmpl w:val="DC5C6FD8"/>
    <w:lvl w:ilvl="0" w:tplc="240A0017">
      <w:start w:val="1"/>
      <w:numFmt w:val="lowerLetter"/>
      <w:lvlText w:val="%1)"/>
      <w:lvlJc w:val="left"/>
      <w:pPr>
        <w:ind w:left="428" w:hanging="360"/>
      </w:pPr>
    </w:lvl>
    <w:lvl w:ilvl="1" w:tplc="240A0019" w:tentative="1">
      <w:start w:val="1"/>
      <w:numFmt w:val="lowerLetter"/>
      <w:lvlText w:val="%2."/>
      <w:lvlJc w:val="left"/>
      <w:pPr>
        <w:ind w:left="1148" w:hanging="360"/>
      </w:pPr>
    </w:lvl>
    <w:lvl w:ilvl="2" w:tplc="240A001B" w:tentative="1">
      <w:start w:val="1"/>
      <w:numFmt w:val="lowerRoman"/>
      <w:lvlText w:val="%3."/>
      <w:lvlJc w:val="right"/>
      <w:pPr>
        <w:ind w:left="1868" w:hanging="180"/>
      </w:pPr>
    </w:lvl>
    <w:lvl w:ilvl="3" w:tplc="240A000F" w:tentative="1">
      <w:start w:val="1"/>
      <w:numFmt w:val="decimal"/>
      <w:lvlText w:val="%4."/>
      <w:lvlJc w:val="left"/>
      <w:pPr>
        <w:ind w:left="2588" w:hanging="360"/>
      </w:pPr>
    </w:lvl>
    <w:lvl w:ilvl="4" w:tplc="240A0019" w:tentative="1">
      <w:start w:val="1"/>
      <w:numFmt w:val="lowerLetter"/>
      <w:lvlText w:val="%5."/>
      <w:lvlJc w:val="left"/>
      <w:pPr>
        <w:ind w:left="3308" w:hanging="360"/>
      </w:pPr>
    </w:lvl>
    <w:lvl w:ilvl="5" w:tplc="240A001B" w:tentative="1">
      <w:start w:val="1"/>
      <w:numFmt w:val="lowerRoman"/>
      <w:lvlText w:val="%6."/>
      <w:lvlJc w:val="right"/>
      <w:pPr>
        <w:ind w:left="4028" w:hanging="180"/>
      </w:pPr>
    </w:lvl>
    <w:lvl w:ilvl="6" w:tplc="240A000F" w:tentative="1">
      <w:start w:val="1"/>
      <w:numFmt w:val="decimal"/>
      <w:lvlText w:val="%7."/>
      <w:lvlJc w:val="left"/>
      <w:pPr>
        <w:ind w:left="4748" w:hanging="360"/>
      </w:pPr>
    </w:lvl>
    <w:lvl w:ilvl="7" w:tplc="240A0019" w:tentative="1">
      <w:start w:val="1"/>
      <w:numFmt w:val="lowerLetter"/>
      <w:lvlText w:val="%8."/>
      <w:lvlJc w:val="left"/>
      <w:pPr>
        <w:ind w:left="5468" w:hanging="360"/>
      </w:pPr>
    </w:lvl>
    <w:lvl w:ilvl="8" w:tplc="240A001B" w:tentative="1">
      <w:start w:val="1"/>
      <w:numFmt w:val="lowerRoman"/>
      <w:lvlText w:val="%9."/>
      <w:lvlJc w:val="right"/>
      <w:pPr>
        <w:ind w:left="6188" w:hanging="180"/>
      </w:pPr>
    </w:lvl>
  </w:abstractNum>
  <w:abstractNum w:abstractNumId="15" w15:restartNumberingAfterBreak="0">
    <w:nsid w:val="3983173C"/>
    <w:multiLevelType w:val="hybridMultilevel"/>
    <w:tmpl w:val="FC74A41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A354111"/>
    <w:multiLevelType w:val="hybridMultilevel"/>
    <w:tmpl w:val="5722124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B0286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5D039C"/>
    <w:multiLevelType w:val="hybridMultilevel"/>
    <w:tmpl w:val="6030AB4C"/>
    <w:lvl w:ilvl="0" w:tplc="240A0017">
      <w:start w:val="1"/>
      <w:numFmt w:val="lowerLetter"/>
      <w:lvlText w:val="%1)"/>
      <w:lvlJc w:val="left"/>
      <w:pPr>
        <w:ind w:left="720" w:hanging="360"/>
      </w:pPr>
    </w:lvl>
    <w:lvl w:ilvl="1" w:tplc="240A0017">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20" w15:restartNumberingAfterBreak="0">
    <w:nsid w:val="4878637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1F34AE"/>
    <w:multiLevelType w:val="hybridMultilevel"/>
    <w:tmpl w:val="46163766"/>
    <w:lvl w:ilvl="0" w:tplc="240A0017">
      <w:start w:val="1"/>
      <w:numFmt w:val="lowerLetter"/>
      <w:lvlText w:val="%1)"/>
      <w:lvlJc w:val="left"/>
      <w:pPr>
        <w:ind w:left="360" w:hanging="360"/>
      </w:pPr>
      <w:rPr>
        <w:rFonts w:cs="Times New Roman"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52EF74C9"/>
    <w:multiLevelType w:val="hybridMultilevel"/>
    <w:tmpl w:val="1C5C3C88"/>
    <w:name w:val="Lista4322"/>
    <w:lvl w:ilvl="0" w:tplc="A66ABC36">
      <w:start w:val="1"/>
      <w:numFmt w:val="decimal"/>
      <w:suff w:val="space"/>
      <w:lvlText w:val="Artículo %1."/>
      <w:lvlJc w:val="left"/>
      <w:pPr>
        <w:ind w:left="1778"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530" w:hanging="360"/>
      </w:pPr>
    </w:lvl>
    <w:lvl w:ilvl="2" w:tplc="A446BFEE" w:tentative="1">
      <w:start w:val="1"/>
      <w:numFmt w:val="lowerRoman"/>
      <w:lvlText w:val="%3."/>
      <w:lvlJc w:val="right"/>
      <w:pPr>
        <w:ind w:left="2250" w:hanging="180"/>
      </w:pPr>
    </w:lvl>
    <w:lvl w:ilvl="3" w:tplc="AA4A5ACA" w:tentative="1">
      <w:start w:val="1"/>
      <w:numFmt w:val="decimal"/>
      <w:lvlText w:val="%4."/>
      <w:lvlJc w:val="left"/>
      <w:pPr>
        <w:ind w:left="2970" w:hanging="360"/>
      </w:pPr>
    </w:lvl>
    <w:lvl w:ilvl="4" w:tplc="4DB8D95A" w:tentative="1">
      <w:start w:val="1"/>
      <w:numFmt w:val="lowerLetter"/>
      <w:lvlText w:val="%5."/>
      <w:lvlJc w:val="left"/>
      <w:pPr>
        <w:ind w:left="3690" w:hanging="360"/>
      </w:pPr>
    </w:lvl>
    <w:lvl w:ilvl="5" w:tplc="D4DC958A" w:tentative="1">
      <w:start w:val="1"/>
      <w:numFmt w:val="lowerRoman"/>
      <w:lvlText w:val="%6."/>
      <w:lvlJc w:val="right"/>
      <w:pPr>
        <w:ind w:left="4410" w:hanging="180"/>
      </w:pPr>
    </w:lvl>
    <w:lvl w:ilvl="6" w:tplc="67940270" w:tentative="1">
      <w:start w:val="1"/>
      <w:numFmt w:val="decimal"/>
      <w:lvlText w:val="%7."/>
      <w:lvlJc w:val="left"/>
      <w:pPr>
        <w:ind w:left="5130" w:hanging="360"/>
      </w:pPr>
    </w:lvl>
    <w:lvl w:ilvl="7" w:tplc="CBDC6ABC" w:tentative="1">
      <w:start w:val="1"/>
      <w:numFmt w:val="lowerLetter"/>
      <w:lvlText w:val="%8."/>
      <w:lvlJc w:val="left"/>
      <w:pPr>
        <w:ind w:left="5850" w:hanging="360"/>
      </w:pPr>
    </w:lvl>
    <w:lvl w:ilvl="8" w:tplc="318638EC" w:tentative="1">
      <w:start w:val="1"/>
      <w:numFmt w:val="lowerRoman"/>
      <w:lvlText w:val="%9."/>
      <w:lvlJc w:val="right"/>
      <w:pPr>
        <w:ind w:left="6570" w:hanging="180"/>
      </w:pPr>
    </w:lvl>
  </w:abstractNum>
  <w:abstractNum w:abstractNumId="23" w15:restartNumberingAfterBreak="0">
    <w:nsid w:val="54A15E3B"/>
    <w:multiLevelType w:val="hybridMultilevel"/>
    <w:tmpl w:val="B4C8E3E2"/>
    <w:lvl w:ilvl="0" w:tplc="0C0A0017">
      <w:start w:val="1"/>
      <w:numFmt w:val="lowerLetter"/>
      <w:lvlText w:val="%1)"/>
      <w:lvlJc w:val="left"/>
      <w:pPr>
        <w:tabs>
          <w:tab w:val="num" w:pos="1425"/>
        </w:tabs>
        <w:ind w:left="1425" w:hanging="360"/>
      </w:p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4" w15:restartNumberingAfterBreak="0">
    <w:nsid w:val="55BF4BE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1844AB"/>
    <w:multiLevelType w:val="hybridMultilevel"/>
    <w:tmpl w:val="693C8A8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0334165"/>
    <w:multiLevelType w:val="singleLevel"/>
    <w:tmpl w:val="240A0017"/>
    <w:lvl w:ilvl="0">
      <w:start w:val="1"/>
      <w:numFmt w:val="lowerLetter"/>
      <w:lvlText w:val="%1)"/>
      <w:lvlJc w:val="left"/>
      <w:pPr>
        <w:ind w:left="720" w:hanging="360"/>
      </w:pPr>
    </w:lvl>
  </w:abstractNum>
  <w:abstractNum w:abstractNumId="27" w15:restartNumberingAfterBreak="0">
    <w:nsid w:val="6371298B"/>
    <w:multiLevelType w:val="multilevel"/>
    <w:tmpl w:val="395A8F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E06581"/>
    <w:multiLevelType w:val="multilevel"/>
    <w:tmpl w:val="8926F58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EE792D"/>
    <w:multiLevelType w:val="hybridMultilevel"/>
    <w:tmpl w:val="2C9229E0"/>
    <w:lvl w:ilvl="0" w:tplc="E5520CC8">
      <w:start w:val="1"/>
      <w:numFmt w:val="lowerLetter"/>
      <w:lvlText w:val="%1)"/>
      <w:lvlJc w:val="left"/>
      <w:pPr>
        <w:tabs>
          <w:tab w:val="num" w:pos="360"/>
        </w:tabs>
        <w:ind w:left="360" w:hanging="360"/>
      </w:pPr>
      <w:rPr>
        <w:rFonts w:hint="default"/>
      </w:rPr>
    </w:lvl>
    <w:lvl w:ilvl="1" w:tplc="240A0019" w:tentative="1">
      <w:start w:val="1"/>
      <w:numFmt w:val="lowerLetter"/>
      <w:lvlText w:val="%2."/>
      <w:lvlJc w:val="left"/>
      <w:pPr>
        <w:ind w:left="375" w:hanging="360"/>
      </w:pPr>
    </w:lvl>
    <w:lvl w:ilvl="2" w:tplc="240A001B" w:tentative="1">
      <w:start w:val="1"/>
      <w:numFmt w:val="lowerRoman"/>
      <w:lvlText w:val="%3."/>
      <w:lvlJc w:val="right"/>
      <w:pPr>
        <w:ind w:left="1095" w:hanging="180"/>
      </w:pPr>
    </w:lvl>
    <w:lvl w:ilvl="3" w:tplc="240A000F" w:tentative="1">
      <w:start w:val="1"/>
      <w:numFmt w:val="decimal"/>
      <w:lvlText w:val="%4."/>
      <w:lvlJc w:val="left"/>
      <w:pPr>
        <w:ind w:left="1815" w:hanging="360"/>
      </w:pPr>
    </w:lvl>
    <w:lvl w:ilvl="4" w:tplc="240A0019" w:tentative="1">
      <w:start w:val="1"/>
      <w:numFmt w:val="lowerLetter"/>
      <w:lvlText w:val="%5."/>
      <w:lvlJc w:val="left"/>
      <w:pPr>
        <w:ind w:left="2535" w:hanging="360"/>
      </w:pPr>
    </w:lvl>
    <w:lvl w:ilvl="5" w:tplc="240A001B" w:tentative="1">
      <w:start w:val="1"/>
      <w:numFmt w:val="lowerRoman"/>
      <w:lvlText w:val="%6."/>
      <w:lvlJc w:val="right"/>
      <w:pPr>
        <w:ind w:left="3255" w:hanging="180"/>
      </w:pPr>
    </w:lvl>
    <w:lvl w:ilvl="6" w:tplc="240A000F" w:tentative="1">
      <w:start w:val="1"/>
      <w:numFmt w:val="decimal"/>
      <w:lvlText w:val="%7."/>
      <w:lvlJc w:val="left"/>
      <w:pPr>
        <w:ind w:left="3975" w:hanging="360"/>
      </w:pPr>
    </w:lvl>
    <w:lvl w:ilvl="7" w:tplc="240A0019" w:tentative="1">
      <w:start w:val="1"/>
      <w:numFmt w:val="lowerLetter"/>
      <w:lvlText w:val="%8."/>
      <w:lvlJc w:val="left"/>
      <w:pPr>
        <w:ind w:left="4695" w:hanging="360"/>
      </w:pPr>
    </w:lvl>
    <w:lvl w:ilvl="8" w:tplc="240A001B" w:tentative="1">
      <w:start w:val="1"/>
      <w:numFmt w:val="lowerRoman"/>
      <w:lvlText w:val="%9."/>
      <w:lvlJc w:val="right"/>
      <w:pPr>
        <w:ind w:left="5415" w:hanging="180"/>
      </w:pPr>
    </w:lvl>
  </w:abstractNum>
  <w:abstractNum w:abstractNumId="30"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80B10EA"/>
    <w:multiLevelType w:val="hybridMultilevel"/>
    <w:tmpl w:val="8B048AE8"/>
    <w:lvl w:ilvl="0" w:tplc="51A0B82C">
      <w:start w:val="1"/>
      <w:numFmt w:val="decimal"/>
      <w:pStyle w:val="Artculo"/>
      <w:lvlText w:val="Artículo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EDC2DFC">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8"/>
  </w:num>
  <w:num w:numId="3">
    <w:abstractNumId w:val="13"/>
  </w:num>
  <w:num w:numId="4">
    <w:abstractNumId w:val="6"/>
  </w:num>
  <w:num w:numId="5">
    <w:abstractNumId w:val="31"/>
  </w:num>
  <w:num w:numId="6">
    <w:abstractNumId w:val="30"/>
  </w:num>
  <w:num w:numId="7">
    <w:abstractNumId w:val="11"/>
  </w:num>
  <w:num w:numId="8">
    <w:abstractNumId w:val="20"/>
  </w:num>
  <w:num w:numId="9">
    <w:abstractNumId w:val="17"/>
  </w:num>
  <w:num w:numId="10">
    <w:abstractNumId w:val="4"/>
  </w:num>
  <w:num w:numId="11">
    <w:abstractNumId w:val="28"/>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4"/>
  </w:num>
  <w:num w:numId="15">
    <w:abstractNumId w:val="15"/>
  </w:num>
  <w:num w:numId="16">
    <w:abstractNumId w:val="9"/>
  </w:num>
  <w:num w:numId="17">
    <w:abstractNumId w:val="12"/>
  </w:num>
  <w:num w:numId="18">
    <w:abstractNumId w:val="26"/>
  </w:num>
  <w:num w:numId="19">
    <w:abstractNumId w:val="3"/>
  </w:num>
  <w:num w:numId="20">
    <w:abstractNumId w:val="18"/>
  </w:num>
  <w:num w:numId="21">
    <w:abstractNumId w:val="2"/>
  </w:num>
  <w:num w:numId="22">
    <w:abstractNumId w:val="25"/>
  </w:num>
  <w:num w:numId="23">
    <w:abstractNumId w:val="14"/>
  </w:num>
  <w:num w:numId="24">
    <w:abstractNumId w:val="5"/>
  </w:num>
  <w:num w:numId="25">
    <w:abstractNumId w:val="23"/>
  </w:num>
  <w:num w:numId="26">
    <w:abstractNumId w:val="29"/>
  </w:num>
  <w:num w:numId="27">
    <w:abstractNumId w:val="16"/>
  </w:num>
  <w:num w:numId="28">
    <w:abstractNumId w:val="21"/>
  </w:num>
  <w:num w:numId="29">
    <w:abstractNumId w:val="31"/>
  </w:num>
  <w:num w:numId="30">
    <w:abstractNumId w:val="31"/>
  </w:num>
  <w:num w:numId="31">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284"/>
  <w:hyphenationZone w:val="425"/>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7C"/>
    <w:rsid w:val="00004531"/>
    <w:rsid w:val="00004661"/>
    <w:rsid w:val="00005536"/>
    <w:rsid w:val="000055AB"/>
    <w:rsid w:val="00005762"/>
    <w:rsid w:val="0000611B"/>
    <w:rsid w:val="00006587"/>
    <w:rsid w:val="00006AE2"/>
    <w:rsid w:val="00007153"/>
    <w:rsid w:val="000075B9"/>
    <w:rsid w:val="000076A1"/>
    <w:rsid w:val="0000774E"/>
    <w:rsid w:val="00010373"/>
    <w:rsid w:val="000107DC"/>
    <w:rsid w:val="00010FF4"/>
    <w:rsid w:val="00011802"/>
    <w:rsid w:val="00011A72"/>
    <w:rsid w:val="0001207A"/>
    <w:rsid w:val="000120B8"/>
    <w:rsid w:val="00012259"/>
    <w:rsid w:val="0001464C"/>
    <w:rsid w:val="00015010"/>
    <w:rsid w:val="00015219"/>
    <w:rsid w:val="00015C9B"/>
    <w:rsid w:val="00016C00"/>
    <w:rsid w:val="0001744C"/>
    <w:rsid w:val="0002012E"/>
    <w:rsid w:val="00020ACC"/>
    <w:rsid w:val="0002118E"/>
    <w:rsid w:val="00021765"/>
    <w:rsid w:val="00021777"/>
    <w:rsid w:val="000224AD"/>
    <w:rsid w:val="00023835"/>
    <w:rsid w:val="000241DD"/>
    <w:rsid w:val="0002425A"/>
    <w:rsid w:val="00024F79"/>
    <w:rsid w:val="00025383"/>
    <w:rsid w:val="00025F3B"/>
    <w:rsid w:val="000260AD"/>
    <w:rsid w:val="00026EC6"/>
    <w:rsid w:val="00030D24"/>
    <w:rsid w:val="00030D32"/>
    <w:rsid w:val="000325CB"/>
    <w:rsid w:val="00032F7B"/>
    <w:rsid w:val="00032F99"/>
    <w:rsid w:val="0003388D"/>
    <w:rsid w:val="000338F9"/>
    <w:rsid w:val="00034839"/>
    <w:rsid w:val="000360CD"/>
    <w:rsid w:val="00036985"/>
    <w:rsid w:val="00041B54"/>
    <w:rsid w:val="00042C2A"/>
    <w:rsid w:val="00042E82"/>
    <w:rsid w:val="000436C2"/>
    <w:rsid w:val="00044E99"/>
    <w:rsid w:val="0004502D"/>
    <w:rsid w:val="0004541E"/>
    <w:rsid w:val="00045D3D"/>
    <w:rsid w:val="000464B1"/>
    <w:rsid w:val="0004762D"/>
    <w:rsid w:val="00051018"/>
    <w:rsid w:val="0005178F"/>
    <w:rsid w:val="00051DEA"/>
    <w:rsid w:val="00052F6C"/>
    <w:rsid w:val="00053843"/>
    <w:rsid w:val="00054813"/>
    <w:rsid w:val="00054DFB"/>
    <w:rsid w:val="00055691"/>
    <w:rsid w:val="0005651F"/>
    <w:rsid w:val="000577E1"/>
    <w:rsid w:val="000607EB"/>
    <w:rsid w:val="000609BE"/>
    <w:rsid w:val="00060A68"/>
    <w:rsid w:val="00061A9D"/>
    <w:rsid w:val="0006203D"/>
    <w:rsid w:val="000631F8"/>
    <w:rsid w:val="0006350C"/>
    <w:rsid w:val="00063657"/>
    <w:rsid w:val="000638FD"/>
    <w:rsid w:val="000641B8"/>
    <w:rsid w:val="000653D7"/>
    <w:rsid w:val="0006593F"/>
    <w:rsid w:val="0006600D"/>
    <w:rsid w:val="00066500"/>
    <w:rsid w:val="00066E71"/>
    <w:rsid w:val="00067025"/>
    <w:rsid w:val="00067E01"/>
    <w:rsid w:val="00070486"/>
    <w:rsid w:val="00070E80"/>
    <w:rsid w:val="0007138B"/>
    <w:rsid w:val="000716CF"/>
    <w:rsid w:val="0007499E"/>
    <w:rsid w:val="00074C28"/>
    <w:rsid w:val="00076280"/>
    <w:rsid w:val="00076680"/>
    <w:rsid w:val="00076A1D"/>
    <w:rsid w:val="00077527"/>
    <w:rsid w:val="00080605"/>
    <w:rsid w:val="0008073E"/>
    <w:rsid w:val="00081225"/>
    <w:rsid w:val="00081416"/>
    <w:rsid w:val="00081C8C"/>
    <w:rsid w:val="00081D32"/>
    <w:rsid w:val="00082E7E"/>
    <w:rsid w:val="00083509"/>
    <w:rsid w:val="00084CA6"/>
    <w:rsid w:val="00085931"/>
    <w:rsid w:val="00086666"/>
    <w:rsid w:val="00086866"/>
    <w:rsid w:val="00086BC3"/>
    <w:rsid w:val="00087918"/>
    <w:rsid w:val="00091CDB"/>
    <w:rsid w:val="00092426"/>
    <w:rsid w:val="00092430"/>
    <w:rsid w:val="0009287D"/>
    <w:rsid w:val="00092A7E"/>
    <w:rsid w:val="00092CF2"/>
    <w:rsid w:val="000933ED"/>
    <w:rsid w:val="0009400E"/>
    <w:rsid w:val="00094219"/>
    <w:rsid w:val="00094FC1"/>
    <w:rsid w:val="000950DA"/>
    <w:rsid w:val="00095178"/>
    <w:rsid w:val="000957B5"/>
    <w:rsid w:val="000973CA"/>
    <w:rsid w:val="000A1503"/>
    <w:rsid w:val="000A19AC"/>
    <w:rsid w:val="000A226A"/>
    <w:rsid w:val="000A2414"/>
    <w:rsid w:val="000A25FC"/>
    <w:rsid w:val="000A2B86"/>
    <w:rsid w:val="000A429B"/>
    <w:rsid w:val="000A4B57"/>
    <w:rsid w:val="000A7416"/>
    <w:rsid w:val="000B0690"/>
    <w:rsid w:val="000B1944"/>
    <w:rsid w:val="000B2EC9"/>
    <w:rsid w:val="000B319C"/>
    <w:rsid w:val="000B422B"/>
    <w:rsid w:val="000B49BA"/>
    <w:rsid w:val="000B4E51"/>
    <w:rsid w:val="000B5148"/>
    <w:rsid w:val="000B5B4E"/>
    <w:rsid w:val="000B6CB7"/>
    <w:rsid w:val="000B7039"/>
    <w:rsid w:val="000C04B6"/>
    <w:rsid w:val="000C129C"/>
    <w:rsid w:val="000C1737"/>
    <w:rsid w:val="000C1B79"/>
    <w:rsid w:val="000C1C22"/>
    <w:rsid w:val="000C4C30"/>
    <w:rsid w:val="000C51DB"/>
    <w:rsid w:val="000C5BF3"/>
    <w:rsid w:val="000C7B41"/>
    <w:rsid w:val="000C7E93"/>
    <w:rsid w:val="000D17BD"/>
    <w:rsid w:val="000D2239"/>
    <w:rsid w:val="000D24CB"/>
    <w:rsid w:val="000D26F8"/>
    <w:rsid w:val="000D398C"/>
    <w:rsid w:val="000D39CF"/>
    <w:rsid w:val="000D59B3"/>
    <w:rsid w:val="000D6DED"/>
    <w:rsid w:val="000E1899"/>
    <w:rsid w:val="000E26E9"/>
    <w:rsid w:val="000E3852"/>
    <w:rsid w:val="000E4CFE"/>
    <w:rsid w:val="000E5619"/>
    <w:rsid w:val="000E69CA"/>
    <w:rsid w:val="000E7EE8"/>
    <w:rsid w:val="000F038B"/>
    <w:rsid w:val="000F102D"/>
    <w:rsid w:val="000F1408"/>
    <w:rsid w:val="000F1A6B"/>
    <w:rsid w:val="000F1F85"/>
    <w:rsid w:val="000F355F"/>
    <w:rsid w:val="000F39A1"/>
    <w:rsid w:val="000F4507"/>
    <w:rsid w:val="000F535D"/>
    <w:rsid w:val="000F777B"/>
    <w:rsid w:val="000F7BEF"/>
    <w:rsid w:val="001006BB"/>
    <w:rsid w:val="00100739"/>
    <w:rsid w:val="00100853"/>
    <w:rsid w:val="00100AAC"/>
    <w:rsid w:val="0010147B"/>
    <w:rsid w:val="00101876"/>
    <w:rsid w:val="0010293A"/>
    <w:rsid w:val="001043B9"/>
    <w:rsid w:val="00104414"/>
    <w:rsid w:val="00104750"/>
    <w:rsid w:val="001052FA"/>
    <w:rsid w:val="00106276"/>
    <w:rsid w:val="0010689B"/>
    <w:rsid w:val="001078D1"/>
    <w:rsid w:val="0011006D"/>
    <w:rsid w:val="001103D5"/>
    <w:rsid w:val="00110626"/>
    <w:rsid w:val="00110898"/>
    <w:rsid w:val="00110BF4"/>
    <w:rsid w:val="0011192D"/>
    <w:rsid w:val="00112982"/>
    <w:rsid w:val="00113032"/>
    <w:rsid w:val="0011378B"/>
    <w:rsid w:val="00113D49"/>
    <w:rsid w:val="00114D4A"/>
    <w:rsid w:val="001159F3"/>
    <w:rsid w:val="00115F90"/>
    <w:rsid w:val="001171A9"/>
    <w:rsid w:val="00120949"/>
    <w:rsid w:val="00120A62"/>
    <w:rsid w:val="001216FB"/>
    <w:rsid w:val="001217E7"/>
    <w:rsid w:val="00123158"/>
    <w:rsid w:val="00123755"/>
    <w:rsid w:val="0012464C"/>
    <w:rsid w:val="00125F33"/>
    <w:rsid w:val="00126A60"/>
    <w:rsid w:val="00127399"/>
    <w:rsid w:val="00127921"/>
    <w:rsid w:val="00127CE6"/>
    <w:rsid w:val="00130771"/>
    <w:rsid w:val="00131716"/>
    <w:rsid w:val="00132AEA"/>
    <w:rsid w:val="0013442B"/>
    <w:rsid w:val="00134544"/>
    <w:rsid w:val="001347D1"/>
    <w:rsid w:val="0013526C"/>
    <w:rsid w:val="001352E7"/>
    <w:rsid w:val="00135BDE"/>
    <w:rsid w:val="00135FFE"/>
    <w:rsid w:val="0013616E"/>
    <w:rsid w:val="00136267"/>
    <w:rsid w:val="00136E19"/>
    <w:rsid w:val="00136FDF"/>
    <w:rsid w:val="0013790B"/>
    <w:rsid w:val="001405C6"/>
    <w:rsid w:val="00141013"/>
    <w:rsid w:val="001415C3"/>
    <w:rsid w:val="00141BC3"/>
    <w:rsid w:val="0014211C"/>
    <w:rsid w:val="00142A34"/>
    <w:rsid w:val="00143803"/>
    <w:rsid w:val="00143C48"/>
    <w:rsid w:val="00146A05"/>
    <w:rsid w:val="00146B6B"/>
    <w:rsid w:val="00146DBA"/>
    <w:rsid w:val="001502CE"/>
    <w:rsid w:val="00150339"/>
    <w:rsid w:val="00150C00"/>
    <w:rsid w:val="00151216"/>
    <w:rsid w:val="00151D90"/>
    <w:rsid w:val="001536F1"/>
    <w:rsid w:val="00154391"/>
    <w:rsid w:val="00154A26"/>
    <w:rsid w:val="00154E89"/>
    <w:rsid w:val="00155D79"/>
    <w:rsid w:val="001563A9"/>
    <w:rsid w:val="00156DB2"/>
    <w:rsid w:val="00157C86"/>
    <w:rsid w:val="00157FD9"/>
    <w:rsid w:val="001600AB"/>
    <w:rsid w:val="00161A92"/>
    <w:rsid w:val="0016391D"/>
    <w:rsid w:val="00164980"/>
    <w:rsid w:val="00164C3F"/>
    <w:rsid w:val="00165C8F"/>
    <w:rsid w:val="00166488"/>
    <w:rsid w:val="00167F2E"/>
    <w:rsid w:val="0017134E"/>
    <w:rsid w:val="00172074"/>
    <w:rsid w:val="00172371"/>
    <w:rsid w:val="0017291B"/>
    <w:rsid w:val="0017651A"/>
    <w:rsid w:val="001769E5"/>
    <w:rsid w:val="0017796B"/>
    <w:rsid w:val="00180906"/>
    <w:rsid w:val="00181460"/>
    <w:rsid w:val="00182665"/>
    <w:rsid w:val="00183ECF"/>
    <w:rsid w:val="00183F48"/>
    <w:rsid w:val="001846E9"/>
    <w:rsid w:val="00185A79"/>
    <w:rsid w:val="00185DBD"/>
    <w:rsid w:val="00186065"/>
    <w:rsid w:val="00187B8D"/>
    <w:rsid w:val="00190C89"/>
    <w:rsid w:val="001921CF"/>
    <w:rsid w:val="00192386"/>
    <w:rsid w:val="00192CBF"/>
    <w:rsid w:val="00192FF1"/>
    <w:rsid w:val="001941A5"/>
    <w:rsid w:val="001959E0"/>
    <w:rsid w:val="001A0191"/>
    <w:rsid w:val="001A0735"/>
    <w:rsid w:val="001A0BD1"/>
    <w:rsid w:val="001A10B3"/>
    <w:rsid w:val="001A1654"/>
    <w:rsid w:val="001A1BF9"/>
    <w:rsid w:val="001A4FCE"/>
    <w:rsid w:val="001A5056"/>
    <w:rsid w:val="001A50AC"/>
    <w:rsid w:val="001A595B"/>
    <w:rsid w:val="001A5F1B"/>
    <w:rsid w:val="001A7D69"/>
    <w:rsid w:val="001B00DD"/>
    <w:rsid w:val="001B052D"/>
    <w:rsid w:val="001B1C22"/>
    <w:rsid w:val="001B2022"/>
    <w:rsid w:val="001B255A"/>
    <w:rsid w:val="001B2DEC"/>
    <w:rsid w:val="001B2F96"/>
    <w:rsid w:val="001B34C6"/>
    <w:rsid w:val="001B5CF1"/>
    <w:rsid w:val="001B75EE"/>
    <w:rsid w:val="001C113D"/>
    <w:rsid w:val="001C31CC"/>
    <w:rsid w:val="001C3369"/>
    <w:rsid w:val="001C482E"/>
    <w:rsid w:val="001C528B"/>
    <w:rsid w:val="001C55B8"/>
    <w:rsid w:val="001C7957"/>
    <w:rsid w:val="001C7D1D"/>
    <w:rsid w:val="001D0314"/>
    <w:rsid w:val="001D20F4"/>
    <w:rsid w:val="001D391A"/>
    <w:rsid w:val="001D3D97"/>
    <w:rsid w:val="001D5E03"/>
    <w:rsid w:val="001D642A"/>
    <w:rsid w:val="001D6670"/>
    <w:rsid w:val="001D70F8"/>
    <w:rsid w:val="001D7832"/>
    <w:rsid w:val="001D7EFA"/>
    <w:rsid w:val="001E14A3"/>
    <w:rsid w:val="001E21E5"/>
    <w:rsid w:val="001E363B"/>
    <w:rsid w:val="001E392A"/>
    <w:rsid w:val="001E5761"/>
    <w:rsid w:val="001E58C9"/>
    <w:rsid w:val="001E5CC9"/>
    <w:rsid w:val="001E5E65"/>
    <w:rsid w:val="001F42A4"/>
    <w:rsid w:val="001F4F97"/>
    <w:rsid w:val="001F5718"/>
    <w:rsid w:val="001F6E1B"/>
    <w:rsid w:val="002000BB"/>
    <w:rsid w:val="0020105F"/>
    <w:rsid w:val="0020212A"/>
    <w:rsid w:val="002022C3"/>
    <w:rsid w:val="00202449"/>
    <w:rsid w:val="00203B12"/>
    <w:rsid w:val="002040A2"/>
    <w:rsid w:val="00204D40"/>
    <w:rsid w:val="00204E58"/>
    <w:rsid w:val="00205121"/>
    <w:rsid w:val="00205C9D"/>
    <w:rsid w:val="002066BA"/>
    <w:rsid w:val="002067EF"/>
    <w:rsid w:val="00210191"/>
    <w:rsid w:val="00210DC1"/>
    <w:rsid w:val="00211D34"/>
    <w:rsid w:val="00211FA8"/>
    <w:rsid w:val="002123FB"/>
    <w:rsid w:val="00214847"/>
    <w:rsid w:val="00214F04"/>
    <w:rsid w:val="00217B33"/>
    <w:rsid w:val="002219A9"/>
    <w:rsid w:val="0022206B"/>
    <w:rsid w:val="002223A4"/>
    <w:rsid w:val="00222F95"/>
    <w:rsid w:val="00223F4C"/>
    <w:rsid w:val="00224A3D"/>
    <w:rsid w:val="0022532E"/>
    <w:rsid w:val="00225E6D"/>
    <w:rsid w:val="00225E9D"/>
    <w:rsid w:val="00226376"/>
    <w:rsid w:val="002271D5"/>
    <w:rsid w:val="002310F1"/>
    <w:rsid w:val="002315A8"/>
    <w:rsid w:val="0023259E"/>
    <w:rsid w:val="00234D8A"/>
    <w:rsid w:val="00236FD5"/>
    <w:rsid w:val="00237A0B"/>
    <w:rsid w:val="0024143D"/>
    <w:rsid w:val="00245894"/>
    <w:rsid w:val="00246483"/>
    <w:rsid w:val="00247538"/>
    <w:rsid w:val="00247E02"/>
    <w:rsid w:val="00250A35"/>
    <w:rsid w:val="00250C72"/>
    <w:rsid w:val="00251433"/>
    <w:rsid w:val="00252DE0"/>
    <w:rsid w:val="0025678F"/>
    <w:rsid w:val="00257391"/>
    <w:rsid w:val="0025771C"/>
    <w:rsid w:val="00257E20"/>
    <w:rsid w:val="00257E8F"/>
    <w:rsid w:val="0026111F"/>
    <w:rsid w:val="002613A2"/>
    <w:rsid w:val="00261785"/>
    <w:rsid w:val="00261D52"/>
    <w:rsid w:val="00261E04"/>
    <w:rsid w:val="00262662"/>
    <w:rsid w:val="002630BF"/>
    <w:rsid w:val="0026340C"/>
    <w:rsid w:val="0026344B"/>
    <w:rsid w:val="0026368E"/>
    <w:rsid w:val="0026403A"/>
    <w:rsid w:val="002646F1"/>
    <w:rsid w:val="00266CD6"/>
    <w:rsid w:val="00270CDF"/>
    <w:rsid w:val="002715CD"/>
    <w:rsid w:val="00271A2B"/>
    <w:rsid w:val="00271E74"/>
    <w:rsid w:val="00274055"/>
    <w:rsid w:val="00274EDE"/>
    <w:rsid w:val="002756DC"/>
    <w:rsid w:val="00275DAB"/>
    <w:rsid w:val="002761CD"/>
    <w:rsid w:val="00276C53"/>
    <w:rsid w:val="002774AC"/>
    <w:rsid w:val="0028152F"/>
    <w:rsid w:val="00281CD5"/>
    <w:rsid w:val="00281DEE"/>
    <w:rsid w:val="00282203"/>
    <w:rsid w:val="00282CD3"/>
    <w:rsid w:val="00282CF2"/>
    <w:rsid w:val="00285940"/>
    <w:rsid w:val="00285D24"/>
    <w:rsid w:val="002868CE"/>
    <w:rsid w:val="002874BE"/>
    <w:rsid w:val="0029003D"/>
    <w:rsid w:val="00292249"/>
    <w:rsid w:val="0029253B"/>
    <w:rsid w:val="00292550"/>
    <w:rsid w:val="0029373B"/>
    <w:rsid w:val="002A0593"/>
    <w:rsid w:val="002A0EC3"/>
    <w:rsid w:val="002A22B1"/>
    <w:rsid w:val="002A4D18"/>
    <w:rsid w:val="002A6B9A"/>
    <w:rsid w:val="002A6DC5"/>
    <w:rsid w:val="002A782A"/>
    <w:rsid w:val="002A7F51"/>
    <w:rsid w:val="002B032D"/>
    <w:rsid w:val="002B0C17"/>
    <w:rsid w:val="002B0D11"/>
    <w:rsid w:val="002B11E2"/>
    <w:rsid w:val="002B20E0"/>
    <w:rsid w:val="002B24B8"/>
    <w:rsid w:val="002B3288"/>
    <w:rsid w:val="002B38AE"/>
    <w:rsid w:val="002B3AC0"/>
    <w:rsid w:val="002B40FE"/>
    <w:rsid w:val="002C01DB"/>
    <w:rsid w:val="002C1036"/>
    <w:rsid w:val="002C1A78"/>
    <w:rsid w:val="002C2BAF"/>
    <w:rsid w:val="002C3BBA"/>
    <w:rsid w:val="002C703C"/>
    <w:rsid w:val="002D0C4C"/>
    <w:rsid w:val="002D1624"/>
    <w:rsid w:val="002D1917"/>
    <w:rsid w:val="002D2D44"/>
    <w:rsid w:val="002D3AE9"/>
    <w:rsid w:val="002D4510"/>
    <w:rsid w:val="002D5B3D"/>
    <w:rsid w:val="002E08E5"/>
    <w:rsid w:val="002E26F2"/>
    <w:rsid w:val="002E5292"/>
    <w:rsid w:val="002E5531"/>
    <w:rsid w:val="002E6639"/>
    <w:rsid w:val="002E6763"/>
    <w:rsid w:val="002E7ABA"/>
    <w:rsid w:val="002E7DD9"/>
    <w:rsid w:val="002F0734"/>
    <w:rsid w:val="002F1F62"/>
    <w:rsid w:val="002F2BDE"/>
    <w:rsid w:val="002F2F75"/>
    <w:rsid w:val="002F438D"/>
    <w:rsid w:val="002F46E7"/>
    <w:rsid w:val="002F5B1C"/>
    <w:rsid w:val="002F5DBB"/>
    <w:rsid w:val="002F7B4D"/>
    <w:rsid w:val="00301B84"/>
    <w:rsid w:val="003023AC"/>
    <w:rsid w:val="0030379F"/>
    <w:rsid w:val="003041CC"/>
    <w:rsid w:val="003043EC"/>
    <w:rsid w:val="003044AB"/>
    <w:rsid w:val="00305842"/>
    <w:rsid w:val="003058C4"/>
    <w:rsid w:val="00306952"/>
    <w:rsid w:val="00306EFB"/>
    <w:rsid w:val="00307696"/>
    <w:rsid w:val="003079AC"/>
    <w:rsid w:val="003101DA"/>
    <w:rsid w:val="003111CA"/>
    <w:rsid w:val="00311D9A"/>
    <w:rsid w:val="0031200B"/>
    <w:rsid w:val="003123C5"/>
    <w:rsid w:val="003125D6"/>
    <w:rsid w:val="00312B7A"/>
    <w:rsid w:val="00312C64"/>
    <w:rsid w:val="00313EDE"/>
    <w:rsid w:val="00314715"/>
    <w:rsid w:val="00314757"/>
    <w:rsid w:val="00315ABF"/>
    <w:rsid w:val="003163BC"/>
    <w:rsid w:val="003211CE"/>
    <w:rsid w:val="003219CD"/>
    <w:rsid w:val="00321B46"/>
    <w:rsid w:val="00321BDD"/>
    <w:rsid w:val="00323944"/>
    <w:rsid w:val="003247C2"/>
    <w:rsid w:val="003248F9"/>
    <w:rsid w:val="00325991"/>
    <w:rsid w:val="00325E06"/>
    <w:rsid w:val="00325FF5"/>
    <w:rsid w:val="003271B2"/>
    <w:rsid w:val="003276B5"/>
    <w:rsid w:val="0032792D"/>
    <w:rsid w:val="00333037"/>
    <w:rsid w:val="00333A36"/>
    <w:rsid w:val="00334221"/>
    <w:rsid w:val="00334DE8"/>
    <w:rsid w:val="00335979"/>
    <w:rsid w:val="0033681F"/>
    <w:rsid w:val="00337273"/>
    <w:rsid w:val="00337AB8"/>
    <w:rsid w:val="00340B17"/>
    <w:rsid w:val="00342D8A"/>
    <w:rsid w:val="003448EC"/>
    <w:rsid w:val="003451A7"/>
    <w:rsid w:val="00345C10"/>
    <w:rsid w:val="00345C46"/>
    <w:rsid w:val="00346EC0"/>
    <w:rsid w:val="003507B2"/>
    <w:rsid w:val="00350D9E"/>
    <w:rsid w:val="00351339"/>
    <w:rsid w:val="003513C1"/>
    <w:rsid w:val="0035403A"/>
    <w:rsid w:val="00354588"/>
    <w:rsid w:val="00355320"/>
    <w:rsid w:val="0035627D"/>
    <w:rsid w:val="003570A4"/>
    <w:rsid w:val="0035774A"/>
    <w:rsid w:val="00360FA9"/>
    <w:rsid w:val="003635CB"/>
    <w:rsid w:val="0036394B"/>
    <w:rsid w:val="00363FA5"/>
    <w:rsid w:val="003643C5"/>
    <w:rsid w:val="003651CF"/>
    <w:rsid w:val="00365F76"/>
    <w:rsid w:val="00366DB6"/>
    <w:rsid w:val="003709B5"/>
    <w:rsid w:val="0037238F"/>
    <w:rsid w:val="003727EB"/>
    <w:rsid w:val="00373F50"/>
    <w:rsid w:val="003755F3"/>
    <w:rsid w:val="003759C2"/>
    <w:rsid w:val="00375F44"/>
    <w:rsid w:val="003764CC"/>
    <w:rsid w:val="003771D9"/>
    <w:rsid w:val="003777E7"/>
    <w:rsid w:val="00380888"/>
    <w:rsid w:val="00380962"/>
    <w:rsid w:val="003816DC"/>
    <w:rsid w:val="00383302"/>
    <w:rsid w:val="003857DE"/>
    <w:rsid w:val="0038666D"/>
    <w:rsid w:val="003867C2"/>
    <w:rsid w:val="00386A11"/>
    <w:rsid w:val="0038714C"/>
    <w:rsid w:val="00391097"/>
    <w:rsid w:val="003916BD"/>
    <w:rsid w:val="00392A0B"/>
    <w:rsid w:val="00396F65"/>
    <w:rsid w:val="00397365"/>
    <w:rsid w:val="00397A79"/>
    <w:rsid w:val="00397B9A"/>
    <w:rsid w:val="003A2390"/>
    <w:rsid w:val="003A288D"/>
    <w:rsid w:val="003A31F6"/>
    <w:rsid w:val="003A3455"/>
    <w:rsid w:val="003A40A8"/>
    <w:rsid w:val="003A496E"/>
    <w:rsid w:val="003A4A06"/>
    <w:rsid w:val="003A575F"/>
    <w:rsid w:val="003A5A45"/>
    <w:rsid w:val="003A5C56"/>
    <w:rsid w:val="003A7D60"/>
    <w:rsid w:val="003B1819"/>
    <w:rsid w:val="003B184D"/>
    <w:rsid w:val="003B18DA"/>
    <w:rsid w:val="003B20FB"/>
    <w:rsid w:val="003B4E6C"/>
    <w:rsid w:val="003B4FAA"/>
    <w:rsid w:val="003B54EA"/>
    <w:rsid w:val="003B587E"/>
    <w:rsid w:val="003B5A07"/>
    <w:rsid w:val="003B67A1"/>
    <w:rsid w:val="003B7722"/>
    <w:rsid w:val="003C0750"/>
    <w:rsid w:val="003C1843"/>
    <w:rsid w:val="003C1B89"/>
    <w:rsid w:val="003C22F0"/>
    <w:rsid w:val="003C2B93"/>
    <w:rsid w:val="003C319C"/>
    <w:rsid w:val="003C3447"/>
    <w:rsid w:val="003C5153"/>
    <w:rsid w:val="003C5544"/>
    <w:rsid w:val="003C5A54"/>
    <w:rsid w:val="003C65EA"/>
    <w:rsid w:val="003C7D0B"/>
    <w:rsid w:val="003D076C"/>
    <w:rsid w:val="003D1375"/>
    <w:rsid w:val="003D5050"/>
    <w:rsid w:val="003D63C7"/>
    <w:rsid w:val="003E2915"/>
    <w:rsid w:val="003E2CE0"/>
    <w:rsid w:val="003E3B22"/>
    <w:rsid w:val="003E3CA6"/>
    <w:rsid w:val="003E3F5D"/>
    <w:rsid w:val="003E54AC"/>
    <w:rsid w:val="003E5BDB"/>
    <w:rsid w:val="003E6331"/>
    <w:rsid w:val="003E6B36"/>
    <w:rsid w:val="003E7434"/>
    <w:rsid w:val="003E78B5"/>
    <w:rsid w:val="003E7977"/>
    <w:rsid w:val="003F0215"/>
    <w:rsid w:val="003F09D3"/>
    <w:rsid w:val="003F0DF9"/>
    <w:rsid w:val="003F214B"/>
    <w:rsid w:val="003F24DF"/>
    <w:rsid w:val="003F2829"/>
    <w:rsid w:val="003F2EF0"/>
    <w:rsid w:val="003F34FA"/>
    <w:rsid w:val="003F3582"/>
    <w:rsid w:val="003F5787"/>
    <w:rsid w:val="003F5A6C"/>
    <w:rsid w:val="003F5D97"/>
    <w:rsid w:val="003F626E"/>
    <w:rsid w:val="003F74AA"/>
    <w:rsid w:val="00401EE5"/>
    <w:rsid w:val="00404A86"/>
    <w:rsid w:val="00404B04"/>
    <w:rsid w:val="00405466"/>
    <w:rsid w:val="0040573B"/>
    <w:rsid w:val="00405F84"/>
    <w:rsid w:val="00407989"/>
    <w:rsid w:val="00407BD8"/>
    <w:rsid w:val="00410704"/>
    <w:rsid w:val="00411601"/>
    <w:rsid w:val="00412370"/>
    <w:rsid w:val="004129C0"/>
    <w:rsid w:val="004129EE"/>
    <w:rsid w:val="00414487"/>
    <w:rsid w:val="00414B95"/>
    <w:rsid w:val="00414C52"/>
    <w:rsid w:val="0041585A"/>
    <w:rsid w:val="00415BAB"/>
    <w:rsid w:val="00415ED2"/>
    <w:rsid w:val="00416124"/>
    <w:rsid w:val="004165DF"/>
    <w:rsid w:val="004173CA"/>
    <w:rsid w:val="0041785E"/>
    <w:rsid w:val="00417D7B"/>
    <w:rsid w:val="0042068C"/>
    <w:rsid w:val="004219A9"/>
    <w:rsid w:val="00421BD2"/>
    <w:rsid w:val="004222A7"/>
    <w:rsid w:val="00422466"/>
    <w:rsid w:val="004224BE"/>
    <w:rsid w:val="004228CD"/>
    <w:rsid w:val="00422D86"/>
    <w:rsid w:val="004232E6"/>
    <w:rsid w:val="0042441F"/>
    <w:rsid w:val="00425CE0"/>
    <w:rsid w:val="00425DD2"/>
    <w:rsid w:val="00427C0B"/>
    <w:rsid w:val="00427CCC"/>
    <w:rsid w:val="00427E59"/>
    <w:rsid w:val="00427F01"/>
    <w:rsid w:val="0043033F"/>
    <w:rsid w:val="004358A7"/>
    <w:rsid w:val="00436618"/>
    <w:rsid w:val="004366BC"/>
    <w:rsid w:val="00436F01"/>
    <w:rsid w:val="004421A1"/>
    <w:rsid w:val="0044318E"/>
    <w:rsid w:val="00443B35"/>
    <w:rsid w:val="00444413"/>
    <w:rsid w:val="00444BD7"/>
    <w:rsid w:val="004510B0"/>
    <w:rsid w:val="00453047"/>
    <w:rsid w:val="0045414E"/>
    <w:rsid w:val="00454E5F"/>
    <w:rsid w:val="00455259"/>
    <w:rsid w:val="00455286"/>
    <w:rsid w:val="00455289"/>
    <w:rsid w:val="00455E28"/>
    <w:rsid w:val="00457858"/>
    <w:rsid w:val="00457EE2"/>
    <w:rsid w:val="00457F1A"/>
    <w:rsid w:val="0046030D"/>
    <w:rsid w:val="0046060C"/>
    <w:rsid w:val="0046231C"/>
    <w:rsid w:val="00462AB7"/>
    <w:rsid w:val="00463019"/>
    <w:rsid w:val="00463B90"/>
    <w:rsid w:val="00464524"/>
    <w:rsid w:val="0046462C"/>
    <w:rsid w:val="004650A2"/>
    <w:rsid w:val="00465FBA"/>
    <w:rsid w:val="0046639A"/>
    <w:rsid w:val="00466740"/>
    <w:rsid w:val="00466E48"/>
    <w:rsid w:val="004706E5"/>
    <w:rsid w:val="0047122B"/>
    <w:rsid w:val="0047244E"/>
    <w:rsid w:val="00472E1D"/>
    <w:rsid w:val="0047304B"/>
    <w:rsid w:val="00473388"/>
    <w:rsid w:val="00473B7A"/>
    <w:rsid w:val="00474D06"/>
    <w:rsid w:val="00474DC2"/>
    <w:rsid w:val="00475975"/>
    <w:rsid w:val="00475F38"/>
    <w:rsid w:val="004762CE"/>
    <w:rsid w:val="00476BF7"/>
    <w:rsid w:val="0047752D"/>
    <w:rsid w:val="004807DB"/>
    <w:rsid w:val="0048115A"/>
    <w:rsid w:val="00482E08"/>
    <w:rsid w:val="00484222"/>
    <w:rsid w:val="00485F1A"/>
    <w:rsid w:val="004861AB"/>
    <w:rsid w:val="0049041E"/>
    <w:rsid w:val="004905D8"/>
    <w:rsid w:val="00490639"/>
    <w:rsid w:val="004909A7"/>
    <w:rsid w:val="00490C46"/>
    <w:rsid w:val="00491BAF"/>
    <w:rsid w:val="00491DA4"/>
    <w:rsid w:val="0049233E"/>
    <w:rsid w:val="004924EE"/>
    <w:rsid w:val="004926AC"/>
    <w:rsid w:val="00492EC9"/>
    <w:rsid w:val="004945BF"/>
    <w:rsid w:val="004960E9"/>
    <w:rsid w:val="00496F84"/>
    <w:rsid w:val="0049707D"/>
    <w:rsid w:val="004972BF"/>
    <w:rsid w:val="004972E5"/>
    <w:rsid w:val="00497F9B"/>
    <w:rsid w:val="004A18A9"/>
    <w:rsid w:val="004A1AF8"/>
    <w:rsid w:val="004A209D"/>
    <w:rsid w:val="004A26A8"/>
    <w:rsid w:val="004A2E3A"/>
    <w:rsid w:val="004A2E52"/>
    <w:rsid w:val="004A2E88"/>
    <w:rsid w:val="004A2F7E"/>
    <w:rsid w:val="004A359E"/>
    <w:rsid w:val="004A35F1"/>
    <w:rsid w:val="004A372F"/>
    <w:rsid w:val="004A3D15"/>
    <w:rsid w:val="004A40CF"/>
    <w:rsid w:val="004A4FA1"/>
    <w:rsid w:val="004A4FF1"/>
    <w:rsid w:val="004A5305"/>
    <w:rsid w:val="004A67AD"/>
    <w:rsid w:val="004A704E"/>
    <w:rsid w:val="004A7AE0"/>
    <w:rsid w:val="004B1462"/>
    <w:rsid w:val="004B1C18"/>
    <w:rsid w:val="004B1D8F"/>
    <w:rsid w:val="004B1FCF"/>
    <w:rsid w:val="004B2780"/>
    <w:rsid w:val="004B35B2"/>
    <w:rsid w:val="004B5BC6"/>
    <w:rsid w:val="004B7AB9"/>
    <w:rsid w:val="004C01CF"/>
    <w:rsid w:val="004C0221"/>
    <w:rsid w:val="004C0F9C"/>
    <w:rsid w:val="004C2430"/>
    <w:rsid w:val="004C35EE"/>
    <w:rsid w:val="004C3914"/>
    <w:rsid w:val="004C424F"/>
    <w:rsid w:val="004C4550"/>
    <w:rsid w:val="004C460D"/>
    <w:rsid w:val="004C5845"/>
    <w:rsid w:val="004C69AB"/>
    <w:rsid w:val="004C7038"/>
    <w:rsid w:val="004D0991"/>
    <w:rsid w:val="004D0CB5"/>
    <w:rsid w:val="004D1762"/>
    <w:rsid w:val="004D17ED"/>
    <w:rsid w:val="004D1DCB"/>
    <w:rsid w:val="004D3F30"/>
    <w:rsid w:val="004D50C0"/>
    <w:rsid w:val="004D57BC"/>
    <w:rsid w:val="004D5829"/>
    <w:rsid w:val="004D5EAB"/>
    <w:rsid w:val="004D6A05"/>
    <w:rsid w:val="004D6B41"/>
    <w:rsid w:val="004D70EE"/>
    <w:rsid w:val="004D7634"/>
    <w:rsid w:val="004D784F"/>
    <w:rsid w:val="004E0F99"/>
    <w:rsid w:val="004E198F"/>
    <w:rsid w:val="004E1C91"/>
    <w:rsid w:val="004E2085"/>
    <w:rsid w:val="004E2E16"/>
    <w:rsid w:val="004E3535"/>
    <w:rsid w:val="004E3F58"/>
    <w:rsid w:val="004E42A7"/>
    <w:rsid w:val="004E4C09"/>
    <w:rsid w:val="004E5863"/>
    <w:rsid w:val="004E611A"/>
    <w:rsid w:val="004E74C8"/>
    <w:rsid w:val="004F2273"/>
    <w:rsid w:val="004F2768"/>
    <w:rsid w:val="004F2BE0"/>
    <w:rsid w:val="004F3217"/>
    <w:rsid w:val="004F3424"/>
    <w:rsid w:val="004F3E10"/>
    <w:rsid w:val="004F4FD2"/>
    <w:rsid w:val="004F5947"/>
    <w:rsid w:val="004F65A0"/>
    <w:rsid w:val="004F682E"/>
    <w:rsid w:val="005001AD"/>
    <w:rsid w:val="005003EF"/>
    <w:rsid w:val="00500DE5"/>
    <w:rsid w:val="00500DF2"/>
    <w:rsid w:val="00501843"/>
    <w:rsid w:val="0050246D"/>
    <w:rsid w:val="00503E22"/>
    <w:rsid w:val="005048D3"/>
    <w:rsid w:val="00504C02"/>
    <w:rsid w:val="005055CE"/>
    <w:rsid w:val="0050763F"/>
    <w:rsid w:val="005105AA"/>
    <w:rsid w:val="0051173D"/>
    <w:rsid w:val="005118A1"/>
    <w:rsid w:val="0051488C"/>
    <w:rsid w:val="00514DB8"/>
    <w:rsid w:val="005175B6"/>
    <w:rsid w:val="00521743"/>
    <w:rsid w:val="00521A80"/>
    <w:rsid w:val="005228EE"/>
    <w:rsid w:val="0052323C"/>
    <w:rsid w:val="00523559"/>
    <w:rsid w:val="005242A6"/>
    <w:rsid w:val="00524BF8"/>
    <w:rsid w:val="00525E8D"/>
    <w:rsid w:val="00526DAA"/>
    <w:rsid w:val="0052779D"/>
    <w:rsid w:val="0053006E"/>
    <w:rsid w:val="005300D3"/>
    <w:rsid w:val="00530D22"/>
    <w:rsid w:val="00531769"/>
    <w:rsid w:val="005331DF"/>
    <w:rsid w:val="005334BE"/>
    <w:rsid w:val="0053406B"/>
    <w:rsid w:val="00534CE8"/>
    <w:rsid w:val="005366F6"/>
    <w:rsid w:val="00536B97"/>
    <w:rsid w:val="00537381"/>
    <w:rsid w:val="00540B9A"/>
    <w:rsid w:val="005411E2"/>
    <w:rsid w:val="00541E5B"/>
    <w:rsid w:val="00542464"/>
    <w:rsid w:val="00542821"/>
    <w:rsid w:val="00543B97"/>
    <w:rsid w:val="00544F82"/>
    <w:rsid w:val="00544FE0"/>
    <w:rsid w:val="00545E52"/>
    <w:rsid w:val="005461BF"/>
    <w:rsid w:val="00546F21"/>
    <w:rsid w:val="00547BCF"/>
    <w:rsid w:val="00547E7A"/>
    <w:rsid w:val="005507A3"/>
    <w:rsid w:val="005509D2"/>
    <w:rsid w:val="005516D7"/>
    <w:rsid w:val="005519A7"/>
    <w:rsid w:val="005540B1"/>
    <w:rsid w:val="00554B43"/>
    <w:rsid w:val="00555637"/>
    <w:rsid w:val="005562EC"/>
    <w:rsid w:val="005613D7"/>
    <w:rsid w:val="0056519A"/>
    <w:rsid w:val="00565466"/>
    <w:rsid w:val="00565739"/>
    <w:rsid w:val="005658B4"/>
    <w:rsid w:val="00566499"/>
    <w:rsid w:val="00567325"/>
    <w:rsid w:val="005678DE"/>
    <w:rsid w:val="0057076D"/>
    <w:rsid w:val="00571343"/>
    <w:rsid w:val="0057320F"/>
    <w:rsid w:val="005734BF"/>
    <w:rsid w:val="00573930"/>
    <w:rsid w:val="005740B7"/>
    <w:rsid w:val="00575D57"/>
    <w:rsid w:val="0057636B"/>
    <w:rsid w:val="00576B29"/>
    <w:rsid w:val="005779D9"/>
    <w:rsid w:val="00580DEC"/>
    <w:rsid w:val="00581248"/>
    <w:rsid w:val="00583024"/>
    <w:rsid w:val="00585F1A"/>
    <w:rsid w:val="0058759F"/>
    <w:rsid w:val="00587739"/>
    <w:rsid w:val="0059031D"/>
    <w:rsid w:val="005908FE"/>
    <w:rsid w:val="00592A68"/>
    <w:rsid w:val="00593076"/>
    <w:rsid w:val="005935FB"/>
    <w:rsid w:val="00593C4F"/>
    <w:rsid w:val="00593E35"/>
    <w:rsid w:val="00593EB2"/>
    <w:rsid w:val="005946A8"/>
    <w:rsid w:val="00594DF0"/>
    <w:rsid w:val="00595FDC"/>
    <w:rsid w:val="00596ECE"/>
    <w:rsid w:val="0059736A"/>
    <w:rsid w:val="00597458"/>
    <w:rsid w:val="005A200A"/>
    <w:rsid w:val="005A227B"/>
    <w:rsid w:val="005A25AF"/>
    <w:rsid w:val="005A32B6"/>
    <w:rsid w:val="005A4407"/>
    <w:rsid w:val="005A59EF"/>
    <w:rsid w:val="005A5BFB"/>
    <w:rsid w:val="005B07F1"/>
    <w:rsid w:val="005B1231"/>
    <w:rsid w:val="005B1C7E"/>
    <w:rsid w:val="005B4088"/>
    <w:rsid w:val="005B5446"/>
    <w:rsid w:val="005C0126"/>
    <w:rsid w:val="005C07AF"/>
    <w:rsid w:val="005C09E4"/>
    <w:rsid w:val="005C12AD"/>
    <w:rsid w:val="005C188E"/>
    <w:rsid w:val="005C1895"/>
    <w:rsid w:val="005C20F7"/>
    <w:rsid w:val="005C284B"/>
    <w:rsid w:val="005C36E0"/>
    <w:rsid w:val="005C3A4F"/>
    <w:rsid w:val="005C4524"/>
    <w:rsid w:val="005C5D79"/>
    <w:rsid w:val="005C6976"/>
    <w:rsid w:val="005C7169"/>
    <w:rsid w:val="005C79AB"/>
    <w:rsid w:val="005D0606"/>
    <w:rsid w:val="005D06F4"/>
    <w:rsid w:val="005D08CF"/>
    <w:rsid w:val="005D0A52"/>
    <w:rsid w:val="005D45E5"/>
    <w:rsid w:val="005D7AF1"/>
    <w:rsid w:val="005E0CC2"/>
    <w:rsid w:val="005E0DFC"/>
    <w:rsid w:val="005E117C"/>
    <w:rsid w:val="005E255C"/>
    <w:rsid w:val="005E2F54"/>
    <w:rsid w:val="005E3186"/>
    <w:rsid w:val="005E31F1"/>
    <w:rsid w:val="005E357B"/>
    <w:rsid w:val="005E47CD"/>
    <w:rsid w:val="005E71D8"/>
    <w:rsid w:val="005F1A8B"/>
    <w:rsid w:val="005F1BA7"/>
    <w:rsid w:val="005F21B5"/>
    <w:rsid w:val="005F2A4F"/>
    <w:rsid w:val="005F332C"/>
    <w:rsid w:val="005F3414"/>
    <w:rsid w:val="005F46C2"/>
    <w:rsid w:val="005F4AF1"/>
    <w:rsid w:val="005F518A"/>
    <w:rsid w:val="005F602B"/>
    <w:rsid w:val="005F60BD"/>
    <w:rsid w:val="005F6F41"/>
    <w:rsid w:val="005F7EEA"/>
    <w:rsid w:val="006005A3"/>
    <w:rsid w:val="00600834"/>
    <w:rsid w:val="00600949"/>
    <w:rsid w:val="0060167B"/>
    <w:rsid w:val="00601FAA"/>
    <w:rsid w:val="00602C3E"/>
    <w:rsid w:val="0060460B"/>
    <w:rsid w:val="00604C10"/>
    <w:rsid w:val="00605DA7"/>
    <w:rsid w:val="00605E4D"/>
    <w:rsid w:val="0060636D"/>
    <w:rsid w:val="00606946"/>
    <w:rsid w:val="00606B29"/>
    <w:rsid w:val="0060745A"/>
    <w:rsid w:val="00607987"/>
    <w:rsid w:val="00607FC7"/>
    <w:rsid w:val="006108F8"/>
    <w:rsid w:val="0061304A"/>
    <w:rsid w:val="006132E2"/>
    <w:rsid w:val="00613841"/>
    <w:rsid w:val="006140E4"/>
    <w:rsid w:val="00614356"/>
    <w:rsid w:val="0061728F"/>
    <w:rsid w:val="0062037A"/>
    <w:rsid w:val="00620FBC"/>
    <w:rsid w:val="00621968"/>
    <w:rsid w:val="00622DF7"/>
    <w:rsid w:val="0062370D"/>
    <w:rsid w:val="0062513C"/>
    <w:rsid w:val="00625C18"/>
    <w:rsid w:val="00625DC6"/>
    <w:rsid w:val="00625F80"/>
    <w:rsid w:val="006262E1"/>
    <w:rsid w:val="00626DB1"/>
    <w:rsid w:val="006304B7"/>
    <w:rsid w:val="0063081A"/>
    <w:rsid w:val="00630C4B"/>
    <w:rsid w:val="0063121E"/>
    <w:rsid w:val="006317E0"/>
    <w:rsid w:val="006325C5"/>
    <w:rsid w:val="00632E98"/>
    <w:rsid w:val="006343F6"/>
    <w:rsid w:val="00636566"/>
    <w:rsid w:val="0063658B"/>
    <w:rsid w:val="00637CA5"/>
    <w:rsid w:val="006405E4"/>
    <w:rsid w:val="00640802"/>
    <w:rsid w:val="00640DA9"/>
    <w:rsid w:val="006424AD"/>
    <w:rsid w:val="006433A9"/>
    <w:rsid w:val="0064391D"/>
    <w:rsid w:val="00644048"/>
    <w:rsid w:val="006456F9"/>
    <w:rsid w:val="0064641F"/>
    <w:rsid w:val="00646976"/>
    <w:rsid w:val="00646C6C"/>
    <w:rsid w:val="006471E8"/>
    <w:rsid w:val="00651741"/>
    <w:rsid w:val="00651821"/>
    <w:rsid w:val="00652988"/>
    <w:rsid w:val="00653464"/>
    <w:rsid w:val="00654384"/>
    <w:rsid w:val="006544E3"/>
    <w:rsid w:val="0065562B"/>
    <w:rsid w:val="00655FC8"/>
    <w:rsid w:val="00660569"/>
    <w:rsid w:val="00660886"/>
    <w:rsid w:val="006620C4"/>
    <w:rsid w:val="00662EC0"/>
    <w:rsid w:val="006641A7"/>
    <w:rsid w:val="006647F3"/>
    <w:rsid w:val="00664F93"/>
    <w:rsid w:val="006651B4"/>
    <w:rsid w:val="0066579B"/>
    <w:rsid w:val="00665E27"/>
    <w:rsid w:val="00666233"/>
    <w:rsid w:val="006675CD"/>
    <w:rsid w:val="0066765C"/>
    <w:rsid w:val="00667D9B"/>
    <w:rsid w:val="006707FD"/>
    <w:rsid w:val="006708E8"/>
    <w:rsid w:val="00670B37"/>
    <w:rsid w:val="00670C55"/>
    <w:rsid w:val="00670D53"/>
    <w:rsid w:val="006712CA"/>
    <w:rsid w:val="00672208"/>
    <w:rsid w:val="0067228F"/>
    <w:rsid w:val="00674134"/>
    <w:rsid w:val="00674567"/>
    <w:rsid w:val="0067470F"/>
    <w:rsid w:val="006758CE"/>
    <w:rsid w:val="00676C0B"/>
    <w:rsid w:val="00677E32"/>
    <w:rsid w:val="00680D17"/>
    <w:rsid w:val="00681492"/>
    <w:rsid w:val="00683629"/>
    <w:rsid w:val="00683CC1"/>
    <w:rsid w:val="00683FE4"/>
    <w:rsid w:val="00684049"/>
    <w:rsid w:val="00684259"/>
    <w:rsid w:val="00684BDF"/>
    <w:rsid w:val="00684D9B"/>
    <w:rsid w:val="00685902"/>
    <w:rsid w:val="00690518"/>
    <w:rsid w:val="00690C47"/>
    <w:rsid w:val="006924D0"/>
    <w:rsid w:val="006936E5"/>
    <w:rsid w:val="00693DA9"/>
    <w:rsid w:val="0069565C"/>
    <w:rsid w:val="00697556"/>
    <w:rsid w:val="006A14A5"/>
    <w:rsid w:val="006A2884"/>
    <w:rsid w:val="006A31ED"/>
    <w:rsid w:val="006A45CB"/>
    <w:rsid w:val="006A597A"/>
    <w:rsid w:val="006A614E"/>
    <w:rsid w:val="006B0313"/>
    <w:rsid w:val="006B0FC9"/>
    <w:rsid w:val="006B119F"/>
    <w:rsid w:val="006B2AF0"/>
    <w:rsid w:val="006B35BE"/>
    <w:rsid w:val="006B4647"/>
    <w:rsid w:val="006B4C2B"/>
    <w:rsid w:val="006B5493"/>
    <w:rsid w:val="006B5E80"/>
    <w:rsid w:val="006B6194"/>
    <w:rsid w:val="006B6C79"/>
    <w:rsid w:val="006B6D47"/>
    <w:rsid w:val="006B6FFF"/>
    <w:rsid w:val="006B78A8"/>
    <w:rsid w:val="006B7B21"/>
    <w:rsid w:val="006C0354"/>
    <w:rsid w:val="006C06FE"/>
    <w:rsid w:val="006C0A12"/>
    <w:rsid w:val="006C1683"/>
    <w:rsid w:val="006C5473"/>
    <w:rsid w:val="006C5902"/>
    <w:rsid w:val="006C5AFE"/>
    <w:rsid w:val="006C71BD"/>
    <w:rsid w:val="006D047A"/>
    <w:rsid w:val="006D0604"/>
    <w:rsid w:val="006D067E"/>
    <w:rsid w:val="006D0EB2"/>
    <w:rsid w:val="006D1138"/>
    <w:rsid w:val="006D1524"/>
    <w:rsid w:val="006D2F02"/>
    <w:rsid w:val="006D37A9"/>
    <w:rsid w:val="006D3813"/>
    <w:rsid w:val="006D3CA0"/>
    <w:rsid w:val="006D3D90"/>
    <w:rsid w:val="006D49EB"/>
    <w:rsid w:val="006D5001"/>
    <w:rsid w:val="006E0EA8"/>
    <w:rsid w:val="006E16BF"/>
    <w:rsid w:val="006E3A5B"/>
    <w:rsid w:val="006E3F01"/>
    <w:rsid w:val="006E403F"/>
    <w:rsid w:val="006E5096"/>
    <w:rsid w:val="006E50BB"/>
    <w:rsid w:val="006E5EB9"/>
    <w:rsid w:val="006E62A5"/>
    <w:rsid w:val="006E657F"/>
    <w:rsid w:val="006E6DE0"/>
    <w:rsid w:val="006E792E"/>
    <w:rsid w:val="006E7EC4"/>
    <w:rsid w:val="006F0DFC"/>
    <w:rsid w:val="006F0FE7"/>
    <w:rsid w:val="006F15F6"/>
    <w:rsid w:val="006F2AE7"/>
    <w:rsid w:val="006F417D"/>
    <w:rsid w:val="006F45CD"/>
    <w:rsid w:val="006F59E6"/>
    <w:rsid w:val="006F5EDC"/>
    <w:rsid w:val="006F6204"/>
    <w:rsid w:val="006F6D95"/>
    <w:rsid w:val="006F7DCF"/>
    <w:rsid w:val="00700E95"/>
    <w:rsid w:val="00701556"/>
    <w:rsid w:val="0070419E"/>
    <w:rsid w:val="0070464C"/>
    <w:rsid w:val="00706248"/>
    <w:rsid w:val="00706F13"/>
    <w:rsid w:val="007072E8"/>
    <w:rsid w:val="00707909"/>
    <w:rsid w:val="00707C5D"/>
    <w:rsid w:val="007107C8"/>
    <w:rsid w:val="00710A3E"/>
    <w:rsid w:val="00714C78"/>
    <w:rsid w:val="00714EED"/>
    <w:rsid w:val="007155AF"/>
    <w:rsid w:val="0071596B"/>
    <w:rsid w:val="00715994"/>
    <w:rsid w:val="00715D1C"/>
    <w:rsid w:val="00715D46"/>
    <w:rsid w:val="0071609D"/>
    <w:rsid w:val="0071618D"/>
    <w:rsid w:val="0072028D"/>
    <w:rsid w:val="0072067E"/>
    <w:rsid w:val="00721426"/>
    <w:rsid w:val="00721CD5"/>
    <w:rsid w:val="0072217F"/>
    <w:rsid w:val="00723324"/>
    <w:rsid w:val="00723B9C"/>
    <w:rsid w:val="00725E7A"/>
    <w:rsid w:val="00725FA4"/>
    <w:rsid w:val="00725FA9"/>
    <w:rsid w:val="00726944"/>
    <w:rsid w:val="00726C52"/>
    <w:rsid w:val="00726FA0"/>
    <w:rsid w:val="00731B07"/>
    <w:rsid w:val="00732476"/>
    <w:rsid w:val="00733627"/>
    <w:rsid w:val="0073381D"/>
    <w:rsid w:val="0073395E"/>
    <w:rsid w:val="00733ED9"/>
    <w:rsid w:val="007357A4"/>
    <w:rsid w:val="007369C5"/>
    <w:rsid w:val="0073794E"/>
    <w:rsid w:val="00737DD3"/>
    <w:rsid w:val="00740446"/>
    <w:rsid w:val="00740D6C"/>
    <w:rsid w:val="00741F51"/>
    <w:rsid w:val="00743124"/>
    <w:rsid w:val="00743283"/>
    <w:rsid w:val="007438A9"/>
    <w:rsid w:val="0074491E"/>
    <w:rsid w:val="00745F56"/>
    <w:rsid w:val="00747FC1"/>
    <w:rsid w:val="00751B90"/>
    <w:rsid w:val="00753B21"/>
    <w:rsid w:val="00754083"/>
    <w:rsid w:val="00754D20"/>
    <w:rsid w:val="0075500C"/>
    <w:rsid w:val="00755527"/>
    <w:rsid w:val="00755A7B"/>
    <w:rsid w:val="00755C9E"/>
    <w:rsid w:val="00757A94"/>
    <w:rsid w:val="00760141"/>
    <w:rsid w:val="00760C3B"/>
    <w:rsid w:val="00761B07"/>
    <w:rsid w:val="00761D34"/>
    <w:rsid w:val="00761E79"/>
    <w:rsid w:val="0076247A"/>
    <w:rsid w:val="00762941"/>
    <w:rsid w:val="0076355E"/>
    <w:rsid w:val="007643D5"/>
    <w:rsid w:val="007649AB"/>
    <w:rsid w:val="00765A78"/>
    <w:rsid w:val="007673A7"/>
    <w:rsid w:val="00770965"/>
    <w:rsid w:val="00770A6A"/>
    <w:rsid w:val="00772EA9"/>
    <w:rsid w:val="00772ED9"/>
    <w:rsid w:val="00773B71"/>
    <w:rsid w:val="007753C9"/>
    <w:rsid w:val="00775505"/>
    <w:rsid w:val="0077554F"/>
    <w:rsid w:val="00775964"/>
    <w:rsid w:val="00775A9E"/>
    <w:rsid w:val="00775B3F"/>
    <w:rsid w:val="00776547"/>
    <w:rsid w:val="007765FE"/>
    <w:rsid w:val="0077673A"/>
    <w:rsid w:val="00777738"/>
    <w:rsid w:val="00777954"/>
    <w:rsid w:val="0078001B"/>
    <w:rsid w:val="007810DB"/>
    <w:rsid w:val="0078146C"/>
    <w:rsid w:val="00781CD4"/>
    <w:rsid w:val="00782356"/>
    <w:rsid w:val="0078271C"/>
    <w:rsid w:val="00782B03"/>
    <w:rsid w:val="00782F97"/>
    <w:rsid w:val="007843AE"/>
    <w:rsid w:val="007852FE"/>
    <w:rsid w:val="00785932"/>
    <w:rsid w:val="00785998"/>
    <w:rsid w:val="0078710B"/>
    <w:rsid w:val="007874EA"/>
    <w:rsid w:val="00787E8C"/>
    <w:rsid w:val="00790822"/>
    <w:rsid w:val="00790D8E"/>
    <w:rsid w:val="0079266B"/>
    <w:rsid w:val="00793119"/>
    <w:rsid w:val="00794E2E"/>
    <w:rsid w:val="00794F47"/>
    <w:rsid w:val="00794F93"/>
    <w:rsid w:val="007955D7"/>
    <w:rsid w:val="00795BFB"/>
    <w:rsid w:val="00795E23"/>
    <w:rsid w:val="00796E7F"/>
    <w:rsid w:val="0079743F"/>
    <w:rsid w:val="007A02A0"/>
    <w:rsid w:val="007A0F8B"/>
    <w:rsid w:val="007A3E30"/>
    <w:rsid w:val="007A42A4"/>
    <w:rsid w:val="007A4A46"/>
    <w:rsid w:val="007A69B3"/>
    <w:rsid w:val="007A7FD2"/>
    <w:rsid w:val="007B00CA"/>
    <w:rsid w:val="007B2760"/>
    <w:rsid w:val="007B5293"/>
    <w:rsid w:val="007B58E7"/>
    <w:rsid w:val="007B6026"/>
    <w:rsid w:val="007B6717"/>
    <w:rsid w:val="007B7246"/>
    <w:rsid w:val="007B74B3"/>
    <w:rsid w:val="007B75F2"/>
    <w:rsid w:val="007B75F9"/>
    <w:rsid w:val="007C2C87"/>
    <w:rsid w:val="007C2E1E"/>
    <w:rsid w:val="007C3548"/>
    <w:rsid w:val="007C6236"/>
    <w:rsid w:val="007C755E"/>
    <w:rsid w:val="007C755F"/>
    <w:rsid w:val="007C7D40"/>
    <w:rsid w:val="007D04E4"/>
    <w:rsid w:val="007D0916"/>
    <w:rsid w:val="007D0FF7"/>
    <w:rsid w:val="007D230E"/>
    <w:rsid w:val="007D28D3"/>
    <w:rsid w:val="007D34EF"/>
    <w:rsid w:val="007D3604"/>
    <w:rsid w:val="007D4DF4"/>
    <w:rsid w:val="007D5750"/>
    <w:rsid w:val="007D58CE"/>
    <w:rsid w:val="007E0AC8"/>
    <w:rsid w:val="007E1CB4"/>
    <w:rsid w:val="007E230B"/>
    <w:rsid w:val="007E2387"/>
    <w:rsid w:val="007E2656"/>
    <w:rsid w:val="007E2D7F"/>
    <w:rsid w:val="007E34EC"/>
    <w:rsid w:val="007E412B"/>
    <w:rsid w:val="007E5FAC"/>
    <w:rsid w:val="007E624E"/>
    <w:rsid w:val="007E6884"/>
    <w:rsid w:val="007E6A60"/>
    <w:rsid w:val="007E73B7"/>
    <w:rsid w:val="007F0C78"/>
    <w:rsid w:val="007F1C50"/>
    <w:rsid w:val="007F24A0"/>
    <w:rsid w:val="007F330C"/>
    <w:rsid w:val="007F6992"/>
    <w:rsid w:val="007F6EB9"/>
    <w:rsid w:val="00800404"/>
    <w:rsid w:val="00800FDD"/>
    <w:rsid w:val="00801B95"/>
    <w:rsid w:val="0080213A"/>
    <w:rsid w:val="0080213C"/>
    <w:rsid w:val="00802A18"/>
    <w:rsid w:val="00802DE7"/>
    <w:rsid w:val="0080301D"/>
    <w:rsid w:val="008048C5"/>
    <w:rsid w:val="00804C67"/>
    <w:rsid w:val="00804D11"/>
    <w:rsid w:val="00805A34"/>
    <w:rsid w:val="00805B4E"/>
    <w:rsid w:val="008063C3"/>
    <w:rsid w:val="00806C01"/>
    <w:rsid w:val="00807947"/>
    <w:rsid w:val="00807D83"/>
    <w:rsid w:val="00811AC7"/>
    <w:rsid w:val="00812275"/>
    <w:rsid w:val="00812657"/>
    <w:rsid w:val="008126A4"/>
    <w:rsid w:val="008129E6"/>
    <w:rsid w:val="00813AF1"/>
    <w:rsid w:val="00813BEC"/>
    <w:rsid w:val="00814275"/>
    <w:rsid w:val="008148CC"/>
    <w:rsid w:val="00814B3A"/>
    <w:rsid w:val="008170DF"/>
    <w:rsid w:val="00817A04"/>
    <w:rsid w:val="00817BF5"/>
    <w:rsid w:val="00820518"/>
    <w:rsid w:val="00820ABF"/>
    <w:rsid w:val="008211A4"/>
    <w:rsid w:val="008212D0"/>
    <w:rsid w:val="00821F6F"/>
    <w:rsid w:val="0082246B"/>
    <w:rsid w:val="00822C39"/>
    <w:rsid w:val="00823172"/>
    <w:rsid w:val="00823D54"/>
    <w:rsid w:val="00823E73"/>
    <w:rsid w:val="008248BC"/>
    <w:rsid w:val="00825B26"/>
    <w:rsid w:val="008305EB"/>
    <w:rsid w:val="0083268D"/>
    <w:rsid w:val="008337F3"/>
    <w:rsid w:val="00836F3B"/>
    <w:rsid w:val="00837924"/>
    <w:rsid w:val="00841015"/>
    <w:rsid w:val="00841FDE"/>
    <w:rsid w:val="0084283B"/>
    <w:rsid w:val="008430A1"/>
    <w:rsid w:val="00843E1F"/>
    <w:rsid w:val="00847275"/>
    <w:rsid w:val="0084794B"/>
    <w:rsid w:val="008503C6"/>
    <w:rsid w:val="00850849"/>
    <w:rsid w:val="00850951"/>
    <w:rsid w:val="008516DB"/>
    <w:rsid w:val="008520C3"/>
    <w:rsid w:val="0085212B"/>
    <w:rsid w:val="008531DF"/>
    <w:rsid w:val="00853546"/>
    <w:rsid w:val="00855393"/>
    <w:rsid w:val="00855439"/>
    <w:rsid w:val="00855712"/>
    <w:rsid w:val="0085623D"/>
    <w:rsid w:val="00856694"/>
    <w:rsid w:val="00856798"/>
    <w:rsid w:val="00856DCD"/>
    <w:rsid w:val="008574E4"/>
    <w:rsid w:val="008575E4"/>
    <w:rsid w:val="0085784B"/>
    <w:rsid w:val="00857A4A"/>
    <w:rsid w:val="00860DBE"/>
    <w:rsid w:val="00861690"/>
    <w:rsid w:val="008640F4"/>
    <w:rsid w:val="008649CF"/>
    <w:rsid w:val="00864C08"/>
    <w:rsid w:val="00865FCA"/>
    <w:rsid w:val="00866F33"/>
    <w:rsid w:val="008702D7"/>
    <w:rsid w:val="00870AB3"/>
    <w:rsid w:val="008724DF"/>
    <w:rsid w:val="008729F6"/>
    <w:rsid w:val="00873150"/>
    <w:rsid w:val="008742F4"/>
    <w:rsid w:val="00874A90"/>
    <w:rsid w:val="00876477"/>
    <w:rsid w:val="0087657D"/>
    <w:rsid w:val="008807D5"/>
    <w:rsid w:val="00880832"/>
    <w:rsid w:val="00880E8A"/>
    <w:rsid w:val="008815DE"/>
    <w:rsid w:val="00882934"/>
    <w:rsid w:val="00883A44"/>
    <w:rsid w:val="00884E4B"/>
    <w:rsid w:val="00885DB6"/>
    <w:rsid w:val="00886EE1"/>
    <w:rsid w:val="0088727D"/>
    <w:rsid w:val="008873DF"/>
    <w:rsid w:val="00887634"/>
    <w:rsid w:val="00887827"/>
    <w:rsid w:val="00887F3B"/>
    <w:rsid w:val="0089080B"/>
    <w:rsid w:val="00891AED"/>
    <w:rsid w:val="00891B29"/>
    <w:rsid w:val="00892346"/>
    <w:rsid w:val="008942B5"/>
    <w:rsid w:val="0089439C"/>
    <w:rsid w:val="008944D6"/>
    <w:rsid w:val="00894510"/>
    <w:rsid w:val="0089470C"/>
    <w:rsid w:val="00894FAD"/>
    <w:rsid w:val="008950DB"/>
    <w:rsid w:val="00895743"/>
    <w:rsid w:val="00895C5A"/>
    <w:rsid w:val="0089710D"/>
    <w:rsid w:val="008977BE"/>
    <w:rsid w:val="00897C75"/>
    <w:rsid w:val="008A06D0"/>
    <w:rsid w:val="008A1CB4"/>
    <w:rsid w:val="008A217C"/>
    <w:rsid w:val="008A3B2C"/>
    <w:rsid w:val="008A530F"/>
    <w:rsid w:val="008A609F"/>
    <w:rsid w:val="008A6F54"/>
    <w:rsid w:val="008A7A70"/>
    <w:rsid w:val="008A7CEB"/>
    <w:rsid w:val="008B0A6F"/>
    <w:rsid w:val="008B127E"/>
    <w:rsid w:val="008B23E3"/>
    <w:rsid w:val="008B2FC5"/>
    <w:rsid w:val="008B38E0"/>
    <w:rsid w:val="008B4334"/>
    <w:rsid w:val="008B5C74"/>
    <w:rsid w:val="008B5DDB"/>
    <w:rsid w:val="008B6CE9"/>
    <w:rsid w:val="008C00BA"/>
    <w:rsid w:val="008C0B29"/>
    <w:rsid w:val="008C1130"/>
    <w:rsid w:val="008C172B"/>
    <w:rsid w:val="008C283D"/>
    <w:rsid w:val="008C3542"/>
    <w:rsid w:val="008C5A4E"/>
    <w:rsid w:val="008C5B89"/>
    <w:rsid w:val="008C5BD5"/>
    <w:rsid w:val="008D0A16"/>
    <w:rsid w:val="008D0BA7"/>
    <w:rsid w:val="008D10AE"/>
    <w:rsid w:val="008D11D6"/>
    <w:rsid w:val="008D18E6"/>
    <w:rsid w:val="008D1B73"/>
    <w:rsid w:val="008D1E6E"/>
    <w:rsid w:val="008D253B"/>
    <w:rsid w:val="008D2581"/>
    <w:rsid w:val="008D3B42"/>
    <w:rsid w:val="008D5802"/>
    <w:rsid w:val="008D7A9B"/>
    <w:rsid w:val="008E0060"/>
    <w:rsid w:val="008E00D8"/>
    <w:rsid w:val="008E2AC4"/>
    <w:rsid w:val="008E2B4F"/>
    <w:rsid w:val="008E38FD"/>
    <w:rsid w:val="008E55CD"/>
    <w:rsid w:val="008E5870"/>
    <w:rsid w:val="008E5B78"/>
    <w:rsid w:val="008E6072"/>
    <w:rsid w:val="008E6813"/>
    <w:rsid w:val="008E76AC"/>
    <w:rsid w:val="008F10F7"/>
    <w:rsid w:val="008F17E2"/>
    <w:rsid w:val="008F1A26"/>
    <w:rsid w:val="008F1C84"/>
    <w:rsid w:val="008F1FB2"/>
    <w:rsid w:val="008F21F6"/>
    <w:rsid w:val="008F278E"/>
    <w:rsid w:val="008F2AB4"/>
    <w:rsid w:val="008F3378"/>
    <w:rsid w:val="008F49B0"/>
    <w:rsid w:val="008F4B4F"/>
    <w:rsid w:val="008F5809"/>
    <w:rsid w:val="008F5E67"/>
    <w:rsid w:val="008F722A"/>
    <w:rsid w:val="008F7905"/>
    <w:rsid w:val="008F7B6F"/>
    <w:rsid w:val="00900B78"/>
    <w:rsid w:val="0090317E"/>
    <w:rsid w:val="00903EEB"/>
    <w:rsid w:val="00904635"/>
    <w:rsid w:val="00906E81"/>
    <w:rsid w:val="009129A4"/>
    <w:rsid w:val="00912CB7"/>
    <w:rsid w:val="00912EE0"/>
    <w:rsid w:val="00914591"/>
    <w:rsid w:val="00914768"/>
    <w:rsid w:val="00914C5D"/>
    <w:rsid w:val="00915046"/>
    <w:rsid w:val="0091583E"/>
    <w:rsid w:val="0091598B"/>
    <w:rsid w:val="00915D71"/>
    <w:rsid w:val="00916161"/>
    <w:rsid w:val="00916CD8"/>
    <w:rsid w:val="00921339"/>
    <w:rsid w:val="009227C1"/>
    <w:rsid w:val="009227DC"/>
    <w:rsid w:val="00923884"/>
    <w:rsid w:val="00923D00"/>
    <w:rsid w:val="00923E7A"/>
    <w:rsid w:val="00923F10"/>
    <w:rsid w:val="0092416A"/>
    <w:rsid w:val="00925087"/>
    <w:rsid w:val="009277E9"/>
    <w:rsid w:val="009301BB"/>
    <w:rsid w:val="0093049E"/>
    <w:rsid w:val="0093150F"/>
    <w:rsid w:val="009322B8"/>
    <w:rsid w:val="00932BB4"/>
    <w:rsid w:val="009336DF"/>
    <w:rsid w:val="00933E12"/>
    <w:rsid w:val="009341BA"/>
    <w:rsid w:val="00936A44"/>
    <w:rsid w:val="00936C9F"/>
    <w:rsid w:val="0093791F"/>
    <w:rsid w:val="009410AD"/>
    <w:rsid w:val="00942921"/>
    <w:rsid w:val="00943D96"/>
    <w:rsid w:val="0094445E"/>
    <w:rsid w:val="00945D72"/>
    <w:rsid w:val="00947330"/>
    <w:rsid w:val="00951B52"/>
    <w:rsid w:val="00951F79"/>
    <w:rsid w:val="00952612"/>
    <w:rsid w:val="0095356E"/>
    <w:rsid w:val="00953B0C"/>
    <w:rsid w:val="009541D6"/>
    <w:rsid w:val="00954BC8"/>
    <w:rsid w:val="009553AD"/>
    <w:rsid w:val="00955950"/>
    <w:rsid w:val="00957C11"/>
    <w:rsid w:val="00961C3E"/>
    <w:rsid w:val="0096204C"/>
    <w:rsid w:val="00962BF8"/>
    <w:rsid w:val="00962DD6"/>
    <w:rsid w:val="00963D9F"/>
    <w:rsid w:val="009642C6"/>
    <w:rsid w:val="0096490B"/>
    <w:rsid w:val="00964B48"/>
    <w:rsid w:val="00966971"/>
    <w:rsid w:val="0096798F"/>
    <w:rsid w:val="00974040"/>
    <w:rsid w:val="009747AB"/>
    <w:rsid w:val="0097487E"/>
    <w:rsid w:val="00974AB5"/>
    <w:rsid w:val="00974CEF"/>
    <w:rsid w:val="00976174"/>
    <w:rsid w:val="00980634"/>
    <w:rsid w:val="00981379"/>
    <w:rsid w:val="00981465"/>
    <w:rsid w:val="0098148B"/>
    <w:rsid w:val="009816D3"/>
    <w:rsid w:val="00981A7F"/>
    <w:rsid w:val="00981F88"/>
    <w:rsid w:val="0098215D"/>
    <w:rsid w:val="00983822"/>
    <w:rsid w:val="00984D66"/>
    <w:rsid w:val="0098574C"/>
    <w:rsid w:val="00985AB1"/>
    <w:rsid w:val="00986883"/>
    <w:rsid w:val="00986CC5"/>
    <w:rsid w:val="0098706D"/>
    <w:rsid w:val="00990168"/>
    <w:rsid w:val="00990C19"/>
    <w:rsid w:val="009910FA"/>
    <w:rsid w:val="0099151F"/>
    <w:rsid w:val="00992E73"/>
    <w:rsid w:val="009935FB"/>
    <w:rsid w:val="009954EA"/>
    <w:rsid w:val="0099585F"/>
    <w:rsid w:val="0099795A"/>
    <w:rsid w:val="009979A6"/>
    <w:rsid w:val="009A2CF6"/>
    <w:rsid w:val="009A2F9C"/>
    <w:rsid w:val="009A3BFC"/>
    <w:rsid w:val="009A46F7"/>
    <w:rsid w:val="009A5266"/>
    <w:rsid w:val="009A571D"/>
    <w:rsid w:val="009A5D08"/>
    <w:rsid w:val="009A7025"/>
    <w:rsid w:val="009A7227"/>
    <w:rsid w:val="009A7C14"/>
    <w:rsid w:val="009B03E6"/>
    <w:rsid w:val="009B04C2"/>
    <w:rsid w:val="009B1651"/>
    <w:rsid w:val="009B211F"/>
    <w:rsid w:val="009B6F28"/>
    <w:rsid w:val="009B78E1"/>
    <w:rsid w:val="009B7CC8"/>
    <w:rsid w:val="009C1741"/>
    <w:rsid w:val="009C2618"/>
    <w:rsid w:val="009C27A5"/>
    <w:rsid w:val="009C3B64"/>
    <w:rsid w:val="009C3EE0"/>
    <w:rsid w:val="009C4DB1"/>
    <w:rsid w:val="009C541D"/>
    <w:rsid w:val="009C5CF6"/>
    <w:rsid w:val="009C74A2"/>
    <w:rsid w:val="009D1909"/>
    <w:rsid w:val="009D23A6"/>
    <w:rsid w:val="009D31AA"/>
    <w:rsid w:val="009D39EA"/>
    <w:rsid w:val="009D4635"/>
    <w:rsid w:val="009D640B"/>
    <w:rsid w:val="009D7190"/>
    <w:rsid w:val="009D7905"/>
    <w:rsid w:val="009E1157"/>
    <w:rsid w:val="009E1264"/>
    <w:rsid w:val="009E1566"/>
    <w:rsid w:val="009E2263"/>
    <w:rsid w:val="009E40DD"/>
    <w:rsid w:val="009E4415"/>
    <w:rsid w:val="009E44CE"/>
    <w:rsid w:val="009E5486"/>
    <w:rsid w:val="009E7647"/>
    <w:rsid w:val="009E788D"/>
    <w:rsid w:val="009E7CF6"/>
    <w:rsid w:val="009F01A5"/>
    <w:rsid w:val="009F0EEA"/>
    <w:rsid w:val="009F4A54"/>
    <w:rsid w:val="009F4B93"/>
    <w:rsid w:val="009F4BEC"/>
    <w:rsid w:val="009F5874"/>
    <w:rsid w:val="009F5A24"/>
    <w:rsid w:val="009F6482"/>
    <w:rsid w:val="00A001BA"/>
    <w:rsid w:val="00A009C5"/>
    <w:rsid w:val="00A03E14"/>
    <w:rsid w:val="00A044CA"/>
    <w:rsid w:val="00A04E7D"/>
    <w:rsid w:val="00A0559F"/>
    <w:rsid w:val="00A055E8"/>
    <w:rsid w:val="00A05818"/>
    <w:rsid w:val="00A064C1"/>
    <w:rsid w:val="00A101E7"/>
    <w:rsid w:val="00A10EAB"/>
    <w:rsid w:val="00A10FF4"/>
    <w:rsid w:val="00A113CF"/>
    <w:rsid w:val="00A116C8"/>
    <w:rsid w:val="00A11BBE"/>
    <w:rsid w:val="00A11E0C"/>
    <w:rsid w:val="00A12D3F"/>
    <w:rsid w:val="00A203B5"/>
    <w:rsid w:val="00A208B5"/>
    <w:rsid w:val="00A20A08"/>
    <w:rsid w:val="00A23305"/>
    <w:rsid w:val="00A25035"/>
    <w:rsid w:val="00A25FD7"/>
    <w:rsid w:val="00A27083"/>
    <w:rsid w:val="00A278CD"/>
    <w:rsid w:val="00A27924"/>
    <w:rsid w:val="00A30B59"/>
    <w:rsid w:val="00A31074"/>
    <w:rsid w:val="00A32CED"/>
    <w:rsid w:val="00A376C6"/>
    <w:rsid w:val="00A37A12"/>
    <w:rsid w:val="00A402DC"/>
    <w:rsid w:val="00A40710"/>
    <w:rsid w:val="00A40D25"/>
    <w:rsid w:val="00A416B0"/>
    <w:rsid w:val="00A43AFF"/>
    <w:rsid w:val="00A43B35"/>
    <w:rsid w:val="00A458E7"/>
    <w:rsid w:val="00A475D8"/>
    <w:rsid w:val="00A47C88"/>
    <w:rsid w:val="00A47EE0"/>
    <w:rsid w:val="00A5250A"/>
    <w:rsid w:val="00A52A8A"/>
    <w:rsid w:val="00A53B05"/>
    <w:rsid w:val="00A547B0"/>
    <w:rsid w:val="00A54BB3"/>
    <w:rsid w:val="00A550C1"/>
    <w:rsid w:val="00A555EB"/>
    <w:rsid w:val="00A5648D"/>
    <w:rsid w:val="00A566D4"/>
    <w:rsid w:val="00A5674C"/>
    <w:rsid w:val="00A5704D"/>
    <w:rsid w:val="00A577CA"/>
    <w:rsid w:val="00A5789C"/>
    <w:rsid w:val="00A603CA"/>
    <w:rsid w:val="00A609A4"/>
    <w:rsid w:val="00A6140C"/>
    <w:rsid w:val="00A61512"/>
    <w:rsid w:val="00A61D3B"/>
    <w:rsid w:val="00A6265E"/>
    <w:rsid w:val="00A63735"/>
    <w:rsid w:val="00A65B4B"/>
    <w:rsid w:val="00A67FB1"/>
    <w:rsid w:val="00A7165F"/>
    <w:rsid w:val="00A719C0"/>
    <w:rsid w:val="00A71B24"/>
    <w:rsid w:val="00A7255A"/>
    <w:rsid w:val="00A7314A"/>
    <w:rsid w:val="00A7514B"/>
    <w:rsid w:val="00A761B3"/>
    <w:rsid w:val="00A76EC5"/>
    <w:rsid w:val="00A7793A"/>
    <w:rsid w:val="00A81971"/>
    <w:rsid w:val="00A82C40"/>
    <w:rsid w:val="00A83899"/>
    <w:rsid w:val="00A84A9B"/>
    <w:rsid w:val="00A85075"/>
    <w:rsid w:val="00A85FBC"/>
    <w:rsid w:val="00A87550"/>
    <w:rsid w:val="00A901C6"/>
    <w:rsid w:val="00A9323E"/>
    <w:rsid w:val="00A935DC"/>
    <w:rsid w:val="00A94656"/>
    <w:rsid w:val="00A94991"/>
    <w:rsid w:val="00A94F77"/>
    <w:rsid w:val="00A96A23"/>
    <w:rsid w:val="00A97286"/>
    <w:rsid w:val="00AA11BE"/>
    <w:rsid w:val="00AA133F"/>
    <w:rsid w:val="00AA1997"/>
    <w:rsid w:val="00AA2721"/>
    <w:rsid w:val="00AA2DA0"/>
    <w:rsid w:val="00AA3421"/>
    <w:rsid w:val="00AA371D"/>
    <w:rsid w:val="00AA4901"/>
    <w:rsid w:val="00AA4CC7"/>
    <w:rsid w:val="00AA5E8E"/>
    <w:rsid w:val="00AB14AA"/>
    <w:rsid w:val="00AB1B90"/>
    <w:rsid w:val="00AB4122"/>
    <w:rsid w:val="00AB4706"/>
    <w:rsid w:val="00AB5E46"/>
    <w:rsid w:val="00AB6907"/>
    <w:rsid w:val="00AB6CA7"/>
    <w:rsid w:val="00AC0C45"/>
    <w:rsid w:val="00AC1B46"/>
    <w:rsid w:val="00AC30AC"/>
    <w:rsid w:val="00AC3138"/>
    <w:rsid w:val="00AC39D9"/>
    <w:rsid w:val="00AC44D5"/>
    <w:rsid w:val="00AC46C9"/>
    <w:rsid w:val="00AC4C92"/>
    <w:rsid w:val="00AC4E8F"/>
    <w:rsid w:val="00AC6090"/>
    <w:rsid w:val="00AC6928"/>
    <w:rsid w:val="00AC749A"/>
    <w:rsid w:val="00AD01E4"/>
    <w:rsid w:val="00AD0858"/>
    <w:rsid w:val="00AD0AAC"/>
    <w:rsid w:val="00AD2E40"/>
    <w:rsid w:val="00AD413B"/>
    <w:rsid w:val="00AD665B"/>
    <w:rsid w:val="00AD7359"/>
    <w:rsid w:val="00AD7A57"/>
    <w:rsid w:val="00AE046B"/>
    <w:rsid w:val="00AE0780"/>
    <w:rsid w:val="00AE0A6D"/>
    <w:rsid w:val="00AE2058"/>
    <w:rsid w:val="00AE2A1A"/>
    <w:rsid w:val="00AE34AF"/>
    <w:rsid w:val="00AE3E71"/>
    <w:rsid w:val="00AE407C"/>
    <w:rsid w:val="00AE4C91"/>
    <w:rsid w:val="00AE5B15"/>
    <w:rsid w:val="00AE70D2"/>
    <w:rsid w:val="00AE7340"/>
    <w:rsid w:val="00AF1015"/>
    <w:rsid w:val="00AF181B"/>
    <w:rsid w:val="00AF1BBD"/>
    <w:rsid w:val="00AF24C9"/>
    <w:rsid w:val="00AF33B0"/>
    <w:rsid w:val="00AF3778"/>
    <w:rsid w:val="00AF3C9A"/>
    <w:rsid w:val="00AF3CB1"/>
    <w:rsid w:val="00AF4B12"/>
    <w:rsid w:val="00AF4D3E"/>
    <w:rsid w:val="00AF5565"/>
    <w:rsid w:val="00AF5873"/>
    <w:rsid w:val="00AF600E"/>
    <w:rsid w:val="00AF6024"/>
    <w:rsid w:val="00AF71E0"/>
    <w:rsid w:val="00AF7A84"/>
    <w:rsid w:val="00B00929"/>
    <w:rsid w:val="00B00CB6"/>
    <w:rsid w:val="00B00CD1"/>
    <w:rsid w:val="00B00FD2"/>
    <w:rsid w:val="00B0187D"/>
    <w:rsid w:val="00B01BB4"/>
    <w:rsid w:val="00B0299C"/>
    <w:rsid w:val="00B05756"/>
    <w:rsid w:val="00B05974"/>
    <w:rsid w:val="00B05EF1"/>
    <w:rsid w:val="00B10049"/>
    <w:rsid w:val="00B10207"/>
    <w:rsid w:val="00B10FDA"/>
    <w:rsid w:val="00B11B0E"/>
    <w:rsid w:val="00B12BEF"/>
    <w:rsid w:val="00B13717"/>
    <w:rsid w:val="00B141E7"/>
    <w:rsid w:val="00B142FD"/>
    <w:rsid w:val="00B15046"/>
    <w:rsid w:val="00B15D50"/>
    <w:rsid w:val="00B160D7"/>
    <w:rsid w:val="00B16725"/>
    <w:rsid w:val="00B16E46"/>
    <w:rsid w:val="00B171C5"/>
    <w:rsid w:val="00B1720E"/>
    <w:rsid w:val="00B17290"/>
    <w:rsid w:val="00B17A74"/>
    <w:rsid w:val="00B21408"/>
    <w:rsid w:val="00B216EB"/>
    <w:rsid w:val="00B22B25"/>
    <w:rsid w:val="00B23890"/>
    <w:rsid w:val="00B24E4A"/>
    <w:rsid w:val="00B25BE1"/>
    <w:rsid w:val="00B27560"/>
    <w:rsid w:val="00B3027F"/>
    <w:rsid w:val="00B3289B"/>
    <w:rsid w:val="00B333B4"/>
    <w:rsid w:val="00B33E05"/>
    <w:rsid w:val="00B347D4"/>
    <w:rsid w:val="00B351B4"/>
    <w:rsid w:val="00B35A79"/>
    <w:rsid w:val="00B3608C"/>
    <w:rsid w:val="00B3646A"/>
    <w:rsid w:val="00B3741A"/>
    <w:rsid w:val="00B37A6A"/>
    <w:rsid w:val="00B405DE"/>
    <w:rsid w:val="00B425EB"/>
    <w:rsid w:val="00B46BCA"/>
    <w:rsid w:val="00B46F9B"/>
    <w:rsid w:val="00B473E2"/>
    <w:rsid w:val="00B478AA"/>
    <w:rsid w:val="00B47A17"/>
    <w:rsid w:val="00B50000"/>
    <w:rsid w:val="00B532BF"/>
    <w:rsid w:val="00B537D4"/>
    <w:rsid w:val="00B53F9E"/>
    <w:rsid w:val="00B54D3A"/>
    <w:rsid w:val="00B55041"/>
    <w:rsid w:val="00B554C3"/>
    <w:rsid w:val="00B57765"/>
    <w:rsid w:val="00B61C1B"/>
    <w:rsid w:val="00B623D9"/>
    <w:rsid w:val="00B62648"/>
    <w:rsid w:val="00B63C53"/>
    <w:rsid w:val="00B64BF4"/>
    <w:rsid w:val="00B65026"/>
    <w:rsid w:val="00B658F8"/>
    <w:rsid w:val="00B66032"/>
    <w:rsid w:val="00B6742C"/>
    <w:rsid w:val="00B701E4"/>
    <w:rsid w:val="00B71FB2"/>
    <w:rsid w:val="00B72202"/>
    <w:rsid w:val="00B72D9C"/>
    <w:rsid w:val="00B734B3"/>
    <w:rsid w:val="00B74190"/>
    <w:rsid w:val="00B7435B"/>
    <w:rsid w:val="00B750F9"/>
    <w:rsid w:val="00B7584A"/>
    <w:rsid w:val="00B76198"/>
    <w:rsid w:val="00B769CB"/>
    <w:rsid w:val="00B77D33"/>
    <w:rsid w:val="00B80201"/>
    <w:rsid w:val="00B80423"/>
    <w:rsid w:val="00B80864"/>
    <w:rsid w:val="00B80E18"/>
    <w:rsid w:val="00B818F7"/>
    <w:rsid w:val="00B83C2A"/>
    <w:rsid w:val="00B83C7D"/>
    <w:rsid w:val="00B83D4C"/>
    <w:rsid w:val="00B840A0"/>
    <w:rsid w:val="00B85DE4"/>
    <w:rsid w:val="00B868CB"/>
    <w:rsid w:val="00B8724E"/>
    <w:rsid w:val="00B87806"/>
    <w:rsid w:val="00B87B39"/>
    <w:rsid w:val="00B87CD2"/>
    <w:rsid w:val="00B87EC9"/>
    <w:rsid w:val="00B923ED"/>
    <w:rsid w:val="00B928A6"/>
    <w:rsid w:val="00B92EEF"/>
    <w:rsid w:val="00B93259"/>
    <w:rsid w:val="00B95880"/>
    <w:rsid w:val="00B971D4"/>
    <w:rsid w:val="00BA154A"/>
    <w:rsid w:val="00BA16B9"/>
    <w:rsid w:val="00BA29ED"/>
    <w:rsid w:val="00BA39C6"/>
    <w:rsid w:val="00BA46B7"/>
    <w:rsid w:val="00BA4E1A"/>
    <w:rsid w:val="00BA4E1E"/>
    <w:rsid w:val="00BA50BE"/>
    <w:rsid w:val="00BA5FF7"/>
    <w:rsid w:val="00BA66E6"/>
    <w:rsid w:val="00BA7797"/>
    <w:rsid w:val="00BB11A2"/>
    <w:rsid w:val="00BB28E9"/>
    <w:rsid w:val="00BB3180"/>
    <w:rsid w:val="00BB49A4"/>
    <w:rsid w:val="00BB4CC8"/>
    <w:rsid w:val="00BB4DA8"/>
    <w:rsid w:val="00BB4FA4"/>
    <w:rsid w:val="00BB5784"/>
    <w:rsid w:val="00BB5DCD"/>
    <w:rsid w:val="00BB7629"/>
    <w:rsid w:val="00BB7D19"/>
    <w:rsid w:val="00BC0169"/>
    <w:rsid w:val="00BC1334"/>
    <w:rsid w:val="00BC1589"/>
    <w:rsid w:val="00BC1C0E"/>
    <w:rsid w:val="00BC1D46"/>
    <w:rsid w:val="00BC21BE"/>
    <w:rsid w:val="00BC222A"/>
    <w:rsid w:val="00BC30AF"/>
    <w:rsid w:val="00BC38FD"/>
    <w:rsid w:val="00BC3DFB"/>
    <w:rsid w:val="00BC4328"/>
    <w:rsid w:val="00BC6608"/>
    <w:rsid w:val="00BC6EF0"/>
    <w:rsid w:val="00BD0059"/>
    <w:rsid w:val="00BD0CED"/>
    <w:rsid w:val="00BD0E5B"/>
    <w:rsid w:val="00BD1441"/>
    <w:rsid w:val="00BD1DBA"/>
    <w:rsid w:val="00BD2780"/>
    <w:rsid w:val="00BD41B9"/>
    <w:rsid w:val="00BD4CD5"/>
    <w:rsid w:val="00BD5780"/>
    <w:rsid w:val="00BD5FAC"/>
    <w:rsid w:val="00BD7A69"/>
    <w:rsid w:val="00BE0E49"/>
    <w:rsid w:val="00BE1BAC"/>
    <w:rsid w:val="00BE28C1"/>
    <w:rsid w:val="00BE3CEF"/>
    <w:rsid w:val="00BE76DB"/>
    <w:rsid w:val="00BF0265"/>
    <w:rsid w:val="00BF0795"/>
    <w:rsid w:val="00BF147F"/>
    <w:rsid w:val="00BF2841"/>
    <w:rsid w:val="00BF2DD0"/>
    <w:rsid w:val="00BF31DC"/>
    <w:rsid w:val="00BF3B8F"/>
    <w:rsid w:val="00BF4CFB"/>
    <w:rsid w:val="00BF4DAB"/>
    <w:rsid w:val="00BF52BE"/>
    <w:rsid w:val="00BF63E2"/>
    <w:rsid w:val="00BF7220"/>
    <w:rsid w:val="00BF7B83"/>
    <w:rsid w:val="00C00DDE"/>
    <w:rsid w:val="00C00F14"/>
    <w:rsid w:val="00C01580"/>
    <w:rsid w:val="00C01FD7"/>
    <w:rsid w:val="00C02135"/>
    <w:rsid w:val="00C0336F"/>
    <w:rsid w:val="00C034CB"/>
    <w:rsid w:val="00C03AD3"/>
    <w:rsid w:val="00C04136"/>
    <w:rsid w:val="00C04A99"/>
    <w:rsid w:val="00C051A8"/>
    <w:rsid w:val="00C0523A"/>
    <w:rsid w:val="00C054BC"/>
    <w:rsid w:val="00C06262"/>
    <w:rsid w:val="00C064D6"/>
    <w:rsid w:val="00C0738C"/>
    <w:rsid w:val="00C10CD7"/>
    <w:rsid w:val="00C10D7B"/>
    <w:rsid w:val="00C111C6"/>
    <w:rsid w:val="00C122EF"/>
    <w:rsid w:val="00C12409"/>
    <w:rsid w:val="00C12986"/>
    <w:rsid w:val="00C1411D"/>
    <w:rsid w:val="00C14D77"/>
    <w:rsid w:val="00C161DB"/>
    <w:rsid w:val="00C168F6"/>
    <w:rsid w:val="00C17897"/>
    <w:rsid w:val="00C22334"/>
    <w:rsid w:val="00C2647C"/>
    <w:rsid w:val="00C3296C"/>
    <w:rsid w:val="00C33FA3"/>
    <w:rsid w:val="00C342E7"/>
    <w:rsid w:val="00C34783"/>
    <w:rsid w:val="00C36C33"/>
    <w:rsid w:val="00C36F20"/>
    <w:rsid w:val="00C407CA"/>
    <w:rsid w:val="00C409D5"/>
    <w:rsid w:val="00C40C3C"/>
    <w:rsid w:val="00C41A04"/>
    <w:rsid w:val="00C41A94"/>
    <w:rsid w:val="00C433AA"/>
    <w:rsid w:val="00C435C3"/>
    <w:rsid w:val="00C44958"/>
    <w:rsid w:val="00C4574C"/>
    <w:rsid w:val="00C467B7"/>
    <w:rsid w:val="00C47A00"/>
    <w:rsid w:val="00C52345"/>
    <w:rsid w:val="00C52F39"/>
    <w:rsid w:val="00C53260"/>
    <w:rsid w:val="00C532AD"/>
    <w:rsid w:val="00C534E6"/>
    <w:rsid w:val="00C539A4"/>
    <w:rsid w:val="00C543F1"/>
    <w:rsid w:val="00C55261"/>
    <w:rsid w:val="00C56108"/>
    <w:rsid w:val="00C61763"/>
    <w:rsid w:val="00C61E41"/>
    <w:rsid w:val="00C6234B"/>
    <w:rsid w:val="00C62754"/>
    <w:rsid w:val="00C62F78"/>
    <w:rsid w:val="00C63065"/>
    <w:rsid w:val="00C63637"/>
    <w:rsid w:val="00C63981"/>
    <w:rsid w:val="00C63EAE"/>
    <w:rsid w:val="00C642D6"/>
    <w:rsid w:val="00C65A78"/>
    <w:rsid w:val="00C65DD8"/>
    <w:rsid w:val="00C65F61"/>
    <w:rsid w:val="00C666F5"/>
    <w:rsid w:val="00C6726E"/>
    <w:rsid w:val="00C71CEF"/>
    <w:rsid w:val="00C72FA6"/>
    <w:rsid w:val="00C73C28"/>
    <w:rsid w:val="00C74A6A"/>
    <w:rsid w:val="00C750FD"/>
    <w:rsid w:val="00C75E18"/>
    <w:rsid w:val="00C7629F"/>
    <w:rsid w:val="00C766A3"/>
    <w:rsid w:val="00C76D25"/>
    <w:rsid w:val="00C7757E"/>
    <w:rsid w:val="00C7767F"/>
    <w:rsid w:val="00C77BA8"/>
    <w:rsid w:val="00C77F12"/>
    <w:rsid w:val="00C80377"/>
    <w:rsid w:val="00C804B4"/>
    <w:rsid w:val="00C815FD"/>
    <w:rsid w:val="00C82789"/>
    <w:rsid w:val="00C83E33"/>
    <w:rsid w:val="00C845ED"/>
    <w:rsid w:val="00C850D9"/>
    <w:rsid w:val="00C863FE"/>
    <w:rsid w:val="00C86476"/>
    <w:rsid w:val="00C8661B"/>
    <w:rsid w:val="00C90238"/>
    <w:rsid w:val="00C9033F"/>
    <w:rsid w:val="00C91BA2"/>
    <w:rsid w:val="00C92042"/>
    <w:rsid w:val="00C9256F"/>
    <w:rsid w:val="00C92ABC"/>
    <w:rsid w:val="00C94175"/>
    <w:rsid w:val="00C94985"/>
    <w:rsid w:val="00C95652"/>
    <w:rsid w:val="00C957D4"/>
    <w:rsid w:val="00C96F11"/>
    <w:rsid w:val="00C972EC"/>
    <w:rsid w:val="00C9732D"/>
    <w:rsid w:val="00C97ECA"/>
    <w:rsid w:val="00CA139A"/>
    <w:rsid w:val="00CA2899"/>
    <w:rsid w:val="00CA36DF"/>
    <w:rsid w:val="00CA36F5"/>
    <w:rsid w:val="00CA3A3D"/>
    <w:rsid w:val="00CA42F2"/>
    <w:rsid w:val="00CA4F69"/>
    <w:rsid w:val="00CA50A1"/>
    <w:rsid w:val="00CA607D"/>
    <w:rsid w:val="00CA6F9B"/>
    <w:rsid w:val="00CA72AC"/>
    <w:rsid w:val="00CA77FB"/>
    <w:rsid w:val="00CA7895"/>
    <w:rsid w:val="00CB1F39"/>
    <w:rsid w:val="00CB2C5F"/>
    <w:rsid w:val="00CB379B"/>
    <w:rsid w:val="00CB5B0F"/>
    <w:rsid w:val="00CB5DD0"/>
    <w:rsid w:val="00CB6627"/>
    <w:rsid w:val="00CC06D8"/>
    <w:rsid w:val="00CC12DC"/>
    <w:rsid w:val="00CC14C1"/>
    <w:rsid w:val="00CC23D2"/>
    <w:rsid w:val="00CC281F"/>
    <w:rsid w:val="00CC2CD5"/>
    <w:rsid w:val="00CC2D84"/>
    <w:rsid w:val="00CC3A29"/>
    <w:rsid w:val="00CC4242"/>
    <w:rsid w:val="00CC494A"/>
    <w:rsid w:val="00CC51D4"/>
    <w:rsid w:val="00CC65DA"/>
    <w:rsid w:val="00CC6C9D"/>
    <w:rsid w:val="00CD2803"/>
    <w:rsid w:val="00CD2AFB"/>
    <w:rsid w:val="00CD3AA4"/>
    <w:rsid w:val="00CD452C"/>
    <w:rsid w:val="00CD4CC8"/>
    <w:rsid w:val="00CD4D82"/>
    <w:rsid w:val="00CD665F"/>
    <w:rsid w:val="00CD6A06"/>
    <w:rsid w:val="00CD6D60"/>
    <w:rsid w:val="00CD6DDF"/>
    <w:rsid w:val="00CD7318"/>
    <w:rsid w:val="00CD79E5"/>
    <w:rsid w:val="00CD7B75"/>
    <w:rsid w:val="00CE024A"/>
    <w:rsid w:val="00CE07C5"/>
    <w:rsid w:val="00CE0D74"/>
    <w:rsid w:val="00CE1039"/>
    <w:rsid w:val="00CE1316"/>
    <w:rsid w:val="00CE1B15"/>
    <w:rsid w:val="00CE1B18"/>
    <w:rsid w:val="00CE1EC2"/>
    <w:rsid w:val="00CE2199"/>
    <w:rsid w:val="00CE2573"/>
    <w:rsid w:val="00CE340A"/>
    <w:rsid w:val="00CE4C3F"/>
    <w:rsid w:val="00CE508F"/>
    <w:rsid w:val="00CE51FF"/>
    <w:rsid w:val="00CE557B"/>
    <w:rsid w:val="00CE613A"/>
    <w:rsid w:val="00CF0B66"/>
    <w:rsid w:val="00CF21B9"/>
    <w:rsid w:val="00CF22F0"/>
    <w:rsid w:val="00CF3A00"/>
    <w:rsid w:val="00CF3AA9"/>
    <w:rsid w:val="00CF4245"/>
    <w:rsid w:val="00CF567F"/>
    <w:rsid w:val="00CF56D2"/>
    <w:rsid w:val="00CF6032"/>
    <w:rsid w:val="00CF6388"/>
    <w:rsid w:val="00CF6BF9"/>
    <w:rsid w:val="00CF72A6"/>
    <w:rsid w:val="00CF789E"/>
    <w:rsid w:val="00CF7DDA"/>
    <w:rsid w:val="00D001F0"/>
    <w:rsid w:val="00D00385"/>
    <w:rsid w:val="00D008A9"/>
    <w:rsid w:val="00D00F22"/>
    <w:rsid w:val="00D00F64"/>
    <w:rsid w:val="00D014A6"/>
    <w:rsid w:val="00D02BE7"/>
    <w:rsid w:val="00D03800"/>
    <w:rsid w:val="00D03BEB"/>
    <w:rsid w:val="00D065D3"/>
    <w:rsid w:val="00D06CCE"/>
    <w:rsid w:val="00D0704A"/>
    <w:rsid w:val="00D072E3"/>
    <w:rsid w:val="00D079FC"/>
    <w:rsid w:val="00D10A3C"/>
    <w:rsid w:val="00D10EC6"/>
    <w:rsid w:val="00D11C2D"/>
    <w:rsid w:val="00D129F7"/>
    <w:rsid w:val="00D12C4F"/>
    <w:rsid w:val="00D14920"/>
    <w:rsid w:val="00D14C94"/>
    <w:rsid w:val="00D150D2"/>
    <w:rsid w:val="00D1555D"/>
    <w:rsid w:val="00D16D33"/>
    <w:rsid w:val="00D17140"/>
    <w:rsid w:val="00D1735E"/>
    <w:rsid w:val="00D17F83"/>
    <w:rsid w:val="00D2014B"/>
    <w:rsid w:val="00D20161"/>
    <w:rsid w:val="00D21049"/>
    <w:rsid w:val="00D211F6"/>
    <w:rsid w:val="00D2196A"/>
    <w:rsid w:val="00D22D21"/>
    <w:rsid w:val="00D2320C"/>
    <w:rsid w:val="00D232DA"/>
    <w:rsid w:val="00D24F83"/>
    <w:rsid w:val="00D2516B"/>
    <w:rsid w:val="00D25535"/>
    <w:rsid w:val="00D25ABE"/>
    <w:rsid w:val="00D26E84"/>
    <w:rsid w:val="00D31AC4"/>
    <w:rsid w:val="00D32566"/>
    <w:rsid w:val="00D3307A"/>
    <w:rsid w:val="00D331AD"/>
    <w:rsid w:val="00D342A6"/>
    <w:rsid w:val="00D36254"/>
    <w:rsid w:val="00D36318"/>
    <w:rsid w:val="00D3744F"/>
    <w:rsid w:val="00D37453"/>
    <w:rsid w:val="00D4084B"/>
    <w:rsid w:val="00D43904"/>
    <w:rsid w:val="00D43AB3"/>
    <w:rsid w:val="00D44102"/>
    <w:rsid w:val="00D44D65"/>
    <w:rsid w:val="00D454D0"/>
    <w:rsid w:val="00D459AD"/>
    <w:rsid w:val="00D45CA6"/>
    <w:rsid w:val="00D4638F"/>
    <w:rsid w:val="00D464BF"/>
    <w:rsid w:val="00D47185"/>
    <w:rsid w:val="00D477A9"/>
    <w:rsid w:val="00D47E71"/>
    <w:rsid w:val="00D51301"/>
    <w:rsid w:val="00D51AC0"/>
    <w:rsid w:val="00D526E7"/>
    <w:rsid w:val="00D539BC"/>
    <w:rsid w:val="00D53E26"/>
    <w:rsid w:val="00D54578"/>
    <w:rsid w:val="00D55E0C"/>
    <w:rsid w:val="00D568DE"/>
    <w:rsid w:val="00D57896"/>
    <w:rsid w:val="00D578DC"/>
    <w:rsid w:val="00D61DFB"/>
    <w:rsid w:val="00D62659"/>
    <w:rsid w:val="00D6390C"/>
    <w:rsid w:val="00D63D39"/>
    <w:rsid w:val="00D649BC"/>
    <w:rsid w:val="00D649F8"/>
    <w:rsid w:val="00D64F31"/>
    <w:rsid w:val="00D65114"/>
    <w:rsid w:val="00D6553A"/>
    <w:rsid w:val="00D65A1A"/>
    <w:rsid w:val="00D66C31"/>
    <w:rsid w:val="00D66EF7"/>
    <w:rsid w:val="00D67268"/>
    <w:rsid w:val="00D67DD8"/>
    <w:rsid w:val="00D700EB"/>
    <w:rsid w:val="00D70F57"/>
    <w:rsid w:val="00D71070"/>
    <w:rsid w:val="00D710A1"/>
    <w:rsid w:val="00D71510"/>
    <w:rsid w:val="00D72426"/>
    <w:rsid w:val="00D7270C"/>
    <w:rsid w:val="00D7289B"/>
    <w:rsid w:val="00D730DA"/>
    <w:rsid w:val="00D74A6F"/>
    <w:rsid w:val="00D74ACB"/>
    <w:rsid w:val="00D766CC"/>
    <w:rsid w:val="00D76880"/>
    <w:rsid w:val="00D813FD"/>
    <w:rsid w:val="00D81CBF"/>
    <w:rsid w:val="00D82636"/>
    <w:rsid w:val="00D82ED0"/>
    <w:rsid w:val="00D82F85"/>
    <w:rsid w:val="00D83129"/>
    <w:rsid w:val="00D860D9"/>
    <w:rsid w:val="00D9030D"/>
    <w:rsid w:val="00D9413E"/>
    <w:rsid w:val="00D95652"/>
    <w:rsid w:val="00D9582E"/>
    <w:rsid w:val="00D96BEF"/>
    <w:rsid w:val="00D978DD"/>
    <w:rsid w:val="00D97D76"/>
    <w:rsid w:val="00DA03D4"/>
    <w:rsid w:val="00DA0CBA"/>
    <w:rsid w:val="00DA1B02"/>
    <w:rsid w:val="00DA1B43"/>
    <w:rsid w:val="00DA249D"/>
    <w:rsid w:val="00DA2A7C"/>
    <w:rsid w:val="00DA2E79"/>
    <w:rsid w:val="00DA2F0A"/>
    <w:rsid w:val="00DA40A0"/>
    <w:rsid w:val="00DA42C9"/>
    <w:rsid w:val="00DA4A19"/>
    <w:rsid w:val="00DA4CDB"/>
    <w:rsid w:val="00DA52A4"/>
    <w:rsid w:val="00DA645F"/>
    <w:rsid w:val="00DA69D9"/>
    <w:rsid w:val="00DB02CF"/>
    <w:rsid w:val="00DB043F"/>
    <w:rsid w:val="00DB0721"/>
    <w:rsid w:val="00DB12A1"/>
    <w:rsid w:val="00DB1C9F"/>
    <w:rsid w:val="00DB26B5"/>
    <w:rsid w:val="00DB358C"/>
    <w:rsid w:val="00DB565F"/>
    <w:rsid w:val="00DB7021"/>
    <w:rsid w:val="00DB7C80"/>
    <w:rsid w:val="00DC0410"/>
    <w:rsid w:val="00DC09C1"/>
    <w:rsid w:val="00DC09E2"/>
    <w:rsid w:val="00DC0BC0"/>
    <w:rsid w:val="00DC0C1B"/>
    <w:rsid w:val="00DC16E1"/>
    <w:rsid w:val="00DC2380"/>
    <w:rsid w:val="00DC3A3F"/>
    <w:rsid w:val="00DC43C4"/>
    <w:rsid w:val="00DC4E6A"/>
    <w:rsid w:val="00DC558B"/>
    <w:rsid w:val="00DC5B01"/>
    <w:rsid w:val="00DC6A30"/>
    <w:rsid w:val="00DC6DED"/>
    <w:rsid w:val="00DC7B96"/>
    <w:rsid w:val="00DD01F2"/>
    <w:rsid w:val="00DD2906"/>
    <w:rsid w:val="00DD2E6F"/>
    <w:rsid w:val="00DD36FF"/>
    <w:rsid w:val="00DD41BB"/>
    <w:rsid w:val="00DD4351"/>
    <w:rsid w:val="00DD4730"/>
    <w:rsid w:val="00DD493A"/>
    <w:rsid w:val="00DD4AA9"/>
    <w:rsid w:val="00DD4AFD"/>
    <w:rsid w:val="00DD4F0E"/>
    <w:rsid w:val="00DD5332"/>
    <w:rsid w:val="00DD6ABA"/>
    <w:rsid w:val="00DE0B60"/>
    <w:rsid w:val="00DE22D6"/>
    <w:rsid w:val="00DE3346"/>
    <w:rsid w:val="00DE3368"/>
    <w:rsid w:val="00DE387F"/>
    <w:rsid w:val="00DE3BE7"/>
    <w:rsid w:val="00DE51DE"/>
    <w:rsid w:val="00DE579F"/>
    <w:rsid w:val="00DE777C"/>
    <w:rsid w:val="00DF0364"/>
    <w:rsid w:val="00DF0BF0"/>
    <w:rsid w:val="00DF0F6F"/>
    <w:rsid w:val="00DF199B"/>
    <w:rsid w:val="00DF30DB"/>
    <w:rsid w:val="00DF3CA2"/>
    <w:rsid w:val="00DF5035"/>
    <w:rsid w:val="00DF50FA"/>
    <w:rsid w:val="00DF74C4"/>
    <w:rsid w:val="00DF75C7"/>
    <w:rsid w:val="00DF75D3"/>
    <w:rsid w:val="00E00C43"/>
    <w:rsid w:val="00E01463"/>
    <w:rsid w:val="00E01809"/>
    <w:rsid w:val="00E02A46"/>
    <w:rsid w:val="00E02EEB"/>
    <w:rsid w:val="00E0303A"/>
    <w:rsid w:val="00E03BD2"/>
    <w:rsid w:val="00E04050"/>
    <w:rsid w:val="00E041CD"/>
    <w:rsid w:val="00E04C82"/>
    <w:rsid w:val="00E04F59"/>
    <w:rsid w:val="00E05E0A"/>
    <w:rsid w:val="00E05EB9"/>
    <w:rsid w:val="00E060BE"/>
    <w:rsid w:val="00E0722F"/>
    <w:rsid w:val="00E07B9A"/>
    <w:rsid w:val="00E07E7B"/>
    <w:rsid w:val="00E108FB"/>
    <w:rsid w:val="00E115A5"/>
    <w:rsid w:val="00E115C4"/>
    <w:rsid w:val="00E11F2B"/>
    <w:rsid w:val="00E124F6"/>
    <w:rsid w:val="00E12B49"/>
    <w:rsid w:val="00E1369E"/>
    <w:rsid w:val="00E13D5D"/>
    <w:rsid w:val="00E14CC4"/>
    <w:rsid w:val="00E15479"/>
    <w:rsid w:val="00E15920"/>
    <w:rsid w:val="00E15DC5"/>
    <w:rsid w:val="00E17091"/>
    <w:rsid w:val="00E219E5"/>
    <w:rsid w:val="00E223B2"/>
    <w:rsid w:val="00E23278"/>
    <w:rsid w:val="00E24738"/>
    <w:rsid w:val="00E25B8C"/>
    <w:rsid w:val="00E268A5"/>
    <w:rsid w:val="00E268E2"/>
    <w:rsid w:val="00E30607"/>
    <w:rsid w:val="00E31746"/>
    <w:rsid w:val="00E31CFC"/>
    <w:rsid w:val="00E32004"/>
    <w:rsid w:val="00E36632"/>
    <w:rsid w:val="00E37E95"/>
    <w:rsid w:val="00E400F7"/>
    <w:rsid w:val="00E4095D"/>
    <w:rsid w:val="00E40DAC"/>
    <w:rsid w:val="00E413EC"/>
    <w:rsid w:val="00E41973"/>
    <w:rsid w:val="00E42006"/>
    <w:rsid w:val="00E43449"/>
    <w:rsid w:val="00E43925"/>
    <w:rsid w:val="00E447F9"/>
    <w:rsid w:val="00E45008"/>
    <w:rsid w:val="00E45A7A"/>
    <w:rsid w:val="00E45CE5"/>
    <w:rsid w:val="00E45D23"/>
    <w:rsid w:val="00E45D86"/>
    <w:rsid w:val="00E46186"/>
    <w:rsid w:val="00E468EC"/>
    <w:rsid w:val="00E52D12"/>
    <w:rsid w:val="00E534CF"/>
    <w:rsid w:val="00E539BB"/>
    <w:rsid w:val="00E53C3A"/>
    <w:rsid w:val="00E54411"/>
    <w:rsid w:val="00E54C73"/>
    <w:rsid w:val="00E556A2"/>
    <w:rsid w:val="00E55B4A"/>
    <w:rsid w:val="00E55F88"/>
    <w:rsid w:val="00E56199"/>
    <w:rsid w:val="00E57415"/>
    <w:rsid w:val="00E5773A"/>
    <w:rsid w:val="00E57869"/>
    <w:rsid w:val="00E603D7"/>
    <w:rsid w:val="00E608F2"/>
    <w:rsid w:val="00E60C09"/>
    <w:rsid w:val="00E61D98"/>
    <w:rsid w:val="00E62C1F"/>
    <w:rsid w:val="00E645BD"/>
    <w:rsid w:val="00E66F98"/>
    <w:rsid w:val="00E673F6"/>
    <w:rsid w:val="00E72840"/>
    <w:rsid w:val="00E72DCD"/>
    <w:rsid w:val="00E748F6"/>
    <w:rsid w:val="00E74DBA"/>
    <w:rsid w:val="00E74E77"/>
    <w:rsid w:val="00E75EB7"/>
    <w:rsid w:val="00E75ECC"/>
    <w:rsid w:val="00E770DF"/>
    <w:rsid w:val="00E77382"/>
    <w:rsid w:val="00E77B9F"/>
    <w:rsid w:val="00E77FE4"/>
    <w:rsid w:val="00E809A5"/>
    <w:rsid w:val="00E80DAC"/>
    <w:rsid w:val="00E81CB4"/>
    <w:rsid w:val="00E81F1E"/>
    <w:rsid w:val="00E8240B"/>
    <w:rsid w:val="00E83E4B"/>
    <w:rsid w:val="00E84969"/>
    <w:rsid w:val="00E8585B"/>
    <w:rsid w:val="00E860E7"/>
    <w:rsid w:val="00E8707D"/>
    <w:rsid w:val="00E91E4E"/>
    <w:rsid w:val="00E91FD7"/>
    <w:rsid w:val="00E9292A"/>
    <w:rsid w:val="00E92A1B"/>
    <w:rsid w:val="00E93257"/>
    <w:rsid w:val="00E94283"/>
    <w:rsid w:val="00E94904"/>
    <w:rsid w:val="00E956C5"/>
    <w:rsid w:val="00E95C47"/>
    <w:rsid w:val="00E9653F"/>
    <w:rsid w:val="00E968DE"/>
    <w:rsid w:val="00E96EE1"/>
    <w:rsid w:val="00EA06CA"/>
    <w:rsid w:val="00EA2EFF"/>
    <w:rsid w:val="00EA3D82"/>
    <w:rsid w:val="00EA3F15"/>
    <w:rsid w:val="00EA3FFA"/>
    <w:rsid w:val="00EA5A5D"/>
    <w:rsid w:val="00EA7626"/>
    <w:rsid w:val="00EA7847"/>
    <w:rsid w:val="00EA7BAD"/>
    <w:rsid w:val="00EB0424"/>
    <w:rsid w:val="00EB0FE0"/>
    <w:rsid w:val="00EB1738"/>
    <w:rsid w:val="00EB1E0B"/>
    <w:rsid w:val="00EB263B"/>
    <w:rsid w:val="00EB2746"/>
    <w:rsid w:val="00EB4C2F"/>
    <w:rsid w:val="00EB4ECD"/>
    <w:rsid w:val="00EB54C7"/>
    <w:rsid w:val="00EB59CA"/>
    <w:rsid w:val="00EB6655"/>
    <w:rsid w:val="00EB6DF0"/>
    <w:rsid w:val="00EB74D3"/>
    <w:rsid w:val="00EB7A7A"/>
    <w:rsid w:val="00EC3732"/>
    <w:rsid w:val="00EC3804"/>
    <w:rsid w:val="00EC448C"/>
    <w:rsid w:val="00EC5024"/>
    <w:rsid w:val="00EC527D"/>
    <w:rsid w:val="00EC6133"/>
    <w:rsid w:val="00EC7C21"/>
    <w:rsid w:val="00ED0178"/>
    <w:rsid w:val="00ED2284"/>
    <w:rsid w:val="00ED26AF"/>
    <w:rsid w:val="00ED2FBC"/>
    <w:rsid w:val="00ED4B5D"/>
    <w:rsid w:val="00ED5144"/>
    <w:rsid w:val="00ED52DA"/>
    <w:rsid w:val="00ED590E"/>
    <w:rsid w:val="00EE12F5"/>
    <w:rsid w:val="00EE167D"/>
    <w:rsid w:val="00EE1DE7"/>
    <w:rsid w:val="00EE1F2B"/>
    <w:rsid w:val="00EE2E6E"/>
    <w:rsid w:val="00EE3B39"/>
    <w:rsid w:val="00EE49B9"/>
    <w:rsid w:val="00EE4D57"/>
    <w:rsid w:val="00EE69EB"/>
    <w:rsid w:val="00EF0082"/>
    <w:rsid w:val="00EF2475"/>
    <w:rsid w:val="00EF3FA8"/>
    <w:rsid w:val="00EF43F5"/>
    <w:rsid w:val="00EF4651"/>
    <w:rsid w:val="00EF47F2"/>
    <w:rsid w:val="00EF5F5D"/>
    <w:rsid w:val="00EF6167"/>
    <w:rsid w:val="00EF6D78"/>
    <w:rsid w:val="00EF77CA"/>
    <w:rsid w:val="00F004AF"/>
    <w:rsid w:val="00F0185A"/>
    <w:rsid w:val="00F02289"/>
    <w:rsid w:val="00F022D3"/>
    <w:rsid w:val="00F028B3"/>
    <w:rsid w:val="00F03785"/>
    <w:rsid w:val="00F04F7C"/>
    <w:rsid w:val="00F0759E"/>
    <w:rsid w:val="00F13246"/>
    <w:rsid w:val="00F14E06"/>
    <w:rsid w:val="00F1583A"/>
    <w:rsid w:val="00F16A43"/>
    <w:rsid w:val="00F16B57"/>
    <w:rsid w:val="00F17682"/>
    <w:rsid w:val="00F20432"/>
    <w:rsid w:val="00F209C4"/>
    <w:rsid w:val="00F22A3D"/>
    <w:rsid w:val="00F23AE6"/>
    <w:rsid w:val="00F24351"/>
    <w:rsid w:val="00F244DB"/>
    <w:rsid w:val="00F252A1"/>
    <w:rsid w:val="00F25803"/>
    <w:rsid w:val="00F260E3"/>
    <w:rsid w:val="00F266BC"/>
    <w:rsid w:val="00F26F97"/>
    <w:rsid w:val="00F307A2"/>
    <w:rsid w:val="00F3097B"/>
    <w:rsid w:val="00F30BCA"/>
    <w:rsid w:val="00F30C55"/>
    <w:rsid w:val="00F316E4"/>
    <w:rsid w:val="00F32F56"/>
    <w:rsid w:val="00F33D6A"/>
    <w:rsid w:val="00F33F1C"/>
    <w:rsid w:val="00F36924"/>
    <w:rsid w:val="00F373C5"/>
    <w:rsid w:val="00F40FE9"/>
    <w:rsid w:val="00F42046"/>
    <w:rsid w:val="00F42AB4"/>
    <w:rsid w:val="00F431E4"/>
    <w:rsid w:val="00F43C05"/>
    <w:rsid w:val="00F44681"/>
    <w:rsid w:val="00F44E5C"/>
    <w:rsid w:val="00F46780"/>
    <w:rsid w:val="00F46A54"/>
    <w:rsid w:val="00F50148"/>
    <w:rsid w:val="00F510E0"/>
    <w:rsid w:val="00F517D7"/>
    <w:rsid w:val="00F51A7C"/>
    <w:rsid w:val="00F52E4E"/>
    <w:rsid w:val="00F53D20"/>
    <w:rsid w:val="00F545EA"/>
    <w:rsid w:val="00F55370"/>
    <w:rsid w:val="00F55E6C"/>
    <w:rsid w:val="00F56851"/>
    <w:rsid w:val="00F576D5"/>
    <w:rsid w:val="00F57997"/>
    <w:rsid w:val="00F604A1"/>
    <w:rsid w:val="00F6091E"/>
    <w:rsid w:val="00F6127E"/>
    <w:rsid w:val="00F61F50"/>
    <w:rsid w:val="00F62818"/>
    <w:rsid w:val="00F62A86"/>
    <w:rsid w:val="00F62E5A"/>
    <w:rsid w:val="00F6400F"/>
    <w:rsid w:val="00F649FB"/>
    <w:rsid w:val="00F65433"/>
    <w:rsid w:val="00F655F7"/>
    <w:rsid w:val="00F6648F"/>
    <w:rsid w:val="00F66546"/>
    <w:rsid w:val="00F66D96"/>
    <w:rsid w:val="00F6753B"/>
    <w:rsid w:val="00F67C83"/>
    <w:rsid w:val="00F70059"/>
    <w:rsid w:val="00F72990"/>
    <w:rsid w:val="00F72A24"/>
    <w:rsid w:val="00F7355A"/>
    <w:rsid w:val="00F738BB"/>
    <w:rsid w:val="00F73F1C"/>
    <w:rsid w:val="00F754F8"/>
    <w:rsid w:val="00F75745"/>
    <w:rsid w:val="00F76B34"/>
    <w:rsid w:val="00F80227"/>
    <w:rsid w:val="00F80C5B"/>
    <w:rsid w:val="00F81AD1"/>
    <w:rsid w:val="00F821A3"/>
    <w:rsid w:val="00F82514"/>
    <w:rsid w:val="00F83A8F"/>
    <w:rsid w:val="00F854BF"/>
    <w:rsid w:val="00F90885"/>
    <w:rsid w:val="00F91C84"/>
    <w:rsid w:val="00F92227"/>
    <w:rsid w:val="00F92CDF"/>
    <w:rsid w:val="00F9314A"/>
    <w:rsid w:val="00F93807"/>
    <w:rsid w:val="00F940B2"/>
    <w:rsid w:val="00F94F14"/>
    <w:rsid w:val="00F967C8"/>
    <w:rsid w:val="00F97057"/>
    <w:rsid w:val="00FA08EB"/>
    <w:rsid w:val="00FA20C4"/>
    <w:rsid w:val="00FA21AF"/>
    <w:rsid w:val="00FA2507"/>
    <w:rsid w:val="00FA4AD9"/>
    <w:rsid w:val="00FA4DAB"/>
    <w:rsid w:val="00FA5C64"/>
    <w:rsid w:val="00FA5DC7"/>
    <w:rsid w:val="00FA69B6"/>
    <w:rsid w:val="00FA6C85"/>
    <w:rsid w:val="00FB0939"/>
    <w:rsid w:val="00FB0BDE"/>
    <w:rsid w:val="00FB0F2C"/>
    <w:rsid w:val="00FB219A"/>
    <w:rsid w:val="00FB257C"/>
    <w:rsid w:val="00FB6B72"/>
    <w:rsid w:val="00FB7B05"/>
    <w:rsid w:val="00FB7EAD"/>
    <w:rsid w:val="00FC0E36"/>
    <w:rsid w:val="00FC37F9"/>
    <w:rsid w:val="00FC3F5A"/>
    <w:rsid w:val="00FC55D6"/>
    <w:rsid w:val="00FC58EF"/>
    <w:rsid w:val="00FC5CA8"/>
    <w:rsid w:val="00FC6BDA"/>
    <w:rsid w:val="00FD026A"/>
    <w:rsid w:val="00FD0381"/>
    <w:rsid w:val="00FD0B77"/>
    <w:rsid w:val="00FD0BCE"/>
    <w:rsid w:val="00FD1D3C"/>
    <w:rsid w:val="00FD1E22"/>
    <w:rsid w:val="00FD31CC"/>
    <w:rsid w:val="00FD33DF"/>
    <w:rsid w:val="00FD35D1"/>
    <w:rsid w:val="00FD3AAB"/>
    <w:rsid w:val="00FD4EE8"/>
    <w:rsid w:val="00FD504C"/>
    <w:rsid w:val="00FD5240"/>
    <w:rsid w:val="00FE0667"/>
    <w:rsid w:val="00FE0AF5"/>
    <w:rsid w:val="00FE0E43"/>
    <w:rsid w:val="00FE162A"/>
    <w:rsid w:val="00FE1B9C"/>
    <w:rsid w:val="00FE259D"/>
    <w:rsid w:val="00FE36AA"/>
    <w:rsid w:val="00FE39D7"/>
    <w:rsid w:val="00FE6682"/>
    <w:rsid w:val="00FE6AFD"/>
    <w:rsid w:val="00FE6BA0"/>
    <w:rsid w:val="00FE745B"/>
    <w:rsid w:val="00FF01CF"/>
    <w:rsid w:val="00FF0997"/>
    <w:rsid w:val="00FF0D1B"/>
    <w:rsid w:val="00FF1275"/>
    <w:rsid w:val="00FF1529"/>
    <w:rsid w:val="00FF1757"/>
    <w:rsid w:val="00FF1967"/>
    <w:rsid w:val="00FF2F2D"/>
    <w:rsid w:val="00FF3525"/>
    <w:rsid w:val="00FF358B"/>
    <w:rsid w:val="00FF3C2F"/>
    <w:rsid w:val="00FF472F"/>
    <w:rsid w:val="00FF6F0B"/>
    <w:rsid w:val="00FF70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CFF395C"/>
  <w15:docId w15:val="{75A7516C-AE70-4368-BF89-A751281F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A04"/>
    <w:pPr>
      <w:spacing w:before="240" w:after="240"/>
      <w:jc w:val="both"/>
    </w:pPr>
    <w:rPr>
      <w:rFonts w:ascii="Bookman Old Style" w:hAnsi="Bookman Old Style"/>
      <w:sz w:val="24"/>
      <w:szCs w:val="24"/>
      <w:lang w:val="es-ES" w:eastAsia="es-ES"/>
    </w:rPr>
  </w:style>
  <w:style w:type="paragraph" w:styleId="Ttulo1">
    <w:name w:val="heading 1"/>
    <w:aliases w:val="Capítulo"/>
    <w:basedOn w:val="Normal"/>
    <w:next w:val="Normal"/>
    <w:link w:val="Ttulo1Car"/>
    <w:autoRedefine/>
    <w:qFormat/>
    <w:rsid w:val="00C77BA8"/>
    <w:pPr>
      <w:keepNext/>
      <w:numPr>
        <w:numId w:val="4"/>
      </w:numPr>
      <w:spacing w:before="480"/>
      <w:ind w:left="1843" w:hanging="1843"/>
      <w:jc w:val="center"/>
      <w:outlineLvl w:val="0"/>
    </w:pPr>
    <w:rPr>
      <w:b/>
      <w:caps/>
      <w:szCs w:val="20"/>
      <w:lang w:val="es-CO"/>
    </w:rPr>
  </w:style>
  <w:style w:type="paragraph" w:styleId="Ttulo2">
    <w:name w:val="heading 2"/>
    <w:basedOn w:val="Ttulo1"/>
    <w:next w:val="Normal"/>
    <w:link w:val="Ttulo2Car"/>
    <w:autoRedefine/>
    <w:qFormat/>
    <w:rsid w:val="00882934"/>
    <w:pPr>
      <w:numPr>
        <w:numId w:val="0"/>
      </w:numPr>
      <w:outlineLvl w:val="1"/>
    </w:pPr>
    <w:rPr>
      <w:caps w:val="0"/>
      <w:spacing w:val="4"/>
      <w:szCs w:val="24"/>
      <w:lang w:val="es-ES"/>
    </w:rPr>
  </w:style>
  <w:style w:type="paragraph" w:styleId="Ttulo3">
    <w:name w:val="heading 3"/>
    <w:basedOn w:val="Normal"/>
    <w:next w:val="Normal"/>
    <w:link w:val="Ttulo3Car"/>
    <w:uiPriority w:val="9"/>
    <w:qFormat/>
    <w:rsid w:val="00490639"/>
    <w:pPr>
      <w:keepNext/>
      <w:numPr>
        <w:ilvl w:val="2"/>
        <w:numId w:val="4"/>
      </w:numPr>
      <w:outlineLvl w:val="2"/>
    </w:pPr>
    <w:rPr>
      <w:b/>
      <w:snapToGrid w:val="0"/>
      <w:color w:val="000000"/>
      <w:szCs w:val="20"/>
      <w:lang w:val="es-ES_tradnl"/>
    </w:rPr>
  </w:style>
  <w:style w:type="paragraph" w:styleId="Ttulo4">
    <w:name w:val="heading 4"/>
    <w:basedOn w:val="Normal"/>
    <w:next w:val="Normal"/>
    <w:link w:val="Ttulo4Car"/>
    <w:qFormat/>
    <w:rsid w:val="006D1524"/>
    <w:pPr>
      <w:keepNext/>
      <w:numPr>
        <w:ilvl w:val="3"/>
        <w:numId w:val="4"/>
      </w:numPr>
      <w:outlineLvl w:val="3"/>
    </w:pPr>
    <w:rPr>
      <w:rFonts w:cs="Arial"/>
      <w:b/>
      <w:snapToGrid w:val="0"/>
      <w:color w:val="000000"/>
      <w:szCs w:val="20"/>
      <w:lang w:val="es-ES_tradnl"/>
    </w:rPr>
  </w:style>
  <w:style w:type="paragraph" w:styleId="Ttulo5">
    <w:name w:val="heading 5"/>
    <w:basedOn w:val="Normal"/>
    <w:next w:val="Normal"/>
    <w:link w:val="Ttulo5Car"/>
    <w:qFormat/>
    <w:rsid w:val="00E02EEB"/>
    <w:pPr>
      <w:keepNext/>
      <w:numPr>
        <w:ilvl w:val="4"/>
        <w:numId w:val="4"/>
      </w:numPr>
      <w:outlineLvl w:val="4"/>
    </w:pPr>
    <w:rPr>
      <w:rFonts w:cs="Arial"/>
      <w:b/>
      <w:snapToGrid w:val="0"/>
      <w:color w:val="000000"/>
      <w:szCs w:val="20"/>
      <w:lang w:val="es-ES_tradnl"/>
    </w:rPr>
  </w:style>
  <w:style w:type="paragraph" w:styleId="Ttulo6">
    <w:name w:val="heading 6"/>
    <w:basedOn w:val="Normal"/>
    <w:next w:val="Normal"/>
    <w:link w:val="Ttulo6Car"/>
    <w:uiPriority w:val="9"/>
    <w:unhideWhenUsed/>
    <w:qFormat/>
    <w:rsid w:val="00E556A2"/>
    <w:pPr>
      <w:numPr>
        <w:ilvl w:val="5"/>
        <w:numId w:val="4"/>
      </w:numPr>
      <w:spacing w:after="60"/>
      <w:outlineLvl w:val="5"/>
    </w:pPr>
    <w:rPr>
      <w:b/>
      <w:bCs/>
      <w:szCs w:val="22"/>
    </w:rPr>
  </w:style>
  <w:style w:type="paragraph" w:styleId="Ttulo7">
    <w:name w:val="heading 7"/>
    <w:basedOn w:val="Normal"/>
    <w:next w:val="Normal"/>
    <w:link w:val="Ttulo7Car"/>
    <w:uiPriority w:val="9"/>
    <w:unhideWhenUsed/>
    <w:qFormat/>
    <w:rsid w:val="006B4647"/>
    <w:pPr>
      <w:numPr>
        <w:ilvl w:val="6"/>
        <w:numId w:val="4"/>
      </w:numPr>
      <w:spacing w:after="60"/>
      <w:outlineLvl w:val="6"/>
    </w:pPr>
    <w:rPr>
      <w:rFonts w:ascii="Calibri" w:hAnsi="Calibri"/>
    </w:rPr>
  </w:style>
  <w:style w:type="paragraph" w:styleId="Ttulo8">
    <w:name w:val="heading 8"/>
    <w:basedOn w:val="Normal"/>
    <w:next w:val="Normal"/>
    <w:link w:val="Ttulo8Car"/>
    <w:uiPriority w:val="9"/>
    <w:qFormat/>
    <w:rsid w:val="000B4E51"/>
    <w:pPr>
      <w:keepNext/>
      <w:numPr>
        <w:ilvl w:val="7"/>
        <w:numId w:val="4"/>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uiPriority w:val="9"/>
    <w:qFormat/>
    <w:rsid w:val="000B4E51"/>
    <w:pPr>
      <w:keepNext/>
      <w:numPr>
        <w:ilvl w:val="8"/>
        <w:numId w:val="4"/>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link w:val="Ttulo1"/>
    <w:rsid w:val="00C77BA8"/>
    <w:rPr>
      <w:rFonts w:ascii="Bookman Old Style" w:hAnsi="Bookman Old Style"/>
      <w:b/>
      <w:caps/>
      <w:sz w:val="24"/>
      <w:lang w:eastAsia="es-ES"/>
    </w:rPr>
  </w:style>
  <w:style w:type="character" w:customStyle="1" w:styleId="Ttulo2Car">
    <w:name w:val="Título 2 Car"/>
    <w:link w:val="Ttulo2"/>
    <w:rsid w:val="00882934"/>
    <w:rPr>
      <w:rFonts w:ascii="Bookman Old Style" w:hAnsi="Bookman Old Style"/>
      <w:b/>
      <w:spacing w:val="4"/>
      <w:sz w:val="24"/>
      <w:szCs w:val="24"/>
      <w:lang w:val="es-ES" w:eastAsia="es-ES"/>
    </w:rPr>
  </w:style>
  <w:style w:type="character" w:customStyle="1" w:styleId="Ttulo3Car">
    <w:name w:val="Título 3 Car"/>
    <w:link w:val="Ttulo3"/>
    <w:uiPriority w:val="9"/>
    <w:rsid w:val="00490639"/>
    <w:rPr>
      <w:rFonts w:ascii="Bookman Old Style" w:hAnsi="Bookman Old Style"/>
      <w:b/>
      <w:snapToGrid w:val="0"/>
      <w:color w:val="000000"/>
      <w:sz w:val="24"/>
      <w:lang w:val="es-ES_tradnl" w:eastAsia="es-ES"/>
    </w:rPr>
  </w:style>
  <w:style w:type="character" w:customStyle="1" w:styleId="Ttulo4Car">
    <w:name w:val="Título 4 Car"/>
    <w:link w:val="Ttulo4"/>
    <w:rsid w:val="006D1524"/>
    <w:rPr>
      <w:rFonts w:ascii="Bookman Old Style" w:hAnsi="Bookman Old Style" w:cs="Arial"/>
      <w:b/>
      <w:snapToGrid w:val="0"/>
      <w:color w:val="000000"/>
      <w:sz w:val="24"/>
      <w:lang w:val="es-ES_tradnl" w:eastAsia="es-ES"/>
    </w:rPr>
  </w:style>
  <w:style w:type="character" w:customStyle="1" w:styleId="Ttulo5Car">
    <w:name w:val="Título 5 Car"/>
    <w:link w:val="Ttulo5"/>
    <w:rsid w:val="00E02EEB"/>
    <w:rPr>
      <w:rFonts w:ascii="Bookman Old Style" w:hAnsi="Bookman Old Style" w:cs="Arial"/>
      <w:b/>
      <w:snapToGrid w:val="0"/>
      <w:color w:val="000000"/>
      <w:sz w:val="24"/>
      <w:lang w:val="es-ES_tradnl" w:eastAsia="es-ES"/>
    </w:rPr>
  </w:style>
  <w:style w:type="character" w:customStyle="1" w:styleId="Ttulo6Car">
    <w:name w:val="Título 6 Car"/>
    <w:link w:val="Ttulo6"/>
    <w:uiPriority w:val="9"/>
    <w:rsid w:val="00E556A2"/>
    <w:rPr>
      <w:rFonts w:ascii="Bookman Old Style" w:hAnsi="Bookman Old Style"/>
      <w:b/>
      <w:bCs/>
      <w:sz w:val="24"/>
      <w:szCs w:val="22"/>
      <w:lang w:val="es-ES" w:eastAsia="es-ES"/>
    </w:rPr>
  </w:style>
  <w:style w:type="character" w:customStyle="1" w:styleId="Ttulo7Car">
    <w:name w:val="Título 7 Car"/>
    <w:link w:val="Ttulo7"/>
    <w:uiPriority w:val="9"/>
    <w:rsid w:val="006B4647"/>
    <w:rPr>
      <w:rFonts w:ascii="Calibri" w:hAnsi="Calibri"/>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uiPriority w:val="9"/>
    <w:rsid w:val="000B4E51"/>
    <w:rPr>
      <w:rFonts w:ascii="Arial" w:hAnsi="Arial"/>
      <w:sz w:val="22"/>
      <w:lang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link w:val="Piedepgina"/>
    <w:rsid w:val="000B4E51"/>
    <w:rPr>
      <w:sz w:val="24"/>
      <w:szCs w:val="24"/>
      <w:lang w:val="es-ES" w:eastAsia="es-ES"/>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table" w:styleId="Tablaconcuadrcula">
    <w:name w:val="Table Grid"/>
    <w:basedOn w:val="Tablanormal"/>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B05EF1"/>
    <w:pPr>
      <w:widowControl w:val="0"/>
      <w:numPr>
        <w:numId w:val="3"/>
      </w:numPr>
      <w:adjustRightInd w:val="0"/>
      <w:spacing w:line="360" w:lineRule="atLeast"/>
      <w:ind w:left="357" w:hanging="357"/>
      <w:textAlignment w:val="baseline"/>
    </w:pPr>
    <w:rPr>
      <w:rFonts w:cs="Arial"/>
      <w:b/>
      <w:bCs/>
      <w:caps/>
    </w:rPr>
  </w:style>
  <w:style w:type="character" w:customStyle="1" w:styleId="TtuloCar">
    <w:name w:val="Título Car"/>
    <w:link w:val="Ttulo"/>
    <w:rsid w:val="00B05EF1"/>
    <w:rPr>
      <w:rFonts w:ascii="Bookman Old Style" w:hAnsi="Bookman Old Style" w:cs="Arial"/>
      <w:b/>
      <w:bCs/>
      <w:caps/>
      <w:sz w:val="24"/>
      <w:szCs w:val="24"/>
      <w:lang w:val="es-ES" w:eastAsia="es-ES"/>
    </w:rPr>
  </w:style>
  <w:style w:type="paragraph" w:styleId="Prrafodelista">
    <w:name w:val="List Paragraph"/>
    <w:basedOn w:val="Normal"/>
    <w:link w:val="PrrafodelistaCar"/>
    <w:uiPriority w:val="34"/>
    <w:qFormat/>
    <w:rsid w:val="00490639"/>
    <w:pPr>
      <w:ind w:left="708"/>
    </w:pPr>
    <w:rPr>
      <w:szCs w:val="20"/>
      <w:lang w:val="es-CO"/>
    </w:rPr>
  </w:style>
  <w:style w:type="character" w:customStyle="1" w:styleId="PrrafodelistaCar">
    <w:name w:val="Párrafo de lista Car"/>
    <w:link w:val="Prrafodelista"/>
    <w:uiPriority w:val="34"/>
    <w:rsid w:val="00490639"/>
    <w:rPr>
      <w:rFonts w:ascii="Bookman Old Style" w:hAnsi="Bookman Old Style"/>
      <w:sz w:val="24"/>
      <w:lang w:eastAsia="es-ES"/>
    </w:rPr>
  </w:style>
  <w:style w:type="paragraph" w:styleId="TDC1">
    <w:name w:val="toc 1"/>
    <w:basedOn w:val="Normal"/>
    <w:next w:val="Normal"/>
    <w:autoRedefine/>
    <w:uiPriority w:val="39"/>
    <w:qFormat/>
    <w:rsid w:val="00E43449"/>
    <w:pPr>
      <w:tabs>
        <w:tab w:val="left" w:pos="2127"/>
        <w:tab w:val="right" w:leader="dot" w:pos="9214"/>
      </w:tabs>
      <w:spacing w:before="120"/>
      <w:ind w:left="2127" w:right="142" w:hanging="2127"/>
    </w:pPr>
    <w:rPr>
      <w:b/>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link w:val="DescripcinCar"/>
    <w:uiPriority w:val="35"/>
    <w:qFormat/>
    <w:rsid w:val="00C4574C"/>
    <w:pPr>
      <w:keepNext/>
      <w:widowControl w:val="0"/>
      <w:adjustRightInd w:val="0"/>
      <w:spacing w:before="120" w:after="120" w:line="360" w:lineRule="atLeast"/>
      <w:jc w:val="center"/>
      <w:textAlignment w:val="baseline"/>
    </w:pPr>
    <w:rPr>
      <w:sz w:val="22"/>
      <w:szCs w:val="20"/>
    </w:rPr>
  </w:style>
  <w:style w:type="character" w:customStyle="1" w:styleId="DescripcinCar">
    <w:name w:val="Descripción Car"/>
    <w:link w:val="Descripcin"/>
    <w:uiPriority w:val="35"/>
    <w:rsid w:val="00C4574C"/>
    <w:rPr>
      <w:rFonts w:ascii="Bookman Old Style" w:hAnsi="Bookman Old Style"/>
      <w:sz w:val="22"/>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styleId="Sangradetextonormal">
    <w:name w:val="Body Text Indent"/>
    <w:basedOn w:val="Normal"/>
    <w:link w:val="SangradetextonormalCar"/>
    <w:unhideWhenUsed/>
    <w:rsid w:val="00E01463"/>
    <w:pPr>
      <w:numPr>
        <w:numId w:val="2"/>
      </w:numPr>
      <w:spacing w:after="120"/>
    </w:pPr>
  </w:style>
  <w:style w:type="character" w:customStyle="1" w:styleId="SangradetextonormalCar">
    <w:name w:val="Sangría de texto normal Car"/>
    <w:link w:val="Sangradetextonormal"/>
    <w:rsid w:val="00E01463"/>
    <w:rPr>
      <w:rFonts w:ascii="Bookman Old Style" w:hAnsi="Bookman Old Style"/>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paragraph" w:customStyle="1" w:styleId="Artculo">
    <w:name w:val="Artículo"/>
    <w:basedOn w:val="Normal"/>
    <w:next w:val="articulo"/>
    <w:link w:val="ArtculoCar"/>
    <w:qFormat/>
    <w:rsid w:val="006620C4"/>
    <w:pPr>
      <w:numPr>
        <w:numId w:val="5"/>
      </w:numPr>
      <w:tabs>
        <w:tab w:val="left" w:pos="1701"/>
      </w:tabs>
    </w:pPr>
    <w:rPr>
      <w:rFonts w:cs="Arial"/>
      <w:b/>
    </w:rPr>
  </w:style>
  <w:style w:type="character" w:customStyle="1" w:styleId="ArtculoCar">
    <w:name w:val="Artículo Car"/>
    <w:link w:val="Artculo"/>
    <w:rsid w:val="006620C4"/>
    <w:rPr>
      <w:rFonts w:ascii="Bookman Old Style" w:hAnsi="Bookman Old Style" w:cs="Arial"/>
      <w:b/>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172371"/>
    <w:pPr>
      <w:tabs>
        <w:tab w:val="left" w:pos="1701"/>
        <w:tab w:val="right" w:leader="dot" w:pos="9214"/>
      </w:tabs>
      <w:spacing w:before="160" w:after="0"/>
      <w:ind w:left="1560" w:hanging="709"/>
    </w:pPr>
    <w:rPr>
      <w:bCs/>
      <w:noProof/>
      <w:szCs w:val="20"/>
      <w:lang w:val="es-CO"/>
    </w:rPr>
  </w:style>
  <w:style w:type="paragraph" w:styleId="TDC3">
    <w:name w:val="toc 3"/>
    <w:basedOn w:val="Normal"/>
    <w:next w:val="Normal"/>
    <w:autoRedefine/>
    <w:uiPriority w:val="39"/>
    <w:qFormat/>
    <w:rsid w:val="00E43449"/>
    <w:pPr>
      <w:tabs>
        <w:tab w:val="left" w:pos="2552"/>
        <w:tab w:val="right" w:leader="dot" w:pos="9214"/>
      </w:tabs>
      <w:spacing w:before="0" w:after="0"/>
      <w:ind w:left="2552" w:right="425" w:hanging="993"/>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uiPriority w:val="99"/>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semiHidden/>
    <w:unhideWhenUsed/>
    <w:rsid w:val="000B4E51"/>
    <w:rPr>
      <w:sz w:val="16"/>
      <w:szCs w:val="16"/>
    </w:rPr>
  </w:style>
  <w:style w:type="paragraph" w:styleId="Textocomentario">
    <w:name w:val="annotation text"/>
    <w:basedOn w:val="Normal"/>
    <w:link w:val="TextocomentarioCar"/>
    <w:unhideWhenUsed/>
    <w:rsid w:val="000B4E51"/>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uiPriority w:val="99"/>
    <w:semiHidden/>
    <w:rsid w:val="000B4E51"/>
    <w:rPr>
      <w:rFonts w:ascii="Arial" w:hAnsi="Arial"/>
      <w:b/>
      <w:bCs/>
      <w:lang w:eastAsia="es-ES"/>
    </w:rPr>
  </w:style>
  <w:style w:type="character" w:styleId="Textoennegrita">
    <w:name w:val="Strong"/>
    <w:uiPriority w:val="22"/>
    <w:qFormat/>
    <w:rsid w:val="000B4E51"/>
    <w:rPr>
      <w:b/>
      <w:bCs/>
    </w:rPr>
  </w:style>
  <w:style w:type="paragraph" w:styleId="TtuloTDC">
    <w:name w:val="TOC Heading"/>
    <w:basedOn w:val="Ttulo1"/>
    <w:next w:val="Normal"/>
    <w:uiPriority w:val="39"/>
    <w:unhideWhenUsed/>
    <w:qFormat/>
    <w:rsid w:val="000B4E51"/>
    <w:pPr>
      <w:keepLines/>
      <w:spacing w:after="360" w:line="276" w:lineRule="auto"/>
      <w:jc w:val="left"/>
      <w:outlineLvl w:val="9"/>
    </w:pPr>
    <w:rPr>
      <w:rFonts w:ascii="Cambria" w:hAnsi="Cambria"/>
      <w:bCs/>
      <w:caps w:val="0"/>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F6091E"/>
    <w:pPr>
      <w:suppressAutoHyphens/>
      <w:spacing w:after="0"/>
    </w:pPr>
    <w:rPr>
      <w:rFonts w:cs="Arial"/>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lang w:val="es-ES"/>
    </w:rPr>
  </w:style>
  <w:style w:type="paragraph" w:customStyle="1" w:styleId="Vietas">
    <w:name w:val="Viñetas"/>
    <w:basedOn w:val="Prrafodelista"/>
    <w:rsid w:val="000B4E51"/>
    <w:pPr>
      <w:spacing w:before="120"/>
      <w:ind w:left="720" w:hanging="360"/>
    </w:pPr>
    <w:rPr>
      <w:spacing w:val="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link w:val="Estilo2Car"/>
    <w:rsid w:val="000B4E51"/>
    <w:pPr>
      <w:adjustRightInd w:val="0"/>
      <w:spacing w:after="360"/>
      <w:textAlignment w:val="baseline"/>
    </w:pPr>
    <w:rPr>
      <w:bCs/>
      <w:caps w:val="0"/>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0B4E51"/>
    <w:pPr>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 w:type="paragraph" w:customStyle="1" w:styleId="Default">
    <w:name w:val="Default"/>
    <w:rsid w:val="004224BE"/>
    <w:pPr>
      <w:autoSpaceDE w:val="0"/>
      <w:autoSpaceDN w:val="0"/>
      <w:adjustRightInd w:val="0"/>
    </w:pPr>
    <w:rPr>
      <w:rFonts w:ascii="Arial" w:eastAsiaTheme="minorHAnsi" w:hAnsi="Arial" w:cs="Arial"/>
      <w:color w:val="000000"/>
      <w:sz w:val="24"/>
      <w:szCs w:val="24"/>
      <w:lang w:eastAsia="en-US"/>
    </w:rPr>
  </w:style>
  <w:style w:type="paragraph" w:customStyle="1" w:styleId="ARTICULOS">
    <w:name w:val="ARTICULOS"/>
    <w:basedOn w:val="Normal"/>
    <w:link w:val="ARTICULOSCar"/>
    <w:autoRedefine/>
    <w:rsid w:val="00DB7021"/>
    <w:pPr>
      <w:numPr>
        <w:numId w:val="6"/>
      </w:numPr>
      <w:tabs>
        <w:tab w:val="left" w:pos="1560"/>
      </w:tabs>
      <w:adjustRightInd w:val="0"/>
      <w:spacing w:before="120" w:after="0"/>
      <w:ind w:left="0" w:firstLine="0"/>
      <w:textAlignment w:val="baseline"/>
    </w:pPr>
    <w:rPr>
      <w:bCs/>
    </w:rPr>
  </w:style>
  <w:style w:type="character" w:customStyle="1" w:styleId="ARTICULOSCar">
    <w:name w:val="ARTICULOS Car"/>
    <w:basedOn w:val="Fuentedeprrafopredeter"/>
    <w:link w:val="ARTICULOS"/>
    <w:rsid w:val="00DB7021"/>
    <w:rPr>
      <w:rFonts w:ascii="Bookman Old Style" w:hAnsi="Bookman Old Style"/>
      <w:bCs/>
      <w:sz w:val="24"/>
      <w:szCs w:val="24"/>
      <w:lang w:val="es-ES" w:eastAsia="es-ES"/>
    </w:rPr>
  </w:style>
  <w:style w:type="character" w:customStyle="1" w:styleId="Estilo2Car">
    <w:name w:val="Estilo2 Car"/>
    <w:link w:val="Estilo2"/>
    <w:rsid w:val="00DB7021"/>
    <w:rPr>
      <w:rFonts w:ascii="Bookman Old Style" w:hAnsi="Bookman Old Style"/>
      <w:b/>
      <w:bCs/>
      <w:spacing w:val="4"/>
      <w:sz w:val="24"/>
      <w:szCs w:val="24"/>
      <w:lang w:val="es-ES" w:eastAsia="es-ES"/>
    </w:rPr>
  </w:style>
  <w:style w:type="paragraph" w:styleId="HTMLconformatoprevio">
    <w:name w:val="HTML Preformatted"/>
    <w:basedOn w:val="Normal"/>
    <w:link w:val="HTMLconformatoprevioCar"/>
    <w:semiHidden/>
    <w:rsid w:val="00DB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semiHidden/>
    <w:rsid w:val="00DB7021"/>
    <w:rPr>
      <w:rFonts w:ascii="Arial Unicode MS" w:eastAsia="Arial Unicode MS" w:hAnsi="Arial Unicode MS" w:cs="Arial Unicode MS"/>
      <w:lang w:val="es-ES" w:eastAsia="es-ES"/>
    </w:rPr>
  </w:style>
  <w:style w:type="paragraph" w:styleId="Sangranormal">
    <w:name w:val="Normal Indent"/>
    <w:basedOn w:val="Normal"/>
    <w:semiHidden/>
    <w:rsid w:val="00DB7021"/>
    <w:pPr>
      <w:overflowPunct w:val="0"/>
      <w:autoSpaceDE w:val="0"/>
      <w:autoSpaceDN w:val="0"/>
      <w:adjustRightInd w:val="0"/>
      <w:spacing w:before="120" w:after="120"/>
      <w:ind w:left="461"/>
      <w:jc w:val="left"/>
      <w:textAlignment w:val="baseline"/>
    </w:pPr>
    <w:rPr>
      <w:rFonts w:ascii="Arial" w:hAnsi="Arial"/>
      <w:szCs w:val="20"/>
      <w:lang w:val="es-ES_tradnl"/>
    </w:rPr>
  </w:style>
  <w:style w:type="paragraph" w:customStyle="1" w:styleId="CAPTULO">
    <w:name w:val="CAPÍTULO"/>
    <w:basedOn w:val="Ttulo1"/>
    <w:next w:val="Normal"/>
    <w:rsid w:val="00DB7021"/>
    <w:pPr>
      <w:numPr>
        <w:numId w:val="0"/>
      </w:numPr>
      <w:ind w:left="432" w:hanging="432"/>
    </w:pPr>
    <w:rPr>
      <w:caps w:val="0"/>
      <w:spacing w:val="4"/>
      <w:szCs w:val="22"/>
      <w:lang w:val="es-ES"/>
    </w:rPr>
  </w:style>
  <w:style w:type="character" w:customStyle="1" w:styleId="normaltextrun">
    <w:name w:val="normaltextrun"/>
    <w:basedOn w:val="Fuentedeprrafopredeter"/>
    <w:rsid w:val="00252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4696">
      <w:bodyDiv w:val="1"/>
      <w:marLeft w:val="0"/>
      <w:marRight w:val="0"/>
      <w:marTop w:val="0"/>
      <w:marBottom w:val="0"/>
      <w:divBdr>
        <w:top w:val="none" w:sz="0" w:space="0" w:color="auto"/>
        <w:left w:val="none" w:sz="0" w:space="0" w:color="auto"/>
        <w:bottom w:val="none" w:sz="0" w:space="0" w:color="auto"/>
        <w:right w:val="none" w:sz="0" w:space="0" w:color="auto"/>
      </w:divBdr>
    </w:div>
    <w:div w:id="62917018">
      <w:bodyDiv w:val="1"/>
      <w:marLeft w:val="0"/>
      <w:marRight w:val="0"/>
      <w:marTop w:val="0"/>
      <w:marBottom w:val="0"/>
      <w:divBdr>
        <w:top w:val="none" w:sz="0" w:space="0" w:color="auto"/>
        <w:left w:val="none" w:sz="0" w:space="0" w:color="auto"/>
        <w:bottom w:val="none" w:sz="0" w:space="0" w:color="auto"/>
        <w:right w:val="none" w:sz="0" w:space="0" w:color="auto"/>
      </w:divBdr>
    </w:div>
    <w:div w:id="156581274">
      <w:bodyDiv w:val="1"/>
      <w:marLeft w:val="0"/>
      <w:marRight w:val="0"/>
      <w:marTop w:val="0"/>
      <w:marBottom w:val="0"/>
      <w:divBdr>
        <w:top w:val="none" w:sz="0" w:space="0" w:color="auto"/>
        <w:left w:val="none" w:sz="0" w:space="0" w:color="auto"/>
        <w:bottom w:val="none" w:sz="0" w:space="0" w:color="auto"/>
        <w:right w:val="none" w:sz="0" w:space="0" w:color="auto"/>
      </w:divBdr>
    </w:div>
    <w:div w:id="237787952">
      <w:bodyDiv w:val="1"/>
      <w:marLeft w:val="0"/>
      <w:marRight w:val="0"/>
      <w:marTop w:val="0"/>
      <w:marBottom w:val="0"/>
      <w:divBdr>
        <w:top w:val="none" w:sz="0" w:space="0" w:color="auto"/>
        <w:left w:val="none" w:sz="0" w:space="0" w:color="auto"/>
        <w:bottom w:val="none" w:sz="0" w:space="0" w:color="auto"/>
        <w:right w:val="none" w:sz="0" w:space="0" w:color="auto"/>
      </w:divBdr>
    </w:div>
    <w:div w:id="242187712">
      <w:bodyDiv w:val="1"/>
      <w:marLeft w:val="0"/>
      <w:marRight w:val="0"/>
      <w:marTop w:val="0"/>
      <w:marBottom w:val="0"/>
      <w:divBdr>
        <w:top w:val="none" w:sz="0" w:space="0" w:color="auto"/>
        <w:left w:val="none" w:sz="0" w:space="0" w:color="auto"/>
        <w:bottom w:val="none" w:sz="0" w:space="0" w:color="auto"/>
        <w:right w:val="none" w:sz="0" w:space="0" w:color="auto"/>
      </w:divBdr>
    </w:div>
    <w:div w:id="247883796">
      <w:bodyDiv w:val="1"/>
      <w:marLeft w:val="0"/>
      <w:marRight w:val="0"/>
      <w:marTop w:val="0"/>
      <w:marBottom w:val="0"/>
      <w:divBdr>
        <w:top w:val="none" w:sz="0" w:space="0" w:color="auto"/>
        <w:left w:val="none" w:sz="0" w:space="0" w:color="auto"/>
        <w:bottom w:val="none" w:sz="0" w:space="0" w:color="auto"/>
        <w:right w:val="none" w:sz="0" w:space="0" w:color="auto"/>
      </w:divBdr>
    </w:div>
    <w:div w:id="322706355">
      <w:bodyDiv w:val="1"/>
      <w:marLeft w:val="0"/>
      <w:marRight w:val="0"/>
      <w:marTop w:val="0"/>
      <w:marBottom w:val="0"/>
      <w:divBdr>
        <w:top w:val="none" w:sz="0" w:space="0" w:color="auto"/>
        <w:left w:val="none" w:sz="0" w:space="0" w:color="auto"/>
        <w:bottom w:val="none" w:sz="0" w:space="0" w:color="auto"/>
        <w:right w:val="none" w:sz="0" w:space="0" w:color="auto"/>
      </w:divBdr>
    </w:div>
    <w:div w:id="367074273">
      <w:bodyDiv w:val="1"/>
      <w:marLeft w:val="0"/>
      <w:marRight w:val="0"/>
      <w:marTop w:val="0"/>
      <w:marBottom w:val="0"/>
      <w:divBdr>
        <w:top w:val="none" w:sz="0" w:space="0" w:color="auto"/>
        <w:left w:val="none" w:sz="0" w:space="0" w:color="auto"/>
        <w:bottom w:val="none" w:sz="0" w:space="0" w:color="auto"/>
        <w:right w:val="none" w:sz="0" w:space="0" w:color="auto"/>
      </w:divBdr>
    </w:div>
    <w:div w:id="410396238">
      <w:bodyDiv w:val="1"/>
      <w:marLeft w:val="0"/>
      <w:marRight w:val="0"/>
      <w:marTop w:val="0"/>
      <w:marBottom w:val="0"/>
      <w:divBdr>
        <w:top w:val="none" w:sz="0" w:space="0" w:color="auto"/>
        <w:left w:val="none" w:sz="0" w:space="0" w:color="auto"/>
        <w:bottom w:val="none" w:sz="0" w:space="0" w:color="auto"/>
        <w:right w:val="none" w:sz="0" w:space="0" w:color="auto"/>
      </w:divBdr>
    </w:div>
    <w:div w:id="415980442">
      <w:bodyDiv w:val="1"/>
      <w:marLeft w:val="0"/>
      <w:marRight w:val="0"/>
      <w:marTop w:val="0"/>
      <w:marBottom w:val="0"/>
      <w:divBdr>
        <w:top w:val="none" w:sz="0" w:space="0" w:color="auto"/>
        <w:left w:val="none" w:sz="0" w:space="0" w:color="auto"/>
        <w:bottom w:val="none" w:sz="0" w:space="0" w:color="auto"/>
        <w:right w:val="none" w:sz="0" w:space="0" w:color="auto"/>
      </w:divBdr>
    </w:div>
    <w:div w:id="445347142">
      <w:bodyDiv w:val="1"/>
      <w:marLeft w:val="0"/>
      <w:marRight w:val="0"/>
      <w:marTop w:val="0"/>
      <w:marBottom w:val="0"/>
      <w:divBdr>
        <w:top w:val="none" w:sz="0" w:space="0" w:color="auto"/>
        <w:left w:val="none" w:sz="0" w:space="0" w:color="auto"/>
        <w:bottom w:val="none" w:sz="0" w:space="0" w:color="auto"/>
        <w:right w:val="none" w:sz="0" w:space="0" w:color="auto"/>
      </w:divBdr>
    </w:div>
    <w:div w:id="454755050">
      <w:bodyDiv w:val="1"/>
      <w:marLeft w:val="0"/>
      <w:marRight w:val="0"/>
      <w:marTop w:val="0"/>
      <w:marBottom w:val="0"/>
      <w:divBdr>
        <w:top w:val="none" w:sz="0" w:space="0" w:color="auto"/>
        <w:left w:val="none" w:sz="0" w:space="0" w:color="auto"/>
        <w:bottom w:val="none" w:sz="0" w:space="0" w:color="auto"/>
        <w:right w:val="none" w:sz="0" w:space="0" w:color="auto"/>
      </w:divBdr>
    </w:div>
    <w:div w:id="534465740">
      <w:bodyDiv w:val="1"/>
      <w:marLeft w:val="0"/>
      <w:marRight w:val="0"/>
      <w:marTop w:val="0"/>
      <w:marBottom w:val="0"/>
      <w:divBdr>
        <w:top w:val="none" w:sz="0" w:space="0" w:color="auto"/>
        <w:left w:val="none" w:sz="0" w:space="0" w:color="auto"/>
        <w:bottom w:val="none" w:sz="0" w:space="0" w:color="auto"/>
        <w:right w:val="none" w:sz="0" w:space="0" w:color="auto"/>
      </w:divBdr>
    </w:div>
    <w:div w:id="587928292">
      <w:bodyDiv w:val="1"/>
      <w:marLeft w:val="0"/>
      <w:marRight w:val="0"/>
      <w:marTop w:val="0"/>
      <w:marBottom w:val="0"/>
      <w:divBdr>
        <w:top w:val="none" w:sz="0" w:space="0" w:color="auto"/>
        <w:left w:val="none" w:sz="0" w:space="0" w:color="auto"/>
        <w:bottom w:val="none" w:sz="0" w:space="0" w:color="auto"/>
        <w:right w:val="none" w:sz="0" w:space="0" w:color="auto"/>
      </w:divBdr>
    </w:div>
    <w:div w:id="618537843">
      <w:bodyDiv w:val="1"/>
      <w:marLeft w:val="0"/>
      <w:marRight w:val="0"/>
      <w:marTop w:val="0"/>
      <w:marBottom w:val="0"/>
      <w:divBdr>
        <w:top w:val="none" w:sz="0" w:space="0" w:color="auto"/>
        <w:left w:val="none" w:sz="0" w:space="0" w:color="auto"/>
        <w:bottom w:val="none" w:sz="0" w:space="0" w:color="auto"/>
        <w:right w:val="none" w:sz="0" w:space="0" w:color="auto"/>
      </w:divBdr>
    </w:div>
    <w:div w:id="656418696">
      <w:bodyDiv w:val="1"/>
      <w:marLeft w:val="0"/>
      <w:marRight w:val="0"/>
      <w:marTop w:val="0"/>
      <w:marBottom w:val="0"/>
      <w:divBdr>
        <w:top w:val="none" w:sz="0" w:space="0" w:color="auto"/>
        <w:left w:val="none" w:sz="0" w:space="0" w:color="auto"/>
        <w:bottom w:val="none" w:sz="0" w:space="0" w:color="auto"/>
        <w:right w:val="none" w:sz="0" w:space="0" w:color="auto"/>
      </w:divBdr>
    </w:div>
    <w:div w:id="657273466">
      <w:bodyDiv w:val="1"/>
      <w:marLeft w:val="0"/>
      <w:marRight w:val="0"/>
      <w:marTop w:val="0"/>
      <w:marBottom w:val="0"/>
      <w:divBdr>
        <w:top w:val="none" w:sz="0" w:space="0" w:color="auto"/>
        <w:left w:val="none" w:sz="0" w:space="0" w:color="auto"/>
        <w:bottom w:val="none" w:sz="0" w:space="0" w:color="auto"/>
        <w:right w:val="none" w:sz="0" w:space="0" w:color="auto"/>
      </w:divBdr>
    </w:div>
    <w:div w:id="683826192">
      <w:bodyDiv w:val="1"/>
      <w:marLeft w:val="0"/>
      <w:marRight w:val="0"/>
      <w:marTop w:val="0"/>
      <w:marBottom w:val="0"/>
      <w:divBdr>
        <w:top w:val="none" w:sz="0" w:space="0" w:color="auto"/>
        <w:left w:val="none" w:sz="0" w:space="0" w:color="auto"/>
        <w:bottom w:val="none" w:sz="0" w:space="0" w:color="auto"/>
        <w:right w:val="none" w:sz="0" w:space="0" w:color="auto"/>
      </w:divBdr>
    </w:div>
    <w:div w:id="684480631">
      <w:bodyDiv w:val="1"/>
      <w:marLeft w:val="0"/>
      <w:marRight w:val="0"/>
      <w:marTop w:val="0"/>
      <w:marBottom w:val="0"/>
      <w:divBdr>
        <w:top w:val="none" w:sz="0" w:space="0" w:color="auto"/>
        <w:left w:val="none" w:sz="0" w:space="0" w:color="auto"/>
        <w:bottom w:val="none" w:sz="0" w:space="0" w:color="auto"/>
        <w:right w:val="none" w:sz="0" w:space="0" w:color="auto"/>
      </w:divBdr>
    </w:div>
    <w:div w:id="734086988">
      <w:bodyDiv w:val="1"/>
      <w:marLeft w:val="0"/>
      <w:marRight w:val="0"/>
      <w:marTop w:val="0"/>
      <w:marBottom w:val="0"/>
      <w:divBdr>
        <w:top w:val="none" w:sz="0" w:space="0" w:color="auto"/>
        <w:left w:val="none" w:sz="0" w:space="0" w:color="auto"/>
        <w:bottom w:val="none" w:sz="0" w:space="0" w:color="auto"/>
        <w:right w:val="none" w:sz="0" w:space="0" w:color="auto"/>
      </w:divBdr>
    </w:div>
    <w:div w:id="765611422">
      <w:bodyDiv w:val="1"/>
      <w:marLeft w:val="0"/>
      <w:marRight w:val="0"/>
      <w:marTop w:val="0"/>
      <w:marBottom w:val="0"/>
      <w:divBdr>
        <w:top w:val="none" w:sz="0" w:space="0" w:color="auto"/>
        <w:left w:val="none" w:sz="0" w:space="0" w:color="auto"/>
        <w:bottom w:val="none" w:sz="0" w:space="0" w:color="auto"/>
        <w:right w:val="none" w:sz="0" w:space="0" w:color="auto"/>
      </w:divBdr>
    </w:div>
    <w:div w:id="866135031">
      <w:bodyDiv w:val="1"/>
      <w:marLeft w:val="0"/>
      <w:marRight w:val="0"/>
      <w:marTop w:val="0"/>
      <w:marBottom w:val="0"/>
      <w:divBdr>
        <w:top w:val="none" w:sz="0" w:space="0" w:color="auto"/>
        <w:left w:val="none" w:sz="0" w:space="0" w:color="auto"/>
        <w:bottom w:val="none" w:sz="0" w:space="0" w:color="auto"/>
        <w:right w:val="none" w:sz="0" w:space="0" w:color="auto"/>
      </w:divBdr>
    </w:div>
    <w:div w:id="895238213">
      <w:bodyDiv w:val="1"/>
      <w:marLeft w:val="0"/>
      <w:marRight w:val="0"/>
      <w:marTop w:val="0"/>
      <w:marBottom w:val="0"/>
      <w:divBdr>
        <w:top w:val="none" w:sz="0" w:space="0" w:color="auto"/>
        <w:left w:val="none" w:sz="0" w:space="0" w:color="auto"/>
        <w:bottom w:val="none" w:sz="0" w:space="0" w:color="auto"/>
        <w:right w:val="none" w:sz="0" w:space="0" w:color="auto"/>
      </w:divBdr>
    </w:div>
    <w:div w:id="938179336">
      <w:bodyDiv w:val="1"/>
      <w:marLeft w:val="0"/>
      <w:marRight w:val="0"/>
      <w:marTop w:val="0"/>
      <w:marBottom w:val="0"/>
      <w:divBdr>
        <w:top w:val="none" w:sz="0" w:space="0" w:color="auto"/>
        <w:left w:val="none" w:sz="0" w:space="0" w:color="auto"/>
        <w:bottom w:val="none" w:sz="0" w:space="0" w:color="auto"/>
        <w:right w:val="none" w:sz="0" w:space="0" w:color="auto"/>
      </w:divBdr>
    </w:div>
    <w:div w:id="950236361">
      <w:bodyDiv w:val="1"/>
      <w:marLeft w:val="0"/>
      <w:marRight w:val="0"/>
      <w:marTop w:val="0"/>
      <w:marBottom w:val="0"/>
      <w:divBdr>
        <w:top w:val="none" w:sz="0" w:space="0" w:color="auto"/>
        <w:left w:val="none" w:sz="0" w:space="0" w:color="auto"/>
        <w:bottom w:val="none" w:sz="0" w:space="0" w:color="auto"/>
        <w:right w:val="none" w:sz="0" w:space="0" w:color="auto"/>
      </w:divBdr>
    </w:div>
    <w:div w:id="1101608820">
      <w:bodyDiv w:val="1"/>
      <w:marLeft w:val="0"/>
      <w:marRight w:val="0"/>
      <w:marTop w:val="0"/>
      <w:marBottom w:val="0"/>
      <w:divBdr>
        <w:top w:val="none" w:sz="0" w:space="0" w:color="auto"/>
        <w:left w:val="none" w:sz="0" w:space="0" w:color="auto"/>
        <w:bottom w:val="none" w:sz="0" w:space="0" w:color="auto"/>
        <w:right w:val="none" w:sz="0" w:space="0" w:color="auto"/>
      </w:divBdr>
    </w:div>
    <w:div w:id="1144591193">
      <w:bodyDiv w:val="1"/>
      <w:marLeft w:val="0"/>
      <w:marRight w:val="0"/>
      <w:marTop w:val="0"/>
      <w:marBottom w:val="0"/>
      <w:divBdr>
        <w:top w:val="none" w:sz="0" w:space="0" w:color="auto"/>
        <w:left w:val="none" w:sz="0" w:space="0" w:color="auto"/>
        <w:bottom w:val="none" w:sz="0" w:space="0" w:color="auto"/>
        <w:right w:val="none" w:sz="0" w:space="0" w:color="auto"/>
      </w:divBdr>
    </w:div>
    <w:div w:id="1149323754">
      <w:bodyDiv w:val="1"/>
      <w:marLeft w:val="0"/>
      <w:marRight w:val="0"/>
      <w:marTop w:val="0"/>
      <w:marBottom w:val="0"/>
      <w:divBdr>
        <w:top w:val="none" w:sz="0" w:space="0" w:color="auto"/>
        <w:left w:val="none" w:sz="0" w:space="0" w:color="auto"/>
        <w:bottom w:val="none" w:sz="0" w:space="0" w:color="auto"/>
        <w:right w:val="none" w:sz="0" w:space="0" w:color="auto"/>
      </w:divBdr>
    </w:div>
    <w:div w:id="1158809302">
      <w:bodyDiv w:val="1"/>
      <w:marLeft w:val="0"/>
      <w:marRight w:val="0"/>
      <w:marTop w:val="0"/>
      <w:marBottom w:val="0"/>
      <w:divBdr>
        <w:top w:val="none" w:sz="0" w:space="0" w:color="auto"/>
        <w:left w:val="none" w:sz="0" w:space="0" w:color="auto"/>
        <w:bottom w:val="none" w:sz="0" w:space="0" w:color="auto"/>
        <w:right w:val="none" w:sz="0" w:space="0" w:color="auto"/>
      </w:divBdr>
    </w:div>
    <w:div w:id="1247962128">
      <w:bodyDiv w:val="1"/>
      <w:marLeft w:val="0"/>
      <w:marRight w:val="0"/>
      <w:marTop w:val="0"/>
      <w:marBottom w:val="0"/>
      <w:divBdr>
        <w:top w:val="none" w:sz="0" w:space="0" w:color="auto"/>
        <w:left w:val="none" w:sz="0" w:space="0" w:color="auto"/>
        <w:bottom w:val="none" w:sz="0" w:space="0" w:color="auto"/>
        <w:right w:val="none" w:sz="0" w:space="0" w:color="auto"/>
      </w:divBdr>
    </w:div>
    <w:div w:id="1267153318">
      <w:bodyDiv w:val="1"/>
      <w:marLeft w:val="0"/>
      <w:marRight w:val="0"/>
      <w:marTop w:val="0"/>
      <w:marBottom w:val="0"/>
      <w:divBdr>
        <w:top w:val="none" w:sz="0" w:space="0" w:color="auto"/>
        <w:left w:val="none" w:sz="0" w:space="0" w:color="auto"/>
        <w:bottom w:val="none" w:sz="0" w:space="0" w:color="auto"/>
        <w:right w:val="none" w:sz="0" w:space="0" w:color="auto"/>
      </w:divBdr>
    </w:div>
    <w:div w:id="1295405369">
      <w:bodyDiv w:val="1"/>
      <w:marLeft w:val="0"/>
      <w:marRight w:val="0"/>
      <w:marTop w:val="0"/>
      <w:marBottom w:val="0"/>
      <w:divBdr>
        <w:top w:val="none" w:sz="0" w:space="0" w:color="auto"/>
        <w:left w:val="none" w:sz="0" w:space="0" w:color="auto"/>
        <w:bottom w:val="none" w:sz="0" w:space="0" w:color="auto"/>
        <w:right w:val="none" w:sz="0" w:space="0" w:color="auto"/>
      </w:divBdr>
    </w:div>
    <w:div w:id="1313095614">
      <w:bodyDiv w:val="1"/>
      <w:marLeft w:val="0"/>
      <w:marRight w:val="0"/>
      <w:marTop w:val="0"/>
      <w:marBottom w:val="0"/>
      <w:divBdr>
        <w:top w:val="none" w:sz="0" w:space="0" w:color="auto"/>
        <w:left w:val="none" w:sz="0" w:space="0" w:color="auto"/>
        <w:bottom w:val="none" w:sz="0" w:space="0" w:color="auto"/>
        <w:right w:val="none" w:sz="0" w:space="0" w:color="auto"/>
      </w:divBdr>
    </w:div>
    <w:div w:id="1342388195">
      <w:bodyDiv w:val="1"/>
      <w:marLeft w:val="0"/>
      <w:marRight w:val="0"/>
      <w:marTop w:val="0"/>
      <w:marBottom w:val="0"/>
      <w:divBdr>
        <w:top w:val="none" w:sz="0" w:space="0" w:color="auto"/>
        <w:left w:val="none" w:sz="0" w:space="0" w:color="auto"/>
        <w:bottom w:val="none" w:sz="0" w:space="0" w:color="auto"/>
        <w:right w:val="none" w:sz="0" w:space="0" w:color="auto"/>
      </w:divBdr>
    </w:div>
    <w:div w:id="1401054214">
      <w:bodyDiv w:val="1"/>
      <w:marLeft w:val="0"/>
      <w:marRight w:val="0"/>
      <w:marTop w:val="0"/>
      <w:marBottom w:val="0"/>
      <w:divBdr>
        <w:top w:val="none" w:sz="0" w:space="0" w:color="auto"/>
        <w:left w:val="none" w:sz="0" w:space="0" w:color="auto"/>
        <w:bottom w:val="none" w:sz="0" w:space="0" w:color="auto"/>
        <w:right w:val="none" w:sz="0" w:space="0" w:color="auto"/>
      </w:divBdr>
    </w:div>
    <w:div w:id="1411854714">
      <w:bodyDiv w:val="1"/>
      <w:marLeft w:val="0"/>
      <w:marRight w:val="0"/>
      <w:marTop w:val="0"/>
      <w:marBottom w:val="0"/>
      <w:divBdr>
        <w:top w:val="none" w:sz="0" w:space="0" w:color="auto"/>
        <w:left w:val="none" w:sz="0" w:space="0" w:color="auto"/>
        <w:bottom w:val="none" w:sz="0" w:space="0" w:color="auto"/>
        <w:right w:val="none" w:sz="0" w:space="0" w:color="auto"/>
      </w:divBdr>
    </w:div>
    <w:div w:id="1528982782">
      <w:bodyDiv w:val="1"/>
      <w:marLeft w:val="0"/>
      <w:marRight w:val="0"/>
      <w:marTop w:val="0"/>
      <w:marBottom w:val="0"/>
      <w:divBdr>
        <w:top w:val="none" w:sz="0" w:space="0" w:color="auto"/>
        <w:left w:val="none" w:sz="0" w:space="0" w:color="auto"/>
        <w:bottom w:val="none" w:sz="0" w:space="0" w:color="auto"/>
        <w:right w:val="none" w:sz="0" w:space="0" w:color="auto"/>
      </w:divBdr>
    </w:div>
    <w:div w:id="1531993496">
      <w:bodyDiv w:val="1"/>
      <w:marLeft w:val="0"/>
      <w:marRight w:val="0"/>
      <w:marTop w:val="0"/>
      <w:marBottom w:val="0"/>
      <w:divBdr>
        <w:top w:val="none" w:sz="0" w:space="0" w:color="auto"/>
        <w:left w:val="none" w:sz="0" w:space="0" w:color="auto"/>
        <w:bottom w:val="none" w:sz="0" w:space="0" w:color="auto"/>
        <w:right w:val="none" w:sz="0" w:space="0" w:color="auto"/>
      </w:divBdr>
    </w:div>
    <w:div w:id="1634824749">
      <w:bodyDiv w:val="1"/>
      <w:marLeft w:val="0"/>
      <w:marRight w:val="0"/>
      <w:marTop w:val="0"/>
      <w:marBottom w:val="0"/>
      <w:divBdr>
        <w:top w:val="none" w:sz="0" w:space="0" w:color="auto"/>
        <w:left w:val="none" w:sz="0" w:space="0" w:color="auto"/>
        <w:bottom w:val="none" w:sz="0" w:space="0" w:color="auto"/>
        <w:right w:val="none" w:sz="0" w:space="0" w:color="auto"/>
      </w:divBdr>
    </w:div>
    <w:div w:id="1652369409">
      <w:bodyDiv w:val="1"/>
      <w:marLeft w:val="0"/>
      <w:marRight w:val="0"/>
      <w:marTop w:val="0"/>
      <w:marBottom w:val="0"/>
      <w:divBdr>
        <w:top w:val="none" w:sz="0" w:space="0" w:color="auto"/>
        <w:left w:val="none" w:sz="0" w:space="0" w:color="auto"/>
        <w:bottom w:val="none" w:sz="0" w:space="0" w:color="auto"/>
        <w:right w:val="none" w:sz="0" w:space="0" w:color="auto"/>
      </w:divBdr>
    </w:div>
    <w:div w:id="1657680480">
      <w:bodyDiv w:val="1"/>
      <w:marLeft w:val="0"/>
      <w:marRight w:val="0"/>
      <w:marTop w:val="0"/>
      <w:marBottom w:val="0"/>
      <w:divBdr>
        <w:top w:val="none" w:sz="0" w:space="0" w:color="auto"/>
        <w:left w:val="none" w:sz="0" w:space="0" w:color="auto"/>
        <w:bottom w:val="none" w:sz="0" w:space="0" w:color="auto"/>
        <w:right w:val="none" w:sz="0" w:space="0" w:color="auto"/>
      </w:divBdr>
    </w:div>
    <w:div w:id="1674726452">
      <w:bodyDiv w:val="1"/>
      <w:marLeft w:val="0"/>
      <w:marRight w:val="0"/>
      <w:marTop w:val="0"/>
      <w:marBottom w:val="0"/>
      <w:divBdr>
        <w:top w:val="none" w:sz="0" w:space="0" w:color="auto"/>
        <w:left w:val="none" w:sz="0" w:space="0" w:color="auto"/>
        <w:bottom w:val="none" w:sz="0" w:space="0" w:color="auto"/>
        <w:right w:val="none" w:sz="0" w:space="0" w:color="auto"/>
      </w:divBdr>
    </w:div>
    <w:div w:id="1686442345">
      <w:bodyDiv w:val="1"/>
      <w:marLeft w:val="0"/>
      <w:marRight w:val="0"/>
      <w:marTop w:val="0"/>
      <w:marBottom w:val="0"/>
      <w:divBdr>
        <w:top w:val="none" w:sz="0" w:space="0" w:color="auto"/>
        <w:left w:val="none" w:sz="0" w:space="0" w:color="auto"/>
        <w:bottom w:val="none" w:sz="0" w:space="0" w:color="auto"/>
        <w:right w:val="none" w:sz="0" w:space="0" w:color="auto"/>
      </w:divBdr>
    </w:div>
    <w:div w:id="1725711063">
      <w:bodyDiv w:val="1"/>
      <w:marLeft w:val="0"/>
      <w:marRight w:val="0"/>
      <w:marTop w:val="0"/>
      <w:marBottom w:val="0"/>
      <w:divBdr>
        <w:top w:val="none" w:sz="0" w:space="0" w:color="auto"/>
        <w:left w:val="none" w:sz="0" w:space="0" w:color="auto"/>
        <w:bottom w:val="none" w:sz="0" w:space="0" w:color="auto"/>
        <w:right w:val="none" w:sz="0" w:space="0" w:color="auto"/>
      </w:divBdr>
    </w:div>
    <w:div w:id="1802305680">
      <w:bodyDiv w:val="1"/>
      <w:marLeft w:val="0"/>
      <w:marRight w:val="0"/>
      <w:marTop w:val="0"/>
      <w:marBottom w:val="0"/>
      <w:divBdr>
        <w:top w:val="none" w:sz="0" w:space="0" w:color="auto"/>
        <w:left w:val="none" w:sz="0" w:space="0" w:color="auto"/>
        <w:bottom w:val="none" w:sz="0" w:space="0" w:color="auto"/>
        <w:right w:val="none" w:sz="0" w:space="0" w:color="auto"/>
      </w:divBdr>
    </w:div>
    <w:div w:id="1849908953">
      <w:bodyDiv w:val="1"/>
      <w:marLeft w:val="0"/>
      <w:marRight w:val="0"/>
      <w:marTop w:val="0"/>
      <w:marBottom w:val="0"/>
      <w:divBdr>
        <w:top w:val="none" w:sz="0" w:space="0" w:color="auto"/>
        <w:left w:val="none" w:sz="0" w:space="0" w:color="auto"/>
        <w:bottom w:val="none" w:sz="0" w:space="0" w:color="auto"/>
        <w:right w:val="none" w:sz="0" w:space="0" w:color="auto"/>
      </w:divBdr>
    </w:div>
    <w:div w:id="1870946009">
      <w:bodyDiv w:val="1"/>
      <w:marLeft w:val="0"/>
      <w:marRight w:val="0"/>
      <w:marTop w:val="0"/>
      <w:marBottom w:val="0"/>
      <w:divBdr>
        <w:top w:val="none" w:sz="0" w:space="0" w:color="auto"/>
        <w:left w:val="none" w:sz="0" w:space="0" w:color="auto"/>
        <w:bottom w:val="none" w:sz="0" w:space="0" w:color="auto"/>
        <w:right w:val="none" w:sz="0" w:space="0" w:color="auto"/>
      </w:divBdr>
    </w:div>
    <w:div w:id="1935284944">
      <w:bodyDiv w:val="1"/>
      <w:marLeft w:val="0"/>
      <w:marRight w:val="0"/>
      <w:marTop w:val="0"/>
      <w:marBottom w:val="0"/>
      <w:divBdr>
        <w:top w:val="none" w:sz="0" w:space="0" w:color="auto"/>
        <w:left w:val="none" w:sz="0" w:space="0" w:color="auto"/>
        <w:bottom w:val="none" w:sz="0" w:space="0" w:color="auto"/>
        <w:right w:val="none" w:sz="0" w:space="0" w:color="auto"/>
      </w:divBdr>
    </w:div>
    <w:div w:id="1994067765">
      <w:bodyDiv w:val="1"/>
      <w:marLeft w:val="0"/>
      <w:marRight w:val="0"/>
      <w:marTop w:val="0"/>
      <w:marBottom w:val="0"/>
      <w:divBdr>
        <w:top w:val="none" w:sz="0" w:space="0" w:color="auto"/>
        <w:left w:val="none" w:sz="0" w:space="0" w:color="auto"/>
        <w:bottom w:val="none" w:sz="0" w:space="0" w:color="auto"/>
        <w:right w:val="none" w:sz="0" w:space="0" w:color="auto"/>
      </w:divBdr>
    </w:div>
    <w:div w:id="2002542419">
      <w:bodyDiv w:val="1"/>
      <w:marLeft w:val="0"/>
      <w:marRight w:val="0"/>
      <w:marTop w:val="0"/>
      <w:marBottom w:val="0"/>
      <w:divBdr>
        <w:top w:val="none" w:sz="0" w:space="0" w:color="auto"/>
        <w:left w:val="none" w:sz="0" w:space="0" w:color="auto"/>
        <w:bottom w:val="none" w:sz="0" w:space="0" w:color="auto"/>
        <w:right w:val="none" w:sz="0" w:space="0" w:color="auto"/>
      </w:divBdr>
    </w:div>
    <w:div w:id="2071032834">
      <w:bodyDiv w:val="1"/>
      <w:marLeft w:val="0"/>
      <w:marRight w:val="0"/>
      <w:marTop w:val="0"/>
      <w:marBottom w:val="0"/>
      <w:divBdr>
        <w:top w:val="none" w:sz="0" w:space="0" w:color="auto"/>
        <w:left w:val="none" w:sz="0" w:space="0" w:color="auto"/>
        <w:bottom w:val="none" w:sz="0" w:space="0" w:color="auto"/>
        <w:right w:val="none" w:sz="0" w:space="0" w:color="auto"/>
      </w:divBdr>
    </w:div>
    <w:div w:id="2071534195">
      <w:bodyDiv w:val="1"/>
      <w:marLeft w:val="0"/>
      <w:marRight w:val="0"/>
      <w:marTop w:val="0"/>
      <w:marBottom w:val="0"/>
      <w:divBdr>
        <w:top w:val="none" w:sz="0" w:space="0" w:color="auto"/>
        <w:left w:val="none" w:sz="0" w:space="0" w:color="auto"/>
        <w:bottom w:val="none" w:sz="0" w:space="0" w:color="auto"/>
        <w:right w:val="none" w:sz="0" w:space="0" w:color="auto"/>
      </w:divBdr>
    </w:div>
    <w:div w:id="21156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3B0ED-1541-4C2F-9E54-4648B8D2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3</Pages>
  <Words>926</Words>
  <Characters>4770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5685</CharactersWithSpaces>
  <SharedDoc>false</SharedDoc>
  <HLinks>
    <vt:vector size="300" baseType="variant">
      <vt:variant>
        <vt:i4>1310768</vt:i4>
      </vt:variant>
      <vt:variant>
        <vt:i4>443</vt:i4>
      </vt:variant>
      <vt:variant>
        <vt:i4>0</vt:i4>
      </vt:variant>
      <vt:variant>
        <vt:i4>5</vt:i4>
      </vt:variant>
      <vt:variant>
        <vt:lpwstr/>
      </vt:variant>
      <vt:variant>
        <vt:lpwstr>_Toc310577409</vt:lpwstr>
      </vt:variant>
      <vt:variant>
        <vt:i4>1310768</vt:i4>
      </vt:variant>
      <vt:variant>
        <vt:i4>437</vt:i4>
      </vt:variant>
      <vt:variant>
        <vt:i4>0</vt:i4>
      </vt:variant>
      <vt:variant>
        <vt:i4>5</vt:i4>
      </vt:variant>
      <vt:variant>
        <vt:lpwstr/>
      </vt:variant>
      <vt:variant>
        <vt:lpwstr>_Toc310577408</vt:lpwstr>
      </vt:variant>
      <vt:variant>
        <vt:i4>1310768</vt:i4>
      </vt:variant>
      <vt:variant>
        <vt:i4>431</vt:i4>
      </vt:variant>
      <vt:variant>
        <vt:i4>0</vt:i4>
      </vt:variant>
      <vt:variant>
        <vt:i4>5</vt:i4>
      </vt:variant>
      <vt:variant>
        <vt:lpwstr/>
      </vt:variant>
      <vt:variant>
        <vt:lpwstr>_Toc310577407</vt:lpwstr>
      </vt:variant>
      <vt:variant>
        <vt:i4>1310768</vt:i4>
      </vt:variant>
      <vt:variant>
        <vt:i4>425</vt:i4>
      </vt:variant>
      <vt:variant>
        <vt:i4>0</vt:i4>
      </vt:variant>
      <vt:variant>
        <vt:i4>5</vt:i4>
      </vt:variant>
      <vt:variant>
        <vt:lpwstr/>
      </vt:variant>
      <vt:variant>
        <vt:lpwstr>_Toc310577406</vt:lpwstr>
      </vt:variant>
      <vt:variant>
        <vt:i4>1310768</vt:i4>
      </vt:variant>
      <vt:variant>
        <vt:i4>419</vt:i4>
      </vt:variant>
      <vt:variant>
        <vt:i4>0</vt:i4>
      </vt:variant>
      <vt:variant>
        <vt:i4>5</vt:i4>
      </vt:variant>
      <vt:variant>
        <vt:lpwstr/>
      </vt:variant>
      <vt:variant>
        <vt:lpwstr>_Toc310577405</vt:lpwstr>
      </vt:variant>
      <vt:variant>
        <vt:i4>1310768</vt:i4>
      </vt:variant>
      <vt:variant>
        <vt:i4>413</vt:i4>
      </vt:variant>
      <vt:variant>
        <vt:i4>0</vt:i4>
      </vt:variant>
      <vt:variant>
        <vt:i4>5</vt:i4>
      </vt:variant>
      <vt:variant>
        <vt:lpwstr/>
      </vt:variant>
      <vt:variant>
        <vt:lpwstr>_Toc310577404</vt:lpwstr>
      </vt:variant>
      <vt:variant>
        <vt:i4>1310768</vt:i4>
      </vt:variant>
      <vt:variant>
        <vt:i4>407</vt:i4>
      </vt:variant>
      <vt:variant>
        <vt:i4>0</vt:i4>
      </vt:variant>
      <vt:variant>
        <vt:i4>5</vt:i4>
      </vt:variant>
      <vt:variant>
        <vt:lpwstr/>
      </vt:variant>
      <vt:variant>
        <vt:lpwstr>_Toc310577403</vt:lpwstr>
      </vt:variant>
      <vt:variant>
        <vt:i4>1310768</vt:i4>
      </vt:variant>
      <vt:variant>
        <vt:i4>401</vt:i4>
      </vt:variant>
      <vt:variant>
        <vt:i4>0</vt:i4>
      </vt:variant>
      <vt:variant>
        <vt:i4>5</vt:i4>
      </vt:variant>
      <vt:variant>
        <vt:lpwstr/>
      </vt:variant>
      <vt:variant>
        <vt:lpwstr>_Toc310577402</vt:lpwstr>
      </vt:variant>
      <vt:variant>
        <vt:i4>1310768</vt:i4>
      </vt:variant>
      <vt:variant>
        <vt:i4>395</vt:i4>
      </vt:variant>
      <vt:variant>
        <vt:i4>0</vt:i4>
      </vt:variant>
      <vt:variant>
        <vt:i4>5</vt:i4>
      </vt:variant>
      <vt:variant>
        <vt:lpwstr/>
      </vt:variant>
      <vt:variant>
        <vt:lpwstr>_Toc310577401</vt:lpwstr>
      </vt:variant>
      <vt:variant>
        <vt:i4>1310768</vt:i4>
      </vt:variant>
      <vt:variant>
        <vt:i4>389</vt:i4>
      </vt:variant>
      <vt:variant>
        <vt:i4>0</vt:i4>
      </vt:variant>
      <vt:variant>
        <vt:i4>5</vt:i4>
      </vt:variant>
      <vt:variant>
        <vt:lpwstr/>
      </vt:variant>
      <vt:variant>
        <vt:lpwstr>_Toc310577400</vt:lpwstr>
      </vt:variant>
      <vt:variant>
        <vt:i4>1900599</vt:i4>
      </vt:variant>
      <vt:variant>
        <vt:i4>383</vt:i4>
      </vt:variant>
      <vt:variant>
        <vt:i4>0</vt:i4>
      </vt:variant>
      <vt:variant>
        <vt:i4>5</vt:i4>
      </vt:variant>
      <vt:variant>
        <vt:lpwstr/>
      </vt:variant>
      <vt:variant>
        <vt:lpwstr>_Toc310577399</vt:lpwstr>
      </vt:variant>
      <vt:variant>
        <vt:i4>1900599</vt:i4>
      </vt:variant>
      <vt:variant>
        <vt:i4>377</vt:i4>
      </vt:variant>
      <vt:variant>
        <vt:i4>0</vt:i4>
      </vt:variant>
      <vt:variant>
        <vt:i4>5</vt:i4>
      </vt:variant>
      <vt:variant>
        <vt:lpwstr/>
      </vt:variant>
      <vt:variant>
        <vt:lpwstr>_Toc310577398</vt:lpwstr>
      </vt:variant>
      <vt:variant>
        <vt:i4>1900599</vt:i4>
      </vt:variant>
      <vt:variant>
        <vt:i4>371</vt:i4>
      </vt:variant>
      <vt:variant>
        <vt:i4>0</vt:i4>
      </vt:variant>
      <vt:variant>
        <vt:i4>5</vt:i4>
      </vt:variant>
      <vt:variant>
        <vt:lpwstr/>
      </vt:variant>
      <vt:variant>
        <vt:lpwstr>_Toc310577397</vt:lpwstr>
      </vt:variant>
      <vt:variant>
        <vt:i4>1900599</vt:i4>
      </vt:variant>
      <vt:variant>
        <vt:i4>365</vt:i4>
      </vt:variant>
      <vt:variant>
        <vt:i4>0</vt:i4>
      </vt:variant>
      <vt:variant>
        <vt:i4>5</vt:i4>
      </vt:variant>
      <vt:variant>
        <vt:lpwstr/>
      </vt:variant>
      <vt:variant>
        <vt:lpwstr>_Toc310577396</vt:lpwstr>
      </vt:variant>
      <vt:variant>
        <vt:i4>1900599</vt:i4>
      </vt:variant>
      <vt:variant>
        <vt:i4>359</vt:i4>
      </vt:variant>
      <vt:variant>
        <vt:i4>0</vt:i4>
      </vt:variant>
      <vt:variant>
        <vt:i4>5</vt:i4>
      </vt:variant>
      <vt:variant>
        <vt:lpwstr/>
      </vt:variant>
      <vt:variant>
        <vt:lpwstr>_Toc310577395</vt:lpwstr>
      </vt:variant>
      <vt:variant>
        <vt:i4>1900599</vt:i4>
      </vt:variant>
      <vt:variant>
        <vt:i4>353</vt:i4>
      </vt:variant>
      <vt:variant>
        <vt:i4>0</vt:i4>
      </vt:variant>
      <vt:variant>
        <vt:i4>5</vt:i4>
      </vt:variant>
      <vt:variant>
        <vt:lpwstr/>
      </vt:variant>
      <vt:variant>
        <vt:lpwstr>_Toc310577394</vt:lpwstr>
      </vt:variant>
      <vt:variant>
        <vt:i4>1900599</vt:i4>
      </vt:variant>
      <vt:variant>
        <vt:i4>347</vt:i4>
      </vt:variant>
      <vt:variant>
        <vt:i4>0</vt:i4>
      </vt:variant>
      <vt:variant>
        <vt:i4>5</vt:i4>
      </vt:variant>
      <vt:variant>
        <vt:lpwstr/>
      </vt:variant>
      <vt:variant>
        <vt:lpwstr>_Toc310577393</vt:lpwstr>
      </vt:variant>
      <vt:variant>
        <vt:i4>1900599</vt:i4>
      </vt:variant>
      <vt:variant>
        <vt:i4>341</vt:i4>
      </vt:variant>
      <vt:variant>
        <vt:i4>0</vt:i4>
      </vt:variant>
      <vt:variant>
        <vt:i4>5</vt:i4>
      </vt:variant>
      <vt:variant>
        <vt:lpwstr/>
      </vt:variant>
      <vt:variant>
        <vt:lpwstr>_Toc310577392</vt:lpwstr>
      </vt:variant>
      <vt:variant>
        <vt:i4>1900599</vt:i4>
      </vt:variant>
      <vt:variant>
        <vt:i4>335</vt:i4>
      </vt:variant>
      <vt:variant>
        <vt:i4>0</vt:i4>
      </vt:variant>
      <vt:variant>
        <vt:i4>5</vt:i4>
      </vt:variant>
      <vt:variant>
        <vt:lpwstr/>
      </vt:variant>
      <vt:variant>
        <vt:lpwstr>_Toc310577391</vt:lpwstr>
      </vt:variant>
      <vt:variant>
        <vt:i4>1900599</vt:i4>
      </vt:variant>
      <vt:variant>
        <vt:i4>329</vt:i4>
      </vt:variant>
      <vt:variant>
        <vt:i4>0</vt:i4>
      </vt:variant>
      <vt:variant>
        <vt:i4>5</vt:i4>
      </vt:variant>
      <vt:variant>
        <vt:lpwstr/>
      </vt:variant>
      <vt:variant>
        <vt:lpwstr>_Toc310577390</vt:lpwstr>
      </vt:variant>
      <vt:variant>
        <vt:i4>1835063</vt:i4>
      </vt:variant>
      <vt:variant>
        <vt:i4>323</vt:i4>
      </vt:variant>
      <vt:variant>
        <vt:i4>0</vt:i4>
      </vt:variant>
      <vt:variant>
        <vt:i4>5</vt:i4>
      </vt:variant>
      <vt:variant>
        <vt:lpwstr/>
      </vt:variant>
      <vt:variant>
        <vt:lpwstr>_Toc310577389</vt:lpwstr>
      </vt:variant>
      <vt:variant>
        <vt:i4>1835063</vt:i4>
      </vt:variant>
      <vt:variant>
        <vt:i4>317</vt:i4>
      </vt:variant>
      <vt:variant>
        <vt:i4>0</vt:i4>
      </vt:variant>
      <vt:variant>
        <vt:i4>5</vt:i4>
      </vt:variant>
      <vt:variant>
        <vt:lpwstr/>
      </vt:variant>
      <vt:variant>
        <vt:lpwstr>_Toc310577388</vt:lpwstr>
      </vt:variant>
      <vt:variant>
        <vt:i4>1835063</vt:i4>
      </vt:variant>
      <vt:variant>
        <vt:i4>311</vt:i4>
      </vt:variant>
      <vt:variant>
        <vt:i4>0</vt:i4>
      </vt:variant>
      <vt:variant>
        <vt:i4>5</vt:i4>
      </vt:variant>
      <vt:variant>
        <vt:lpwstr/>
      </vt:variant>
      <vt:variant>
        <vt:lpwstr>_Toc310577387</vt:lpwstr>
      </vt:variant>
      <vt:variant>
        <vt:i4>1835063</vt:i4>
      </vt:variant>
      <vt:variant>
        <vt:i4>305</vt:i4>
      </vt:variant>
      <vt:variant>
        <vt:i4>0</vt:i4>
      </vt:variant>
      <vt:variant>
        <vt:i4>5</vt:i4>
      </vt:variant>
      <vt:variant>
        <vt:lpwstr/>
      </vt:variant>
      <vt:variant>
        <vt:lpwstr>_Toc310577386</vt:lpwstr>
      </vt:variant>
      <vt:variant>
        <vt:i4>1835063</vt:i4>
      </vt:variant>
      <vt:variant>
        <vt:i4>299</vt:i4>
      </vt:variant>
      <vt:variant>
        <vt:i4>0</vt:i4>
      </vt:variant>
      <vt:variant>
        <vt:i4>5</vt:i4>
      </vt:variant>
      <vt:variant>
        <vt:lpwstr/>
      </vt:variant>
      <vt:variant>
        <vt:lpwstr>_Toc310577385</vt:lpwstr>
      </vt:variant>
      <vt:variant>
        <vt:i4>1835063</vt:i4>
      </vt:variant>
      <vt:variant>
        <vt:i4>293</vt:i4>
      </vt:variant>
      <vt:variant>
        <vt:i4>0</vt:i4>
      </vt:variant>
      <vt:variant>
        <vt:i4>5</vt:i4>
      </vt:variant>
      <vt:variant>
        <vt:lpwstr/>
      </vt:variant>
      <vt:variant>
        <vt:lpwstr>_Toc310577384</vt:lpwstr>
      </vt:variant>
      <vt:variant>
        <vt:i4>1835063</vt:i4>
      </vt:variant>
      <vt:variant>
        <vt:i4>287</vt:i4>
      </vt:variant>
      <vt:variant>
        <vt:i4>0</vt:i4>
      </vt:variant>
      <vt:variant>
        <vt:i4>5</vt:i4>
      </vt:variant>
      <vt:variant>
        <vt:lpwstr/>
      </vt:variant>
      <vt:variant>
        <vt:lpwstr>_Toc310577383</vt:lpwstr>
      </vt:variant>
      <vt:variant>
        <vt:i4>1835063</vt:i4>
      </vt:variant>
      <vt:variant>
        <vt:i4>281</vt:i4>
      </vt:variant>
      <vt:variant>
        <vt:i4>0</vt:i4>
      </vt:variant>
      <vt:variant>
        <vt:i4>5</vt:i4>
      </vt:variant>
      <vt:variant>
        <vt:lpwstr/>
      </vt:variant>
      <vt:variant>
        <vt:lpwstr>_Toc310577382</vt:lpwstr>
      </vt:variant>
      <vt:variant>
        <vt:i4>1835063</vt:i4>
      </vt:variant>
      <vt:variant>
        <vt:i4>275</vt:i4>
      </vt:variant>
      <vt:variant>
        <vt:i4>0</vt:i4>
      </vt:variant>
      <vt:variant>
        <vt:i4>5</vt:i4>
      </vt:variant>
      <vt:variant>
        <vt:lpwstr/>
      </vt:variant>
      <vt:variant>
        <vt:lpwstr>_Toc310577381</vt:lpwstr>
      </vt:variant>
      <vt:variant>
        <vt:i4>1835063</vt:i4>
      </vt:variant>
      <vt:variant>
        <vt:i4>269</vt:i4>
      </vt:variant>
      <vt:variant>
        <vt:i4>0</vt:i4>
      </vt:variant>
      <vt:variant>
        <vt:i4>5</vt:i4>
      </vt:variant>
      <vt:variant>
        <vt:lpwstr/>
      </vt:variant>
      <vt:variant>
        <vt:lpwstr>_Toc310577380</vt:lpwstr>
      </vt:variant>
      <vt:variant>
        <vt:i4>1245239</vt:i4>
      </vt:variant>
      <vt:variant>
        <vt:i4>263</vt:i4>
      </vt:variant>
      <vt:variant>
        <vt:i4>0</vt:i4>
      </vt:variant>
      <vt:variant>
        <vt:i4>5</vt:i4>
      </vt:variant>
      <vt:variant>
        <vt:lpwstr/>
      </vt:variant>
      <vt:variant>
        <vt:lpwstr>_Toc310577379</vt:lpwstr>
      </vt:variant>
      <vt:variant>
        <vt:i4>1245239</vt:i4>
      </vt:variant>
      <vt:variant>
        <vt:i4>257</vt:i4>
      </vt:variant>
      <vt:variant>
        <vt:i4>0</vt:i4>
      </vt:variant>
      <vt:variant>
        <vt:i4>5</vt:i4>
      </vt:variant>
      <vt:variant>
        <vt:lpwstr/>
      </vt:variant>
      <vt:variant>
        <vt:lpwstr>_Toc310577378</vt:lpwstr>
      </vt:variant>
      <vt:variant>
        <vt:i4>1245239</vt:i4>
      </vt:variant>
      <vt:variant>
        <vt:i4>251</vt:i4>
      </vt:variant>
      <vt:variant>
        <vt:i4>0</vt:i4>
      </vt:variant>
      <vt:variant>
        <vt:i4>5</vt:i4>
      </vt:variant>
      <vt:variant>
        <vt:lpwstr/>
      </vt:variant>
      <vt:variant>
        <vt:lpwstr>_Toc310577377</vt:lpwstr>
      </vt:variant>
      <vt:variant>
        <vt:i4>1245239</vt:i4>
      </vt:variant>
      <vt:variant>
        <vt:i4>245</vt:i4>
      </vt:variant>
      <vt:variant>
        <vt:i4>0</vt:i4>
      </vt:variant>
      <vt:variant>
        <vt:i4>5</vt:i4>
      </vt:variant>
      <vt:variant>
        <vt:lpwstr/>
      </vt:variant>
      <vt:variant>
        <vt:lpwstr>_Toc310577376</vt:lpwstr>
      </vt:variant>
      <vt:variant>
        <vt:i4>1245239</vt:i4>
      </vt:variant>
      <vt:variant>
        <vt:i4>239</vt:i4>
      </vt:variant>
      <vt:variant>
        <vt:i4>0</vt:i4>
      </vt:variant>
      <vt:variant>
        <vt:i4>5</vt:i4>
      </vt:variant>
      <vt:variant>
        <vt:lpwstr/>
      </vt:variant>
      <vt:variant>
        <vt:lpwstr>_Toc310577375</vt:lpwstr>
      </vt:variant>
      <vt:variant>
        <vt:i4>1245239</vt:i4>
      </vt:variant>
      <vt:variant>
        <vt:i4>233</vt:i4>
      </vt:variant>
      <vt:variant>
        <vt:i4>0</vt:i4>
      </vt:variant>
      <vt:variant>
        <vt:i4>5</vt:i4>
      </vt:variant>
      <vt:variant>
        <vt:lpwstr/>
      </vt:variant>
      <vt:variant>
        <vt:lpwstr>_Toc310577374</vt:lpwstr>
      </vt:variant>
      <vt:variant>
        <vt:i4>1245239</vt:i4>
      </vt:variant>
      <vt:variant>
        <vt:i4>227</vt:i4>
      </vt:variant>
      <vt:variant>
        <vt:i4>0</vt:i4>
      </vt:variant>
      <vt:variant>
        <vt:i4>5</vt:i4>
      </vt:variant>
      <vt:variant>
        <vt:lpwstr/>
      </vt:variant>
      <vt:variant>
        <vt:lpwstr>_Toc310577373</vt:lpwstr>
      </vt:variant>
      <vt:variant>
        <vt:i4>1245239</vt:i4>
      </vt:variant>
      <vt:variant>
        <vt:i4>221</vt:i4>
      </vt:variant>
      <vt:variant>
        <vt:i4>0</vt:i4>
      </vt:variant>
      <vt:variant>
        <vt:i4>5</vt:i4>
      </vt:variant>
      <vt:variant>
        <vt:lpwstr/>
      </vt:variant>
      <vt:variant>
        <vt:lpwstr>_Toc310577372</vt:lpwstr>
      </vt:variant>
      <vt:variant>
        <vt:i4>1245239</vt:i4>
      </vt:variant>
      <vt:variant>
        <vt:i4>215</vt:i4>
      </vt:variant>
      <vt:variant>
        <vt:i4>0</vt:i4>
      </vt:variant>
      <vt:variant>
        <vt:i4>5</vt:i4>
      </vt:variant>
      <vt:variant>
        <vt:lpwstr/>
      </vt:variant>
      <vt:variant>
        <vt:lpwstr>_Toc310577371</vt:lpwstr>
      </vt:variant>
      <vt:variant>
        <vt:i4>1245239</vt:i4>
      </vt:variant>
      <vt:variant>
        <vt:i4>209</vt:i4>
      </vt:variant>
      <vt:variant>
        <vt:i4>0</vt:i4>
      </vt:variant>
      <vt:variant>
        <vt:i4>5</vt:i4>
      </vt:variant>
      <vt:variant>
        <vt:lpwstr/>
      </vt:variant>
      <vt:variant>
        <vt:lpwstr>_Toc310577370</vt:lpwstr>
      </vt:variant>
      <vt:variant>
        <vt:i4>1179703</vt:i4>
      </vt:variant>
      <vt:variant>
        <vt:i4>203</vt:i4>
      </vt:variant>
      <vt:variant>
        <vt:i4>0</vt:i4>
      </vt:variant>
      <vt:variant>
        <vt:i4>5</vt:i4>
      </vt:variant>
      <vt:variant>
        <vt:lpwstr/>
      </vt:variant>
      <vt:variant>
        <vt:lpwstr>_Toc310577369</vt:lpwstr>
      </vt:variant>
      <vt:variant>
        <vt:i4>1179703</vt:i4>
      </vt:variant>
      <vt:variant>
        <vt:i4>197</vt:i4>
      </vt:variant>
      <vt:variant>
        <vt:i4>0</vt:i4>
      </vt:variant>
      <vt:variant>
        <vt:i4>5</vt:i4>
      </vt:variant>
      <vt:variant>
        <vt:lpwstr/>
      </vt:variant>
      <vt:variant>
        <vt:lpwstr>_Toc310577368</vt:lpwstr>
      </vt:variant>
      <vt:variant>
        <vt:i4>1179703</vt:i4>
      </vt:variant>
      <vt:variant>
        <vt:i4>191</vt:i4>
      </vt:variant>
      <vt:variant>
        <vt:i4>0</vt:i4>
      </vt:variant>
      <vt:variant>
        <vt:i4>5</vt:i4>
      </vt:variant>
      <vt:variant>
        <vt:lpwstr/>
      </vt:variant>
      <vt:variant>
        <vt:lpwstr>_Toc310577367</vt:lpwstr>
      </vt:variant>
      <vt:variant>
        <vt:i4>1179703</vt:i4>
      </vt:variant>
      <vt:variant>
        <vt:i4>185</vt:i4>
      </vt:variant>
      <vt:variant>
        <vt:i4>0</vt:i4>
      </vt:variant>
      <vt:variant>
        <vt:i4>5</vt:i4>
      </vt:variant>
      <vt:variant>
        <vt:lpwstr/>
      </vt:variant>
      <vt:variant>
        <vt:lpwstr>_Toc310577366</vt:lpwstr>
      </vt:variant>
      <vt:variant>
        <vt:i4>1179703</vt:i4>
      </vt:variant>
      <vt:variant>
        <vt:i4>179</vt:i4>
      </vt:variant>
      <vt:variant>
        <vt:i4>0</vt:i4>
      </vt:variant>
      <vt:variant>
        <vt:i4>5</vt:i4>
      </vt:variant>
      <vt:variant>
        <vt:lpwstr/>
      </vt:variant>
      <vt:variant>
        <vt:lpwstr>_Toc310577365</vt:lpwstr>
      </vt:variant>
      <vt:variant>
        <vt:i4>1179703</vt:i4>
      </vt:variant>
      <vt:variant>
        <vt:i4>173</vt:i4>
      </vt:variant>
      <vt:variant>
        <vt:i4>0</vt:i4>
      </vt:variant>
      <vt:variant>
        <vt:i4>5</vt:i4>
      </vt:variant>
      <vt:variant>
        <vt:lpwstr/>
      </vt:variant>
      <vt:variant>
        <vt:lpwstr>_Toc310577364</vt:lpwstr>
      </vt:variant>
      <vt:variant>
        <vt:i4>1179703</vt:i4>
      </vt:variant>
      <vt:variant>
        <vt:i4>167</vt:i4>
      </vt:variant>
      <vt:variant>
        <vt:i4>0</vt:i4>
      </vt:variant>
      <vt:variant>
        <vt:i4>5</vt:i4>
      </vt:variant>
      <vt:variant>
        <vt:lpwstr/>
      </vt:variant>
      <vt:variant>
        <vt:lpwstr>_Toc310577363</vt:lpwstr>
      </vt:variant>
      <vt:variant>
        <vt:i4>1179703</vt:i4>
      </vt:variant>
      <vt:variant>
        <vt:i4>161</vt:i4>
      </vt:variant>
      <vt:variant>
        <vt:i4>0</vt:i4>
      </vt:variant>
      <vt:variant>
        <vt:i4>5</vt:i4>
      </vt:variant>
      <vt:variant>
        <vt:lpwstr/>
      </vt:variant>
      <vt:variant>
        <vt:lpwstr>_Toc310577362</vt:lpwstr>
      </vt:variant>
      <vt:variant>
        <vt:i4>1179703</vt:i4>
      </vt:variant>
      <vt:variant>
        <vt:i4>155</vt:i4>
      </vt:variant>
      <vt:variant>
        <vt:i4>0</vt:i4>
      </vt:variant>
      <vt:variant>
        <vt:i4>5</vt:i4>
      </vt:variant>
      <vt:variant>
        <vt:lpwstr/>
      </vt:variant>
      <vt:variant>
        <vt:lpwstr>_Toc310577361</vt:lpwstr>
      </vt:variant>
      <vt:variant>
        <vt:i4>1179703</vt:i4>
      </vt:variant>
      <vt:variant>
        <vt:i4>149</vt:i4>
      </vt:variant>
      <vt:variant>
        <vt:i4>0</vt:i4>
      </vt:variant>
      <vt:variant>
        <vt:i4>5</vt:i4>
      </vt:variant>
      <vt:variant>
        <vt:lpwstr/>
      </vt:variant>
      <vt:variant>
        <vt:lpwstr>_Toc310577360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2020-04-03T14:41:00Z</cp:lastPrinted>
  <dcterms:created xsi:type="dcterms:W3CDTF">2020-04-03T17:21:00Z</dcterms:created>
  <dcterms:modified xsi:type="dcterms:W3CDTF">2020-04-03T17:21:00Z</dcterms:modified>
</cp:coreProperties>
</file>