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C432" w14:textId="6910A18A" w:rsidR="00D9037D" w:rsidRDefault="00693F60" w:rsidP="00D9037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8pt;width:52.5pt;height:48.75pt;z-index:251657728" fillcolor="#0c9">
            <v:imagedata r:id="rId11" o:title=""/>
          </v:shape>
          <o:OLEObject Type="Embed" ProgID="PBrush" ShapeID="_x0000_s2050" DrawAspect="Content" ObjectID="_1711962784" r:id="rId12"/>
        </w:object>
      </w:r>
    </w:p>
    <w:p w14:paraId="74196651" w14:textId="635FB0DB" w:rsidR="00CA77FB" w:rsidRPr="00BF69C9" w:rsidRDefault="00CA77FB" w:rsidP="00D9037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52DCB946"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w:t>
      </w:r>
      <w:r w:rsidR="00EB052F">
        <w:rPr>
          <w:rFonts w:ascii="Bookman Old Style" w:hAnsi="Bookman Old Style"/>
          <w:sz w:val="24"/>
          <w:szCs w:val="24"/>
        </w:rPr>
        <w:t xml:space="preserve"> </w:t>
      </w:r>
      <w:r w:rsidR="00EB052F" w:rsidRPr="00D9037D">
        <w:rPr>
          <w:rFonts w:ascii="Bookman Old Style" w:hAnsi="Bookman Old Style"/>
          <w:sz w:val="32"/>
          <w:szCs w:val="32"/>
        </w:rPr>
        <w:t>501</w:t>
      </w:r>
      <w:r w:rsidR="00795BFB" w:rsidRPr="00D9037D">
        <w:rPr>
          <w:rFonts w:ascii="Bookman Old Style" w:hAnsi="Bookman Old Style"/>
          <w:sz w:val="32"/>
          <w:szCs w:val="32"/>
        </w:rPr>
        <w:t xml:space="preserve"> </w:t>
      </w:r>
      <w:r w:rsidR="00D9037D" w:rsidRPr="00D9037D">
        <w:rPr>
          <w:rFonts w:ascii="Bookman Old Style" w:hAnsi="Bookman Old Style"/>
          <w:sz w:val="32"/>
          <w:szCs w:val="32"/>
        </w:rPr>
        <w:t>029</w:t>
      </w:r>
      <w:r w:rsidR="00D9037D">
        <w:rPr>
          <w:rFonts w:ascii="Bookman Old Style" w:hAnsi="Bookman Old Style"/>
          <w:sz w:val="24"/>
          <w:szCs w:val="24"/>
        </w:rPr>
        <w:t xml:space="preserve"> </w:t>
      </w:r>
      <w:r w:rsidRPr="00BF69C9">
        <w:rPr>
          <w:rFonts w:ascii="Bookman Old Style" w:hAnsi="Bookman Old Style"/>
          <w:sz w:val="24"/>
          <w:szCs w:val="24"/>
        </w:rPr>
        <w:t>DE 20</w:t>
      </w:r>
      <w:r w:rsidR="00491B40">
        <w:rPr>
          <w:rFonts w:ascii="Bookman Old Style" w:hAnsi="Bookman Old Style"/>
          <w:sz w:val="24"/>
          <w:szCs w:val="24"/>
        </w:rPr>
        <w:t>2</w:t>
      </w:r>
      <w:r w:rsidR="00F474CB">
        <w:rPr>
          <w:rFonts w:ascii="Bookman Old Style" w:hAnsi="Bookman Old Style"/>
          <w:sz w:val="24"/>
          <w:szCs w:val="24"/>
        </w:rPr>
        <w:t>2</w:t>
      </w:r>
    </w:p>
    <w:p w14:paraId="10407C0D" w14:textId="78BC8E24" w:rsidR="00CA77FB" w:rsidRPr="00BF69C9" w:rsidRDefault="00CA77FB" w:rsidP="00D03B05">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D9037D" w:rsidRPr="00D9037D">
        <w:rPr>
          <w:rFonts w:ascii="Bookman Old Style" w:hAnsi="Bookman Old Style"/>
          <w:bCs/>
          <w:sz w:val="32"/>
          <w:szCs w:val="32"/>
        </w:rPr>
        <w:t>31 MAR. 2022</w:t>
      </w:r>
      <w:r w:rsidRPr="00BF69C9">
        <w:rPr>
          <w:rFonts w:ascii="Bookman Old Style" w:hAnsi="Bookman Old Style"/>
          <w:b w:val="0"/>
          <w:szCs w:val="24"/>
        </w:rPr>
        <w:t xml:space="preserve">  )</w:t>
      </w:r>
    </w:p>
    <w:p w14:paraId="14E3CA54" w14:textId="73FFEDCC" w:rsidR="00D76752" w:rsidRPr="00BF69C9" w:rsidRDefault="00A16C20" w:rsidP="00A16C20">
      <w:pPr>
        <w:spacing w:before="0" w:after="360"/>
        <w:jc w:val="center"/>
      </w:pPr>
      <w:r w:rsidRPr="005E749D">
        <w:t xml:space="preserve">Por la cual se resuelve el recurso de reposición interpuesto por </w:t>
      </w:r>
      <w:r w:rsidR="00077FAD">
        <w:t>Empresas Municipales de Cartago E.S.P.</w:t>
      </w:r>
      <w:r w:rsidRPr="005E749D">
        <w:t xml:space="preserve">, contra la Resolución CREG </w:t>
      </w:r>
      <w:r w:rsidR="00077FAD">
        <w:t>166</w:t>
      </w:r>
      <w:r w:rsidRPr="005E749D">
        <w:t xml:space="preserve"> de 2021</w:t>
      </w:r>
      <w:r w:rsidR="00D77B01" w:rsidRPr="005E749D">
        <w:t>.</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BF9B619" w14:textId="2016D324" w:rsidR="00942198" w:rsidRDefault="00942198" w:rsidP="00942198">
      <w:r>
        <w:t>Mediante la Resolución CREG 015 de 2018, publicada en el Diario Oficial del 3 de febrero de 2018, se expidió la metodología para la remuneración de la actividad de distribución de energía eléctrica en el Sistema Interconectado Nacional, SIN, la cual fue aclarada y modificada por las resoluciones CREG 085 de 2018, 036 y 199 de 2019</w:t>
      </w:r>
      <w:r w:rsidR="00E051C3">
        <w:t>, 167 y 195 de 2020, y 222 de 2021.</w:t>
      </w:r>
    </w:p>
    <w:p w14:paraId="15CBBC3E" w14:textId="17B835BF" w:rsidR="00942198" w:rsidRDefault="00942198" w:rsidP="00942198">
      <w:r>
        <w:t xml:space="preserve">Mediante la Resolución CREG </w:t>
      </w:r>
      <w:r w:rsidR="00ED6E0B">
        <w:t>166</w:t>
      </w:r>
      <w:r>
        <w:t xml:space="preserve"> de 2021 se modificó el plan de inversiones del mercado de comercialización atendido por </w:t>
      </w:r>
      <w:r w:rsidR="00ED6E0B">
        <w:t xml:space="preserve">Empresas </w:t>
      </w:r>
      <w:r w:rsidR="004F313A">
        <w:t xml:space="preserve">Municipales de Cartago E.S.P. </w:t>
      </w:r>
      <w:r>
        <w:t xml:space="preserve">aprobado en la Resolución CREG </w:t>
      </w:r>
      <w:r w:rsidR="0021613D">
        <w:t>019</w:t>
      </w:r>
      <w:r>
        <w:t xml:space="preserve"> de 20</w:t>
      </w:r>
      <w:r w:rsidR="00534D5D">
        <w:t>20</w:t>
      </w:r>
      <w:r w:rsidR="007E21CA">
        <w:t xml:space="preserve"> y modificada por la Resolución CREG </w:t>
      </w:r>
      <w:r w:rsidR="002817FB">
        <w:t>123</w:t>
      </w:r>
      <w:r w:rsidR="007E21CA">
        <w:t xml:space="preserve"> de 20</w:t>
      </w:r>
      <w:r w:rsidR="002817FB">
        <w:t>20</w:t>
      </w:r>
      <w:r>
        <w:t xml:space="preserve">. </w:t>
      </w:r>
    </w:p>
    <w:p w14:paraId="44016439" w14:textId="09BFB8D8" w:rsidR="00942198" w:rsidRPr="007E21CA" w:rsidRDefault="00942198" w:rsidP="00942198">
      <w:pPr>
        <w:rPr>
          <w:highlight w:val="yellow"/>
        </w:rPr>
      </w:pPr>
      <w:r w:rsidRPr="009C55D9">
        <w:t>En el Documento CREG-</w:t>
      </w:r>
      <w:r w:rsidR="0081773C" w:rsidRPr="009C55D9">
        <w:t>136</w:t>
      </w:r>
      <w:r w:rsidRPr="009C55D9">
        <w:t xml:space="preserve"> de 2021 se</w:t>
      </w:r>
      <w:r w:rsidRPr="00A7001A">
        <w:t xml:space="preserve"> encuentra el soporte de la Resolución CREG </w:t>
      </w:r>
      <w:r w:rsidR="002817FB">
        <w:t>166</w:t>
      </w:r>
      <w:r w:rsidRPr="00A7001A">
        <w:t xml:space="preserve"> de 2</w:t>
      </w:r>
      <w:r w:rsidR="002817FB">
        <w:t>021</w:t>
      </w:r>
      <w:r w:rsidRPr="00A7001A">
        <w:t xml:space="preserve">, el cual incluye, las diferencias identificadas, los inventarios aprobados, las memorias de cálculo y demás consideraciones empleadas para calcular el valor del plan de inversiones aprobado en dicha </w:t>
      </w:r>
      <w:r w:rsidR="00B564D0">
        <w:t>r</w:t>
      </w:r>
      <w:r w:rsidRPr="00A7001A">
        <w:t>esolución.</w:t>
      </w:r>
    </w:p>
    <w:p w14:paraId="046EC669" w14:textId="28768CB3" w:rsidR="00942198" w:rsidRPr="007E21CA" w:rsidRDefault="00CF67ED" w:rsidP="00942198">
      <w:pPr>
        <w:rPr>
          <w:highlight w:val="yellow"/>
        </w:rPr>
      </w:pPr>
      <w:r>
        <w:t>Empresas Municipales de Cartago E.S.P.</w:t>
      </w:r>
      <w:r w:rsidR="00942198" w:rsidRPr="00A7001A">
        <w:t>, mediante</w:t>
      </w:r>
      <w:r w:rsidR="003B5132">
        <w:t xml:space="preserve"> las</w:t>
      </w:r>
      <w:r w:rsidR="00942198" w:rsidRPr="00A7001A">
        <w:t xml:space="preserve"> comunicaci</w:t>
      </w:r>
      <w:r w:rsidR="003B5132">
        <w:t>ones</w:t>
      </w:r>
      <w:r w:rsidR="00942198" w:rsidRPr="00A7001A">
        <w:t xml:space="preserve"> con radicado</w:t>
      </w:r>
      <w:r w:rsidR="00613C08">
        <w:t>s</w:t>
      </w:r>
      <w:r w:rsidR="00942198" w:rsidRPr="00A7001A">
        <w:t xml:space="preserve"> </w:t>
      </w:r>
      <w:r w:rsidR="005277FB" w:rsidRPr="005277FB">
        <w:t>E-2021-013568</w:t>
      </w:r>
      <w:r w:rsidR="005277FB">
        <w:t xml:space="preserve"> y </w:t>
      </w:r>
      <w:r w:rsidR="005277FB" w:rsidRPr="005277FB">
        <w:t>E-2021-013569</w:t>
      </w:r>
      <w:r w:rsidR="00942198" w:rsidRPr="00A7001A">
        <w:t xml:space="preserve">, presentó recurso de reposición contra la Resolución CREG </w:t>
      </w:r>
      <w:r w:rsidR="00F104C1">
        <w:t>166</w:t>
      </w:r>
      <w:r w:rsidR="00942198" w:rsidRPr="00A7001A">
        <w:t xml:space="preserve"> de 2021. </w:t>
      </w:r>
      <w:r w:rsidR="0034434F">
        <w:t>Allí</w:t>
      </w:r>
      <w:r w:rsidR="00942198" w:rsidRPr="00A7001A">
        <w:t xml:space="preserve"> presentan los antecedentes, las razones de inconformidad y las peticiones del recurso de reposición. </w:t>
      </w:r>
    </w:p>
    <w:p w14:paraId="30B95D58" w14:textId="244EB735" w:rsidR="00942198" w:rsidRPr="00B215CA" w:rsidRDefault="00942198" w:rsidP="00942198">
      <w:r w:rsidRPr="00B215CA">
        <w:t>En la</w:t>
      </w:r>
      <w:r w:rsidR="009843B0">
        <w:t>s</w:t>
      </w:r>
      <w:r w:rsidRPr="00B215CA">
        <w:t xml:space="preserve"> citada</w:t>
      </w:r>
      <w:r w:rsidR="009843B0">
        <w:t>s</w:t>
      </w:r>
      <w:r w:rsidRPr="00B215CA">
        <w:t xml:space="preserve"> comunicaci</w:t>
      </w:r>
      <w:r w:rsidR="009843B0">
        <w:t>ones</w:t>
      </w:r>
      <w:r w:rsidRPr="00B215CA">
        <w:t xml:space="preserve"> se indica lo siguiente:</w:t>
      </w:r>
    </w:p>
    <w:p w14:paraId="275B31FC" w14:textId="44A1642E" w:rsidR="001D0C52" w:rsidRPr="001D0C52" w:rsidRDefault="001D0C52" w:rsidP="00DA6B6F">
      <w:pPr>
        <w:pStyle w:val="Textoindependiente"/>
        <w:ind w:right="275"/>
        <w:jc w:val="both"/>
        <w:rPr>
          <w:rFonts w:ascii="Bookman Old Style" w:hAnsi="Bookman Old Style" w:cs="Times New Roman"/>
          <w:b w:val="0"/>
          <w:i/>
          <w:iCs/>
        </w:rPr>
      </w:pPr>
      <w:r w:rsidRPr="001D0C52">
        <w:rPr>
          <w:rFonts w:ascii="Bookman Old Style" w:hAnsi="Bookman Old Style" w:cs="Times New Roman"/>
          <w:b w:val="0"/>
          <w:i/>
          <w:iCs/>
        </w:rPr>
        <w:t>(…)</w:t>
      </w:r>
    </w:p>
    <w:p w14:paraId="7E8D2188" w14:textId="760FEEFA" w:rsidR="001D0C52" w:rsidRPr="00CF21A2" w:rsidRDefault="00CF21A2" w:rsidP="00DA6B6F">
      <w:pPr>
        <w:pStyle w:val="Textoindependiente"/>
        <w:ind w:right="275"/>
        <w:jc w:val="both"/>
        <w:rPr>
          <w:rFonts w:ascii="Bookman Old Style" w:hAnsi="Bookman Old Style" w:cs="Times New Roman"/>
          <w:b w:val="0"/>
          <w:bCs w:val="0"/>
          <w:i/>
          <w:iCs/>
        </w:rPr>
      </w:pPr>
      <w:r w:rsidRPr="00CF21A2">
        <w:rPr>
          <w:rFonts w:ascii="Bookman Old Style" w:hAnsi="Bookman Old Style" w:cs="Times New Roman"/>
          <w:b w:val="0"/>
          <w:bCs w:val="0"/>
          <w:i/>
          <w:iCs/>
        </w:rPr>
        <w:t>EMPRESA DE ENERGÍA DE PEREIRA S.A E.S.P como Aliado Estratégico de Empresas Municipales de Cartago ESP en virtud del Contrato para la Operación de las Actividades de Distribución y Comercialización del Servicio de Energía Eléctrica en el área de Prestación de Emcartago E.S.P, de manera respetuosa presenta recurso de reposición contra la resolución CREG 166 2021 Por la cual se modifica el plan de inversiones del mercado de comercialización atendido por Empresas Municipales de Cartago E.S.P., aprobado en la Resolución CREG 019 de 2020 notificada el día 09 de noviembre de 2021 bajo los siguientes</w:t>
      </w:r>
    </w:p>
    <w:p w14:paraId="535DCF81" w14:textId="23DDF4B5" w:rsidR="00CD515E" w:rsidRDefault="001D0C52" w:rsidP="00B3349B">
      <w:pPr>
        <w:pStyle w:val="Textoindependiente"/>
        <w:ind w:right="275"/>
        <w:jc w:val="both"/>
        <w:rPr>
          <w:rFonts w:ascii="Bookman Old Style" w:hAnsi="Bookman Old Style" w:cs="Times New Roman"/>
          <w:b w:val="0"/>
          <w:i/>
          <w:iCs/>
        </w:rPr>
      </w:pPr>
      <w:r w:rsidRPr="001D0C52">
        <w:rPr>
          <w:rFonts w:ascii="Bookman Old Style" w:hAnsi="Bookman Old Style" w:cs="Times New Roman"/>
          <w:b w:val="0"/>
          <w:i/>
          <w:iCs/>
        </w:rPr>
        <w:lastRenderedPageBreak/>
        <w:t>(…)</w:t>
      </w:r>
    </w:p>
    <w:p w14:paraId="09EAAB34" w14:textId="0391C15A" w:rsidR="002336A9" w:rsidRDefault="00AF7E5E" w:rsidP="00B3349B">
      <w:pPr>
        <w:pStyle w:val="Textoindependiente"/>
        <w:ind w:right="275"/>
        <w:jc w:val="both"/>
        <w:rPr>
          <w:rFonts w:ascii="Bookman Old Style" w:hAnsi="Bookman Old Style" w:cs="Times New Roman"/>
          <w:b w:val="0"/>
        </w:rPr>
      </w:pPr>
      <w:r>
        <w:rPr>
          <w:rFonts w:ascii="Bookman Old Style" w:hAnsi="Bookman Old Style" w:cs="Times New Roman"/>
          <w:b w:val="0"/>
        </w:rPr>
        <w:t>Posteriormente</w:t>
      </w:r>
      <w:r w:rsidR="007926E9">
        <w:rPr>
          <w:rFonts w:ascii="Bookman Old Style" w:hAnsi="Bookman Old Style" w:cs="Times New Roman"/>
          <w:b w:val="0"/>
        </w:rPr>
        <w:t>,</w:t>
      </w:r>
      <w:r>
        <w:rPr>
          <w:rFonts w:ascii="Bookman Old Style" w:hAnsi="Bookman Old Style" w:cs="Times New Roman"/>
          <w:b w:val="0"/>
        </w:rPr>
        <w:t xml:space="preserve"> el OR plantea los argumentos que sustentan el recurso </w:t>
      </w:r>
      <w:r w:rsidR="00E26F37">
        <w:rPr>
          <w:rFonts w:ascii="Bookman Old Style" w:hAnsi="Bookman Old Style" w:cs="Times New Roman"/>
          <w:b w:val="0"/>
        </w:rPr>
        <w:t>e</w:t>
      </w:r>
      <w:r w:rsidR="00DA6B6F">
        <w:rPr>
          <w:rFonts w:ascii="Bookman Old Style" w:hAnsi="Bookman Old Style" w:cs="Times New Roman"/>
          <w:b w:val="0"/>
        </w:rPr>
        <w:t>xpresan</w:t>
      </w:r>
      <w:r w:rsidR="00E26F37">
        <w:rPr>
          <w:rFonts w:ascii="Bookman Old Style" w:hAnsi="Bookman Old Style" w:cs="Times New Roman"/>
          <w:b w:val="0"/>
        </w:rPr>
        <w:t xml:space="preserve">do </w:t>
      </w:r>
      <w:r w:rsidR="00DA6B6F">
        <w:rPr>
          <w:rFonts w:ascii="Bookman Old Style" w:hAnsi="Bookman Old Style" w:cs="Times New Roman"/>
          <w:b w:val="0"/>
        </w:rPr>
        <w:t>las siguientes peticiones</w:t>
      </w:r>
      <w:r w:rsidR="0036498F">
        <w:rPr>
          <w:rFonts w:ascii="Bookman Old Style" w:hAnsi="Bookman Old Style" w:cs="Times New Roman"/>
          <w:b w:val="0"/>
        </w:rPr>
        <w:t>, para lo cual, la Comisión realiza los análisis y los ajustes a los que haya lugar.</w:t>
      </w:r>
    </w:p>
    <w:p w14:paraId="5B77B26E" w14:textId="77777777" w:rsidR="00D907BA" w:rsidRDefault="00D907BA" w:rsidP="00DA6B6F">
      <w:pPr>
        <w:pStyle w:val="Textoindependiente"/>
        <w:ind w:right="275"/>
        <w:jc w:val="both"/>
        <w:rPr>
          <w:rFonts w:ascii="Bookman Old Style" w:hAnsi="Bookman Old Style" w:cs="Times New Roman"/>
          <w:b w:val="0"/>
        </w:rPr>
      </w:pPr>
    </w:p>
    <w:p w14:paraId="355942AF" w14:textId="2C8E8889" w:rsidR="00A47C13" w:rsidRDefault="00A47C13" w:rsidP="00A47C13">
      <w:pPr>
        <w:spacing w:before="0" w:after="240"/>
        <w:rPr>
          <w:b/>
          <w:lang w:val="es-CO" w:eastAsia="en-US"/>
        </w:rPr>
      </w:pPr>
      <w:r w:rsidRPr="00BA0196">
        <w:rPr>
          <w:b/>
          <w:lang w:val="es-CO" w:eastAsia="en-US"/>
        </w:rPr>
        <w:t>ANÁLISIS DE LA COMISIÓN</w:t>
      </w:r>
    </w:p>
    <w:p w14:paraId="450D989B" w14:textId="793DCEEC" w:rsidR="0036498F" w:rsidRPr="001B03D4" w:rsidRDefault="00A56EFF" w:rsidP="001B03D4">
      <w:pPr>
        <w:spacing w:before="0" w:after="240"/>
        <w:rPr>
          <w:b/>
          <w:lang w:val="es-CO" w:eastAsia="en-US"/>
        </w:rPr>
      </w:pPr>
      <w:r>
        <w:rPr>
          <w:b/>
          <w:lang w:val="es-CO" w:eastAsia="en-US"/>
        </w:rPr>
        <w:t>Primera petición:</w:t>
      </w:r>
      <w:r w:rsidR="00566585">
        <w:rPr>
          <w:b/>
          <w:lang w:val="es-CO" w:eastAsia="en-US"/>
        </w:rPr>
        <w:t xml:space="preserve"> Proyecto Sistema de Gestión de Activos.</w:t>
      </w:r>
    </w:p>
    <w:p w14:paraId="32D2D49F" w14:textId="39C2CE7A" w:rsidR="004B79EB" w:rsidRDefault="00535FC8" w:rsidP="00025C30">
      <w:pPr>
        <w:spacing w:before="0" w:after="240"/>
        <w:rPr>
          <w:i/>
          <w:iCs/>
        </w:rPr>
      </w:pPr>
      <w:r w:rsidRPr="00535FC8">
        <w:rPr>
          <w:i/>
          <w:iCs/>
        </w:rPr>
        <w:t>Sean tenidas en cuenta y por tanto reconocidas en sede de reposición las UC presupuestadas bajo el proyecto N0GA Sistema de Gestión de Activos:</w:t>
      </w:r>
    </w:p>
    <w:tbl>
      <w:tblPr>
        <w:tblW w:w="0" w:type="auto"/>
        <w:jc w:val="center"/>
        <w:tblCellMar>
          <w:left w:w="70" w:type="dxa"/>
          <w:right w:w="70" w:type="dxa"/>
        </w:tblCellMar>
        <w:tblLook w:val="04A0" w:firstRow="1" w:lastRow="0" w:firstColumn="1" w:lastColumn="0" w:noHBand="0" w:noVBand="1"/>
      </w:tblPr>
      <w:tblGrid>
        <w:gridCol w:w="533"/>
        <w:gridCol w:w="2162"/>
        <w:gridCol w:w="1300"/>
        <w:gridCol w:w="1090"/>
        <w:gridCol w:w="1557"/>
        <w:gridCol w:w="1305"/>
      </w:tblGrid>
      <w:tr w:rsidR="00213F6E" w:rsidRPr="00213F6E" w14:paraId="44530837" w14:textId="77777777" w:rsidTr="0025683A">
        <w:trPr>
          <w:trHeight w:val="290"/>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1407" w14:textId="77777777" w:rsidR="00213F6E" w:rsidRPr="00213F6E" w:rsidRDefault="00213F6E" w:rsidP="0025683A">
            <w:pPr>
              <w:spacing w:before="0" w:after="0"/>
              <w:jc w:val="center"/>
              <w:rPr>
                <w:i/>
                <w:iCs/>
                <w:sz w:val="14"/>
                <w:szCs w:val="14"/>
              </w:rPr>
            </w:pPr>
            <w:r w:rsidRPr="00213F6E">
              <w:rPr>
                <w:i/>
                <w:iCs/>
                <w:sz w:val="14"/>
                <w:szCs w:val="14"/>
              </w:rPr>
              <w:t>PRESUPUESTO</w:t>
            </w:r>
          </w:p>
        </w:tc>
      </w:tr>
      <w:tr w:rsidR="00213F6E" w:rsidRPr="00213F6E" w14:paraId="4DEAE096" w14:textId="77777777" w:rsidTr="0025683A">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6EFE3F" w14:textId="77777777" w:rsidR="00213F6E" w:rsidRPr="00213F6E" w:rsidRDefault="00213F6E" w:rsidP="0025683A">
            <w:pPr>
              <w:spacing w:before="0" w:after="0"/>
              <w:jc w:val="center"/>
              <w:rPr>
                <w:i/>
                <w:iCs/>
                <w:sz w:val="14"/>
                <w:szCs w:val="14"/>
              </w:rPr>
            </w:pPr>
            <w:r w:rsidRPr="00213F6E">
              <w:rPr>
                <w:i/>
                <w:iCs/>
                <w:sz w:val="14"/>
                <w:szCs w:val="14"/>
              </w:rPr>
              <w:t>UC</w:t>
            </w:r>
          </w:p>
        </w:tc>
        <w:tc>
          <w:tcPr>
            <w:tcW w:w="0" w:type="auto"/>
            <w:tcBorders>
              <w:top w:val="nil"/>
              <w:left w:val="nil"/>
              <w:bottom w:val="single" w:sz="4" w:space="0" w:color="auto"/>
              <w:right w:val="single" w:sz="4" w:space="0" w:color="auto"/>
            </w:tcBorders>
            <w:shd w:val="clear" w:color="auto" w:fill="auto"/>
            <w:noWrap/>
            <w:vAlign w:val="center"/>
            <w:hideMark/>
          </w:tcPr>
          <w:p w14:paraId="7D1C8FAC" w14:textId="77777777" w:rsidR="00213F6E" w:rsidRPr="00213F6E" w:rsidRDefault="00213F6E" w:rsidP="0025683A">
            <w:pPr>
              <w:spacing w:before="0" w:after="0"/>
              <w:jc w:val="center"/>
              <w:rPr>
                <w:i/>
                <w:iCs/>
                <w:sz w:val="14"/>
                <w:szCs w:val="14"/>
              </w:rPr>
            </w:pPr>
            <w:r w:rsidRPr="00213F6E">
              <w:rPr>
                <w:i/>
                <w:iCs/>
                <w:sz w:val="14"/>
                <w:szCs w:val="14"/>
              </w:rPr>
              <w:t>Proyectos</w:t>
            </w:r>
          </w:p>
        </w:tc>
        <w:tc>
          <w:tcPr>
            <w:tcW w:w="0" w:type="auto"/>
            <w:tcBorders>
              <w:top w:val="nil"/>
              <w:left w:val="nil"/>
              <w:bottom w:val="single" w:sz="4" w:space="0" w:color="auto"/>
              <w:right w:val="single" w:sz="4" w:space="0" w:color="auto"/>
            </w:tcBorders>
            <w:shd w:val="clear" w:color="auto" w:fill="auto"/>
            <w:noWrap/>
            <w:vAlign w:val="center"/>
            <w:hideMark/>
          </w:tcPr>
          <w:p w14:paraId="4BC0C30D" w14:textId="77777777" w:rsidR="00213F6E" w:rsidRPr="00213F6E" w:rsidRDefault="00213F6E" w:rsidP="0025683A">
            <w:pPr>
              <w:spacing w:before="0" w:after="0"/>
              <w:jc w:val="center"/>
              <w:rPr>
                <w:i/>
                <w:iCs/>
                <w:sz w:val="14"/>
                <w:szCs w:val="14"/>
              </w:rPr>
            </w:pPr>
            <w:r w:rsidRPr="00213F6E">
              <w:rPr>
                <w:i/>
                <w:iCs/>
                <w:sz w:val="14"/>
                <w:szCs w:val="14"/>
              </w:rPr>
              <w:t>2020</w:t>
            </w:r>
          </w:p>
        </w:tc>
        <w:tc>
          <w:tcPr>
            <w:tcW w:w="0" w:type="auto"/>
            <w:tcBorders>
              <w:top w:val="nil"/>
              <w:left w:val="nil"/>
              <w:bottom w:val="single" w:sz="4" w:space="0" w:color="auto"/>
              <w:right w:val="single" w:sz="4" w:space="0" w:color="auto"/>
            </w:tcBorders>
            <w:shd w:val="clear" w:color="auto" w:fill="auto"/>
            <w:noWrap/>
            <w:vAlign w:val="center"/>
            <w:hideMark/>
          </w:tcPr>
          <w:p w14:paraId="3D07B672" w14:textId="77777777" w:rsidR="00213F6E" w:rsidRPr="00213F6E" w:rsidRDefault="00213F6E" w:rsidP="0025683A">
            <w:pPr>
              <w:spacing w:before="0" w:after="0"/>
              <w:jc w:val="center"/>
              <w:rPr>
                <w:i/>
                <w:iCs/>
                <w:sz w:val="14"/>
                <w:szCs w:val="14"/>
              </w:rPr>
            </w:pPr>
            <w:r w:rsidRPr="00213F6E">
              <w:rPr>
                <w:i/>
                <w:iCs/>
                <w:sz w:val="14"/>
                <w:szCs w:val="14"/>
              </w:rPr>
              <w:t>2021</w:t>
            </w:r>
          </w:p>
        </w:tc>
        <w:tc>
          <w:tcPr>
            <w:tcW w:w="0" w:type="auto"/>
            <w:tcBorders>
              <w:top w:val="nil"/>
              <w:left w:val="nil"/>
              <w:bottom w:val="single" w:sz="4" w:space="0" w:color="auto"/>
              <w:right w:val="single" w:sz="4" w:space="0" w:color="auto"/>
            </w:tcBorders>
            <w:shd w:val="clear" w:color="auto" w:fill="auto"/>
            <w:noWrap/>
            <w:vAlign w:val="center"/>
            <w:hideMark/>
          </w:tcPr>
          <w:p w14:paraId="6BEEFC64" w14:textId="77777777" w:rsidR="00213F6E" w:rsidRPr="00213F6E" w:rsidRDefault="00213F6E" w:rsidP="0025683A">
            <w:pPr>
              <w:spacing w:before="0" w:after="0"/>
              <w:jc w:val="center"/>
              <w:rPr>
                <w:i/>
                <w:iCs/>
                <w:sz w:val="14"/>
                <w:szCs w:val="14"/>
              </w:rPr>
            </w:pPr>
            <w:r w:rsidRPr="00213F6E">
              <w:rPr>
                <w:i/>
                <w:iCs/>
                <w:sz w:val="14"/>
                <w:szCs w:val="14"/>
              </w:rPr>
              <w:t>2022</w:t>
            </w:r>
          </w:p>
        </w:tc>
        <w:tc>
          <w:tcPr>
            <w:tcW w:w="0" w:type="auto"/>
            <w:tcBorders>
              <w:top w:val="nil"/>
              <w:left w:val="nil"/>
              <w:bottom w:val="single" w:sz="4" w:space="0" w:color="auto"/>
              <w:right w:val="single" w:sz="4" w:space="0" w:color="auto"/>
            </w:tcBorders>
            <w:shd w:val="clear" w:color="auto" w:fill="auto"/>
            <w:noWrap/>
            <w:vAlign w:val="center"/>
            <w:hideMark/>
          </w:tcPr>
          <w:p w14:paraId="4A558562" w14:textId="2C6C780D" w:rsidR="00213F6E" w:rsidRPr="00213F6E" w:rsidRDefault="00213F6E" w:rsidP="0025683A">
            <w:pPr>
              <w:spacing w:before="0" w:after="0"/>
              <w:jc w:val="center"/>
              <w:rPr>
                <w:i/>
                <w:iCs/>
                <w:sz w:val="14"/>
                <w:szCs w:val="14"/>
              </w:rPr>
            </w:pPr>
            <w:r w:rsidRPr="00213F6E">
              <w:rPr>
                <w:i/>
                <w:iCs/>
                <w:sz w:val="14"/>
                <w:szCs w:val="14"/>
              </w:rPr>
              <w:t>Total, UC</w:t>
            </w:r>
          </w:p>
        </w:tc>
      </w:tr>
      <w:tr w:rsidR="00213F6E" w:rsidRPr="00213F6E" w14:paraId="14225B5F" w14:textId="77777777" w:rsidTr="0025683A">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6A81E" w14:textId="77777777" w:rsidR="00213F6E" w:rsidRPr="00213F6E" w:rsidRDefault="00213F6E" w:rsidP="0025683A">
            <w:pPr>
              <w:spacing w:before="0" w:after="0"/>
              <w:jc w:val="center"/>
              <w:rPr>
                <w:i/>
                <w:iCs/>
                <w:sz w:val="14"/>
                <w:szCs w:val="14"/>
              </w:rPr>
            </w:pPr>
            <w:r w:rsidRPr="00213F6E">
              <w:rPr>
                <w:i/>
                <w:iCs/>
                <w:sz w:val="14"/>
                <w:szCs w:val="14"/>
              </w:rPr>
              <w:t>N0GA</w:t>
            </w:r>
          </w:p>
        </w:tc>
        <w:tc>
          <w:tcPr>
            <w:tcW w:w="0" w:type="auto"/>
            <w:tcBorders>
              <w:top w:val="nil"/>
              <w:left w:val="nil"/>
              <w:bottom w:val="single" w:sz="4" w:space="0" w:color="auto"/>
              <w:right w:val="single" w:sz="4" w:space="0" w:color="auto"/>
            </w:tcBorders>
            <w:shd w:val="clear" w:color="auto" w:fill="auto"/>
            <w:noWrap/>
            <w:vAlign w:val="center"/>
            <w:hideMark/>
          </w:tcPr>
          <w:p w14:paraId="685C67A1" w14:textId="77777777" w:rsidR="00213F6E" w:rsidRPr="00213F6E" w:rsidRDefault="00213F6E" w:rsidP="0025683A">
            <w:pPr>
              <w:spacing w:before="0" w:after="0"/>
              <w:jc w:val="center"/>
              <w:rPr>
                <w:i/>
                <w:iCs/>
                <w:sz w:val="14"/>
                <w:szCs w:val="14"/>
              </w:rPr>
            </w:pPr>
            <w:r w:rsidRPr="00213F6E">
              <w:rPr>
                <w:i/>
                <w:iCs/>
                <w:sz w:val="14"/>
                <w:szCs w:val="14"/>
              </w:rPr>
              <w:t>Sistema de Gestión de Activos</w:t>
            </w:r>
          </w:p>
        </w:tc>
        <w:tc>
          <w:tcPr>
            <w:tcW w:w="0" w:type="auto"/>
            <w:tcBorders>
              <w:top w:val="nil"/>
              <w:left w:val="nil"/>
              <w:bottom w:val="single" w:sz="4" w:space="0" w:color="auto"/>
              <w:right w:val="single" w:sz="4" w:space="0" w:color="auto"/>
            </w:tcBorders>
            <w:shd w:val="clear" w:color="auto" w:fill="auto"/>
            <w:noWrap/>
            <w:vAlign w:val="center"/>
            <w:hideMark/>
          </w:tcPr>
          <w:p w14:paraId="3C00786F" w14:textId="77B5EB17" w:rsidR="00213F6E" w:rsidRPr="00213F6E" w:rsidRDefault="00213F6E" w:rsidP="0025683A">
            <w:pPr>
              <w:spacing w:before="0" w:after="0"/>
              <w:jc w:val="center"/>
              <w:rPr>
                <w:i/>
                <w:iCs/>
                <w:sz w:val="14"/>
                <w:szCs w:val="14"/>
              </w:rPr>
            </w:pPr>
            <w:r w:rsidRPr="00213F6E">
              <w:rPr>
                <w:i/>
                <w:iCs/>
                <w:sz w:val="14"/>
                <w:szCs w:val="14"/>
              </w:rPr>
              <w:t>$       30,724,247</w:t>
            </w:r>
          </w:p>
        </w:tc>
        <w:tc>
          <w:tcPr>
            <w:tcW w:w="0" w:type="auto"/>
            <w:tcBorders>
              <w:top w:val="nil"/>
              <w:left w:val="nil"/>
              <w:bottom w:val="single" w:sz="4" w:space="0" w:color="auto"/>
              <w:right w:val="single" w:sz="4" w:space="0" w:color="auto"/>
            </w:tcBorders>
            <w:shd w:val="clear" w:color="auto" w:fill="auto"/>
            <w:noWrap/>
            <w:vAlign w:val="center"/>
            <w:hideMark/>
          </w:tcPr>
          <w:p w14:paraId="79191835" w14:textId="7F9BEC74" w:rsidR="00213F6E" w:rsidRPr="00213F6E" w:rsidRDefault="00213F6E" w:rsidP="0025683A">
            <w:pPr>
              <w:spacing w:before="0" w:after="0"/>
              <w:jc w:val="center"/>
              <w:rPr>
                <w:i/>
                <w:iCs/>
                <w:sz w:val="14"/>
                <w:szCs w:val="14"/>
              </w:rPr>
            </w:pPr>
            <w:r w:rsidRPr="00213F6E">
              <w:rPr>
                <w:i/>
                <w:iCs/>
                <w:sz w:val="14"/>
                <w:szCs w:val="14"/>
              </w:rPr>
              <w:t>$  30,724,247</w:t>
            </w:r>
          </w:p>
        </w:tc>
        <w:tc>
          <w:tcPr>
            <w:tcW w:w="0" w:type="auto"/>
            <w:tcBorders>
              <w:top w:val="nil"/>
              <w:left w:val="nil"/>
              <w:bottom w:val="single" w:sz="4" w:space="0" w:color="auto"/>
              <w:right w:val="single" w:sz="4" w:space="0" w:color="auto"/>
            </w:tcBorders>
            <w:shd w:val="clear" w:color="auto" w:fill="auto"/>
            <w:noWrap/>
            <w:vAlign w:val="center"/>
            <w:hideMark/>
          </w:tcPr>
          <w:p w14:paraId="52C299F2" w14:textId="58721DA5" w:rsidR="00213F6E" w:rsidRPr="00213F6E" w:rsidRDefault="00213F6E" w:rsidP="0025683A">
            <w:pPr>
              <w:spacing w:before="0" w:after="0"/>
              <w:jc w:val="center"/>
              <w:rPr>
                <w:i/>
                <w:iCs/>
                <w:sz w:val="14"/>
                <w:szCs w:val="14"/>
              </w:rPr>
            </w:pPr>
            <w:r w:rsidRPr="00213F6E">
              <w:rPr>
                <w:i/>
                <w:iCs/>
                <w:sz w:val="14"/>
                <w:szCs w:val="14"/>
              </w:rPr>
              <w:t>$        2,454,487,439</w:t>
            </w:r>
          </w:p>
        </w:tc>
        <w:tc>
          <w:tcPr>
            <w:tcW w:w="0" w:type="auto"/>
            <w:tcBorders>
              <w:top w:val="nil"/>
              <w:left w:val="nil"/>
              <w:bottom w:val="single" w:sz="4" w:space="0" w:color="auto"/>
              <w:right w:val="single" w:sz="4" w:space="0" w:color="auto"/>
            </w:tcBorders>
            <w:shd w:val="clear" w:color="auto" w:fill="auto"/>
            <w:noWrap/>
            <w:vAlign w:val="center"/>
            <w:hideMark/>
          </w:tcPr>
          <w:p w14:paraId="0E98B9F3" w14:textId="628D74D5" w:rsidR="00213F6E" w:rsidRPr="00213F6E" w:rsidRDefault="00213F6E" w:rsidP="0025683A">
            <w:pPr>
              <w:spacing w:before="0" w:after="0"/>
              <w:jc w:val="center"/>
              <w:rPr>
                <w:i/>
                <w:iCs/>
                <w:sz w:val="14"/>
                <w:szCs w:val="14"/>
              </w:rPr>
            </w:pPr>
            <w:r w:rsidRPr="00213F6E">
              <w:rPr>
                <w:i/>
                <w:iCs/>
                <w:sz w:val="14"/>
                <w:szCs w:val="14"/>
              </w:rPr>
              <w:t>$  2,515,935,933</w:t>
            </w:r>
          </w:p>
        </w:tc>
      </w:tr>
    </w:tbl>
    <w:p w14:paraId="0012D5E7" w14:textId="77777777" w:rsidR="007926E9" w:rsidRDefault="007926E9" w:rsidP="00FC4D71">
      <w:pPr>
        <w:spacing w:before="0" w:after="0"/>
        <w:rPr>
          <w:bCs/>
          <w:lang w:val="es-CO" w:eastAsia="en-US"/>
        </w:rPr>
      </w:pPr>
    </w:p>
    <w:p w14:paraId="4FEC8EA9" w14:textId="2AC795F7" w:rsidR="0019262A" w:rsidRDefault="00767610" w:rsidP="00FC4D71">
      <w:pPr>
        <w:spacing w:before="0" w:after="0"/>
        <w:rPr>
          <w:bCs/>
          <w:lang w:val="es-CO" w:eastAsia="en-US"/>
        </w:rPr>
      </w:pPr>
      <w:r>
        <w:rPr>
          <w:bCs/>
          <w:lang w:val="es-CO" w:eastAsia="en-US"/>
        </w:rPr>
        <w:t>Se reviso la totalidad de la información enviada por el OR, en donde se aclara</w:t>
      </w:r>
      <w:r w:rsidR="00516D04">
        <w:rPr>
          <w:bCs/>
          <w:lang w:val="es-CO" w:eastAsia="en-US"/>
        </w:rPr>
        <w:t>n</w:t>
      </w:r>
      <w:r>
        <w:rPr>
          <w:bCs/>
          <w:lang w:val="es-CO" w:eastAsia="en-US"/>
        </w:rPr>
        <w:t xml:space="preserve"> </w:t>
      </w:r>
      <w:r w:rsidR="007A5D4F">
        <w:rPr>
          <w:bCs/>
          <w:lang w:val="es-CO" w:eastAsia="en-US"/>
        </w:rPr>
        <w:t>las inconsistencias</w:t>
      </w:r>
      <w:r w:rsidR="007926E9">
        <w:rPr>
          <w:bCs/>
          <w:lang w:val="es-CO" w:eastAsia="en-US"/>
        </w:rPr>
        <w:t>. P</w:t>
      </w:r>
      <w:r>
        <w:rPr>
          <w:bCs/>
          <w:lang w:val="es-CO" w:eastAsia="en-US"/>
        </w:rPr>
        <w:t xml:space="preserve">or tanto, </w:t>
      </w:r>
      <w:r w:rsidR="007110BE">
        <w:rPr>
          <w:bCs/>
          <w:lang w:val="es-CO" w:eastAsia="en-US"/>
        </w:rPr>
        <w:t xml:space="preserve">la Comisión resuelve incluir el Sistema de Gestión de Activos, </w:t>
      </w:r>
      <w:r w:rsidR="005E2177">
        <w:rPr>
          <w:bCs/>
          <w:lang w:val="es-CO" w:eastAsia="en-US"/>
        </w:rPr>
        <w:t>con ajustes</w:t>
      </w:r>
      <w:r w:rsidR="007A5D4F">
        <w:rPr>
          <w:bCs/>
          <w:lang w:val="es-CO" w:eastAsia="en-US"/>
        </w:rPr>
        <w:t xml:space="preserve">, dado que la solicitud </w:t>
      </w:r>
      <w:r w:rsidR="00655F7E">
        <w:rPr>
          <w:bCs/>
          <w:lang w:val="es-CO" w:eastAsia="en-US"/>
        </w:rPr>
        <w:t>p</w:t>
      </w:r>
      <w:r w:rsidR="007A5D4F">
        <w:rPr>
          <w:bCs/>
          <w:lang w:val="es-CO" w:eastAsia="en-US"/>
        </w:rPr>
        <w:t xml:space="preserve">ara el ajuste a planes de inversión se </w:t>
      </w:r>
      <w:r w:rsidR="004C2947">
        <w:rPr>
          <w:bCs/>
          <w:lang w:val="es-CO" w:eastAsia="en-US"/>
        </w:rPr>
        <w:t>realizó</w:t>
      </w:r>
      <w:r w:rsidR="007A5D4F">
        <w:rPr>
          <w:bCs/>
          <w:lang w:val="es-CO" w:eastAsia="en-US"/>
        </w:rPr>
        <w:t xml:space="preserve"> </w:t>
      </w:r>
      <w:r w:rsidR="00A1090B">
        <w:rPr>
          <w:bCs/>
          <w:lang w:val="es-CO" w:eastAsia="en-US"/>
        </w:rPr>
        <w:t>sobre</w:t>
      </w:r>
      <w:r w:rsidR="007A5D4F">
        <w:rPr>
          <w:bCs/>
          <w:lang w:val="es-CO" w:eastAsia="en-US"/>
        </w:rPr>
        <w:t xml:space="preserve"> </w:t>
      </w:r>
      <w:r w:rsidR="001F2169">
        <w:rPr>
          <w:bCs/>
          <w:lang w:val="es-CO" w:eastAsia="en-US"/>
        </w:rPr>
        <w:t>el</w:t>
      </w:r>
      <w:r w:rsidR="007A5D4F">
        <w:rPr>
          <w:bCs/>
          <w:lang w:val="es-CO" w:eastAsia="en-US"/>
        </w:rPr>
        <w:t xml:space="preserve"> </w:t>
      </w:r>
      <w:r w:rsidR="007926E9">
        <w:rPr>
          <w:bCs/>
          <w:lang w:val="es-CO" w:eastAsia="en-US"/>
        </w:rPr>
        <w:t xml:space="preserve">período </w:t>
      </w:r>
      <w:r w:rsidR="007A5D4F">
        <w:rPr>
          <w:bCs/>
          <w:lang w:val="es-CO" w:eastAsia="en-US"/>
        </w:rPr>
        <w:t xml:space="preserve">2021 </w:t>
      </w:r>
      <w:r w:rsidR="001F2169">
        <w:rPr>
          <w:bCs/>
          <w:lang w:val="es-CO" w:eastAsia="en-US"/>
        </w:rPr>
        <w:t xml:space="preserve">a 2025, </w:t>
      </w:r>
      <w:r w:rsidR="000C243D">
        <w:rPr>
          <w:bCs/>
          <w:lang w:val="es-CO" w:eastAsia="en-US"/>
        </w:rPr>
        <w:t>por esta razón se aprueba</w:t>
      </w:r>
      <w:r w:rsidR="00FC4D71">
        <w:rPr>
          <w:bCs/>
          <w:lang w:val="es-CO" w:eastAsia="en-US"/>
        </w:rPr>
        <w:t xml:space="preserve">n las UC especiales </w:t>
      </w:r>
      <w:r w:rsidR="0007371D">
        <w:rPr>
          <w:bCs/>
          <w:lang w:val="es-CO" w:eastAsia="en-US"/>
        </w:rPr>
        <w:t>que se encuentran en el</w:t>
      </w:r>
      <w:r w:rsidR="0019262A">
        <w:rPr>
          <w:bCs/>
          <w:lang w:val="es-CO" w:eastAsia="en-US"/>
        </w:rPr>
        <w:t xml:space="preserve"> archivo de</w:t>
      </w:r>
      <w:r w:rsidR="0007371D">
        <w:rPr>
          <w:bCs/>
          <w:lang w:val="es-CO" w:eastAsia="en-US"/>
        </w:rPr>
        <w:t xml:space="preserve"> inventario</w:t>
      </w:r>
      <w:r w:rsidR="0019262A">
        <w:rPr>
          <w:bCs/>
          <w:lang w:val="es-CO" w:eastAsia="en-US"/>
        </w:rPr>
        <w:t xml:space="preserve"> aprobado.</w:t>
      </w:r>
    </w:p>
    <w:p w14:paraId="301AC33D" w14:textId="3E90B13F" w:rsidR="005D2883" w:rsidRPr="005D2883" w:rsidRDefault="0007371D" w:rsidP="00FC4D71">
      <w:pPr>
        <w:spacing w:before="0" w:after="0"/>
        <w:rPr>
          <w:rFonts w:ascii="Calibri" w:hAnsi="Calibri" w:cs="Calibri"/>
          <w:color w:val="000000"/>
          <w:sz w:val="22"/>
          <w:szCs w:val="22"/>
          <w:lang w:val="es-CO" w:eastAsia="es-CO"/>
        </w:rPr>
      </w:pPr>
      <w:r>
        <w:rPr>
          <w:bCs/>
          <w:lang w:val="es-CO" w:eastAsia="en-US"/>
        </w:rPr>
        <w:t xml:space="preserve"> </w:t>
      </w:r>
    </w:p>
    <w:p w14:paraId="293A1773" w14:textId="5B405020" w:rsidR="00767610" w:rsidRPr="00AD6A63" w:rsidRDefault="004C2947" w:rsidP="00767610">
      <w:pPr>
        <w:spacing w:before="0" w:after="240"/>
        <w:rPr>
          <w:b/>
          <w:lang w:val="es-CO" w:eastAsia="en-US"/>
        </w:rPr>
      </w:pPr>
      <w:r w:rsidRPr="00AD6A63">
        <w:rPr>
          <w:b/>
          <w:lang w:val="es-CO" w:eastAsia="en-US"/>
        </w:rPr>
        <w:t>Segunda petición</w:t>
      </w:r>
      <w:r w:rsidR="00AD5870">
        <w:rPr>
          <w:b/>
          <w:lang w:val="es-CO" w:eastAsia="en-US"/>
        </w:rPr>
        <w:t>:</w:t>
      </w:r>
      <w:r w:rsidR="0036040F" w:rsidRPr="00AD6A63">
        <w:rPr>
          <w:b/>
          <w:lang w:val="es-CO" w:eastAsia="en-US"/>
        </w:rPr>
        <w:t xml:space="preserve"> </w:t>
      </w:r>
      <w:r w:rsidR="00AD5870">
        <w:rPr>
          <w:b/>
          <w:lang w:val="es-CO" w:eastAsia="en-US"/>
        </w:rPr>
        <w:t>C</w:t>
      </w:r>
      <w:r w:rsidR="0036040F" w:rsidRPr="00AD6A63">
        <w:rPr>
          <w:b/>
          <w:lang w:val="es-CO" w:eastAsia="en-US"/>
        </w:rPr>
        <w:t xml:space="preserve">orrecciones y complementos en los formatos 9, 10, </w:t>
      </w:r>
      <w:r w:rsidR="00AD6A63" w:rsidRPr="00AD6A63">
        <w:rPr>
          <w:b/>
          <w:lang w:val="es-CO" w:eastAsia="en-US"/>
        </w:rPr>
        <w:t>y 12.</w:t>
      </w:r>
    </w:p>
    <w:p w14:paraId="71ADECE9" w14:textId="46E0D225" w:rsidR="00AD6A63" w:rsidRDefault="00AD6A63" w:rsidP="00767610">
      <w:pPr>
        <w:spacing w:before="0" w:after="240"/>
        <w:rPr>
          <w:i/>
          <w:iCs/>
        </w:rPr>
      </w:pPr>
      <w:r w:rsidRPr="00380F54">
        <w:rPr>
          <w:i/>
          <w:iCs/>
        </w:rPr>
        <w:t>Sean tenidas en cuenta y por tanto reconocidas la UC presupuestadas en los formatos 9, 10 y 12 con base en las correcciones y complementos realizados bajo las observaciones</w:t>
      </w:r>
      <w:r w:rsidR="00380F54">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8358"/>
      </w:tblGrid>
      <w:tr w:rsidR="00A629FC" w:rsidRPr="00A629FC" w14:paraId="10500CC3" w14:textId="77777777" w:rsidTr="00A629FC">
        <w:trPr>
          <w:trHeight w:val="300"/>
        </w:trPr>
        <w:tc>
          <w:tcPr>
            <w:tcW w:w="988" w:type="dxa"/>
            <w:shd w:val="clear" w:color="auto" w:fill="auto"/>
            <w:noWrap/>
            <w:vAlign w:val="center"/>
            <w:hideMark/>
          </w:tcPr>
          <w:p w14:paraId="309ADC1B" w14:textId="77777777" w:rsidR="00A629FC" w:rsidRPr="00A629FC" w:rsidRDefault="00A629FC" w:rsidP="00A629FC">
            <w:pPr>
              <w:spacing w:before="0" w:after="0"/>
              <w:jc w:val="center"/>
              <w:rPr>
                <w:i/>
                <w:iCs/>
                <w:sz w:val="18"/>
                <w:szCs w:val="18"/>
              </w:rPr>
            </w:pPr>
            <w:r w:rsidRPr="00A629FC">
              <w:rPr>
                <w:i/>
                <w:iCs/>
                <w:sz w:val="18"/>
                <w:szCs w:val="18"/>
              </w:rPr>
              <w:t xml:space="preserve">Formato </w:t>
            </w:r>
          </w:p>
        </w:tc>
        <w:tc>
          <w:tcPr>
            <w:tcW w:w="8358" w:type="dxa"/>
            <w:shd w:val="clear" w:color="auto" w:fill="auto"/>
            <w:noWrap/>
            <w:vAlign w:val="center"/>
            <w:hideMark/>
          </w:tcPr>
          <w:p w14:paraId="3FFAB720" w14:textId="77777777" w:rsidR="00A629FC" w:rsidRPr="00A629FC" w:rsidRDefault="00A629FC" w:rsidP="00A629FC">
            <w:pPr>
              <w:spacing w:before="0" w:after="0"/>
              <w:jc w:val="center"/>
              <w:rPr>
                <w:i/>
                <w:iCs/>
                <w:sz w:val="18"/>
                <w:szCs w:val="18"/>
              </w:rPr>
            </w:pPr>
            <w:r w:rsidRPr="00A629FC">
              <w:rPr>
                <w:i/>
                <w:iCs/>
                <w:sz w:val="18"/>
                <w:szCs w:val="18"/>
              </w:rPr>
              <w:t>Observación</w:t>
            </w:r>
          </w:p>
        </w:tc>
      </w:tr>
      <w:tr w:rsidR="00A629FC" w:rsidRPr="00A629FC" w14:paraId="33C97099" w14:textId="77777777" w:rsidTr="00A629FC">
        <w:trPr>
          <w:trHeight w:val="300"/>
        </w:trPr>
        <w:tc>
          <w:tcPr>
            <w:tcW w:w="988" w:type="dxa"/>
            <w:shd w:val="clear" w:color="auto" w:fill="auto"/>
            <w:noWrap/>
            <w:vAlign w:val="center"/>
            <w:hideMark/>
          </w:tcPr>
          <w:p w14:paraId="6A0648EA" w14:textId="77777777" w:rsidR="00A629FC" w:rsidRPr="00A629FC" w:rsidRDefault="00A629FC" w:rsidP="00A629FC">
            <w:pPr>
              <w:spacing w:before="0" w:after="0"/>
              <w:jc w:val="center"/>
              <w:rPr>
                <w:i/>
                <w:iCs/>
                <w:sz w:val="18"/>
                <w:szCs w:val="18"/>
              </w:rPr>
            </w:pPr>
            <w:r w:rsidRPr="00A629FC">
              <w:rPr>
                <w:i/>
                <w:iCs/>
                <w:sz w:val="18"/>
                <w:szCs w:val="18"/>
              </w:rPr>
              <w:t>9</w:t>
            </w:r>
          </w:p>
        </w:tc>
        <w:tc>
          <w:tcPr>
            <w:tcW w:w="8358" w:type="dxa"/>
            <w:shd w:val="clear" w:color="auto" w:fill="auto"/>
            <w:noWrap/>
            <w:vAlign w:val="center"/>
            <w:hideMark/>
          </w:tcPr>
          <w:p w14:paraId="0E281C11" w14:textId="77777777" w:rsidR="00A629FC" w:rsidRPr="00A629FC" w:rsidRDefault="00A629FC" w:rsidP="00A629FC">
            <w:pPr>
              <w:spacing w:before="0" w:after="0"/>
              <w:jc w:val="left"/>
              <w:rPr>
                <w:i/>
                <w:iCs/>
                <w:sz w:val="18"/>
                <w:szCs w:val="18"/>
              </w:rPr>
            </w:pPr>
            <w:r w:rsidRPr="00A629FC">
              <w:rPr>
                <w:i/>
                <w:iCs/>
                <w:sz w:val="18"/>
                <w:szCs w:val="18"/>
              </w:rPr>
              <w:t>Se adjunta el anexo2 Modificación OR, se adjunta con los datos diligenciados campo IUS.</w:t>
            </w:r>
          </w:p>
        </w:tc>
      </w:tr>
      <w:tr w:rsidR="00A629FC" w:rsidRPr="00A629FC" w14:paraId="1D887B3F" w14:textId="77777777" w:rsidTr="00A629FC">
        <w:trPr>
          <w:trHeight w:val="300"/>
        </w:trPr>
        <w:tc>
          <w:tcPr>
            <w:tcW w:w="988" w:type="dxa"/>
            <w:shd w:val="clear" w:color="auto" w:fill="auto"/>
            <w:noWrap/>
            <w:vAlign w:val="center"/>
            <w:hideMark/>
          </w:tcPr>
          <w:p w14:paraId="51F16ECE" w14:textId="77777777" w:rsidR="00A629FC" w:rsidRPr="00A629FC" w:rsidRDefault="00A629FC" w:rsidP="00A629FC">
            <w:pPr>
              <w:spacing w:before="0" w:after="0"/>
              <w:jc w:val="center"/>
              <w:rPr>
                <w:i/>
                <w:iCs/>
                <w:sz w:val="18"/>
                <w:szCs w:val="18"/>
              </w:rPr>
            </w:pPr>
            <w:r w:rsidRPr="00A629FC">
              <w:rPr>
                <w:i/>
                <w:iCs/>
                <w:sz w:val="18"/>
                <w:szCs w:val="18"/>
              </w:rPr>
              <w:t>10</w:t>
            </w:r>
          </w:p>
        </w:tc>
        <w:tc>
          <w:tcPr>
            <w:tcW w:w="8358" w:type="dxa"/>
            <w:shd w:val="clear" w:color="auto" w:fill="auto"/>
            <w:noWrap/>
            <w:vAlign w:val="center"/>
            <w:hideMark/>
          </w:tcPr>
          <w:p w14:paraId="3634AAC8" w14:textId="77777777" w:rsidR="00A629FC" w:rsidRPr="00A629FC" w:rsidRDefault="00A629FC" w:rsidP="00A629FC">
            <w:pPr>
              <w:spacing w:before="0" w:after="0"/>
              <w:jc w:val="left"/>
              <w:rPr>
                <w:i/>
                <w:iCs/>
                <w:sz w:val="18"/>
                <w:szCs w:val="18"/>
              </w:rPr>
            </w:pPr>
            <w:r w:rsidRPr="00A629FC">
              <w:rPr>
                <w:i/>
                <w:iCs/>
                <w:sz w:val="18"/>
                <w:szCs w:val="18"/>
              </w:rPr>
              <w:t>Se adjunta el anexo2 Modificación OR, se adjunta con los datos diligenciados campo IUA y campo IUS.</w:t>
            </w:r>
          </w:p>
        </w:tc>
      </w:tr>
      <w:tr w:rsidR="00A629FC" w:rsidRPr="00A629FC" w14:paraId="1F12C5C0" w14:textId="77777777" w:rsidTr="00A629FC">
        <w:trPr>
          <w:trHeight w:val="300"/>
        </w:trPr>
        <w:tc>
          <w:tcPr>
            <w:tcW w:w="988" w:type="dxa"/>
            <w:shd w:val="clear" w:color="auto" w:fill="auto"/>
            <w:noWrap/>
            <w:vAlign w:val="center"/>
            <w:hideMark/>
          </w:tcPr>
          <w:p w14:paraId="17ECE965" w14:textId="77777777" w:rsidR="00A629FC" w:rsidRPr="00A629FC" w:rsidRDefault="00A629FC" w:rsidP="00A629FC">
            <w:pPr>
              <w:spacing w:before="0" w:after="0"/>
              <w:jc w:val="center"/>
              <w:rPr>
                <w:i/>
                <w:iCs/>
                <w:sz w:val="18"/>
                <w:szCs w:val="18"/>
              </w:rPr>
            </w:pPr>
            <w:r w:rsidRPr="00A629FC">
              <w:rPr>
                <w:i/>
                <w:iCs/>
                <w:sz w:val="18"/>
                <w:szCs w:val="18"/>
              </w:rPr>
              <w:t>12</w:t>
            </w:r>
          </w:p>
        </w:tc>
        <w:tc>
          <w:tcPr>
            <w:tcW w:w="8358" w:type="dxa"/>
            <w:shd w:val="clear" w:color="auto" w:fill="auto"/>
            <w:noWrap/>
            <w:vAlign w:val="center"/>
            <w:hideMark/>
          </w:tcPr>
          <w:p w14:paraId="76C2826F" w14:textId="77777777" w:rsidR="00A629FC" w:rsidRPr="00A629FC" w:rsidRDefault="00A629FC" w:rsidP="00A629FC">
            <w:pPr>
              <w:spacing w:before="0" w:after="0"/>
              <w:jc w:val="left"/>
              <w:rPr>
                <w:i/>
                <w:iCs/>
                <w:sz w:val="18"/>
                <w:szCs w:val="18"/>
              </w:rPr>
            </w:pPr>
            <w:r w:rsidRPr="00A629FC">
              <w:rPr>
                <w:i/>
                <w:iCs/>
                <w:sz w:val="18"/>
                <w:szCs w:val="18"/>
              </w:rPr>
              <w:t>Se corrige el reporte con datos unitarios, se digita la UC N103 "Unidad Constructiva"</w:t>
            </w:r>
          </w:p>
        </w:tc>
      </w:tr>
    </w:tbl>
    <w:p w14:paraId="39EAA491" w14:textId="35BF1092" w:rsidR="00380F54" w:rsidRDefault="00380F54" w:rsidP="00767610">
      <w:pPr>
        <w:spacing w:before="0" w:after="240"/>
        <w:rPr>
          <w:i/>
          <w:iCs/>
          <w:lang w:val="es-CO"/>
        </w:rPr>
      </w:pPr>
    </w:p>
    <w:p w14:paraId="2253DC94" w14:textId="45D0E804" w:rsidR="004B79EB" w:rsidRDefault="00A23F16" w:rsidP="00025C30">
      <w:pPr>
        <w:spacing w:before="0" w:after="240"/>
        <w:rPr>
          <w:bCs/>
          <w:lang w:val="es-CO" w:eastAsia="en-US"/>
        </w:rPr>
      </w:pPr>
      <w:r>
        <w:rPr>
          <w:lang w:val="es-CO"/>
        </w:rPr>
        <w:t xml:space="preserve">Se </w:t>
      </w:r>
      <w:r w:rsidR="007926E9">
        <w:rPr>
          <w:lang w:val="es-CO"/>
        </w:rPr>
        <w:t xml:space="preserve">revisó </w:t>
      </w:r>
      <w:r>
        <w:rPr>
          <w:lang w:val="es-CO"/>
        </w:rPr>
        <w:t xml:space="preserve">el documento </w:t>
      </w:r>
      <w:r w:rsidR="00290E5C">
        <w:rPr>
          <w:lang w:val="es-CO"/>
        </w:rPr>
        <w:t>“</w:t>
      </w:r>
      <w:r>
        <w:rPr>
          <w:lang w:val="es-CO"/>
        </w:rPr>
        <w:t>anexo2</w:t>
      </w:r>
      <w:r w:rsidR="00290E5C">
        <w:rPr>
          <w:lang w:val="es-CO"/>
        </w:rPr>
        <w:t>”</w:t>
      </w:r>
      <w:r>
        <w:rPr>
          <w:lang w:val="es-CO"/>
        </w:rPr>
        <w:t xml:space="preserve"> enviado por el OR en las comunicaciones, </w:t>
      </w:r>
      <w:r w:rsidR="008111C8">
        <w:rPr>
          <w:lang w:val="es-CO"/>
        </w:rPr>
        <w:t xml:space="preserve">y la Comisión resuelve </w:t>
      </w:r>
      <w:r w:rsidR="003670C2">
        <w:rPr>
          <w:lang w:val="es-CO"/>
        </w:rPr>
        <w:t>aceptar</w:t>
      </w:r>
      <w:r w:rsidR="008111C8">
        <w:rPr>
          <w:lang w:val="es-CO"/>
        </w:rPr>
        <w:t xml:space="preserve"> todas las correcciones y comentarios </w:t>
      </w:r>
      <w:r w:rsidR="00850667">
        <w:rPr>
          <w:lang w:val="es-CO"/>
        </w:rPr>
        <w:t>realizados</w:t>
      </w:r>
      <w:r w:rsidR="008111C8">
        <w:rPr>
          <w:lang w:val="es-CO"/>
        </w:rPr>
        <w:t xml:space="preserve"> en los formatos 9, 10 y 12.</w:t>
      </w:r>
      <w:r w:rsidR="00D32618">
        <w:rPr>
          <w:lang w:val="es-CO"/>
        </w:rPr>
        <w:t xml:space="preserve"> Se destaca que el OR </w:t>
      </w:r>
      <w:r w:rsidR="00200D84">
        <w:rPr>
          <w:lang w:val="es-CO"/>
        </w:rPr>
        <w:t xml:space="preserve">identifica </w:t>
      </w:r>
      <w:r w:rsidR="00F6506C">
        <w:rPr>
          <w:lang w:val="es-CO"/>
        </w:rPr>
        <w:t>Unidades Constructivas duplicadas</w:t>
      </w:r>
      <w:r w:rsidR="003670C2">
        <w:rPr>
          <w:lang w:val="es-CO"/>
        </w:rPr>
        <w:t xml:space="preserve"> y</w:t>
      </w:r>
      <w:r w:rsidR="00DB0EF6">
        <w:rPr>
          <w:lang w:val="es-CO"/>
        </w:rPr>
        <w:t>,</w:t>
      </w:r>
      <w:r w:rsidR="003670C2">
        <w:rPr>
          <w:lang w:val="es-CO"/>
        </w:rPr>
        <w:t xml:space="preserve"> atendiendo </w:t>
      </w:r>
      <w:r w:rsidR="00FB74B4">
        <w:rPr>
          <w:lang w:val="es-CO"/>
        </w:rPr>
        <w:t xml:space="preserve">a </w:t>
      </w:r>
      <w:r w:rsidR="006B441E">
        <w:rPr>
          <w:lang w:val="es-CO"/>
        </w:rPr>
        <w:t>sus comentarios</w:t>
      </w:r>
      <w:r w:rsidR="00DB0EF6">
        <w:rPr>
          <w:lang w:val="es-CO"/>
        </w:rPr>
        <w:t>,</w:t>
      </w:r>
      <w:r w:rsidR="003670C2">
        <w:rPr>
          <w:lang w:val="es-CO"/>
        </w:rPr>
        <w:t xml:space="preserve"> son</w:t>
      </w:r>
      <w:r w:rsidR="00F6506C">
        <w:rPr>
          <w:lang w:val="es-CO"/>
        </w:rPr>
        <w:t xml:space="preserve"> excluidas</w:t>
      </w:r>
      <w:r w:rsidR="003670C2">
        <w:rPr>
          <w:lang w:val="es-CO"/>
        </w:rPr>
        <w:t xml:space="preserve"> del reconocimiento</w:t>
      </w:r>
      <w:r w:rsidR="00F6506C">
        <w:rPr>
          <w:lang w:val="es-CO"/>
        </w:rPr>
        <w:t xml:space="preserve">. </w:t>
      </w:r>
    </w:p>
    <w:p w14:paraId="72110FA8" w14:textId="19FADE85" w:rsidR="002A7D62" w:rsidRDefault="003932CF" w:rsidP="003932CF">
      <w:pPr>
        <w:rPr>
          <w:spacing w:val="-3"/>
          <w:highlight w:val="yellow"/>
        </w:rPr>
      </w:pPr>
      <w:r w:rsidRPr="003932CF">
        <w:rPr>
          <w:spacing w:val="-3"/>
        </w:rPr>
        <w:t xml:space="preserve">Con base en lo anterior, la Comisión de Regulación de Energía y Gas, en su sesión </w:t>
      </w:r>
      <w:r w:rsidR="00D9037D" w:rsidRPr="00D9037D">
        <w:rPr>
          <w:spacing w:val="-3"/>
        </w:rPr>
        <w:t>1159</w:t>
      </w:r>
      <w:r w:rsidRPr="00D9037D">
        <w:rPr>
          <w:spacing w:val="-3"/>
        </w:rPr>
        <w:t xml:space="preserve"> del </w:t>
      </w:r>
      <w:r w:rsidR="00D9037D" w:rsidRPr="00D9037D">
        <w:rPr>
          <w:spacing w:val="-3"/>
        </w:rPr>
        <w:t>31</w:t>
      </w:r>
      <w:r w:rsidRPr="00D9037D">
        <w:rPr>
          <w:spacing w:val="-3"/>
        </w:rPr>
        <w:t xml:space="preserve"> de </w:t>
      </w:r>
      <w:r w:rsidR="00D9037D" w:rsidRPr="00D9037D">
        <w:rPr>
          <w:spacing w:val="-3"/>
        </w:rPr>
        <w:t>marzo</w:t>
      </w:r>
      <w:r w:rsidRPr="00D9037D">
        <w:rPr>
          <w:spacing w:val="-3"/>
        </w:rPr>
        <w:t xml:space="preserve"> de 202</w:t>
      </w:r>
      <w:r w:rsidR="001172A0" w:rsidRPr="00D9037D">
        <w:rPr>
          <w:spacing w:val="-3"/>
        </w:rPr>
        <w:t>2</w:t>
      </w:r>
      <w:r w:rsidRPr="00D9037D">
        <w:rPr>
          <w:spacing w:val="-3"/>
        </w:rPr>
        <w:t>, acordó</w:t>
      </w:r>
      <w:r w:rsidRPr="003932CF">
        <w:rPr>
          <w:spacing w:val="-3"/>
        </w:rPr>
        <w:t xml:space="preserve"> expedir esta </w:t>
      </w:r>
      <w:r w:rsidRPr="00D9037D">
        <w:rPr>
          <w:spacing w:val="-3"/>
        </w:rPr>
        <w:t>resolución</w:t>
      </w:r>
      <w:r w:rsidR="005A5C20" w:rsidRPr="00D9037D">
        <w:rPr>
          <w:spacing w:val="-3"/>
        </w:rPr>
        <w:t>.</w:t>
      </w:r>
    </w:p>
    <w:p w14:paraId="1392A209" w14:textId="4074E129" w:rsidR="00595129" w:rsidRDefault="00595129" w:rsidP="00433E81">
      <w:pPr>
        <w:spacing w:before="240" w:after="240"/>
        <w:ind w:right="51"/>
        <w:jc w:val="center"/>
        <w:rPr>
          <w:b/>
        </w:rPr>
      </w:pPr>
      <w:r w:rsidRPr="00691037">
        <w:rPr>
          <w:b/>
        </w:rPr>
        <w:t>RESUELVE:</w:t>
      </w:r>
    </w:p>
    <w:p w14:paraId="4A6BE0D1" w14:textId="1A70773A" w:rsidR="00691037" w:rsidRDefault="00691037" w:rsidP="00D9037D">
      <w:pPr>
        <w:pStyle w:val="Artculo"/>
        <w:spacing w:before="0" w:after="0"/>
        <w:ind w:left="0"/>
        <w:outlineLvl w:val="2"/>
        <w:rPr>
          <w:b w:val="0"/>
        </w:rPr>
      </w:pPr>
      <w:r>
        <w:t>M</w:t>
      </w:r>
      <w:r w:rsidRPr="00AA52D4">
        <w:t xml:space="preserve">odificar el artículo </w:t>
      </w:r>
      <w:r w:rsidR="006662BF">
        <w:t>3</w:t>
      </w:r>
      <w:r w:rsidRPr="00AA52D4">
        <w:t xml:space="preserve"> de la </w:t>
      </w:r>
      <w:r w:rsidRPr="00852C70">
        <w:t xml:space="preserve">Resolución </w:t>
      </w:r>
      <w:r w:rsidRPr="00B201E6">
        <w:t xml:space="preserve">CREG </w:t>
      </w:r>
      <w:r w:rsidR="006662BF">
        <w:t>019</w:t>
      </w:r>
      <w:r w:rsidRPr="00B201E6">
        <w:t xml:space="preserve"> de 20</w:t>
      </w:r>
      <w:r w:rsidR="006662BF">
        <w:t>20</w:t>
      </w:r>
      <w:r w:rsidRPr="00852C70">
        <w:t xml:space="preserve">. </w:t>
      </w:r>
      <w:r w:rsidRPr="00852C70">
        <w:rPr>
          <w:b w:val="0"/>
        </w:rPr>
        <w:t xml:space="preserve">El artículo </w:t>
      </w:r>
      <w:r w:rsidR="00121A79">
        <w:rPr>
          <w:b w:val="0"/>
        </w:rPr>
        <w:t>3</w:t>
      </w:r>
      <w:r w:rsidRPr="00852C70">
        <w:rPr>
          <w:b w:val="0"/>
        </w:rPr>
        <w:t xml:space="preserve"> de la Resolución </w:t>
      </w:r>
      <w:r w:rsidRPr="00B201E6">
        <w:rPr>
          <w:b w:val="0"/>
        </w:rPr>
        <w:t xml:space="preserve">CREG </w:t>
      </w:r>
      <w:r w:rsidR="00121A79">
        <w:rPr>
          <w:b w:val="0"/>
        </w:rPr>
        <w:t>019</w:t>
      </w:r>
      <w:r w:rsidRPr="00B201E6">
        <w:rPr>
          <w:b w:val="0"/>
        </w:rPr>
        <w:t xml:space="preserve"> de 20</w:t>
      </w:r>
      <w:r w:rsidR="00121A79">
        <w:rPr>
          <w:b w:val="0"/>
        </w:rPr>
        <w:t>20</w:t>
      </w:r>
      <w:r>
        <w:rPr>
          <w:b w:val="0"/>
        </w:rPr>
        <w:t xml:space="preserve">, modificado por el artículo </w:t>
      </w:r>
      <w:r w:rsidR="00121A79">
        <w:rPr>
          <w:b w:val="0"/>
        </w:rPr>
        <w:t>1</w:t>
      </w:r>
      <w:r>
        <w:rPr>
          <w:b w:val="0"/>
        </w:rPr>
        <w:t xml:space="preserve"> </w:t>
      </w:r>
      <w:r w:rsidR="00121A79">
        <w:rPr>
          <w:b w:val="0"/>
        </w:rPr>
        <w:t xml:space="preserve">de </w:t>
      </w:r>
      <w:r>
        <w:rPr>
          <w:b w:val="0"/>
        </w:rPr>
        <w:t>la Resolución CREG</w:t>
      </w:r>
      <w:r w:rsidR="00121A79">
        <w:rPr>
          <w:b w:val="0"/>
        </w:rPr>
        <w:t xml:space="preserve"> </w:t>
      </w:r>
      <w:r w:rsidR="00FA03D3">
        <w:rPr>
          <w:b w:val="0"/>
        </w:rPr>
        <w:t>166</w:t>
      </w:r>
      <w:r>
        <w:rPr>
          <w:b w:val="0"/>
        </w:rPr>
        <w:t xml:space="preserve"> de 20</w:t>
      </w:r>
      <w:r w:rsidR="00FA03D3">
        <w:rPr>
          <w:b w:val="0"/>
        </w:rPr>
        <w:t>21</w:t>
      </w:r>
      <w:r>
        <w:rPr>
          <w:b w:val="0"/>
        </w:rPr>
        <w:t>,</w:t>
      </w:r>
      <w:r w:rsidRPr="00852C70">
        <w:rPr>
          <w:b w:val="0"/>
        </w:rPr>
        <w:t xml:space="preserve"> quedará así: </w:t>
      </w:r>
    </w:p>
    <w:p w14:paraId="5A19F534" w14:textId="69DECE69" w:rsidR="00691037" w:rsidRDefault="00691037" w:rsidP="00D9037D">
      <w:pPr>
        <w:pStyle w:val="Artculo"/>
        <w:numPr>
          <w:ilvl w:val="0"/>
          <w:numId w:val="0"/>
        </w:numPr>
        <w:spacing w:before="0" w:after="0"/>
        <w:ind w:left="425"/>
        <w:rPr>
          <w:b w:val="0"/>
          <w:bCs/>
          <w:i/>
          <w:iCs/>
        </w:rPr>
      </w:pPr>
      <w:r w:rsidRPr="008F229C">
        <w:rPr>
          <w:bCs/>
          <w:i/>
          <w:iCs/>
          <w:sz w:val="22"/>
          <w:szCs w:val="22"/>
        </w:rPr>
        <w:lastRenderedPageBreak/>
        <w:t>Artículo 3. Inversión aprobada en el plan de inversiones.</w:t>
      </w:r>
      <w:r w:rsidRPr="008F229C">
        <w:rPr>
          <w:i/>
          <w:iCs/>
          <w:sz w:val="22"/>
          <w:szCs w:val="22"/>
        </w:rPr>
        <w:t xml:space="preserve"> </w:t>
      </w:r>
      <w:r w:rsidRPr="008F229C">
        <w:rPr>
          <w:b w:val="0"/>
          <w:bCs/>
          <w:i/>
          <w:iCs/>
          <w:sz w:val="22"/>
          <w:szCs w:val="22"/>
        </w:rPr>
        <w:t>El valor de las inversiones aprobadas en el plan de inversiones, INVA</w:t>
      </w:r>
      <w:r w:rsidRPr="008F229C">
        <w:rPr>
          <w:b w:val="0"/>
          <w:bCs/>
          <w:i/>
          <w:iCs/>
          <w:sz w:val="22"/>
          <w:szCs w:val="22"/>
          <w:vertAlign w:val="subscript"/>
        </w:rPr>
        <w:t>j,n,l,t</w:t>
      </w:r>
      <w:r w:rsidRPr="008F229C">
        <w:rPr>
          <w:b w:val="0"/>
          <w:bCs/>
          <w:i/>
          <w:iCs/>
          <w:sz w:val="22"/>
          <w:szCs w:val="22"/>
        </w:rPr>
        <w:t>, para cada nivel de tensión, es el siguiente</w:t>
      </w:r>
      <w:r w:rsidRPr="00691037">
        <w:rPr>
          <w:b w:val="0"/>
          <w:bCs/>
          <w:i/>
          <w:iCs/>
        </w:rPr>
        <w:t>:</w:t>
      </w:r>
    </w:p>
    <w:p w14:paraId="23A19186" w14:textId="77777777" w:rsidR="00D9037D" w:rsidRDefault="00D9037D" w:rsidP="00D9037D">
      <w:pPr>
        <w:pStyle w:val="Artculo"/>
        <w:numPr>
          <w:ilvl w:val="0"/>
          <w:numId w:val="0"/>
        </w:numPr>
        <w:spacing w:before="0" w:after="0"/>
        <w:ind w:left="425"/>
        <w:rPr>
          <w:b w:val="0"/>
          <w:bCs/>
          <w:i/>
          <w:iCs/>
        </w:rPr>
      </w:pPr>
    </w:p>
    <w:p w14:paraId="73322DDC" w14:textId="77777777" w:rsidR="00691037" w:rsidRDefault="00691037" w:rsidP="00D9037D">
      <w:pPr>
        <w:pStyle w:val="Descripcin"/>
        <w:spacing w:before="0" w:after="0"/>
        <w:rPr>
          <w:i/>
          <w:iCs/>
          <w:sz w:val="20"/>
          <w:szCs w:val="18"/>
        </w:rPr>
      </w:pPr>
      <w:r w:rsidRPr="00AA52D4">
        <w:rPr>
          <w:i/>
          <w:iCs/>
          <w:sz w:val="20"/>
          <w:szCs w:val="18"/>
        </w:rPr>
        <w:t xml:space="preserve">Tabla 3 Plan de inversiones del nivel de tensión 3, pesos de diciembre de 2017 </w:t>
      </w:r>
    </w:p>
    <w:tbl>
      <w:tblPr>
        <w:tblW w:w="5000" w:type="pct"/>
        <w:tblCellMar>
          <w:left w:w="70" w:type="dxa"/>
          <w:right w:w="70" w:type="dxa"/>
        </w:tblCellMar>
        <w:tblLook w:val="04A0" w:firstRow="1" w:lastRow="0" w:firstColumn="1" w:lastColumn="0" w:noHBand="0" w:noVBand="1"/>
      </w:tblPr>
      <w:tblGrid>
        <w:gridCol w:w="1169"/>
        <w:gridCol w:w="1169"/>
        <w:gridCol w:w="1168"/>
        <w:gridCol w:w="1168"/>
        <w:gridCol w:w="1168"/>
        <w:gridCol w:w="1168"/>
        <w:gridCol w:w="1168"/>
        <w:gridCol w:w="1168"/>
      </w:tblGrid>
      <w:tr w:rsidR="00596375" w:rsidRPr="000B3072" w14:paraId="16BD957D" w14:textId="77777777" w:rsidTr="00596375">
        <w:trPr>
          <w:trHeight w:val="480"/>
          <w:tblHeader/>
        </w:trPr>
        <w:tc>
          <w:tcPr>
            <w:tcW w:w="6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395F"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Categoría de activos l</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5AA3D371"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INVAj,3,l,1</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59F37F66"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INVAj,3,l,2</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6D6B54BA"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INVAj,3,l,3</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499E5A42"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INVAj,3,l,4</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5AF96506"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INVAj,3,l,5</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2CA58939"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INVAj,3,l,6</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658E14B7" w14:textId="77777777" w:rsidR="00691037" w:rsidRPr="00B201E6" w:rsidRDefault="00691037" w:rsidP="00B201E6">
            <w:pPr>
              <w:spacing w:before="0" w:after="0"/>
              <w:jc w:val="center"/>
              <w:rPr>
                <w:rFonts w:cs="Arial"/>
                <w:b/>
                <w:sz w:val="14"/>
                <w:szCs w:val="14"/>
                <w:lang w:eastAsia="es-CO"/>
              </w:rPr>
            </w:pPr>
            <w:r w:rsidRPr="00B201E6">
              <w:rPr>
                <w:rFonts w:cs="Arial"/>
                <w:b/>
                <w:sz w:val="14"/>
                <w:szCs w:val="14"/>
                <w:lang w:eastAsia="es-CO"/>
              </w:rPr>
              <w:t>INVAj,3,l,7</w:t>
            </w:r>
          </w:p>
        </w:tc>
      </w:tr>
      <w:tr w:rsidR="00596375" w:rsidRPr="000B3072" w14:paraId="7C002DF9"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021C8A32"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1</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1BEE52F8" w14:textId="7716489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0F1AD6B" w14:textId="2CEB43C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296AAA0" w14:textId="58935C3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1.816.761.950</w:t>
            </w:r>
          </w:p>
        </w:tc>
        <w:tc>
          <w:tcPr>
            <w:tcW w:w="625" w:type="pct"/>
            <w:tcBorders>
              <w:top w:val="nil"/>
              <w:left w:val="nil"/>
              <w:bottom w:val="single" w:sz="4" w:space="0" w:color="auto"/>
              <w:right w:val="single" w:sz="4" w:space="0" w:color="auto"/>
            </w:tcBorders>
            <w:shd w:val="clear" w:color="auto" w:fill="auto"/>
            <w:noWrap/>
            <w:vAlign w:val="center"/>
          </w:tcPr>
          <w:p w14:paraId="191CA447" w14:textId="2844A12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AD6FDD9" w14:textId="6BE7882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4D567AB" w14:textId="2C5FD78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9F6CC16" w14:textId="73DB295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21A73B0E"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2DF09C53"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2</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02A9E12A" w14:textId="39CD87E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4A2FC6E6" w14:textId="1CE49E9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5EE39B4" w14:textId="09A4B44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F287832" w14:textId="0EA44B08"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E97ECC9" w14:textId="4FDF1978"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5638D98" w14:textId="3CE0E6D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73BF15D" w14:textId="1B047C3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3D2CB1DA"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27913964"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3</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095378BD" w14:textId="161DB64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24BA21B" w14:textId="0CE67E0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1.100.399.000</w:t>
            </w:r>
          </w:p>
        </w:tc>
        <w:tc>
          <w:tcPr>
            <w:tcW w:w="625" w:type="pct"/>
            <w:tcBorders>
              <w:top w:val="nil"/>
              <w:left w:val="nil"/>
              <w:bottom w:val="single" w:sz="4" w:space="0" w:color="auto"/>
              <w:right w:val="single" w:sz="4" w:space="0" w:color="auto"/>
            </w:tcBorders>
            <w:shd w:val="clear" w:color="auto" w:fill="auto"/>
            <w:noWrap/>
            <w:vAlign w:val="center"/>
          </w:tcPr>
          <w:p w14:paraId="0A96CF89" w14:textId="017DFA9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6A4798F" w14:textId="5903F64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ED84507" w14:textId="080B15A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260.919.000</w:t>
            </w:r>
          </w:p>
        </w:tc>
        <w:tc>
          <w:tcPr>
            <w:tcW w:w="625" w:type="pct"/>
            <w:tcBorders>
              <w:top w:val="nil"/>
              <w:left w:val="nil"/>
              <w:bottom w:val="single" w:sz="4" w:space="0" w:color="auto"/>
              <w:right w:val="single" w:sz="4" w:space="0" w:color="auto"/>
            </w:tcBorders>
            <w:shd w:val="clear" w:color="auto" w:fill="auto"/>
            <w:noWrap/>
            <w:vAlign w:val="center"/>
          </w:tcPr>
          <w:p w14:paraId="49DD14D4" w14:textId="2C4B48A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782.757.000</w:t>
            </w:r>
          </w:p>
        </w:tc>
        <w:tc>
          <w:tcPr>
            <w:tcW w:w="625" w:type="pct"/>
            <w:tcBorders>
              <w:top w:val="nil"/>
              <w:left w:val="nil"/>
              <w:bottom w:val="single" w:sz="4" w:space="0" w:color="auto"/>
              <w:right w:val="single" w:sz="4" w:space="0" w:color="auto"/>
            </w:tcBorders>
            <w:shd w:val="clear" w:color="auto" w:fill="auto"/>
            <w:noWrap/>
            <w:vAlign w:val="center"/>
          </w:tcPr>
          <w:p w14:paraId="4174E973" w14:textId="5F2F922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260.919.000</w:t>
            </w:r>
          </w:p>
        </w:tc>
      </w:tr>
      <w:tr w:rsidR="00596375" w:rsidRPr="000B3072" w14:paraId="64E5207A"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76AFC033"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4</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F6D53B8" w14:textId="3F06A75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031A8F7" w14:textId="7D4E0E1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177.804.000</w:t>
            </w:r>
          </w:p>
        </w:tc>
        <w:tc>
          <w:tcPr>
            <w:tcW w:w="625" w:type="pct"/>
            <w:tcBorders>
              <w:top w:val="nil"/>
              <w:left w:val="nil"/>
              <w:bottom w:val="single" w:sz="4" w:space="0" w:color="auto"/>
              <w:right w:val="single" w:sz="4" w:space="0" w:color="auto"/>
            </w:tcBorders>
            <w:shd w:val="clear" w:color="auto" w:fill="auto"/>
            <w:noWrap/>
            <w:vAlign w:val="center"/>
          </w:tcPr>
          <w:p w14:paraId="7C2BCD84" w14:textId="367F7A9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7782D3A" w14:textId="538FFFC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86BCFAE" w14:textId="5653485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88.902.000</w:t>
            </w:r>
          </w:p>
        </w:tc>
        <w:tc>
          <w:tcPr>
            <w:tcW w:w="625" w:type="pct"/>
            <w:tcBorders>
              <w:top w:val="nil"/>
              <w:left w:val="nil"/>
              <w:bottom w:val="single" w:sz="4" w:space="0" w:color="auto"/>
              <w:right w:val="single" w:sz="4" w:space="0" w:color="auto"/>
            </w:tcBorders>
            <w:shd w:val="clear" w:color="auto" w:fill="auto"/>
            <w:noWrap/>
            <w:vAlign w:val="center"/>
          </w:tcPr>
          <w:p w14:paraId="7B0B163B" w14:textId="540BC29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266.706.000</w:t>
            </w:r>
          </w:p>
        </w:tc>
        <w:tc>
          <w:tcPr>
            <w:tcW w:w="625" w:type="pct"/>
            <w:tcBorders>
              <w:top w:val="nil"/>
              <w:left w:val="nil"/>
              <w:bottom w:val="single" w:sz="4" w:space="0" w:color="auto"/>
              <w:right w:val="single" w:sz="4" w:space="0" w:color="auto"/>
            </w:tcBorders>
            <w:shd w:val="clear" w:color="auto" w:fill="auto"/>
            <w:noWrap/>
            <w:vAlign w:val="center"/>
          </w:tcPr>
          <w:p w14:paraId="7360D555" w14:textId="62342A0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253.522.000</w:t>
            </w:r>
          </w:p>
        </w:tc>
      </w:tr>
      <w:tr w:rsidR="00596375" w:rsidRPr="000B3072" w14:paraId="1757F1F2"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451BD93D"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5</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5869C8BC" w14:textId="063CA02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D46AA63" w14:textId="5ED9346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4B038CDA" w14:textId="4DBB9E98"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11.816.000</w:t>
            </w:r>
          </w:p>
        </w:tc>
        <w:tc>
          <w:tcPr>
            <w:tcW w:w="625" w:type="pct"/>
            <w:tcBorders>
              <w:top w:val="nil"/>
              <w:left w:val="nil"/>
              <w:bottom w:val="single" w:sz="4" w:space="0" w:color="auto"/>
              <w:right w:val="single" w:sz="4" w:space="0" w:color="auto"/>
            </w:tcBorders>
            <w:shd w:val="clear" w:color="auto" w:fill="auto"/>
            <w:noWrap/>
            <w:vAlign w:val="center"/>
          </w:tcPr>
          <w:p w14:paraId="623F6ED2" w14:textId="31C004E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68B5025" w14:textId="2E883FD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26.203.000</w:t>
            </w:r>
          </w:p>
        </w:tc>
        <w:tc>
          <w:tcPr>
            <w:tcW w:w="625" w:type="pct"/>
            <w:tcBorders>
              <w:top w:val="nil"/>
              <w:left w:val="nil"/>
              <w:bottom w:val="single" w:sz="4" w:space="0" w:color="auto"/>
              <w:right w:val="single" w:sz="4" w:space="0" w:color="auto"/>
            </w:tcBorders>
            <w:shd w:val="clear" w:color="auto" w:fill="auto"/>
            <w:noWrap/>
            <w:vAlign w:val="center"/>
          </w:tcPr>
          <w:p w14:paraId="198E7DD3" w14:textId="3C072BD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58.314.000</w:t>
            </w:r>
          </w:p>
        </w:tc>
        <w:tc>
          <w:tcPr>
            <w:tcW w:w="625" w:type="pct"/>
            <w:tcBorders>
              <w:top w:val="nil"/>
              <w:left w:val="nil"/>
              <w:bottom w:val="single" w:sz="4" w:space="0" w:color="auto"/>
              <w:right w:val="single" w:sz="4" w:space="0" w:color="auto"/>
            </w:tcBorders>
            <w:shd w:val="clear" w:color="auto" w:fill="auto"/>
            <w:noWrap/>
            <w:vAlign w:val="center"/>
          </w:tcPr>
          <w:p w14:paraId="0A7DCE17" w14:textId="7A29010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769E7135"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23E97D20"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6</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F71EE8B" w14:textId="1218B53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0D933FE" w14:textId="58EDEDC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449.471.000</w:t>
            </w:r>
          </w:p>
        </w:tc>
        <w:tc>
          <w:tcPr>
            <w:tcW w:w="625" w:type="pct"/>
            <w:tcBorders>
              <w:top w:val="nil"/>
              <w:left w:val="nil"/>
              <w:bottom w:val="single" w:sz="4" w:space="0" w:color="auto"/>
              <w:right w:val="single" w:sz="4" w:space="0" w:color="auto"/>
            </w:tcBorders>
            <w:shd w:val="clear" w:color="auto" w:fill="auto"/>
            <w:noWrap/>
            <w:vAlign w:val="center"/>
          </w:tcPr>
          <w:p w14:paraId="07AC8DE4" w14:textId="3AC6E3F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1CC058D" w14:textId="7B249FA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AFD9BA9" w14:textId="470D752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E496708" w14:textId="6A5333F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1027710" w14:textId="14FCDDA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170.595.000</w:t>
            </w:r>
          </w:p>
        </w:tc>
      </w:tr>
      <w:tr w:rsidR="00596375" w:rsidRPr="000B3072" w14:paraId="0E5E4222"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3769FAA3"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7</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77C106C5" w14:textId="43CF0FA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111.221.380</w:t>
            </w:r>
          </w:p>
        </w:tc>
        <w:tc>
          <w:tcPr>
            <w:tcW w:w="625" w:type="pct"/>
            <w:tcBorders>
              <w:top w:val="nil"/>
              <w:left w:val="nil"/>
              <w:bottom w:val="single" w:sz="4" w:space="0" w:color="auto"/>
              <w:right w:val="single" w:sz="4" w:space="0" w:color="auto"/>
            </w:tcBorders>
            <w:shd w:val="clear" w:color="auto" w:fill="auto"/>
            <w:noWrap/>
            <w:vAlign w:val="center"/>
          </w:tcPr>
          <w:p w14:paraId="432D9F50" w14:textId="7997586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253.522.400</w:t>
            </w:r>
          </w:p>
        </w:tc>
        <w:tc>
          <w:tcPr>
            <w:tcW w:w="625" w:type="pct"/>
            <w:tcBorders>
              <w:top w:val="nil"/>
              <w:left w:val="nil"/>
              <w:bottom w:val="single" w:sz="4" w:space="0" w:color="auto"/>
              <w:right w:val="single" w:sz="4" w:space="0" w:color="auto"/>
            </w:tcBorders>
            <w:shd w:val="clear" w:color="auto" w:fill="auto"/>
            <w:noWrap/>
            <w:vAlign w:val="center"/>
          </w:tcPr>
          <w:p w14:paraId="4845A1B2" w14:textId="3E28054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258F724" w14:textId="205F006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507.239.500</w:t>
            </w:r>
          </w:p>
        </w:tc>
        <w:tc>
          <w:tcPr>
            <w:tcW w:w="625" w:type="pct"/>
            <w:tcBorders>
              <w:top w:val="nil"/>
              <w:left w:val="nil"/>
              <w:bottom w:val="single" w:sz="4" w:space="0" w:color="auto"/>
              <w:right w:val="single" w:sz="4" w:space="0" w:color="auto"/>
            </w:tcBorders>
            <w:shd w:val="clear" w:color="auto" w:fill="auto"/>
            <w:noWrap/>
            <w:vAlign w:val="center"/>
          </w:tcPr>
          <w:p w14:paraId="1A0DF2E0" w14:textId="779F758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1.009.463.000</w:t>
            </w:r>
          </w:p>
        </w:tc>
        <w:tc>
          <w:tcPr>
            <w:tcW w:w="625" w:type="pct"/>
            <w:tcBorders>
              <w:top w:val="nil"/>
              <w:left w:val="nil"/>
              <w:bottom w:val="single" w:sz="4" w:space="0" w:color="auto"/>
              <w:right w:val="single" w:sz="4" w:space="0" w:color="auto"/>
            </w:tcBorders>
            <w:shd w:val="clear" w:color="auto" w:fill="auto"/>
            <w:noWrap/>
            <w:vAlign w:val="center"/>
          </w:tcPr>
          <w:p w14:paraId="242B4A34" w14:textId="3B6D0E38"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BCA63AA" w14:textId="61C7412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21BC428D"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511BCFDE"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8</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3302565C" w14:textId="341B419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BB7D1AC" w14:textId="14B0488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5F3B3E9" w14:textId="49DC050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153.739.500</w:t>
            </w:r>
          </w:p>
        </w:tc>
        <w:tc>
          <w:tcPr>
            <w:tcW w:w="625" w:type="pct"/>
            <w:tcBorders>
              <w:top w:val="nil"/>
              <w:left w:val="nil"/>
              <w:bottom w:val="single" w:sz="4" w:space="0" w:color="auto"/>
              <w:right w:val="single" w:sz="4" w:space="0" w:color="auto"/>
            </w:tcBorders>
            <w:shd w:val="clear" w:color="auto" w:fill="auto"/>
            <w:noWrap/>
            <w:vAlign w:val="center"/>
          </w:tcPr>
          <w:p w14:paraId="0149D860" w14:textId="18B9425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8FE8F7A" w14:textId="1633064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8D3026E" w14:textId="3E84C99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59.378.400</w:t>
            </w:r>
          </w:p>
        </w:tc>
        <w:tc>
          <w:tcPr>
            <w:tcW w:w="625" w:type="pct"/>
            <w:tcBorders>
              <w:top w:val="nil"/>
              <w:left w:val="nil"/>
              <w:bottom w:val="single" w:sz="4" w:space="0" w:color="auto"/>
              <w:right w:val="single" w:sz="4" w:space="0" w:color="auto"/>
            </w:tcBorders>
            <w:shd w:val="clear" w:color="auto" w:fill="auto"/>
            <w:noWrap/>
            <w:vAlign w:val="center"/>
          </w:tcPr>
          <w:p w14:paraId="42110366" w14:textId="073703C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4F779CAB"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4E51D8F7"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9</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34FD48FC" w14:textId="64995D5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3.073.000</w:t>
            </w:r>
          </w:p>
        </w:tc>
        <w:tc>
          <w:tcPr>
            <w:tcW w:w="625" w:type="pct"/>
            <w:tcBorders>
              <w:top w:val="nil"/>
              <w:left w:val="nil"/>
              <w:bottom w:val="single" w:sz="4" w:space="0" w:color="auto"/>
              <w:right w:val="single" w:sz="4" w:space="0" w:color="auto"/>
            </w:tcBorders>
            <w:shd w:val="clear" w:color="auto" w:fill="auto"/>
            <w:noWrap/>
            <w:vAlign w:val="center"/>
          </w:tcPr>
          <w:p w14:paraId="73E5A96F" w14:textId="6A9E76DE"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5.613.000</w:t>
            </w:r>
          </w:p>
        </w:tc>
        <w:tc>
          <w:tcPr>
            <w:tcW w:w="625" w:type="pct"/>
            <w:tcBorders>
              <w:top w:val="nil"/>
              <w:left w:val="nil"/>
              <w:bottom w:val="single" w:sz="4" w:space="0" w:color="auto"/>
              <w:right w:val="single" w:sz="4" w:space="0" w:color="auto"/>
            </w:tcBorders>
            <w:shd w:val="clear" w:color="auto" w:fill="auto"/>
            <w:noWrap/>
            <w:vAlign w:val="center"/>
          </w:tcPr>
          <w:p w14:paraId="4CA208E0" w14:textId="5C431F8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40.004.000</w:t>
            </w:r>
          </w:p>
        </w:tc>
        <w:tc>
          <w:tcPr>
            <w:tcW w:w="625" w:type="pct"/>
            <w:tcBorders>
              <w:top w:val="nil"/>
              <w:left w:val="nil"/>
              <w:bottom w:val="single" w:sz="4" w:space="0" w:color="auto"/>
              <w:right w:val="single" w:sz="4" w:space="0" w:color="auto"/>
            </w:tcBorders>
            <w:shd w:val="clear" w:color="auto" w:fill="auto"/>
            <w:noWrap/>
            <w:vAlign w:val="center"/>
          </w:tcPr>
          <w:p w14:paraId="7F3B5575" w14:textId="161E5C8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224A72C6" w14:textId="25D1A8D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D21E6C8" w14:textId="774770E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18.842.000</w:t>
            </w:r>
          </w:p>
        </w:tc>
        <w:tc>
          <w:tcPr>
            <w:tcW w:w="625" w:type="pct"/>
            <w:tcBorders>
              <w:top w:val="nil"/>
              <w:left w:val="nil"/>
              <w:bottom w:val="single" w:sz="4" w:space="0" w:color="auto"/>
              <w:right w:val="single" w:sz="4" w:space="0" w:color="auto"/>
            </w:tcBorders>
            <w:shd w:val="clear" w:color="auto" w:fill="auto"/>
            <w:noWrap/>
            <w:vAlign w:val="center"/>
          </w:tcPr>
          <w:p w14:paraId="389F39C2" w14:textId="0AC4747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596375" w:rsidRPr="000B3072" w14:paraId="369615A5" w14:textId="77777777" w:rsidTr="00596375">
        <w:trPr>
          <w:trHeight w:val="255"/>
        </w:trPr>
        <w:tc>
          <w:tcPr>
            <w:tcW w:w="625" w:type="pct"/>
            <w:tcBorders>
              <w:top w:val="nil"/>
              <w:left w:val="single" w:sz="4" w:space="0" w:color="auto"/>
              <w:bottom w:val="single" w:sz="4" w:space="0" w:color="auto"/>
              <w:right w:val="nil"/>
            </w:tcBorders>
            <w:shd w:val="clear" w:color="000000" w:fill="FFFFFF"/>
            <w:noWrap/>
            <w:vAlign w:val="center"/>
            <w:hideMark/>
          </w:tcPr>
          <w:p w14:paraId="3AC23A1E" w14:textId="77777777" w:rsidR="00616A1C" w:rsidRPr="00B201E6" w:rsidRDefault="00616A1C" w:rsidP="00616A1C">
            <w:pPr>
              <w:spacing w:before="0" w:after="0"/>
              <w:jc w:val="center"/>
              <w:rPr>
                <w:rFonts w:cs="Arial"/>
                <w:i/>
                <w:iCs/>
                <w:sz w:val="14"/>
                <w:szCs w:val="14"/>
                <w:lang w:eastAsia="es-CO"/>
              </w:rPr>
            </w:pPr>
            <w:r w:rsidRPr="00B201E6">
              <w:rPr>
                <w:rFonts w:cs="Arial"/>
                <w:i/>
                <w:iCs/>
                <w:sz w:val="14"/>
                <w:szCs w:val="14"/>
                <w:lang w:eastAsia="es-CO"/>
              </w:rPr>
              <w:t>l = 10</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83C5D40" w14:textId="2DB3D10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2.542.724.500</w:t>
            </w:r>
          </w:p>
        </w:tc>
        <w:tc>
          <w:tcPr>
            <w:tcW w:w="625" w:type="pct"/>
            <w:tcBorders>
              <w:top w:val="nil"/>
              <w:left w:val="nil"/>
              <w:bottom w:val="single" w:sz="4" w:space="0" w:color="auto"/>
              <w:right w:val="single" w:sz="4" w:space="0" w:color="auto"/>
            </w:tcBorders>
            <w:shd w:val="clear" w:color="auto" w:fill="auto"/>
            <w:noWrap/>
            <w:vAlign w:val="center"/>
          </w:tcPr>
          <w:p w14:paraId="4ED23D9C" w14:textId="6666689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2926FF2" w14:textId="01C8009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15.362.124</w:t>
            </w:r>
          </w:p>
        </w:tc>
        <w:tc>
          <w:tcPr>
            <w:tcW w:w="625" w:type="pct"/>
            <w:tcBorders>
              <w:top w:val="nil"/>
              <w:left w:val="nil"/>
              <w:bottom w:val="single" w:sz="4" w:space="0" w:color="auto"/>
              <w:right w:val="single" w:sz="4" w:space="0" w:color="auto"/>
            </w:tcBorders>
            <w:shd w:val="clear" w:color="auto" w:fill="auto"/>
            <w:noWrap/>
            <w:vAlign w:val="center"/>
          </w:tcPr>
          <w:p w14:paraId="76DD94CA" w14:textId="70CA709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1.227.243.720</w:t>
            </w:r>
          </w:p>
        </w:tc>
        <w:tc>
          <w:tcPr>
            <w:tcW w:w="625" w:type="pct"/>
            <w:tcBorders>
              <w:top w:val="nil"/>
              <w:left w:val="nil"/>
              <w:bottom w:val="single" w:sz="4" w:space="0" w:color="auto"/>
              <w:right w:val="single" w:sz="4" w:space="0" w:color="auto"/>
            </w:tcBorders>
            <w:shd w:val="clear" w:color="auto" w:fill="auto"/>
            <w:noWrap/>
            <w:vAlign w:val="center"/>
          </w:tcPr>
          <w:p w14:paraId="2DA20F95" w14:textId="214F7B9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D3C86E5" w14:textId="014491E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60FC8C5" w14:textId="3E9DA95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436.364.500</w:t>
            </w:r>
          </w:p>
        </w:tc>
      </w:tr>
    </w:tbl>
    <w:p w14:paraId="36C919E2" w14:textId="4C047873" w:rsidR="00691037" w:rsidRPr="00852C70" w:rsidRDefault="00691037" w:rsidP="00691037">
      <w:pPr>
        <w:pStyle w:val="Descripcin"/>
        <w:spacing w:before="120" w:after="120"/>
        <w:rPr>
          <w:i/>
          <w:iCs/>
          <w:sz w:val="20"/>
          <w:szCs w:val="18"/>
        </w:rPr>
      </w:pPr>
      <w:r w:rsidRPr="00852C70">
        <w:rPr>
          <w:i/>
          <w:iCs/>
          <w:sz w:val="20"/>
          <w:szCs w:val="18"/>
        </w:rPr>
        <w:t xml:space="preserve">Tabla 4 Plan de inversiones del nivel de tensión 2, pesos de diciembre de 2017 </w:t>
      </w:r>
    </w:p>
    <w:tbl>
      <w:tblPr>
        <w:tblW w:w="5000" w:type="pct"/>
        <w:jc w:val="center"/>
        <w:tblCellMar>
          <w:left w:w="70" w:type="dxa"/>
          <w:right w:w="70" w:type="dxa"/>
        </w:tblCellMar>
        <w:tblLook w:val="04A0" w:firstRow="1" w:lastRow="0" w:firstColumn="1" w:lastColumn="0" w:noHBand="0" w:noVBand="1"/>
      </w:tblPr>
      <w:tblGrid>
        <w:gridCol w:w="1169"/>
        <w:gridCol w:w="1169"/>
        <w:gridCol w:w="1168"/>
        <w:gridCol w:w="1168"/>
        <w:gridCol w:w="1168"/>
        <w:gridCol w:w="1168"/>
        <w:gridCol w:w="1168"/>
        <w:gridCol w:w="1168"/>
      </w:tblGrid>
      <w:tr w:rsidR="00691037" w:rsidRPr="00852C70" w14:paraId="5B9CEF71" w14:textId="77777777" w:rsidTr="00596375">
        <w:trPr>
          <w:trHeight w:val="480"/>
          <w:tblHeader/>
          <w:jc w:val="center"/>
        </w:trPr>
        <w:tc>
          <w:tcPr>
            <w:tcW w:w="6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BCC1"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0A402729"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INVAj,2,l,1</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5A2B0A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INVAj,2,l,2</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4046D88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INVAj,2,l,3</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78ECDEBF"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INVAj,2,l,4</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322A3854"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INVAj,2,l,5</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18BFBA92"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INVAj,2,l,6</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0E653488"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INVAj,2,l,7</w:t>
            </w:r>
          </w:p>
        </w:tc>
      </w:tr>
      <w:tr w:rsidR="00616A1C" w:rsidRPr="00852C70" w14:paraId="355DECF1"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2E9A9812"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1</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7BC8B218" w14:textId="7CEE765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D652E77" w14:textId="633DEE2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1.083.150.000</w:t>
            </w:r>
          </w:p>
        </w:tc>
        <w:tc>
          <w:tcPr>
            <w:tcW w:w="625" w:type="pct"/>
            <w:tcBorders>
              <w:top w:val="nil"/>
              <w:left w:val="nil"/>
              <w:bottom w:val="single" w:sz="4" w:space="0" w:color="auto"/>
              <w:right w:val="single" w:sz="4" w:space="0" w:color="auto"/>
            </w:tcBorders>
            <w:shd w:val="clear" w:color="auto" w:fill="auto"/>
            <w:noWrap/>
            <w:vAlign w:val="center"/>
          </w:tcPr>
          <w:p w14:paraId="0DB46CDE" w14:textId="59E5F0D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1.124.950.000</w:t>
            </w:r>
          </w:p>
        </w:tc>
        <w:tc>
          <w:tcPr>
            <w:tcW w:w="625" w:type="pct"/>
            <w:tcBorders>
              <w:top w:val="nil"/>
              <w:left w:val="nil"/>
              <w:bottom w:val="single" w:sz="4" w:space="0" w:color="auto"/>
              <w:right w:val="single" w:sz="4" w:space="0" w:color="auto"/>
            </w:tcBorders>
            <w:shd w:val="clear" w:color="auto" w:fill="auto"/>
            <w:noWrap/>
            <w:vAlign w:val="center"/>
          </w:tcPr>
          <w:p w14:paraId="5DC127C2" w14:textId="6556059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61F36A2" w14:textId="302100E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67FDA0B" w14:textId="7D2CFE6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1.124.950.000</w:t>
            </w:r>
          </w:p>
        </w:tc>
        <w:tc>
          <w:tcPr>
            <w:tcW w:w="625" w:type="pct"/>
            <w:tcBorders>
              <w:top w:val="nil"/>
              <w:left w:val="nil"/>
              <w:bottom w:val="single" w:sz="4" w:space="0" w:color="auto"/>
              <w:right w:val="single" w:sz="4" w:space="0" w:color="auto"/>
            </w:tcBorders>
            <w:shd w:val="clear" w:color="auto" w:fill="auto"/>
            <w:noWrap/>
            <w:vAlign w:val="center"/>
          </w:tcPr>
          <w:p w14:paraId="71DC8EC4" w14:textId="422896C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1.124.950.000</w:t>
            </w:r>
          </w:p>
        </w:tc>
      </w:tr>
      <w:tr w:rsidR="00616A1C" w:rsidRPr="00852C70" w14:paraId="1B0AF2CB"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6F579737"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2</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0E5105A1" w14:textId="2A2C1BC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551B3A6" w14:textId="7932FEA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A65D00E" w14:textId="345F560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EEB8060" w14:textId="487542C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BA8D42A" w14:textId="558EE6F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6E041AC" w14:textId="664061E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4444B57" w14:textId="4EF9E87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616A1C" w:rsidRPr="00852C70" w14:paraId="21F07863"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0E111357"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3</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01FAFEC" w14:textId="6458D50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AACB6DF" w14:textId="3EF0802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402.396.000</w:t>
            </w:r>
          </w:p>
        </w:tc>
        <w:tc>
          <w:tcPr>
            <w:tcW w:w="625" w:type="pct"/>
            <w:tcBorders>
              <w:top w:val="nil"/>
              <w:left w:val="nil"/>
              <w:bottom w:val="single" w:sz="4" w:space="0" w:color="auto"/>
              <w:right w:val="single" w:sz="4" w:space="0" w:color="auto"/>
            </w:tcBorders>
            <w:shd w:val="clear" w:color="auto" w:fill="auto"/>
            <w:noWrap/>
            <w:vAlign w:val="center"/>
          </w:tcPr>
          <w:p w14:paraId="6EF03D16" w14:textId="2B71042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100.599.000</w:t>
            </w:r>
          </w:p>
        </w:tc>
        <w:tc>
          <w:tcPr>
            <w:tcW w:w="625" w:type="pct"/>
            <w:tcBorders>
              <w:top w:val="nil"/>
              <w:left w:val="nil"/>
              <w:bottom w:val="single" w:sz="4" w:space="0" w:color="auto"/>
              <w:right w:val="single" w:sz="4" w:space="0" w:color="auto"/>
            </w:tcBorders>
            <w:shd w:val="clear" w:color="auto" w:fill="auto"/>
            <w:noWrap/>
            <w:vAlign w:val="center"/>
          </w:tcPr>
          <w:p w14:paraId="1164580D" w14:textId="29B9178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192A34B" w14:textId="3CC9255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18F5369" w14:textId="0BAB098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552.619.000</w:t>
            </w:r>
          </w:p>
        </w:tc>
        <w:tc>
          <w:tcPr>
            <w:tcW w:w="625" w:type="pct"/>
            <w:tcBorders>
              <w:top w:val="nil"/>
              <w:left w:val="nil"/>
              <w:bottom w:val="single" w:sz="4" w:space="0" w:color="auto"/>
              <w:right w:val="single" w:sz="4" w:space="0" w:color="auto"/>
            </w:tcBorders>
            <w:shd w:val="clear" w:color="auto" w:fill="auto"/>
            <w:noWrap/>
            <w:vAlign w:val="center"/>
          </w:tcPr>
          <w:p w14:paraId="727F8A7B" w14:textId="3B9A128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100.599.000</w:t>
            </w:r>
          </w:p>
        </w:tc>
      </w:tr>
      <w:tr w:rsidR="00616A1C" w:rsidRPr="00852C70" w14:paraId="6309391F"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21473BF8"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4</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4D44FF1" w14:textId="20C4C61E"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307.456.000</w:t>
            </w:r>
          </w:p>
        </w:tc>
        <w:tc>
          <w:tcPr>
            <w:tcW w:w="625" w:type="pct"/>
            <w:tcBorders>
              <w:top w:val="nil"/>
              <w:left w:val="nil"/>
              <w:bottom w:val="single" w:sz="4" w:space="0" w:color="auto"/>
              <w:right w:val="single" w:sz="4" w:space="0" w:color="auto"/>
            </w:tcBorders>
            <w:shd w:val="clear" w:color="auto" w:fill="auto"/>
            <w:noWrap/>
            <w:vAlign w:val="center"/>
          </w:tcPr>
          <w:p w14:paraId="200BA8E5" w14:textId="37F12BE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153.728.000</w:t>
            </w:r>
          </w:p>
        </w:tc>
        <w:tc>
          <w:tcPr>
            <w:tcW w:w="625" w:type="pct"/>
            <w:tcBorders>
              <w:top w:val="nil"/>
              <w:left w:val="nil"/>
              <w:bottom w:val="single" w:sz="4" w:space="0" w:color="auto"/>
              <w:right w:val="single" w:sz="4" w:space="0" w:color="auto"/>
            </w:tcBorders>
            <w:shd w:val="clear" w:color="auto" w:fill="auto"/>
            <w:noWrap/>
            <w:vAlign w:val="center"/>
          </w:tcPr>
          <w:p w14:paraId="7A5B1295" w14:textId="3A2E80A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2E4E394" w14:textId="25098B6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1FB6B92" w14:textId="7A361CB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55AB2D4" w14:textId="08F7EBE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38B5359" w14:textId="2A21AD8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76.864.000</w:t>
            </w:r>
          </w:p>
        </w:tc>
      </w:tr>
      <w:tr w:rsidR="00616A1C" w:rsidRPr="00852C70" w14:paraId="479E547C"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73E15883"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5</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270D9C44" w14:textId="690BA94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030AE26" w14:textId="7F69E55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695D2A6" w14:textId="1C8FADD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274.230.000</w:t>
            </w:r>
          </w:p>
        </w:tc>
        <w:tc>
          <w:tcPr>
            <w:tcW w:w="625" w:type="pct"/>
            <w:tcBorders>
              <w:top w:val="nil"/>
              <w:left w:val="nil"/>
              <w:bottom w:val="single" w:sz="4" w:space="0" w:color="auto"/>
              <w:right w:val="single" w:sz="4" w:space="0" w:color="auto"/>
            </w:tcBorders>
            <w:shd w:val="clear" w:color="auto" w:fill="auto"/>
            <w:noWrap/>
            <w:vAlign w:val="center"/>
          </w:tcPr>
          <w:p w14:paraId="6CBF2B41" w14:textId="4F0DFC48"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CEB4DAD" w14:textId="66943FCE"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A0FE9CB" w14:textId="6060A00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F890C00" w14:textId="75E7C60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59.553.000</w:t>
            </w:r>
          </w:p>
        </w:tc>
      </w:tr>
      <w:tr w:rsidR="00616A1C" w:rsidRPr="00852C70" w14:paraId="39633802"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201BF5E3"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6</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6BB4BAF6" w14:textId="57A47E5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F7563BC" w14:textId="5C9099D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382.953.000</w:t>
            </w:r>
          </w:p>
        </w:tc>
        <w:tc>
          <w:tcPr>
            <w:tcW w:w="625" w:type="pct"/>
            <w:tcBorders>
              <w:top w:val="nil"/>
              <w:left w:val="nil"/>
              <w:bottom w:val="single" w:sz="4" w:space="0" w:color="auto"/>
              <w:right w:val="single" w:sz="4" w:space="0" w:color="auto"/>
            </w:tcBorders>
            <w:shd w:val="clear" w:color="auto" w:fill="auto"/>
            <w:noWrap/>
            <w:vAlign w:val="center"/>
          </w:tcPr>
          <w:p w14:paraId="257FDA39" w14:textId="3269AD3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4E375A7" w14:textId="1B26B2A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525634F" w14:textId="369FA54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65F86CB" w14:textId="25955A82"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85.610.000</w:t>
            </w:r>
          </w:p>
        </w:tc>
        <w:tc>
          <w:tcPr>
            <w:tcW w:w="625" w:type="pct"/>
            <w:tcBorders>
              <w:top w:val="nil"/>
              <w:left w:val="nil"/>
              <w:bottom w:val="single" w:sz="4" w:space="0" w:color="auto"/>
              <w:right w:val="single" w:sz="4" w:space="0" w:color="auto"/>
            </w:tcBorders>
            <w:shd w:val="clear" w:color="auto" w:fill="auto"/>
            <w:noWrap/>
            <w:vAlign w:val="center"/>
          </w:tcPr>
          <w:p w14:paraId="29C30352" w14:textId="6DBDF76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616A1C" w:rsidRPr="00852C70" w14:paraId="5665DB8E"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2E6868B0"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7</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7684F81C" w14:textId="2BC923E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179.899.522</w:t>
            </w:r>
          </w:p>
        </w:tc>
        <w:tc>
          <w:tcPr>
            <w:tcW w:w="625" w:type="pct"/>
            <w:tcBorders>
              <w:top w:val="nil"/>
              <w:left w:val="nil"/>
              <w:bottom w:val="single" w:sz="4" w:space="0" w:color="auto"/>
              <w:right w:val="single" w:sz="4" w:space="0" w:color="auto"/>
            </w:tcBorders>
            <w:shd w:val="clear" w:color="auto" w:fill="auto"/>
            <w:noWrap/>
            <w:vAlign w:val="center"/>
          </w:tcPr>
          <w:p w14:paraId="662F31A5" w14:textId="5E723325"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17.480.412</w:t>
            </w:r>
          </w:p>
        </w:tc>
        <w:tc>
          <w:tcPr>
            <w:tcW w:w="625" w:type="pct"/>
            <w:tcBorders>
              <w:top w:val="nil"/>
              <w:left w:val="nil"/>
              <w:bottom w:val="single" w:sz="4" w:space="0" w:color="auto"/>
              <w:right w:val="single" w:sz="4" w:space="0" w:color="auto"/>
            </w:tcBorders>
            <w:shd w:val="clear" w:color="auto" w:fill="auto"/>
            <w:noWrap/>
            <w:vAlign w:val="center"/>
          </w:tcPr>
          <w:p w14:paraId="3B90814D" w14:textId="5E210C6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736.430.100</w:t>
            </w:r>
          </w:p>
        </w:tc>
        <w:tc>
          <w:tcPr>
            <w:tcW w:w="625" w:type="pct"/>
            <w:tcBorders>
              <w:top w:val="nil"/>
              <w:left w:val="nil"/>
              <w:bottom w:val="single" w:sz="4" w:space="0" w:color="auto"/>
              <w:right w:val="single" w:sz="4" w:space="0" w:color="auto"/>
            </w:tcBorders>
            <w:shd w:val="clear" w:color="auto" w:fill="auto"/>
            <w:noWrap/>
            <w:vAlign w:val="center"/>
          </w:tcPr>
          <w:p w14:paraId="31BD3234" w14:textId="34E6805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2.467.896.400</w:t>
            </w:r>
          </w:p>
        </w:tc>
        <w:tc>
          <w:tcPr>
            <w:tcW w:w="625" w:type="pct"/>
            <w:tcBorders>
              <w:top w:val="nil"/>
              <w:left w:val="nil"/>
              <w:bottom w:val="single" w:sz="4" w:space="0" w:color="auto"/>
              <w:right w:val="single" w:sz="4" w:space="0" w:color="auto"/>
            </w:tcBorders>
            <w:shd w:val="clear" w:color="auto" w:fill="auto"/>
            <w:noWrap/>
            <w:vAlign w:val="center"/>
          </w:tcPr>
          <w:p w14:paraId="423BB674" w14:textId="09D6AC8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670.217.600</w:t>
            </w:r>
          </w:p>
        </w:tc>
        <w:tc>
          <w:tcPr>
            <w:tcW w:w="625" w:type="pct"/>
            <w:tcBorders>
              <w:top w:val="nil"/>
              <w:left w:val="nil"/>
              <w:bottom w:val="single" w:sz="4" w:space="0" w:color="auto"/>
              <w:right w:val="single" w:sz="4" w:space="0" w:color="auto"/>
            </w:tcBorders>
            <w:shd w:val="clear" w:color="auto" w:fill="auto"/>
            <w:noWrap/>
            <w:vAlign w:val="center"/>
          </w:tcPr>
          <w:p w14:paraId="07D35783" w14:textId="0BA47FF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338.736.200</w:t>
            </w:r>
          </w:p>
        </w:tc>
        <w:tc>
          <w:tcPr>
            <w:tcW w:w="625" w:type="pct"/>
            <w:tcBorders>
              <w:top w:val="nil"/>
              <w:left w:val="nil"/>
              <w:bottom w:val="single" w:sz="4" w:space="0" w:color="auto"/>
              <w:right w:val="single" w:sz="4" w:space="0" w:color="auto"/>
            </w:tcBorders>
            <w:shd w:val="clear" w:color="auto" w:fill="auto"/>
            <w:noWrap/>
            <w:vAlign w:val="center"/>
          </w:tcPr>
          <w:p w14:paraId="51D0E81F" w14:textId="40CF16C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231.315.600</w:t>
            </w:r>
          </w:p>
        </w:tc>
      </w:tr>
      <w:tr w:rsidR="00616A1C" w:rsidRPr="00852C70" w14:paraId="7D714D10"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1CA4BED0"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8</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7738FE70" w14:textId="63A9B286"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6085F676" w14:textId="00329D8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0E4CFCBD" w14:textId="30D28F5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220.227.600</w:t>
            </w:r>
          </w:p>
        </w:tc>
        <w:tc>
          <w:tcPr>
            <w:tcW w:w="625" w:type="pct"/>
            <w:tcBorders>
              <w:top w:val="nil"/>
              <w:left w:val="nil"/>
              <w:bottom w:val="single" w:sz="4" w:space="0" w:color="auto"/>
              <w:right w:val="single" w:sz="4" w:space="0" w:color="auto"/>
            </w:tcBorders>
            <w:shd w:val="clear" w:color="auto" w:fill="auto"/>
            <w:noWrap/>
            <w:vAlign w:val="center"/>
          </w:tcPr>
          <w:p w14:paraId="3A889968" w14:textId="18D134FA"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317.828.400</w:t>
            </w:r>
          </w:p>
        </w:tc>
        <w:tc>
          <w:tcPr>
            <w:tcW w:w="625" w:type="pct"/>
            <w:tcBorders>
              <w:top w:val="nil"/>
              <w:left w:val="nil"/>
              <w:bottom w:val="single" w:sz="4" w:space="0" w:color="auto"/>
              <w:right w:val="single" w:sz="4" w:space="0" w:color="auto"/>
            </w:tcBorders>
            <w:shd w:val="clear" w:color="auto" w:fill="auto"/>
            <w:noWrap/>
            <w:vAlign w:val="center"/>
          </w:tcPr>
          <w:p w14:paraId="2571EDD8" w14:textId="2CEA2A2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EBE40C0" w14:textId="2E609B2C"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99.102.420</w:t>
            </w:r>
          </w:p>
        </w:tc>
        <w:tc>
          <w:tcPr>
            <w:tcW w:w="625" w:type="pct"/>
            <w:tcBorders>
              <w:top w:val="nil"/>
              <w:left w:val="nil"/>
              <w:bottom w:val="single" w:sz="4" w:space="0" w:color="auto"/>
              <w:right w:val="single" w:sz="4" w:space="0" w:color="auto"/>
            </w:tcBorders>
            <w:shd w:val="clear" w:color="auto" w:fill="auto"/>
            <w:noWrap/>
            <w:vAlign w:val="center"/>
          </w:tcPr>
          <w:p w14:paraId="03C6D1F5" w14:textId="4B2DC1D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r>
      <w:tr w:rsidR="00616A1C" w:rsidRPr="00852C70" w14:paraId="49BC7ABB"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7EA64D54"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9</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4CF18CB8" w14:textId="35736E8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226.995.000</w:t>
            </w:r>
          </w:p>
        </w:tc>
        <w:tc>
          <w:tcPr>
            <w:tcW w:w="625" w:type="pct"/>
            <w:tcBorders>
              <w:top w:val="nil"/>
              <w:left w:val="nil"/>
              <w:bottom w:val="single" w:sz="4" w:space="0" w:color="auto"/>
              <w:right w:val="single" w:sz="4" w:space="0" w:color="auto"/>
            </w:tcBorders>
            <w:shd w:val="clear" w:color="auto" w:fill="auto"/>
            <w:noWrap/>
            <w:vAlign w:val="center"/>
          </w:tcPr>
          <w:p w14:paraId="69B05CC3" w14:textId="2863840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150.708.000</w:t>
            </w:r>
          </w:p>
        </w:tc>
        <w:tc>
          <w:tcPr>
            <w:tcW w:w="625" w:type="pct"/>
            <w:tcBorders>
              <w:top w:val="nil"/>
              <w:left w:val="nil"/>
              <w:bottom w:val="single" w:sz="4" w:space="0" w:color="auto"/>
              <w:right w:val="single" w:sz="4" w:space="0" w:color="auto"/>
            </w:tcBorders>
            <w:shd w:val="clear" w:color="auto" w:fill="auto"/>
            <w:noWrap/>
            <w:vAlign w:val="center"/>
          </w:tcPr>
          <w:p w14:paraId="2DE39097" w14:textId="0CCC3A9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69.142.000</w:t>
            </w:r>
          </w:p>
        </w:tc>
        <w:tc>
          <w:tcPr>
            <w:tcW w:w="625" w:type="pct"/>
            <w:tcBorders>
              <w:top w:val="nil"/>
              <w:left w:val="nil"/>
              <w:bottom w:val="single" w:sz="4" w:space="0" w:color="auto"/>
              <w:right w:val="single" w:sz="4" w:space="0" w:color="auto"/>
            </w:tcBorders>
            <w:shd w:val="clear" w:color="auto" w:fill="auto"/>
            <w:noWrap/>
            <w:vAlign w:val="center"/>
          </w:tcPr>
          <w:p w14:paraId="0E2EABFA" w14:textId="11EF6721"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63.239.000</w:t>
            </w:r>
          </w:p>
        </w:tc>
        <w:tc>
          <w:tcPr>
            <w:tcW w:w="625" w:type="pct"/>
            <w:tcBorders>
              <w:top w:val="nil"/>
              <w:left w:val="nil"/>
              <w:bottom w:val="single" w:sz="4" w:space="0" w:color="auto"/>
              <w:right w:val="single" w:sz="4" w:space="0" w:color="auto"/>
            </w:tcBorders>
            <w:shd w:val="clear" w:color="auto" w:fill="auto"/>
            <w:noWrap/>
            <w:vAlign w:val="center"/>
          </w:tcPr>
          <w:p w14:paraId="2F88555C" w14:textId="28541509"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4.406.000</w:t>
            </w:r>
          </w:p>
        </w:tc>
        <w:tc>
          <w:tcPr>
            <w:tcW w:w="625" w:type="pct"/>
            <w:tcBorders>
              <w:top w:val="nil"/>
              <w:left w:val="nil"/>
              <w:bottom w:val="single" w:sz="4" w:space="0" w:color="auto"/>
              <w:right w:val="single" w:sz="4" w:space="0" w:color="auto"/>
            </w:tcBorders>
            <w:shd w:val="clear" w:color="auto" w:fill="auto"/>
            <w:noWrap/>
            <w:vAlign w:val="center"/>
          </w:tcPr>
          <w:p w14:paraId="1C3F8576" w14:textId="3CB7CF04"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41.614.000</w:t>
            </w:r>
          </w:p>
        </w:tc>
        <w:tc>
          <w:tcPr>
            <w:tcW w:w="625" w:type="pct"/>
            <w:tcBorders>
              <w:top w:val="nil"/>
              <w:left w:val="nil"/>
              <w:bottom w:val="single" w:sz="4" w:space="0" w:color="auto"/>
              <w:right w:val="single" w:sz="4" w:space="0" w:color="auto"/>
            </w:tcBorders>
            <w:shd w:val="clear" w:color="auto" w:fill="auto"/>
            <w:noWrap/>
            <w:vAlign w:val="center"/>
          </w:tcPr>
          <w:p w14:paraId="4BEFCDF1" w14:textId="728D90A3"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4.127.000</w:t>
            </w:r>
          </w:p>
        </w:tc>
      </w:tr>
      <w:tr w:rsidR="00616A1C" w:rsidRPr="000B3072" w14:paraId="49A4CF1C"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5EBD2C27"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10</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1A53B44E" w14:textId="3BF2A24B"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2.542.724.500</w:t>
            </w:r>
          </w:p>
        </w:tc>
        <w:tc>
          <w:tcPr>
            <w:tcW w:w="625" w:type="pct"/>
            <w:tcBorders>
              <w:top w:val="nil"/>
              <w:left w:val="nil"/>
              <w:bottom w:val="single" w:sz="4" w:space="0" w:color="auto"/>
              <w:right w:val="single" w:sz="4" w:space="0" w:color="auto"/>
            </w:tcBorders>
            <w:shd w:val="clear" w:color="auto" w:fill="auto"/>
            <w:noWrap/>
            <w:vAlign w:val="center"/>
          </w:tcPr>
          <w:p w14:paraId="1838C98A" w14:textId="6648F26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5986542" w14:textId="17896857"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15.362.124</w:t>
            </w:r>
          </w:p>
        </w:tc>
        <w:tc>
          <w:tcPr>
            <w:tcW w:w="625" w:type="pct"/>
            <w:tcBorders>
              <w:top w:val="nil"/>
              <w:left w:val="nil"/>
              <w:bottom w:val="single" w:sz="4" w:space="0" w:color="auto"/>
              <w:right w:val="single" w:sz="4" w:space="0" w:color="auto"/>
            </w:tcBorders>
            <w:shd w:val="clear" w:color="auto" w:fill="auto"/>
            <w:noWrap/>
            <w:vAlign w:val="center"/>
          </w:tcPr>
          <w:p w14:paraId="527182AC" w14:textId="0D74872F"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1.227.243.720</w:t>
            </w:r>
          </w:p>
        </w:tc>
        <w:tc>
          <w:tcPr>
            <w:tcW w:w="625" w:type="pct"/>
            <w:tcBorders>
              <w:top w:val="nil"/>
              <w:left w:val="nil"/>
              <w:bottom w:val="single" w:sz="4" w:space="0" w:color="auto"/>
              <w:right w:val="single" w:sz="4" w:space="0" w:color="auto"/>
            </w:tcBorders>
            <w:shd w:val="clear" w:color="auto" w:fill="auto"/>
            <w:noWrap/>
            <w:vAlign w:val="center"/>
          </w:tcPr>
          <w:p w14:paraId="67AED753" w14:textId="4A72C4AE"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398778FF" w14:textId="2FF0204D"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1D39B36B" w14:textId="2A1402B0" w:rsidR="00616A1C" w:rsidRPr="00616A1C" w:rsidRDefault="00616A1C" w:rsidP="00070BDF">
            <w:pPr>
              <w:spacing w:before="0" w:after="0"/>
              <w:jc w:val="right"/>
              <w:rPr>
                <w:rFonts w:cs="Arial"/>
                <w:i/>
                <w:iCs/>
                <w:sz w:val="14"/>
                <w:szCs w:val="14"/>
                <w:lang w:eastAsia="es-CO"/>
              </w:rPr>
            </w:pPr>
            <w:r w:rsidRPr="00616A1C">
              <w:rPr>
                <w:rFonts w:cs="Arial"/>
                <w:i/>
                <w:iCs/>
                <w:sz w:val="14"/>
                <w:szCs w:val="14"/>
              </w:rPr>
              <w:t>436.364.500</w:t>
            </w:r>
          </w:p>
        </w:tc>
      </w:tr>
    </w:tbl>
    <w:p w14:paraId="52AA4AB3" w14:textId="704D37F0" w:rsidR="00691037" w:rsidRDefault="00691037" w:rsidP="00691037">
      <w:pPr>
        <w:pStyle w:val="Descripcin"/>
        <w:spacing w:before="120" w:after="120"/>
        <w:rPr>
          <w:i/>
          <w:iCs/>
          <w:sz w:val="20"/>
          <w:szCs w:val="18"/>
        </w:rPr>
      </w:pPr>
      <w:r w:rsidRPr="00AA52D4">
        <w:rPr>
          <w:i/>
          <w:iCs/>
          <w:sz w:val="20"/>
          <w:szCs w:val="18"/>
        </w:rPr>
        <w:t xml:space="preserve">Tabla 5 Plan de inversiones del nivel de tensión 1, pesos de diciembre de 2017 </w:t>
      </w:r>
    </w:p>
    <w:tbl>
      <w:tblPr>
        <w:tblW w:w="5000" w:type="pct"/>
        <w:jc w:val="center"/>
        <w:tblCellMar>
          <w:left w:w="70" w:type="dxa"/>
          <w:right w:w="70" w:type="dxa"/>
        </w:tblCellMar>
        <w:tblLook w:val="04A0" w:firstRow="1" w:lastRow="0" w:firstColumn="1" w:lastColumn="0" w:noHBand="0" w:noVBand="1"/>
      </w:tblPr>
      <w:tblGrid>
        <w:gridCol w:w="1169"/>
        <w:gridCol w:w="1169"/>
        <w:gridCol w:w="1168"/>
        <w:gridCol w:w="1168"/>
        <w:gridCol w:w="1168"/>
        <w:gridCol w:w="1168"/>
        <w:gridCol w:w="1168"/>
        <w:gridCol w:w="1168"/>
      </w:tblGrid>
      <w:tr w:rsidR="00691037" w:rsidRPr="00852C70" w14:paraId="1CFA7B4F" w14:textId="77777777" w:rsidTr="00596375">
        <w:trPr>
          <w:trHeight w:val="480"/>
          <w:jc w:val="center"/>
        </w:trPr>
        <w:tc>
          <w:tcPr>
            <w:tcW w:w="6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939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Categoría de activos l</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332AC42D"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INVAj,1,l,1</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0AB4AE4B"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INVAj,1,l,2</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508F32B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INVAj,1,l,3</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20994430"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INVAj,1,l,4</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32D9B7A3"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INVAj,1,l,5</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6566A5A7"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INVAj,1,l,6</w:t>
            </w:r>
          </w:p>
        </w:tc>
        <w:tc>
          <w:tcPr>
            <w:tcW w:w="625" w:type="pct"/>
            <w:tcBorders>
              <w:top w:val="single" w:sz="4" w:space="0" w:color="auto"/>
              <w:left w:val="nil"/>
              <w:bottom w:val="single" w:sz="4" w:space="0" w:color="auto"/>
              <w:right w:val="single" w:sz="4" w:space="0" w:color="auto"/>
            </w:tcBorders>
            <w:shd w:val="clear" w:color="000000" w:fill="FFFFFF"/>
            <w:noWrap/>
            <w:vAlign w:val="center"/>
            <w:hideMark/>
          </w:tcPr>
          <w:p w14:paraId="2DEDF5C6" w14:textId="77777777" w:rsidR="00691037" w:rsidRPr="00B201E6" w:rsidRDefault="00691037" w:rsidP="00B201E6">
            <w:pPr>
              <w:spacing w:before="0" w:after="0"/>
              <w:jc w:val="center"/>
              <w:rPr>
                <w:rFonts w:cs="Arial"/>
                <w:b/>
                <w:bCs/>
                <w:i/>
                <w:iCs/>
                <w:sz w:val="14"/>
                <w:szCs w:val="14"/>
                <w:lang w:val="es-CO" w:eastAsia="es-CO"/>
              </w:rPr>
            </w:pPr>
            <w:r w:rsidRPr="00B201E6">
              <w:rPr>
                <w:rFonts w:cs="Arial"/>
                <w:b/>
                <w:bCs/>
                <w:i/>
                <w:iCs/>
                <w:sz w:val="14"/>
                <w:szCs w:val="14"/>
                <w:lang w:val="es-CO" w:eastAsia="es-CO"/>
              </w:rPr>
              <w:t>INVAj,1,l,7</w:t>
            </w:r>
          </w:p>
        </w:tc>
      </w:tr>
      <w:tr w:rsidR="00616A1C" w:rsidRPr="00852C70" w14:paraId="6E9574CF"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50593906"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11</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09ED8548" w14:textId="448027D8"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781ED66C" w14:textId="03855B4B"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5214E113" w14:textId="2E0C0D36"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149.853.000</w:t>
            </w:r>
          </w:p>
        </w:tc>
        <w:tc>
          <w:tcPr>
            <w:tcW w:w="625" w:type="pct"/>
            <w:tcBorders>
              <w:top w:val="nil"/>
              <w:left w:val="nil"/>
              <w:bottom w:val="single" w:sz="4" w:space="0" w:color="auto"/>
              <w:right w:val="single" w:sz="4" w:space="0" w:color="auto"/>
            </w:tcBorders>
            <w:shd w:val="clear" w:color="auto" w:fill="auto"/>
            <w:noWrap/>
            <w:vAlign w:val="center"/>
          </w:tcPr>
          <w:p w14:paraId="060B68DA" w14:textId="1F63969A"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178.038.000</w:t>
            </w:r>
          </w:p>
        </w:tc>
        <w:tc>
          <w:tcPr>
            <w:tcW w:w="625" w:type="pct"/>
            <w:tcBorders>
              <w:top w:val="nil"/>
              <w:left w:val="nil"/>
              <w:bottom w:val="single" w:sz="4" w:space="0" w:color="auto"/>
              <w:right w:val="single" w:sz="4" w:space="0" w:color="auto"/>
            </w:tcBorders>
            <w:shd w:val="clear" w:color="auto" w:fill="auto"/>
            <w:noWrap/>
            <w:vAlign w:val="center"/>
          </w:tcPr>
          <w:p w14:paraId="7EC22997" w14:textId="4A955E72"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95.177.000</w:t>
            </w:r>
          </w:p>
        </w:tc>
        <w:tc>
          <w:tcPr>
            <w:tcW w:w="625" w:type="pct"/>
            <w:tcBorders>
              <w:top w:val="nil"/>
              <w:left w:val="nil"/>
              <w:bottom w:val="single" w:sz="4" w:space="0" w:color="auto"/>
              <w:right w:val="single" w:sz="4" w:space="0" w:color="auto"/>
            </w:tcBorders>
            <w:shd w:val="clear" w:color="auto" w:fill="auto"/>
            <w:noWrap/>
            <w:vAlign w:val="center"/>
          </w:tcPr>
          <w:p w14:paraId="79C2811C" w14:textId="5F5526B6"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139.178.000</w:t>
            </w:r>
          </w:p>
        </w:tc>
        <w:tc>
          <w:tcPr>
            <w:tcW w:w="625" w:type="pct"/>
            <w:tcBorders>
              <w:top w:val="nil"/>
              <w:left w:val="nil"/>
              <w:bottom w:val="single" w:sz="4" w:space="0" w:color="auto"/>
              <w:right w:val="single" w:sz="4" w:space="0" w:color="auto"/>
            </w:tcBorders>
            <w:shd w:val="clear" w:color="auto" w:fill="auto"/>
            <w:noWrap/>
            <w:vAlign w:val="center"/>
          </w:tcPr>
          <w:p w14:paraId="35E007BC" w14:textId="60BAF227"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115.782.000</w:t>
            </w:r>
          </w:p>
        </w:tc>
      </w:tr>
      <w:tr w:rsidR="00616A1C" w:rsidRPr="00852C70" w14:paraId="659CCF5D" w14:textId="77777777" w:rsidTr="00596375">
        <w:trPr>
          <w:trHeight w:val="255"/>
          <w:jc w:val="center"/>
        </w:trPr>
        <w:tc>
          <w:tcPr>
            <w:tcW w:w="625" w:type="pct"/>
            <w:tcBorders>
              <w:top w:val="nil"/>
              <w:left w:val="single" w:sz="4" w:space="0" w:color="auto"/>
              <w:bottom w:val="single" w:sz="4" w:space="0" w:color="auto"/>
              <w:right w:val="nil"/>
            </w:tcBorders>
            <w:shd w:val="clear" w:color="000000" w:fill="FFFFFF"/>
            <w:noWrap/>
            <w:vAlign w:val="center"/>
            <w:hideMark/>
          </w:tcPr>
          <w:p w14:paraId="76AF2E45" w14:textId="77777777" w:rsidR="00616A1C" w:rsidRPr="00B201E6" w:rsidRDefault="00616A1C" w:rsidP="00616A1C">
            <w:pPr>
              <w:spacing w:before="0" w:after="0"/>
              <w:jc w:val="center"/>
              <w:rPr>
                <w:rFonts w:cs="Arial"/>
                <w:i/>
                <w:iCs/>
                <w:sz w:val="14"/>
                <w:szCs w:val="14"/>
                <w:lang w:val="es-CO" w:eastAsia="es-CO"/>
              </w:rPr>
            </w:pPr>
            <w:r w:rsidRPr="00B201E6">
              <w:rPr>
                <w:rFonts w:cs="Arial"/>
                <w:i/>
                <w:iCs/>
                <w:sz w:val="14"/>
                <w:szCs w:val="14"/>
                <w:lang w:val="es-CO" w:eastAsia="es-CO"/>
              </w:rPr>
              <w:t>l = 12</w:t>
            </w:r>
          </w:p>
        </w:tc>
        <w:tc>
          <w:tcPr>
            <w:tcW w:w="625" w:type="pct"/>
            <w:tcBorders>
              <w:top w:val="nil"/>
              <w:left w:val="single" w:sz="4" w:space="0" w:color="auto"/>
              <w:bottom w:val="single" w:sz="4" w:space="0" w:color="auto"/>
              <w:right w:val="single" w:sz="4" w:space="0" w:color="auto"/>
            </w:tcBorders>
            <w:shd w:val="clear" w:color="auto" w:fill="auto"/>
            <w:noWrap/>
            <w:vAlign w:val="center"/>
          </w:tcPr>
          <w:p w14:paraId="398EFDAF" w14:textId="7EE89A6E"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146.859.167</w:t>
            </w:r>
          </w:p>
        </w:tc>
        <w:tc>
          <w:tcPr>
            <w:tcW w:w="625" w:type="pct"/>
            <w:tcBorders>
              <w:top w:val="nil"/>
              <w:left w:val="nil"/>
              <w:bottom w:val="single" w:sz="4" w:space="0" w:color="auto"/>
              <w:right w:val="single" w:sz="4" w:space="0" w:color="auto"/>
            </w:tcBorders>
            <w:shd w:val="clear" w:color="auto" w:fill="auto"/>
            <w:noWrap/>
            <w:vAlign w:val="center"/>
          </w:tcPr>
          <w:p w14:paraId="3DA6FCB7" w14:textId="3C796D1D"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0</w:t>
            </w:r>
          </w:p>
        </w:tc>
        <w:tc>
          <w:tcPr>
            <w:tcW w:w="625" w:type="pct"/>
            <w:tcBorders>
              <w:top w:val="nil"/>
              <w:left w:val="nil"/>
              <w:bottom w:val="single" w:sz="4" w:space="0" w:color="auto"/>
              <w:right w:val="single" w:sz="4" w:space="0" w:color="auto"/>
            </w:tcBorders>
            <w:shd w:val="clear" w:color="auto" w:fill="auto"/>
            <w:noWrap/>
            <w:vAlign w:val="center"/>
          </w:tcPr>
          <w:p w14:paraId="4A39BFA9" w14:textId="195BD4D1"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278.779.171</w:t>
            </w:r>
          </w:p>
        </w:tc>
        <w:tc>
          <w:tcPr>
            <w:tcW w:w="625" w:type="pct"/>
            <w:tcBorders>
              <w:top w:val="nil"/>
              <w:left w:val="nil"/>
              <w:bottom w:val="single" w:sz="4" w:space="0" w:color="auto"/>
              <w:right w:val="single" w:sz="4" w:space="0" w:color="auto"/>
            </w:tcBorders>
            <w:shd w:val="clear" w:color="auto" w:fill="auto"/>
            <w:noWrap/>
            <w:vAlign w:val="center"/>
          </w:tcPr>
          <w:p w14:paraId="247AA5AA" w14:textId="73002340"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279.144.871</w:t>
            </w:r>
          </w:p>
        </w:tc>
        <w:tc>
          <w:tcPr>
            <w:tcW w:w="625" w:type="pct"/>
            <w:tcBorders>
              <w:top w:val="nil"/>
              <w:left w:val="nil"/>
              <w:bottom w:val="single" w:sz="4" w:space="0" w:color="auto"/>
              <w:right w:val="single" w:sz="4" w:space="0" w:color="auto"/>
            </w:tcBorders>
            <w:shd w:val="clear" w:color="auto" w:fill="auto"/>
            <w:noWrap/>
            <w:vAlign w:val="center"/>
          </w:tcPr>
          <w:p w14:paraId="10323A7C" w14:textId="67553978"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157.924.884</w:t>
            </w:r>
          </w:p>
        </w:tc>
        <w:tc>
          <w:tcPr>
            <w:tcW w:w="625" w:type="pct"/>
            <w:tcBorders>
              <w:top w:val="nil"/>
              <w:left w:val="nil"/>
              <w:bottom w:val="single" w:sz="4" w:space="0" w:color="auto"/>
              <w:right w:val="single" w:sz="4" w:space="0" w:color="auto"/>
            </w:tcBorders>
            <w:shd w:val="clear" w:color="auto" w:fill="auto"/>
            <w:noWrap/>
            <w:vAlign w:val="center"/>
          </w:tcPr>
          <w:p w14:paraId="71FA64B6" w14:textId="4B8AAE19"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159.698.386</w:t>
            </w:r>
          </w:p>
        </w:tc>
        <w:tc>
          <w:tcPr>
            <w:tcW w:w="625" w:type="pct"/>
            <w:tcBorders>
              <w:top w:val="nil"/>
              <w:left w:val="nil"/>
              <w:bottom w:val="single" w:sz="4" w:space="0" w:color="auto"/>
              <w:right w:val="single" w:sz="4" w:space="0" w:color="auto"/>
            </w:tcBorders>
            <w:shd w:val="clear" w:color="auto" w:fill="auto"/>
            <w:noWrap/>
            <w:vAlign w:val="center"/>
          </w:tcPr>
          <w:p w14:paraId="2DF686C4" w14:textId="2245D870" w:rsidR="00616A1C" w:rsidRPr="00616A1C" w:rsidRDefault="00616A1C" w:rsidP="00CA7A2B">
            <w:pPr>
              <w:spacing w:before="0" w:after="0"/>
              <w:jc w:val="right"/>
              <w:rPr>
                <w:rFonts w:cs="Arial"/>
                <w:i/>
                <w:iCs/>
                <w:sz w:val="14"/>
                <w:szCs w:val="14"/>
                <w:lang w:eastAsia="es-CO"/>
              </w:rPr>
            </w:pPr>
            <w:r w:rsidRPr="00616A1C">
              <w:rPr>
                <w:rFonts w:cs="Arial"/>
                <w:i/>
                <w:iCs/>
                <w:sz w:val="14"/>
                <w:szCs w:val="14"/>
              </w:rPr>
              <w:t>115.349.891</w:t>
            </w:r>
          </w:p>
        </w:tc>
      </w:tr>
    </w:tbl>
    <w:p w14:paraId="28FF684E" w14:textId="4244B3C1" w:rsidR="00001670" w:rsidRDefault="00001670" w:rsidP="00001670">
      <w:pPr>
        <w:pStyle w:val="Artculo"/>
        <w:ind w:left="0"/>
        <w:rPr>
          <w:b w:val="0"/>
          <w:bCs/>
        </w:rPr>
      </w:pPr>
      <w:r>
        <w:rPr>
          <w:b w:val="0"/>
          <w:bCs/>
        </w:rPr>
        <w:t xml:space="preserve">La </w:t>
      </w:r>
      <w:r w:rsidRPr="00001670">
        <w:rPr>
          <w:b w:val="0"/>
          <w:bCs/>
        </w:rPr>
        <w:t>presente resolución deberá notificarse a</w:t>
      </w:r>
      <w:r w:rsidR="00516D04">
        <w:rPr>
          <w:b w:val="0"/>
          <w:bCs/>
        </w:rPr>
        <w:t>l representante legal de</w:t>
      </w:r>
      <w:r w:rsidR="0044354F">
        <w:rPr>
          <w:b w:val="0"/>
          <w:bCs/>
        </w:rPr>
        <w:t xml:space="preserve"> Empresas Municipales de Cartago E.S.P</w:t>
      </w:r>
      <w:r w:rsidRPr="00001670">
        <w:rPr>
          <w:b w:val="0"/>
          <w:bCs/>
        </w:rPr>
        <w:t xml:space="preserve">. </w:t>
      </w:r>
      <w:r w:rsidR="00DC3CF4">
        <w:rPr>
          <w:b w:val="0"/>
        </w:rPr>
        <w:t xml:space="preserve">y publicarse en el </w:t>
      </w:r>
      <w:r w:rsidR="00DC3CF4" w:rsidRPr="00CC4124">
        <w:rPr>
          <w:b w:val="0"/>
          <w:i/>
          <w:iCs/>
        </w:rPr>
        <w:t>Diario Oficial</w:t>
      </w:r>
      <w:r w:rsidR="00DC3CF4">
        <w:rPr>
          <w:b w:val="0"/>
        </w:rPr>
        <w:t>.</w:t>
      </w:r>
      <w:r w:rsidR="00DC3CF4" w:rsidRPr="00C44B68">
        <w:rPr>
          <w:b w:val="0"/>
        </w:rPr>
        <w:t xml:space="preserve"> </w:t>
      </w:r>
      <w:r w:rsidRPr="00001670">
        <w:rPr>
          <w:b w:val="0"/>
          <w:bCs/>
        </w:rPr>
        <w:t>Contra lo aquí dispuesto no procede recurso alguno toda vez que entienden agotados todos los recursos que por ley son obligatorios.</w:t>
      </w:r>
    </w:p>
    <w:p w14:paraId="329AA3A9" w14:textId="77777777" w:rsidR="001067D3" w:rsidRPr="00691037" w:rsidRDefault="00585CF8" w:rsidP="00AB59B2">
      <w:pPr>
        <w:spacing w:before="360" w:after="360"/>
        <w:jc w:val="center"/>
        <w:rPr>
          <w:b/>
        </w:rPr>
      </w:pPr>
      <w:r w:rsidRPr="00691037">
        <w:rPr>
          <w:b/>
        </w:rPr>
        <w:t>NOTIF</w:t>
      </w:r>
      <w:r w:rsidR="00157B49" w:rsidRPr="00691037">
        <w:rPr>
          <w:b/>
        </w:rPr>
        <w:t>Í</w:t>
      </w:r>
      <w:r w:rsidRPr="00691037">
        <w:rPr>
          <w:b/>
        </w:rPr>
        <w:t xml:space="preserve">QUESE, </w:t>
      </w:r>
      <w:r w:rsidR="001067D3" w:rsidRPr="00691037">
        <w:rPr>
          <w:b/>
        </w:rPr>
        <w:t>PUBLÍQUESE Y CÚMPLASE</w:t>
      </w:r>
    </w:p>
    <w:p w14:paraId="2CEB1AEA" w14:textId="1B0EBD3D" w:rsidR="00433E81" w:rsidRPr="00D9037D" w:rsidRDefault="003343FE" w:rsidP="007C127E">
      <w:pPr>
        <w:rPr>
          <w:b/>
          <w:bCs/>
        </w:rPr>
      </w:pPr>
      <w:r w:rsidRPr="00691037">
        <w:t xml:space="preserve">Dado en Bogotá D.C., </w:t>
      </w:r>
      <w:r w:rsidR="00D9037D" w:rsidRPr="00D9037D">
        <w:rPr>
          <w:b/>
          <w:bCs/>
        </w:rPr>
        <w:t>31 MAR. 2022</w:t>
      </w:r>
    </w:p>
    <w:p w14:paraId="4F390232" w14:textId="77777777" w:rsidR="007926E9" w:rsidRPr="0042120E" w:rsidRDefault="007926E9" w:rsidP="007C127E">
      <w:pPr>
        <w:rPr>
          <w:sz w:val="44"/>
          <w:szCs w:val="44"/>
        </w:rPr>
      </w:pPr>
    </w:p>
    <w:tbl>
      <w:tblPr>
        <w:tblW w:w="9639" w:type="dxa"/>
        <w:jc w:val="center"/>
        <w:tblCellSpacing w:w="0" w:type="dxa"/>
        <w:tblCellMar>
          <w:left w:w="0" w:type="dxa"/>
          <w:right w:w="0" w:type="dxa"/>
        </w:tblCellMar>
        <w:tblLook w:val="04A0" w:firstRow="1" w:lastRow="0" w:firstColumn="1" w:lastColumn="0" w:noHBand="0" w:noVBand="1"/>
      </w:tblPr>
      <w:tblGrid>
        <w:gridCol w:w="4678"/>
        <w:gridCol w:w="4961"/>
      </w:tblGrid>
      <w:tr w:rsidR="00950BFC" w:rsidRPr="00691037" w14:paraId="4D99204E" w14:textId="77777777" w:rsidTr="00D9037D">
        <w:trPr>
          <w:tblCellSpacing w:w="0" w:type="dxa"/>
          <w:jc w:val="center"/>
        </w:trPr>
        <w:tc>
          <w:tcPr>
            <w:tcW w:w="4678" w:type="dxa"/>
          </w:tcPr>
          <w:p w14:paraId="64D31871" w14:textId="5F21B696" w:rsidR="00950BFC" w:rsidRPr="00691037" w:rsidRDefault="00B14B95" w:rsidP="00894B89">
            <w:pPr>
              <w:spacing w:before="0" w:after="0"/>
              <w:ind w:left="66"/>
              <w:jc w:val="center"/>
              <w:rPr>
                <w:rFonts w:cs="Arial"/>
                <w:b/>
              </w:rPr>
            </w:pPr>
            <w:r w:rsidRPr="00691037">
              <w:rPr>
                <w:rFonts w:cs="Arial"/>
                <w:b/>
              </w:rPr>
              <w:t>MIGUEL LOTERO</w:t>
            </w:r>
            <w:r w:rsidR="00AB59B2" w:rsidRPr="00691037">
              <w:rPr>
                <w:rFonts w:cs="Arial"/>
                <w:b/>
              </w:rPr>
              <w:t xml:space="preserve"> ROBLEDO</w:t>
            </w:r>
            <w:r w:rsidRPr="00691037">
              <w:rPr>
                <w:rFonts w:cs="Arial"/>
                <w:b/>
              </w:rPr>
              <w:t xml:space="preserve"> </w:t>
            </w:r>
          </w:p>
        </w:tc>
        <w:tc>
          <w:tcPr>
            <w:tcW w:w="4961" w:type="dxa"/>
          </w:tcPr>
          <w:p w14:paraId="115D913A" w14:textId="2264395E" w:rsidR="00950BFC" w:rsidRPr="00691037" w:rsidRDefault="004F5234" w:rsidP="00DE7B7E">
            <w:pPr>
              <w:spacing w:before="0" w:after="0"/>
              <w:ind w:left="69"/>
              <w:jc w:val="center"/>
              <w:rPr>
                <w:rFonts w:cs="Arial"/>
                <w:b/>
              </w:rPr>
            </w:pPr>
            <w:r w:rsidRPr="00691037">
              <w:rPr>
                <w:rFonts w:cs="Arial"/>
                <w:b/>
              </w:rPr>
              <w:t>JORGE ALBERTO VALENCIA MARÍN</w:t>
            </w:r>
          </w:p>
        </w:tc>
      </w:tr>
      <w:tr w:rsidR="00950BFC" w:rsidRPr="00691037" w14:paraId="7FFDAB47" w14:textId="77777777" w:rsidTr="00D9037D">
        <w:trPr>
          <w:tblCellSpacing w:w="0" w:type="dxa"/>
          <w:jc w:val="center"/>
        </w:trPr>
        <w:tc>
          <w:tcPr>
            <w:tcW w:w="4678" w:type="dxa"/>
            <w:hideMark/>
          </w:tcPr>
          <w:p w14:paraId="0679400F" w14:textId="4F97E07A" w:rsidR="00950BFC" w:rsidRPr="00691037" w:rsidRDefault="00950BFC" w:rsidP="00894B89">
            <w:pPr>
              <w:spacing w:before="0" w:after="0"/>
              <w:ind w:left="66"/>
              <w:jc w:val="center"/>
              <w:rPr>
                <w:rFonts w:eastAsia="Arial Unicode MS" w:cs="Arial"/>
                <w:color w:val="000000"/>
              </w:rPr>
            </w:pPr>
            <w:r w:rsidRPr="00691037">
              <w:rPr>
                <w:rFonts w:cs="Arial"/>
              </w:rPr>
              <w:t>Viceministro de Energía, delegado del Ministr</w:t>
            </w:r>
            <w:r w:rsidR="009F5E1B" w:rsidRPr="00691037">
              <w:rPr>
                <w:rFonts w:cs="Arial"/>
              </w:rPr>
              <w:t>o</w:t>
            </w:r>
            <w:r w:rsidRPr="00691037">
              <w:rPr>
                <w:rFonts w:cs="Arial"/>
              </w:rPr>
              <w:t xml:space="preserve"> de Minas y Energía</w:t>
            </w:r>
          </w:p>
        </w:tc>
        <w:tc>
          <w:tcPr>
            <w:tcW w:w="4961" w:type="dxa"/>
            <w:hideMark/>
          </w:tcPr>
          <w:p w14:paraId="749B2C41" w14:textId="77777777" w:rsidR="00950BFC" w:rsidRPr="00691037" w:rsidRDefault="00950BFC" w:rsidP="004237FF">
            <w:pPr>
              <w:spacing w:before="0" w:after="0"/>
              <w:jc w:val="center"/>
              <w:rPr>
                <w:rFonts w:eastAsia="Arial Unicode MS" w:cs="Arial"/>
                <w:color w:val="000000"/>
              </w:rPr>
            </w:pPr>
            <w:r w:rsidRPr="00691037">
              <w:rPr>
                <w:rFonts w:cs="Arial"/>
              </w:rPr>
              <w:t xml:space="preserve">Director </w:t>
            </w:r>
            <w:r w:rsidR="004237FF" w:rsidRPr="00691037">
              <w:rPr>
                <w:rFonts w:cs="Arial"/>
              </w:rPr>
              <w:t xml:space="preserve">Ejecutivo </w:t>
            </w:r>
          </w:p>
        </w:tc>
      </w:tr>
      <w:tr w:rsidR="00950BFC" w:rsidRPr="00CF2A2D" w14:paraId="7104A71B" w14:textId="77777777" w:rsidTr="00D9037D">
        <w:trPr>
          <w:tblCellSpacing w:w="0" w:type="dxa"/>
          <w:jc w:val="center"/>
        </w:trPr>
        <w:tc>
          <w:tcPr>
            <w:tcW w:w="4678"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691037">
              <w:rPr>
                <w:rFonts w:cs="Arial"/>
              </w:rPr>
              <w:t>Presidente</w:t>
            </w:r>
          </w:p>
        </w:tc>
        <w:tc>
          <w:tcPr>
            <w:tcW w:w="4961"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42120E">
      <w:pPr>
        <w:ind w:right="425"/>
        <w:rPr>
          <w:i/>
        </w:rPr>
      </w:pPr>
    </w:p>
    <w:sectPr w:rsidR="007C127E" w:rsidRPr="00CF2A2D" w:rsidSect="0042120E">
      <w:headerReference w:type="default" r:id="rId13"/>
      <w:footerReference w:type="default" r:id="rId14"/>
      <w:headerReference w:type="first" r:id="rId15"/>
      <w:type w:val="continuous"/>
      <w:pgSz w:w="12242" w:h="18722" w:code="123"/>
      <w:pgMar w:top="2141"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A987" w14:textId="77777777" w:rsidR="00645572" w:rsidRDefault="00645572">
      <w:r>
        <w:separator/>
      </w:r>
    </w:p>
    <w:p w14:paraId="37F7A2CB" w14:textId="77777777" w:rsidR="00645572" w:rsidRDefault="00645572"/>
    <w:p w14:paraId="322D1E3D" w14:textId="77777777" w:rsidR="00645572" w:rsidRDefault="00645572" w:rsidP="00C851C0"/>
  </w:endnote>
  <w:endnote w:type="continuationSeparator" w:id="0">
    <w:p w14:paraId="498AA59D" w14:textId="77777777" w:rsidR="00645572" w:rsidRDefault="00645572">
      <w:r>
        <w:continuationSeparator/>
      </w:r>
    </w:p>
    <w:p w14:paraId="670065E1" w14:textId="77777777" w:rsidR="00645572" w:rsidRDefault="00645572"/>
    <w:p w14:paraId="15514D85" w14:textId="77777777" w:rsidR="00645572" w:rsidRDefault="0064557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4F57" w14:textId="77777777" w:rsidR="00645572" w:rsidRDefault="00645572">
      <w:r>
        <w:separator/>
      </w:r>
    </w:p>
    <w:p w14:paraId="639AA44E" w14:textId="77777777" w:rsidR="00645572" w:rsidRDefault="00645572"/>
    <w:p w14:paraId="3E9E2D29" w14:textId="77777777" w:rsidR="00645572" w:rsidRDefault="00645572" w:rsidP="00C851C0"/>
  </w:footnote>
  <w:footnote w:type="continuationSeparator" w:id="0">
    <w:p w14:paraId="47D73157" w14:textId="77777777" w:rsidR="00645572" w:rsidRDefault="00645572">
      <w:r>
        <w:continuationSeparator/>
      </w:r>
    </w:p>
    <w:p w14:paraId="258CA309" w14:textId="77777777" w:rsidR="00645572" w:rsidRDefault="00645572"/>
    <w:p w14:paraId="1F574E3D" w14:textId="77777777" w:rsidR="00645572" w:rsidRDefault="00645572"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37FF4052" w:rsidR="00DE3904" w:rsidRPr="002560C5" w:rsidRDefault="00DE3904" w:rsidP="00D9037D">
    <w:pPr>
      <w:pStyle w:val="Ttulo1"/>
      <w:numPr>
        <w:ilvl w:val="0"/>
        <w:numId w:val="0"/>
      </w:numPr>
      <w:spacing w:after="0"/>
      <w:ind w:right="6"/>
      <w:jc w:val="left"/>
      <w:rPr>
        <w:rFonts w:cs="Arial"/>
        <w:b w:val="0"/>
        <w:sz w:val="22"/>
        <w:szCs w:val="22"/>
      </w:rPr>
    </w:pPr>
    <w:r w:rsidRPr="002560C5">
      <w:rPr>
        <w:rFonts w:cs="Arial"/>
        <w:b w:val="0"/>
        <w:sz w:val="22"/>
        <w:szCs w:val="22"/>
      </w:rPr>
      <w:t>RESOLUCIÓN No</w:t>
    </w:r>
    <w:r w:rsidRPr="00D9037D">
      <w:rPr>
        <w:rFonts w:cs="Arial"/>
        <w:bCs/>
        <w:szCs w:val="24"/>
        <w:u w:val="single"/>
      </w:rPr>
      <w:t xml:space="preserve">. </w:t>
    </w:r>
    <w:r w:rsidR="00D9037D" w:rsidRPr="00D9037D">
      <w:rPr>
        <w:rFonts w:cs="Arial"/>
        <w:bCs/>
        <w:szCs w:val="24"/>
        <w:u w:val="single"/>
      </w:rPr>
      <w:t>501 029</w:t>
    </w:r>
    <w:r w:rsidRPr="002560C5">
      <w:rPr>
        <w:rFonts w:cs="Arial"/>
        <w:b w:val="0"/>
        <w:sz w:val="22"/>
        <w:szCs w:val="22"/>
      </w:rPr>
      <w:tab/>
      <w:t xml:space="preserve">DE </w:t>
    </w:r>
    <w:r w:rsidR="00D9037D" w:rsidRPr="00D9037D">
      <w:rPr>
        <w:rFonts w:cs="Arial"/>
        <w:bCs/>
        <w:szCs w:val="24"/>
        <w:u w:val="single"/>
      </w:rPr>
      <w:t>31 MAR.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693F60">
      <w:fldChar w:fldCharType="begin"/>
    </w:r>
    <w:r w:rsidR="00693F60">
      <w:instrText xml:space="preserve"> NUMPAGES  \* MERGEFORMAT </w:instrText>
    </w:r>
    <w:r w:rsidR="00693F60">
      <w:fldChar w:fldCharType="separate"/>
    </w:r>
    <w:r w:rsidRPr="00B72FDC">
      <w:rPr>
        <w:rFonts w:cs="Arial"/>
        <w:b w:val="0"/>
        <w:noProof/>
        <w:sz w:val="22"/>
        <w:szCs w:val="22"/>
      </w:rPr>
      <w:t>7</w:t>
    </w:r>
    <w:r w:rsidR="00693F60">
      <w:rPr>
        <w:rFonts w:cs="Arial"/>
        <w:b w:val="0"/>
        <w:noProof/>
        <w:sz w:val="22"/>
        <w:szCs w:val="22"/>
      </w:rPr>
      <w:fldChar w:fldCharType="end"/>
    </w:r>
  </w:p>
  <w:p w14:paraId="3946D823" w14:textId="77777777" w:rsidR="00DE3904" w:rsidRDefault="00DE3904" w:rsidP="00D9037D">
    <w:pPr>
      <w:spacing w:before="0" w:after="0"/>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5F63"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DD5AEA9" w14:textId="4FEB9190" w:rsidR="00DF398E" w:rsidRPr="00D9037D" w:rsidRDefault="00DE3904" w:rsidP="00D9037D">
    <w:pPr>
      <w:pBdr>
        <w:bottom w:val="single" w:sz="4" w:space="1" w:color="auto"/>
      </w:pBdr>
      <w:spacing w:before="0" w:after="0"/>
    </w:pPr>
    <w:r w:rsidRPr="00D9037D">
      <w:t xml:space="preserve">Por la cual </w:t>
    </w:r>
    <w:r w:rsidR="006E04F4" w:rsidRPr="00D9037D">
      <w:t xml:space="preserve">se resuelve el recurso de reposición interpuesto por </w:t>
    </w:r>
    <w:r w:rsidR="00173950" w:rsidRPr="00D9037D">
      <w:t>Empresas Municipales de Cartago E.S.P</w:t>
    </w:r>
    <w:r w:rsidR="006E04F4" w:rsidRPr="00D9037D">
      <w:t xml:space="preserve">., contra la Resolución CREG </w:t>
    </w:r>
    <w:r w:rsidR="00173950" w:rsidRPr="00D9037D">
      <w:t>166</w:t>
    </w:r>
    <w:r w:rsidR="006E04F4" w:rsidRPr="00D9037D">
      <w:t xml:space="preserve"> de 2</w:t>
    </w:r>
    <w:r w:rsidR="001D0C52" w:rsidRPr="00D9037D">
      <w:t>0</w:t>
    </w:r>
    <w:r w:rsidR="00173950" w:rsidRPr="00D9037D">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6C217"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A645F8"/>
    <w:multiLevelType w:val="hybridMultilevel"/>
    <w:tmpl w:val="1CD4346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E17A71"/>
    <w:multiLevelType w:val="hybridMultilevel"/>
    <w:tmpl w:val="9C76CFB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F16D54"/>
    <w:multiLevelType w:val="hybridMultilevel"/>
    <w:tmpl w:val="02BEAC8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1DCB35B1"/>
    <w:multiLevelType w:val="hybridMultilevel"/>
    <w:tmpl w:val="E9225CE4"/>
    <w:lvl w:ilvl="0" w:tplc="EB721F0E">
      <w:start w:val="21"/>
      <w:numFmt w:val="lowerLetter"/>
      <w:lvlText w:val="%1."/>
      <w:lvlJc w:val="left"/>
      <w:pPr>
        <w:ind w:left="1068" w:hanging="360"/>
      </w:pPr>
      <w:rPr>
        <w:rFonts w:hint="default"/>
        <w:i/>
        <w:i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6" w15:restartNumberingAfterBreak="0">
    <w:nsid w:val="2E0E7C04"/>
    <w:multiLevelType w:val="hybridMultilevel"/>
    <w:tmpl w:val="0F28B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97508E"/>
    <w:multiLevelType w:val="hybridMultilevel"/>
    <w:tmpl w:val="2A1CC4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22"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4"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15:restartNumberingAfterBreak="0">
    <w:nsid w:val="4D917261"/>
    <w:multiLevelType w:val="hybridMultilevel"/>
    <w:tmpl w:val="C426A1FE"/>
    <w:lvl w:ilvl="0" w:tplc="23FCF892">
      <w:numFmt w:val="bullet"/>
      <w:lvlText w:val="-"/>
      <w:lvlJc w:val="left"/>
      <w:pPr>
        <w:ind w:left="1068" w:hanging="360"/>
      </w:pPr>
      <w:rPr>
        <w:rFonts w:ascii="Bookman Old Style" w:eastAsia="Times New Roman" w:hAnsi="Bookman Old Style"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F8A31A8"/>
    <w:multiLevelType w:val="hybridMultilevel"/>
    <w:tmpl w:val="245A14C2"/>
    <w:lvl w:ilvl="0" w:tplc="9F228D34">
      <w:start w:val="1"/>
      <w:numFmt w:val="decimal"/>
      <w:lvlText w:val="%1."/>
      <w:lvlJc w:val="left"/>
      <w:pPr>
        <w:ind w:left="1136" w:hanging="428"/>
      </w:pPr>
      <w:rPr>
        <w:rFonts w:ascii="Arial" w:eastAsia="Arial" w:hAnsi="Arial" w:cs="Arial" w:hint="default"/>
        <w:b w:val="0"/>
        <w:bCs w:val="0"/>
        <w:w w:val="100"/>
        <w:sz w:val="24"/>
        <w:szCs w:val="24"/>
        <w:lang w:val="es-ES" w:eastAsia="en-US" w:bidi="ar-SA"/>
      </w:rPr>
    </w:lvl>
    <w:lvl w:ilvl="1" w:tplc="DDEC49E0">
      <w:numFmt w:val="bullet"/>
      <w:lvlText w:val="•"/>
      <w:lvlJc w:val="left"/>
      <w:pPr>
        <w:ind w:left="1347" w:hanging="428"/>
      </w:pPr>
      <w:rPr>
        <w:rFonts w:hint="default"/>
        <w:lang w:val="es-ES" w:eastAsia="en-US" w:bidi="ar-SA"/>
      </w:rPr>
    </w:lvl>
    <w:lvl w:ilvl="2" w:tplc="AE489208">
      <w:numFmt w:val="bullet"/>
      <w:lvlText w:val="•"/>
      <w:lvlJc w:val="left"/>
      <w:pPr>
        <w:ind w:left="2289" w:hanging="428"/>
      </w:pPr>
      <w:rPr>
        <w:rFonts w:hint="default"/>
        <w:lang w:val="es-ES" w:eastAsia="en-US" w:bidi="ar-SA"/>
      </w:rPr>
    </w:lvl>
    <w:lvl w:ilvl="3" w:tplc="B15E118A">
      <w:numFmt w:val="bullet"/>
      <w:lvlText w:val="•"/>
      <w:lvlJc w:val="left"/>
      <w:pPr>
        <w:ind w:left="3231" w:hanging="428"/>
      </w:pPr>
      <w:rPr>
        <w:rFonts w:hint="default"/>
        <w:lang w:val="es-ES" w:eastAsia="en-US" w:bidi="ar-SA"/>
      </w:rPr>
    </w:lvl>
    <w:lvl w:ilvl="4" w:tplc="4BB6E34C">
      <w:numFmt w:val="bullet"/>
      <w:lvlText w:val="•"/>
      <w:lvlJc w:val="left"/>
      <w:pPr>
        <w:ind w:left="4173" w:hanging="428"/>
      </w:pPr>
      <w:rPr>
        <w:rFonts w:hint="default"/>
        <w:lang w:val="es-ES" w:eastAsia="en-US" w:bidi="ar-SA"/>
      </w:rPr>
    </w:lvl>
    <w:lvl w:ilvl="5" w:tplc="67E29F7C">
      <w:numFmt w:val="bullet"/>
      <w:lvlText w:val="•"/>
      <w:lvlJc w:val="left"/>
      <w:pPr>
        <w:ind w:left="5115" w:hanging="428"/>
      </w:pPr>
      <w:rPr>
        <w:rFonts w:hint="default"/>
        <w:lang w:val="es-ES" w:eastAsia="en-US" w:bidi="ar-SA"/>
      </w:rPr>
    </w:lvl>
    <w:lvl w:ilvl="6" w:tplc="FFC4D14A">
      <w:numFmt w:val="bullet"/>
      <w:lvlText w:val="•"/>
      <w:lvlJc w:val="left"/>
      <w:pPr>
        <w:ind w:left="6058" w:hanging="428"/>
      </w:pPr>
      <w:rPr>
        <w:rFonts w:hint="default"/>
        <w:lang w:val="es-ES" w:eastAsia="en-US" w:bidi="ar-SA"/>
      </w:rPr>
    </w:lvl>
    <w:lvl w:ilvl="7" w:tplc="A51CBA28">
      <w:numFmt w:val="bullet"/>
      <w:lvlText w:val="•"/>
      <w:lvlJc w:val="left"/>
      <w:pPr>
        <w:ind w:left="7000" w:hanging="428"/>
      </w:pPr>
      <w:rPr>
        <w:rFonts w:hint="default"/>
        <w:lang w:val="es-ES" w:eastAsia="en-US" w:bidi="ar-SA"/>
      </w:rPr>
    </w:lvl>
    <w:lvl w:ilvl="8" w:tplc="404614CA">
      <w:numFmt w:val="bullet"/>
      <w:lvlText w:val="•"/>
      <w:lvlJc w:val="left"/>
      <w:pPr>
        <w:ind w:left="7942" w:hanging="428"/>
      </w:pPr>
      <w:rPr>
        <w:rFonts w:hint="default"/>
        <w:lang w:val="es-ES" w:eastAsia="en-US" w:bidi="ar-SA"/>
      </w:rPr>
    </w:lvl>
  </w:abstractNum>
  <w:abstractNum w:abstractNumId="30"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3"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40"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759913466">
    <w:abstractNumId w:val="1"/>
  </w:num>
  <w:num w:numId="2" w16cid:durableId="609899021">
    <w:abstractNumId w:val="15"/>
  </w:num>
  <w:num w:numId="3" w16cid:durableId="684868834">
    <w:abstractNumId w:val="31"/>
  </w:num>
  <w:num w:numId="4" w16cid:durableId="956133791">
    <w:abstractNumId w:val="28"/>
  </w:num>
  <w:num w:numId="5" w16cid:durableId="524245704">
    <w:abstractNumId w:val="35"/>
  </w:num>
  <w:num w:numId="6" w16cid:durableId="414741804">
    <w:abstractNumId w:val="12"/>
  </w:num>
  <w:num w:numId="7" w16cid:durableId="359625027">
    <w:abstractNumId w:val="28"/>
  </w:num>
  <w:num w:numId="8" w16cid:durableId="1252398904">
    <w:abstractNumId w:val="8"/>
  </w:num>
  <w:num w:numId="9" w16cid:durableId="986275862">
    <w:abstractNumId w:val="4"/>
  </w:num>
  <w:num w:numId="10" w16cid:durableId="217866846">
    <w:abstractNumId w:val="25"/>
  </w:num>
  <w:num w:numId="11" w16cid:durableId="567612485">
    <w:abstractNumId w:val="20"/>
  </w:num>
  <w:num w:numId="12" w16cid:durableId="1285884438">
    <w:abstractNumId w:val="7"/>
  </w:num>
  <w:num w:numId="13" w16cid:durableId="1941061277">
    <w:abstractNumId w:val="43"/>
  </w:num>
  <w:num w:numId="14" w16cid:durableId="99687467">
    <w:abstractNumId w:val="22"/>
  </w:num>
  <w:num w:numId="15" w16cid:durableId="175972377">
    <w:abstractNumId w:val="38"/>
  </w:num>
  <w:num w:numId="16" w16cid:durableId="1052386271">
    <w:abstractNumId w:val="34"/>
  </w:num>
  <w:num w:numId="17" w16cid:durableId="1966618255">
    <w:abstractNumId w:val="35"/>
  </w:num>
  <w:num w:numId="18" w16cid:durableId="1939019889">
    <w:abstractNumId w:val="11"/>
  </w:num>
  <w:num w:numId="19" w16cid:durableId="828524533">
    <w:abstractNumId w:val="35"/>
  </w:num>
  <w:num w:numId="20" w16cid:durableId="1491364378">
    <w:abstractNumId w:val="32"/>
  </w:num>
  <w:num w:numId="21" w16cid:durableId="1469973068">
    <w:abstractNumId w:val="35"/>
  </w:num>
  <w:num w:numId="22" w16cid:durableId="1702510347">
    <w:abstractNumId w:val="3"/>
  </w:num>
  <w:num w:numId="23" w16cid:durableId="162476192">
    <w:abstractNumId w:val="18"/>
  </w:num>
  <w:num w:numId="24" w16cid:durableId="2108383168">
    <w:abstractNumId w:val="37"/>
  </w:num>
  <w:num w:numId="25" w16cid:durableId="2124690538">
    <w:abstractNumId w:val="41"/>
  </w:num>
  <w:num w:numId="26" w16cid:durableId="54788191">
    <w:abstractNumId w:val="17"/>
  </w:num>
  <w:num w:numId="27" w16cid:durableId="365374762">
    <w:abstractNumId w:val="42"/>
  </w:num>
  <w:num w:numId="28" w16cid:durableId="1150711468">
    <w:abstractNumId w:val="30"/>
  </w:num>
  <w:num w:numId="29" w16cid:durableId="16934724">
    <w:abstractNumId w:val="35"/>
  </w:num>
  <w:num w:numId="30" w16cid:durableId="565068086">
    <w:abstractNumId w:val="26"/>
  </w:num>
  <w:num w:numId="31" w16cid:durableId="1875725038">
    <w:abstractNumId w:val="35"/>
  </w:num>
  <w:num w:numId="32" w16cid:durableId="1487437733">
    <w:abstractNumId w:val="28"/>
  </w:num>
  <w:num w:numId="33" w16cid:durableId="323627228">
    <w:abstractNumId w:val="35"/>
  </w:num>
  <w:num w:numId="34" w16cid:durableId="1477070928">
    <w:abstractNumId w:val="28"/>
  </w:num>
  <w:num w:numId="35" w16cid:durableId="1002976575">
    <w:abstractNumId w:val="40"/>
  </w:num>
  <w:num w:numId="36" w16cid:durableId="1482192071">
    <w:abstractNumId w:val="28"/>
  </w:num>
  <w:num w:numId="37" w16cid:durableId="1182008317">
    <w:abstractNumId w:val="13"/>
  </w:num>
  <w:num w:numId="38" w16cid:durableId="791678506">
    <w:abstractNumId w:val="35"/>
  </w:num>
  <w:num w:numId="39" w16cid:durableId="544561703">
    <w:abstractNumId w:val="21"/>
  </w:num>
  <w:num w:numId="40" w16cid:durableId="1654290824">
    <w:abstractNumId w:val="39"/>
  </w:num>
  <w:num w:numId="41" w16cid:durableId="1989821964">
    <w:abstractNumId w:val="35"/>
  </w:num>
  <w:num w:numId="42" w16cid:durableId="1332370082">
    <w:abstractNumId w:val="35"/>
  </w:num>
  <w:num w:numId="43" w16cid:durableId="1393429649">
    <w:abstractNumId w:val="35"/>
  </w:num>
  <w:num w:numId="44" w16cid:durableId="1540701477">
    <w:abstractNumId w:val="35"/>
  </w:num>
  <w:num w:numId="45" w16cid:durableId="2008098117">
    <w:abstractNumId w:val="35"/>
  </w:num>
  <w:num w:numId="46" w16cid:durableId="72970317">
    <w:abstractNumId w:val="14"/>
  </w:num>
  <w:num w:numId="47" w16cid:durableId="1463185885">
    <w:abstractNumId w:val="28"/>
  </w:num>
  <w:num w:numId="48" w16cid:durableId="1030883835">
    <w:abstractNumId w:val="28"/>
  </w:num>
  <w:num w:numId="49" w16cid:durableId="984043559">
    <w:abstractNumId w:val="28"/>
  </w:num>
  <w:num w:numId="50" w16cid:durableId="2585989">
    <w:abstractNumId w:val="28"/>
  </w:num>
  <w:num w:numId="51" w16cid:durableId="249702398">
    <w:abstractNumId w:val="28"/>
  </w:num>
  <w:num w:numId="52" w16cid:durableId="566495201">
    <w:abstractNumId w:val="28"/>
  </w:num>
  <w:num w:numId="53" w16cid:durableId="905995052">
    <w:abstractNumId w:val="44"/>
  </w:num>
  <w:num w:numId="54" w16cid:durableId="1083066394">
    <w:abstractNumId w:val="28"/>
  </w:num>
  <w:num w:numId="55" w16cid:durableId="518930058">
    <w:abstractNumId w:val="28"/>
  </w:num>
  <w:num w:numId="56" w16cid:durableId="1552379947">
    <w:abstractNumId w:val="24"/>
  </w:num>
  <w:num w:numId="57" w16cid:durableId="1788692878">
    <w:abstractNumId w:val="28"/>
  </w:num>
  <w:num w:numId="58" w16cid:durableId="637760146">
    <w:abstractNumId w:val="28"/>
  </w:num>
  <w:num w:numId="59" w16cid:durableId="1221550793">
    <w:abstractNumId w:val="36"/>
  </w:num>
  <w:num w:numId="60" w16cid:durableId="1802067019">
    <w:abstractNumId w:val="2"/>
  </w:num>
  <w:num w:numId="61" w16cid:durableId="551427252">
    <w:abstractNumId w:val="6"/>
  </w:num>
  <w:num w:numId="62" w16cid:durableId="210508522">
    <w:abstractNumId w:val="29"/>
  </w:num>
  <w:num w:numId="63" w16cid:durableId="1970549513">
    <w:abstractNumId w:val="5"/>
  </w:num>
  <w:num w:numId="64" w16cid:durableId="1682850462">
    <w:abstractNumId w:val="10"/>
  </w:num>
  <w:num w:numId="65" w16cid:durableId="2108109651">
    <w:abstractNumId w:val="27"/>
  </w:num>
  <w:num w:numId="66" w16cid:durableId="514155594">
    <w:abstractNumId w:val="16"/>
  </w:num>
  <w:num w:numId="67" w16cid:durableId="1460224475">
    <w:abstractNumId w:val="19"/>
  </w:num>
  <w:num w:numId="68" w16cid:durableId="2047830597">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14A8"/>
    <w:rsid w:val="00001670"/>
    <w:rsid w:val="0000191D"/>
    <w:rsid w:val="0000215F"/>
    <w:rsid w:val="00003049"/>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7E1"/>
    <w:rsid w:val="00022832"/>
    <w:rsid w:val="00023841"/>
    <w:rsid w:val="00024EEB"/>
    <w:rsid w:val="00025383"/>
    <w:rsid w:val="00025C30"/>
    <w:rsid w:val="00025D05"/>
    <w:rsid w:val="000268D6"/>
    <w:rsid w:val="00027C0A"/>
    <w:rsid w:val="00027C0E"/>
    <w:rsid w:val="000318BC"/>
    <w:rsid w:val="00032C8E"/>
    <w:rsid w:val="00034669"/>
    <w:rsid w:val="00034F65"/>
    <w:rsid w:val="0003547A"/>
    <w:rsid w:val="0003568E"/>
    <w:rsid w:val="000356FD"/>
    <w:rsid w:val="0003695A"/>
    <w:rsid w:val="00040250"/>
    <w:rsid w:val="00042A98"/>
    <w:rsid w:val="000432E2"/>
    <w:rsid w:val="0004377A"/>
    <w:rsid w:val="000446EC"/>
    <w:rsid w:val="00045094"/>
    <w:rsid w:val="00045D3D"/>
    <w:rsid w:val="00047FF8"/>
    <w:rsid w:val="0005171B"/>
    <w:rsid w:val="00051D1F"/>
    <w:rsid w:val="000531F1"/>
    <w:rsid w:val="00053BE6"/>
    <w:rsid w:val="00055984"/>
    <w:rsid w:val="00055B4A"/>
    <w:rsid w:val="00056ECE"/>
    <w:rsid w:val="0005705F"/>
    <w:rsid w:val="0005740C"/>
    <w:rsid w:val="00063454"/>
    <w:rsid w:val="00063657"/>
    <w:rsid w:val="0006566D"/>
    <w:rsid w:val="00070BDF"/>
    <w:rsid w:val="0007371D"/>
    <w:rsid w:val="0007409E"/>
    <w:rsid w:val="00076680"/>
    <w:rsid w:val="00076A1D"/>
    <w:rsid w:val="000771FB"/>
    <w:rsid w:val="00077FAD"/>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A4F1E"/>
    <w:rsid w:val="000B2EC9"/>
    <w:rsid w:val="000B3688"/>
    <w:rsid w:val="000B6491"/>
    <w:rsid w:val="000B65BD"/>
    <w:rsid w:val="000B7990"/>
    <w:rsid w:val="000C06AF"/>
    <w:rsid w:val="000C1951"/>
    <w:rsid w:val="000C1DE0"/>
    <w:rsid w:val="000C21B9"/>
    <w:rsid w:val="000C243D"/>
    <w:rsid w:val="000C266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2A42"/>
    <w:rsid w:val="000E3D26"/>
    <w:rsid w:val="000F30B5"/>
    <w:rsid w:val="000F3A75"/>
    <w:rsid w:val="000F4463"/>
    <w:rsid w:val="000F47C4"/>
    <w:rsid w:val="000F5392"/>
    <w:rsid w:val="000F563E"/>
    <w:rsid w:val="000F68AA"/>
    <w:rsid w:val="000F69FD"/>
    <w:rsid w:val="000F6A5E"/>
    <w:rsid w:val="000F7AE9"/>
    <w:rsid w:val="000F7C81"/>
    <w:rsid w:val="0010087D"/>
    <w:rsid w:val="0010101F"/>
    <w:rsid w:val="00101F35"/>
    <w:rsid w:val="0010213B"/>
    <w:rsid w:val="00102339"/>
    <w:rsid w:val="0010333D"/>
    <w:rsid w:val="001054EF"/>
    <w:rsid w:val="00105E02"/>
    <w:rsid w:val="0010658E"/>
    <w:rsid w:val="00106654"/>
    <w:rsid w:val="001067D3"/>
    <w:rsid w:val="00107FFD"/>
    <w:rsid w:val="001106AF"/>
    <w:rsid w:val="001129C7"/>
    <w:rsid w:val="00112F16"/>
    <w:rsid w:val="001147FF"/>
    <w:rsid w:val="001172A0"/>
    <w:rsid w:val="001177E6"/>
    <w:rsid w:val="00120607"/>
    <w:rsid w:val="00121A79"/>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4ED8"/>
    <w:rsid w:val="00155CCF"/>
    <w:rsid w:val="001560A7"/>
    <w:rsid w:val="00156A07"/>
    <w:rsid w:val="00157B49"/>
    <w:rsid w:val="00160BCF"/>
    <w:rsid w:val="00161084"/>
    <w:rsid w:val="001610E0"/>
    <w:rsid w:val="001615EB"/>
    <w:rsid w:val="00164E00"/>
    <w:rsid w:val="00166AA9"/>
    <w:rsid w:val="00166B53"/>
    <w:rsid w:val="001710F9"/>
    <w:rsid w:val="001711AE"/>
    <w:rsid w:val="00171B59"/>
    <w:rsid w:val="00173950"/>
    <w:rsid w:val="0017477B"/>
    <w:rsid w:val="001762DD"/>
    <w:rsid w:val="0017712A"/>
    <w:rsid w:val="00177652"/>
    <w:rsid w:val="001778BC"/>
    <w:rsid w:val="00177D48"/>
    <w:rsid w:val="0018101B"/>
    <w:rsid w:val="0018241F"/>
    <w:rsid w:val="001827DF"/>
    <w:rsid w:val="00184170"/>
    <w:rsid w:val="00185F79"/>
    <w:rsid w:val="001876F9"/>
    <w:rsid w:val="00190C2D"/>
    <w:rsid w:val="00190F0B"/>
    <w:rsid w:val="0019132F"/>
    <w:rsid w:val="0019262A"/>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6DB8"/>
    <w:rsid w:val="001A7613"/>
    <w:rsid w:val="001B03D4"/>
    <w:rsid w:val="001B03F7"/>
    <w:rsid w:val="001B05A4"/>
    <w:rsid w:val="001B17F4"/>
    <w:rsid w:val="001B1C22"/>
    <w:rsid w:val="001B34C6"/>
    <w:rsid w:val="001C01F5"/>
    <w:rsid w:val="001C0C42"/>
    <w:rsid w:val="001C2018"/>
    <w:rsid w:val="001C25A4"/>
    <w:rsid w:val="001C36F4"/>
    <w:rsid w:val="001C3877"/>
    <w:rsid w:val="001C4A3C"/>
    <w:rsid w:val="001D0772"/>
    <w:rsid w:val="001D0C52"/>
    <w:rsid w:val="001D31E0"/>
    <w:rsid w:val="001D3333"/>
    <w:rsid w:val="001D516B"/>
    <w:rsid w:val="001D68E3"/>
    <w:rsid w:val="001D7832"/>
    <w:rsid w:val="001E26B9"/>
    <w:rsid w:val="001E3911"/>
    <w:rsid w:val="001E485E"/>
    <w:rsid w:val="001E692F"/>
    <w:rsid w:val="001F2169"/>
    <w:rsid w:val="001F2C5B"/>
    <w:rsid w:val="001F2FD8"/>
    <w:rsid w:val="001F4256"/>
    <w:rsid w:val="001F5AFE"/>
    <w:rsid w:val="001F780F"/>
    <w:rsid w:val="002001AC"/>
    <w:rsid w:val="00200D84"/>
    <w:rsid w:val="002012D8"/>
    <w:rsid w:val="002015A0"/>
    <w:rsid w:val="00202B2F"/>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3F6E"/>
    <w:rsid w:val="00214328"/>
    <w:rsid w:val="00214F04"/>
    <w:rsid w:val="0021613D"/>
    <w:rsid w:val="00217D47"/>
    <w:rsid w:val="002205FF"/>
    <w:rsid w:val="00221054"/>
    <w:rsid w:val="00221277"/>
    <w:rsid w:val="00223E50"/>
    <w:rsid w:val="0022483E"/>
    <w:rsid w:val="00224FC9"/>
    <w:rsid w:val="00227061"/>
    <w:rsid w:val="00227307"/>
    <w:rsid w:val="00227E1E"/>
    <w:rsid w:val="00232EFC"/>
    <w:rsid w:val="0023338E"/>
    <w:rsid w:val="002336A9"/>
    <w:rsid w:val="002352B9"/>
    <w:rsid w:val="0023598E"/>
    <w:rsid w:val="0023621E"/>
    <w:rsid w:val="002367F5"/>
    <w:rsid w:val="00236E0B"/>
    <w:rsid w:val="00237721"/>
    <w:rsid w:val="00237EDC"/>
    <w:rsid w:val="00240640"/>
    <w:rsid w:val="00242A95"/>
    <w:rsid w:val="00242F2B"/>
    <w:rsid w:val="002436B9"/>
    <w:rsid w:val="00243A0A"/>
    <w:rsid w:val="002444FF"/>
    <w:rsid w:val="00245E5D"/>
    <w:rsid w:val="002520DB"/>
    <w:rsid w:val="0025525F"/>
    <w:rsid w:val="00255960"/>
    <w:rsid w:val="00255FEF"/>
    <w:rsid w:val="002560C5"/>
    <w:rsid w:val="0025683A"/>
    <w:rsid w:val="00256DBC"/>
    <w:rsid w:val="00256EA4"/>
    <w:rsid w:val="002571C8"/>
    <w:rsid w:val="002578B3"/>
    <w:rsid w:val="002579DC"/>
    <w:rsid w:val="00257A41"/>
    <w:rsid w:val="002603B0"/>
    <w:rsid w:val="00260906"/>
    <w:rsid w:val="00261CF7"/>
    <w:rsid w:val="00262248"/>
    <w:rsid w:val="0026282C"/>
    <w:rsid w:val="002631B1"/>
    <w:rsid w:val="00263BE9"/>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17FB"/>
    <w:rsid w:val="002821BE"/>
    <w:rsid w:val="002836E2"/>
    <w:rsid w:val="0028662C"/>
    <w:rsid w:val="002903C0"/>
    <w:rsid w:val="002903D1"/>
    <w:rsid w:val="00290E5C"/>
    <w:rsid w:val="00291726"/>
    <w:rsid w:val="002922A7"/>
    <w:rsid w:val="002929D2"/>
    <w:rsid w:val="00292FE9"/>
    <w:rsid w:val="00295857"/>
    <w:rsid w:val="00295ACD"/>
    <w:rsid w:val="0029698E"/>
    <w:rsid w:val="002A185D"/>
    <w:rsid w:val="002A51EF"/>
    <w:rsid w:val="002A782A"/>
    <w:rsid w:val="002A7D62"/>
    <w:rsid w:val="002B11E2"/>
    <w:rsid w:val="002B24B8"/>
    <w:rsid w:val="002B5E3C"/>
    <w:rsid w:val="002B6E5C"/>
    <w:rsid w:val="002B71B1"/>
    <w:rsid w:val="002C01FA"/>
    <w:rsid w:val="002C3488"/>
    <w:rsid w:val="002C5612"/>
    <w:rsid w:val="002C68ED"/>
    <w:rsid w:val="002C7252"/>
    <w:rsid w:val="002D3778"/>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22EB"/>
    <w:rsid w:val="002F3712"/>
    <w:rsid w:val="002F46E7"/>
    <w:rsid w:val="002F4A0B"/>
    <w:rsid w:val="002F72DB"/>
    <w:rsid w:val="002F75C0"/>
    <w:rsid w:val="002F7B19"/>
    <w:rsid w:val="002F7B35"/>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37F57"/>
    <w:rsid w:val="00341EB2"/>
    <w:rsid w:val="0034434F"/>
    <w:rsid w:val="003473A2"/>
    <w:rsid w:val="00350A8C"/>
    <w:rsid w:val="00350DE4"/>
    <w:rsid w:val="00351E6B"/>
    <w:rsid w:val="00352C2F"/>
    <w:rsid w:val="0035403A"/>
    <w:rsid w:val="00356F32"/>
    <w:rsid w:val="0036040F"/>
    <w:rsid w:val="003619C3"/>
    <w:rsid w:val="00361EF5"/>
    <w:rsid w:val="0036394B"/>
    <w:rsid w:val="0036498F"/>
    <w:rsid w:val="00364CCC"/>
    <w:rsid w:val="00366AC7"/>
    <w:rsid w:val="00366DB6"/>
    <w:rsid w:val="003670C2"/>
    <w:rsid w:val="003671B0"/>
    <w:rsid w:val="0036724C"/>
    <w:rsid w:val="0036763F"/>
    <w:rsid w:val="00370325"/>
    <w:rsid w:val="003706AD"/>
    <w:rsid w:val="003709B5"/>
    <w:rsid w:val="0037156B"/>
    <w:rsid w:val="003735E3"/>
    <w:rsid w:val="003742B8"/>
    <w:rsid w:val="00374855"/>
    <w:rsid w:val="0037566A"/>
    <w:rsid w:val="003759C2"/>
    <w:rsid w:val="00376056"/>
    <w:rsid w:val="00376B28"/>
    <w:rsid w:val="0037710B"/>
    <w:rsid w:val="00377288"/>
    <w:rsid w:val="00377FCD"/>
    <w:rsid w:val="00380F32"/>
    <w:rsid w:val="00380F54"/>
    <w:rsid w:val="00381AAD"/>
    <w:rsid w:val="00383AB4"/>
    <w:rsid w:val="00385A73"/>
    <w:rsid w:val="00386A9A"/>
    <w:rsid w:val="00387C27"/>
    <w:rsid w:val="0039127D"/>
    <w:rsid w:val="0039155D"/>
    <w:rsid w:val="0039172F"/>
    <w:rsid w:val="003923CF"/>
    <w:rsid w:val="0039240B"/>
    <w:rsid w:val="003932CF"/>
    <w:rsid w:val="00393F9F"/>
    <w:rsid w:val="0039473C"/>
    <w:rsid w:val="00396389"/>
    <w:rsid w:val="0039666B"/>
    <w:rsid w:val="00397365"/>
    <w:rsid w:val="00397DA6"/>
    <w:rsid w:val="003A0389"/>
    <w:rsid w:val="003A09A2"/>
    <w:rsid w:val="003A1451"/>
    <w:rsid w:val="003A1A65"/>
    <w:rsid w:val="003A31F6"/>
    <w:rsid w:val="003A3A6C"/>
    <w:rsid w:val="003A3E98"/>
    <w:rsid w:val="003A4D67"/>
    <w:rsid w:val="003A5D8F"/>
    <w:rsid w:val="003A6FE1"/>
    <w:rsid w:val="003B1627"/>
    <w:rsid w:val="003B2C98"/>
    <w:rsid w:val="003B3EF0"/>
    <w:rsid w:val="003B4485"/>
    <w:rsid w:val="003B5132"/>
    <w:rsid w:val="003B534A"/>
    <w:rsid w:val="003B5D45"/>
    <w:rsid w:val="003B66CA"/>
    <w:rsid w:val="003B79D4"/>
    <w:rsid w:val="003B7AE8"/>
    <w:rsid w:val="003B7D11"/>
    <w:rsid w:val="003C01E0"/>
    <w:rsid w:val="003C0474"/>
    <w:rsid w:val="003C156A"/>
    <w:rsid w:val="003C242C"/>
    <w:rsid w:val="003C3447"/>
    <w:rsid w:val="003C37F9"/>
    <w:rsid w:val="003C4072"/>
    <w:rsid w:val="003C7C3D"/>
    <w:rsid w:val="003D0607"/>
    <w:rsid w:val="003D076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C5E"/>
    <w:rsid w:val="003F54A4"/>
    <w:rsid w:val="003F6D67"/>
    <w:rsid w:val="003F70F2"/>
    <w:rsid w:val="003F77E3"/>
    <w:rsid w:val="003F7F77"/>
    <w:rsid w:val="00400A3D"/>
    <w:rsid w:val="0040199C"/>
    <w:rsid w:val="00402C03"/>
    <w:rsid w:val="00402FDC"/>
    <w:rsid w:val="00405029"/>
    <w:rsid w:val="0040781C"/>
    <w:rsid w:val="00407A25"/>
    <w:rsid w:val="00410552"/>
    <w:rsid w:val="004135D1"/>
    <w:rsid w:val="004145CB"/>
    <w:rsid w:val="004151D9"/>
    <w:rsid w:val="0041597A"/>
    <w:rsid w:val="00415BAB"/>
    <w:rsid w:val="00415E2E"/>
    <w:rsid w:val="00415ED2"/>
    <w:rsid w:val="0042068C"/>
    <w:rsid w:val="0042120E"/>
    <w:rsid w:val="00422C7E"/>
    <w:rsid w:val="00423679"/>
    <w:rsid w:val="004237FF"/>
    <w:rsid w:val="004255DF"/>
    <w:rsid w:val="00425A70"/>
    <w:rsid w:val="00425E93"/>
    <w:rsid w:val="00425F7D"/>
    <w:rsid w:val="00426B5B"/>
    <w:rsid w:val="004272FF"/>
    <w:rsid w:val="00432822"/>
    <w:rsid w:val="00433E81"/>
    <w:rsid w:val="00440421"/>
    <w:rsid w:val="00440840"/>
    <w:rsid w:val="00440DC7"/>
    <w:rsid w:val="00441C8E"/>
    <w:rsid w:val="00441FD9"/>
    <w:rsid w:val="004429D9"/>
    <w:rsid w:val="0044318E"/>
    <w:rsid w:val="0044354F"/>
    <w:rsid w:val="00443B35"/>
    <w:rsid w:val="00446813"/>
    <w:rsid w:val="00446BEE"/>
    <w:rsid w:val="00446C55"/>
    <w:rsid w:val="0045009B"/>
    <w:rsid w:val="004508F2"/>
    <w:rsid w:val="00450A9D"/>
    <w:rsid w:val="00451303"/>
    <w:rsid w:val="00451615"/>
    <w:rsid w:val="0045178C"/>
    <w:rsid w:val="00452577"/>
    <w:rsid w:val="004526AC"/>
    <w:rsid w:val="0045463B"/>
    <w:rsid w:val="00454AE2"/>
    <w:rsid w:val="00455DAE"/>
    <w:rsid w:val="00455E26"/>
    <w:rsid w:val="00456622"/>
    <w:rsid w:val="0046079C"/>
    <w:rsid w:val="00461628"/>
    <w:rsid w:val="00461D9A"/>
    <w:rsid w:val="00461F0C"/>
    <w:rsid w:val="00464F07"/>
    <w:rsid w:val="00465103"/>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90CC9"/>
    <w:rsid w:val="00491B40"/>
    <w:rsid w:val="00492C4A"/>
    <w:rsid w:val="00493091"/>
    <w:rsid w:val="00495EFD"/>
    <w:rsid w:val="00495FD0"/>
    <w:rsid w:val="004960E9"/>
    <w:rsid w:val="00497384"/>
    <w:rsid w:val="00497DC9"/>
    <w:rsid w:val="004A2E88"/>
    <w:rsid w:val="004A5305"/>
    <w:rsid w:val="004A6144"/>
    <w:rsid w:val="004A6D92"/>
    <w:rsid w:val="004B132B"/>
    <w:rsid w:val="004B13C6"/>
    <w:rsid w:val="004B41C9"/>
    <w:rsid w:val="004B7912"/>
    <w:rsid w:val="004B79EB"/>
    <w:rsid w:val="004B7FAF"/>
    <w:rsid w:val="004C0257"/>
    <w:rsid w:val="004C0564"/>
    <w:rsid w:val="004C05BC"/>
    <w:rsid w:val="004C2947"/>
    <w:rsid w:val="004C2DAC"/>
    <w:rsid w:val="004C687E"/>
    <w:rsid w:val="004D040D"/>
    <w:rsid w:val="004D182B"/>
    <w:rsid w:val="004D1B54"/>
    <w:rsid w:val="004D47A0"/>
    <w:rsid w:val="004D4B8C"/>
    <w:rsid w:val="004D5A3A"/>
    <w:rsid w:val="004D6BC4"/>
    <w:rsid w:val="004D72B2"/>
    <w:rsid w:val="004D7634"/>
    <w:rsid w:val="004E1214"/>
    <w:rsid w:val="004E196A"/>
    <w:rsid w:val="004E1C14"/>
    <w:rsid w:val="004E410F"/>
    <w:rsid w:val="004E4B5F"/>
    <w:rsid w:val="004E55D4"/>
    <w:rsid w:val="004E5EAA"/>
    <w:rsid w:val="004E611A"/>
    <w:rsid w:val="004E650C"/>
    <w:rsid w:val="004F0852"/>
    <w:rsid w:val="004F165C"/>
    <w:rsid w:val="004F177E"/>
    <w:rsid w:val="004F17CA"/>
    <w:rsid w:val="004F313A"/>
    <w:rsid w:val="004F3DF8"/>
    <w:rsid w:val="004F5234"/>
    <w:rsid w:val="004F5F72"/>
    <w:rsid w:val="004F6360"/>
    <w:rsid w:val="004F6460"/>
    <w:rsid w:val="004F7306"/>
    <w:rsid w:val="005010CF"/>
    <w:rsid w:val="005044C6"/>
    <w:rsid w:val="00506AFF"/>
    <w:rsid w:val="00506E54"/>
    <w:rsid w:val="00507DC6"/>
    <w:rsid w:val="0051288E"/>
    <w:rsid w:val="00513D79"/>
    <w:rsid w:val="00515D56"/>
    <w:rsid w:val="0051635B"/>
    <w:rsid w:val="00516D04"/>
    <w:rsid w:val="00517400"/>
    <w:rsid w:val="00520C93"/>
    <w:rsid w:val="00521271"/>
    <w:rsid w:val="0052144F"/>
    <w:rsid w:val="00521979"/>
    <w:rsid w:val="00523A96"/>
    <w:rsid w:val="005242DD"/>
    <w:rsid w:val="00525389"/>
    <w:rsid w:val="00525697"/>
    <w:rsid w:val="00525AEE"/>
    <w:rsid w:val="00526A6A"/>
    <w:rsid w:val="00526C8C"/>
    <w:rsid w:val="0052720E"/>
    <w:rsid w:val="0052725A"/>
    <w:rsid w:val="005277FB"/>
    <w:rsid w:val="005300D3"/>
    <w:rsid w:val="0053058C"/>
    <w:rsid w:val="00531373"/>
    <w:rsid w:val="0053243E"/>
    <w:rsid w:val="005324A5"/>
    <w:rsid w:val="00534D5D"/>
    <w:rsid w:val="0053520D"/>
    <w:rsid w:val="00535FC8"/>
    <w:rsid w:val="00536925"/>
    <w:rsid w:val="0054109E"/>
    <w:rsid w:val="00542A10"/>
    <w:rsid w:val="00543038"/>
    <w:rsid w:val="00543B0C"/>
    <w:rsid w:val="00544F82"/>
    <w:rsid w:val="00545DA9"/>
    <w:rsid w:val="005460E7"/>
    <w:rsid w:val="00546568"/>
    <w:rsid w:val="00546CD5"/>
    <w:rsid w:val="005509D2"/>
    <w:rsid w:val="00551C12"/>
    <w:rsid w:val="00553B89"/>
    <w:rsid w:val="00554C96"/>
    <w:rsid w:val="005557BE"/>
    <w:rsid w:val="00555BA6"/>
    <w:rsid w:val="00555F0E"/>
    <w:rsid w:val="00557262"/>
    <w:rsid w:val="0055791F"/>
    <w:rsid w:val="0056024E"/>
    <w:rsid w:val="00560A68"/>
    <w:rsid w:val="005624BA"/>
    <w:rsid w:val="005628C1"/>
    <w:rsid w:val="00563E79"/>
    <w:rsid w:val="0056428B"/>
    <w:rsid w:val="0056493A"/>
    <w:rsid w:val="00564B67"/>
    <w:rsid w:val="00564B8B"/>
    <w:rsid w:val="00564EDF"/>
    <w:rsid w:val="0056570C"/>
    <w:rsid w:val="00566585"/>
    <w:rsid w:val="00566685"/>
    <w:rsid w:val="005673AC"/>
    <w:rsid w:val="00570CC7"/>
    <w:rsid w:val="005711C9"/>
    <w:rsid w:val="005711EC"/>
    <w:rsid w:val="005714A3"/>
    <w:rsid w:val="00571501"/>
    <w:rsid w:val="00571C46"/>
    <w:rsid w:val="00571D26"/>
    <w:rsid w:val="00573CB8"/>
    <w:rsid w:val="00574008"/>
    <w:rsid w:val="005750F5"/>
    <w:rsid w:val="00576BB3"/>
    <w:rsid w:val="005843A4"/>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96375"/>
    <w:rsid w:val="005A01FB"/>
    <w:rsid w:val="005A0E0C"/>
    <w:rsid w:val="005A1D71"/>
    <w:rsid w:val="005A35ED"/>
    <w:rsid w:val="005A38C6"/>
    <w:rsid w:val="005A3C1C"/>
    <w:rsid w:val="005A3E1C"/>
    <w:rsid w:val="005A4407"/>
    <w:rsid w:val="005A59EF"/>
    <w:rsid w:val="005A5B8B"/>
    <w:rsid w:val="005A5C20"/>
    <w:rsid w:val="005A648D"/>
    <w:rsid w:val="005A6650"/>
    <w:rsid w:val="005A763B"/>
    <w:rsid w:val="005B1C7E"/>
    <w:rsid w:val="005B2098"/>
    <w:rsid w:val="005B6CB3"/>
    <w:rsid w:val="005B6E70"/>
    <w:rsid w:val="005B7C48"/>
    <w:rsid w:val="005C00E9"/>
    <w:rsid w:val="005C1C67"/>
    <w:rsid w:val="005C2146"/>
    <w:rsid w:val="005C3BAA"/>
    <w:rsid w:val="005C488F"/>
    <w:rsid w:val="005C51B8"/>
    <w:rsid w:val="005C6976"/>
    <w:rsid w:val="005C7427"/>
    <w:rsid w:val="005C7781"/>
    <w:rsid w:val="005D0A73"/>
    <w:rsid w:val="005D1395"/>
    <w:rsid w:val="005D1C05"/>
    <w:rsid w:val="005D1DE8"/>
    <w:rsid w:val="005D2883"/>
    <w:rsid w:val="005D2D58"/>
    <w:rsid w:val="005D3384"/>
    <w:rsid w:val="005D352F"/>
    <w:rsid w:val="005D533D"/>
    <w:rsid w:val="005D5BC6"/>
    <w:rsid w:val="005E0569"/>
    <w:rsid w:val="005E2177"/>
    <w:rsid w:val="005E2B7C"/>
    <w:rsid w:val="005E4914"/>
    <w:rsid w:val="005E749D"/>
    <w:rsid w:val="005F00B3"/>
    <w:rsid w:val="005F3416"/>
    <w:rsid w:val="005F39CA"/>
    <w:rsid w:val="005F526D"/>
    <w:rsid w:val="005F6F41"/>
    <w:rsid w:val="005F7013"/>
    <w:rsid w:val="00601DDF"/>
    <w:rsid w:val="006055E4"/>
    <w:rsid w:val="00605DA0"/>
    <w:rsid w:val="00610A14"/>
    <w:rsid w:val="0061112B"/>
    <w:rsid w:val="00611B5C"/>
    <w:rsid w:val="00613C08"/>
    <w:rsid w:val="00614138"/>
    <w:rsid w:val="00614509"/>
    <w:rsid w:val="0061581B"/>
    <w:rsid w:val="006166B9"/>
    <w:rsid w:val="00616A1C"/>
    <w:rsid w:val="00616B17"/>
    <w:rsid w:val="00616F30"/>
    <w:rsid w:val="00620164"/>
    <w:rsid w:val="006203E4"/>
    <w:rsid w:val="00623032"/>
    <w:rsid w:val="006232CE"/>
    <w:rsid w:val="006236DF"/>
    <w:rsid w:val="006254F7"/>
    <w:rsid w:val="00625D9F"/>
    <w:rsid w:val="00625DC6"/>
    <w:rsid w:val="0062630C"/>
    <w:rsid w:val="006263B4"/>
    <w:rsid w:val="0062729D"/>
    <w:rsid w:val="00627335"/>
    <w:rsid w:val="006327E7"/>
    <w:rsid w:val="00632871"/>
    <w:rsid w:val="006341CF"/>
    <w:rsid w:val="00635B22"/>
    <w:rsid w:val="00636835"/>
    <w:rsid w:val="00637F1B"/>
    <w:rsid w:val="00641554"/>
    <w:rsid w:val="0064343E"/>
    <w:rsid w:val="0064391D"/>
    <w:rsid w:val="00644009"/>
    <w:rsid w:val="00644E86"/>
    <w:rsid w:val="00645572"/>
    <w:rsid w:val="00645BF9"/>
    <w:rsid w:val="00646756"/>
    <w:rsid w:val="006508AB"/>
    <w:rsid w:val="00650D7D"/>
    <w:rsid w:val="00651154"/>
    <w:rsid w:val="006516F4"/>
    <w:rsid w:val="00651821"/>
    <w:rsid w:val="00651BBF"/>
    <w:rsid w:val="00651C8E"/>
    <w:rsid w:val="006528E5"/>
    <w:rsid w:val="00654384"/>
    <w:rsid w:val="00655F7E"/>
    <w:rsid w:val="00656B89"/>
    <w:rsid w:val="006622B2"/>
    <w:rsid w:val="00665809"/>
    <w:rsid w:val="006662BF"/>
    <w:rsid w:val="00666A1D"/>
    <w:rsid w:val="006675CD"/>
    <w:rsid w:val="00667AD5"/>
    <w:rsid w:val="0067238D"/>
    <w:rsid w:val="006740B2"/>
    <w:rsid w:val="00674238"/>
    <w:rsid w:val="00674313"/>
    <w:rsid w:val="006747D5"/>
    <w:rsid w:val="00675985"/>
    <w:rsid w:val="006769D9"/>
    <w:rsid w:val="00677E6A"/>
    <w:rsid w:val="00680BFA"/>
    <w:rsid w:val="00683EB3"/>
    <w:rsid w:val="00683ED0"/>
    <w:rsid w:val="00684D9B"/>
    <w:rsid w:val="0068510A"/>
    <w:rsid w:val="00685BCB"/>
    <w:rsid w:val="00690820"/>
    <w:rsid w:val="00690CEF"/>
    <w:rsid w:val="00691037"/>
    <w:rsid w:val="0069245B"/>
    <w:rsid w:val="00693F60"/>
    <w:rsid w:val="00694E6C"/>
    <w:rsid w:val="00697556"/>
    <w:rsid w:val="006A1CA8"/>
    <w:rsid w:val="006A1EB6"/>
    <w:rsid w:val="006A2EDF"/>
    <w:rsid w:val="006A44A2"/>
    <w:rsid w:val="006A5D5F"/>
    <w:rsid w:val="006A616B"/>
    <w:rsid w:val="006A677A"/>
    <w:rsid w:val="006A72C7"/>
    <w:rsid w:val="006A7663"/>
    <w:rsid w:val="006B1FDF"/>
    <w:rsid w:val="006B39EE"/>
    <w:rsid w:val="006B4081"/>
    <w:rsid w:val="006B441E"/>
    <w:rsid w:val="006B4647"/>
    <w:rsid w:val="006B4C2B"/>
    <w:rsid w:val="006B5DFE"/>
    <w:rsid w:val="006B6139"/>
    <w:rsid w:val="006B6194"/>
    <w:rsid w:val="006B661E"/>
    <w:rsid w:val="006B6D47"/>
    <w:rsid w:val="006B7078"/>
    <w:rsid w:val="006B719A"/>
    <w:rsid w:val="006B7D32"/>
    <w:rsid w:val="006C1FD7"/>
    <w:rsid w:val="006C3E16"/>
    <w:rsid w:val="006C4912"/>
    <w:rsid w:val="006C5AFE"/>
    <w:rsid w:val="006C7715"/>
    <w:rsid w:val="006C7AF6"/>
    <w:rsid w:val="006D0DA3"/>
    <w:rsid w:val="006D2747"/>
    <w:rsid w:val="006D30B1"/>
    <w:rsid w:val="006D5E04"/>
    <w:rsid w:val="006E04F4"/>
    <w:rsid w:val="006E0A54"/>
    <w:rsid w:val="006E155D"/>
    <w:rsid w:val="006E1EEA"/>
    <w:rsid w:val="006E4298"/>
    <w:rsid w:val="006E4C15"/>
    <w:rsid w:val="006E5B45"/>
    <w:rsid w:val="006E5FC3"/>
    <w:rsid w:val="006F0B17"/>
    <w:rsid w:val="006F268E"/>
    <w:rsid w:val="006F2EC8"/>
    <w:rsid w:val="006F33A3"/>
    <w:rsid w:val="006F3970"/>
    <w:rsid w:val="006F4824"/>
    <w:rsid w:val="006F56D0"/>
    <w:rsid w:val="006F5E13"/>
    <w:rsid w:val="006F6D95"/>
    <w:rsid w:val="006F7459"/>
    <w:rsid w:val="006F7CFE"/>
    <w:rsid w:val="00702937"/>
    <w:rsid w:val="00705F85"/>
    <w:rsid w:val="0070691F"/>
    <w:rsid w:val="00706F13"/>
    <w:rsid w:val="007072E8"/>
    <w:rsid w:val="007076FB"/>
    <w:rsid w:val="00710FF1"/>
    <w:rsid w:val="007110BE"/>
    <w:rsid w:val="00711973"/>
    <w:rsid w:val="007127EF"/>
    <w:rsid w:val="00712997"/>
    <w:rsid w:val="007134B4"/>
    <w:rsid w:val="007140E5"/>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A3B"/>
    <w:rsid w:val="00736BDC"/>
    <w:rsid w:val="00740446"/>
    <w:rsid w:val="00742FDA"/>
    <w:rsid w:val="007438A9"/>
    <w:rsid w:val="00743E7F"/>
    <w:rsid w:val="0074491E"/>
    <w:rsid w:val="00745C85"/>
    <w:rsid w:val="00750DD6"/>
    <w:rsid w:val="007511E4"/>
    <w:rsid w:val="0075578E"/>
    <w:rsid w:val="007601EE"/>
    <w:rsid w:val="007602F3"/>
    <w:rsid w:val="007608CB"/>
    <w:rsid w:val="0076163F"/>
    <w:rsid w:val="0076247A"/>
    <w:rsid w:val="00762FB0"/>
    <w:rsid w:val="00763175"/>
    <w:rsid w:val="00763381"/>
    <w:rsid w:val="00767391"/>
    <w:rsid w:val="00767610"/>
    <w:rsid w:val="007705CD"/>
    <w:rsid w:val="00774ABE"/>
    <w:rsid w:val="00775964"/>
    <w:rsid w:val="0077639F"/>
    <w:rsid w:val="007765FE"/>
    <w:rsid w:val="007766B3"/>
    <w:rsid w:val="00777163"/>
    <w:rsid w:val="007818B0"/>
    <w:rsid w:val="00781E1A"/>
    <w:rsid w:val="00783FEE"/>
    <w:rsid w:val="00785678"/>
    <w:rsid w:val="00787E5A"/>
    <w:rsid w:val="00790375"/>
    <w:rsid w:val="007910F2"/>
    <w:rsid w:val="007926E9"/>
    <w:rsid w:val="007928B7"/>
    <w:rsid w:val="00793C5D"/>
    <w:rsid w:val="0079474E"/>
    <w:rsid w:val="00794E2E"/>
    <w:rsid w:val="00795373"/>
    <w:rsid w:val="00795BFB"/>
    <w:rsid w:val="007A060C"/>
    <w:rsid w:val="007A5D4F"/>
    <w:rsid w:val="007A5E57"/>
    <w:rsid w:val="007A75BE"/>
    <w:rsid w:val="007B0679"/>
    <w:rsid w:val="007B093B"/>
    <w:rsid w:val="007B0FAC"/>
    <w:rsid w:val="007B100F"/>
    <w:rsid w:val="007B1CF5"/>
    <w:rsid w:val="007B2760"/>
    <w:rsid w:val="007B53E9"/>
    <w:rsid w:val="007B564B"/>
    <w:rsid w:val="007B5CF2"/>
    <w:rsid w:val="007B6F1D"/>
    <w:rsid w:val="007B71EE"/>
    <w:rsid w:val="007B77CE"/>
    <w:rsid w:val="007C0309"/>
    <w:rsid w:val="007C127E"/>
    <w:rsid w:val="007C1B10"/>
    <w:rsid w:val="007C2407"/>
    <w:rsid w:val="007C585E"/>
    <w:rsid w:val="007C5B24"/>
    <w:rsid w:val="007C79E3"/>
    <w:rsid w:val="007D1AFC"/>
    <w:rsid w:val="007D49D7"/>
    <w:rsid w:val="007D69D2"/>
    <w:rsid w:val="007D6B92"/>
    <w:rsid w:val="007E09A4"/>
    <w:rsid w:val="007E1112"/>
    <w:rsid w:val="007E1812"/>
    <w:rsid w:val="007E21CA"/>
    <w:rsid w:val="007E3D47"/>
    <w:rsid w:val="007E4643"/>
    <w:rsid w:val="007E4A8E"/>
    <w:rsid w:val="007E5792"/>
    <w:rsid w:val="007E5B81"/>
    <w:rsid w:val="007E66B1"/>
    <w:rsid w:val="007E71A4"/>
    <w:rsid w:val="007E7A97"/>
    <w:rsid w:val="007F1280"/>
    <w:rsid w:val="007F17F4"/>
    <w:rsid w:val="007F6527"/>
    <w:rsid w:val="007F6C99"/>
    <w:rsid w:val="007F760F"/>
    <w:rsid w:val="007F7C1B"/>
    <w:rsid w:val="00800D21"/>
    <w:rsid w:val="00801F33"/>
    <w:rsid w:val="00802E44"/>
    <w:rsid w:val="00803071"/>
    <w:rsid w:val="00803098"/>
    <w:rsid w:val="0080401E"/>
    <w:rsid w:val="008043BB"/>
    <w:rsid w:val="00804D2E"/>
    <w:rsid w:val="00805A26"/>
    <w:rsid w:val="00806C01"/>
    <w:rsid w:val="00807806"/>
    <w:rsid w:val="00810A93"/>
    <w:rsid w:val="008111C8"/>
    <w:rsid w:val="00811D3E"/>
    <w:rsid w:val="00812BAE"/>
    <w:rsid w:val="008148CC"/>
    <w:rsid w:val="008167FC"/>
    <w:rsid w:val="00817731"/>
    <w:rsid w:val="0081773C"/>
    <w:rsid w:val="008211A4"/>
    <w:rsid w:val="00821986"/>
    <w:rsid w:val="00822961"/>
    <w:rsid w:val="0082311D"/>
    <w:rsid w:val="008237CA"/>
    <w:rsid w:val="00823CA6"/>
    <w:rsid w:val="00823E17"/>
    <w:rsid w:val="008251BC"/>
    <w:rsid w:val="00826E96"/>
    <w:rsid w:val="008276D9"/>
    <w:rsid w:val="00830FF0"/>
    <w:rsid w:val="0083140E"/>
    <w:rsid w:val="008318F6"/>
    <w:rsid w:val="00831A7D"/>
    <w:rsid w:val="008330DC"/>
    <w:rsid w:val="00834EFB"/>
    <w:rsid w:val="00837AD4"/>
    <w:rsid w:val="00840E7A"/>
    <w:rsid w:val="00841D80"/>
    <w:rsid w:val="00842049"/>
    <w:rsid w:val="00842644"/>
    <w:rsid w:val="00843DAD"/>
    <w:rsid w:val="008441EA"/>
    <w:rsid w:val="0084467C"/>
    <w:rsid w:val="00845BAD"/>
    <w:rsid w:val="0084693A"/>
    <w:rsid w:val="00850667"/>
    <w:rsid w:val="008511DC"/>
    <w:rsid w:val="008514DF"/>
    <w:rsid w:val="00854203"/>
    <w:rsid w:val="0085640E"/>
    <w:rsid w:val="008567D4"/>
    <w:rsid w:val="00857C5D"/>
    <w:rsid w:val="00861829"/>
    <w:rsid w:val="008625B3"/>
    <w:rsid w:val="00862E48"/>
    <w:rsid w:val="00863A37"/>
    <w:rsid w:val="00863AB8"/>
    <w:rsid w:val="00864C35"/>
    <w:rsid w:val="00864F48"/>
    <w:rsid w:val="008671DE"/>
    <w:rsid w:val="00870417"/>
    <w:rsid w:val="0087143B"/>
    <w:rsid w:val="00873150"/>
    <w:rsid w:val="00873A38"/>
    <w:rsid w:val="00873FF9"/>
    <w:rsid w:val="00874329"/>
    <w:rsid w:val="00874613"/>
    <w:rsid w:val="00874AAA"/>
    <w:rsid w:val="00875B5E"/>
    <w:rsid w:val="00876557"/>
    <w:rsid w:val="0087657D"/>
    <w:rsid w:val="00880654"/>
    <w:rsid w:val="008807A4"/>
    <w:rsid w:val="008807D5"/>
    <w:rsid w:val="00880832"/>
    <w:rsid w:val="00880F27"/>
    <w:rsid w:val="00881A25"/>
    <w:rsid w:val="0088369F"/>
    <w:rsid w:val="008836A4"/>
    <w:rsid w:val="00884D80"/>
    <w:rsid w:val="00886D19"/>
    <w:rsid w:val="00886EE1"/>
    <w:rsid w:val="0088727D"/>
    <w:rsid w:val="008874B2"/>
    <w:rsid w:val="00887F31"/>
    <w:rsid w:val="008902C7"/>
    <w:rsid w:val="008902EB"/>
    <w:rsid w:val="00892F2C"/>
    <w:rsid w:val="0089340F"/>
    <w:rsid w:val="00893E73"/>
    <w:rsid w:val="008944D2"/>
    <w:rsid w:val="00894B89"/>
    <w:rsid w:val="008951CD"/>
    <w:rsid w:val="00895326"/>
    <w:rsid w:val="00896F62"/>
    <w:rsid w:val="008973CE"/>
    <w:rsid w:val="00897C27"/>
    <w:rsid w:val="00897C75"/>
    <w:rsid w:val="008A0F70"/>
    <w:rsid w:val="008A1221"/>
    <w:rsid w:val="008A1461"/>
    <w:rsid w:val="008A1B89"/>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0B3"/>
    <w:rsid w:val="008C6406"/>
    <w:rsid w:val="008C6D97"/>
    <w:rsid w:val="008C758F"/>
    <w:rsid w:val="008C7A64"/>
    <w:rsid w:val="008C7FA6"/>
    <w:rsid w:val="008D0647"/>
    <w:rsid w:val="008D13D1"/>
    <w:rsid w:val="008D18E6"/>
    <w:rsid w:val="008D1DC5"/>
    <w:rsid w:val="008D2C6D"/>
    <w:rsid w:val="008D3144"/>
    <w:rsid w:val="008D3EB5"/>
    <w:rsid w:val="008D42C5"/>
    <w:rsid w:val="008D4ECE"/>
    <w:rsid w:val="008D6D03"/>
    <w:rsid w:val="008D7A9B"/>
    <w:rsid w:val="008E0060"/>
    <w:rsid w:val="008E0F2A"/>
    <w:rsid w:val="008E121C"/>
    <w:rsid w:val="008E12A0"/>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9C5"/>
    <w:rsid w:val="00904A12"/>
    <w:rsid w:val="00906A2D"/>
    <w:rsid w:val="009113F1"/>
    <w:rsid w:val="00911F4D"/>
    <w:rsid w:val="00912AA6"/>
    <w:rsid w:val="0091359D"/>
    <w:rsid w:val="00914F06"/>
    <w:rsid w:val="00916AB1"/>
    <w:rsid w:val="00917201"/>
    <w:rsid w:val="00917367"/>
    <w:rsid w:val="00920663"/>
    <w:rsid w:val="00922990"/>
    <w:rsid w:val="00923B14"/>
    <w:rsid w:val="00924D4F"/>
    <w:rsid w:val="00925993"/>
    <w:rsid w:val="00926475"/>
    <w:rsid w:val="00930543"/>
    <w:rsid w:val="00931ADD"/>
    <w:rsid w:val="00931E01"/>
    <w:rsid w:val="0093297A"/>
    <w:rsid w:val="00932B77"/>
    <w:rsid w:val="00934F1A"/>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B1"/>
    <w:rsid w:val="00955866"/>
    <w:rsid w:val="00955948"/>
    <w:rsid w:val="00955F64"/>
    <w:rsid w:val="00957503"/>
    <w:rsid w:val="00961EAC"/>
    <w:rsid w:val="0096276E"/>
    <w:rsid w:val="0096279C"/>
    <w:rsid w:val="0096342A"/>
    <w:rsid w:val="00964BE8"/>
    <w:rsid w:val="00965C0B"/>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859"/>
    <w:rsid w:val="00983FB3"/>
    <w:rsid w:val="009843A8"/>
    <w:rsid w:val="009843B0"/>
    <w:rsid w:val="009844C9"/>
    <w:rsid w:val="00984655"/>
    <w:rsid w:val="009851BF"/>
    <w:rsid w:val="009851CD"/>
    <w:rsid w:val="00986A5E"/>
    <w:rsid w:val="00986A71"/>
    <w:rsid w:val="00986ECC"/>
    <w:rsid w:val="0098706D"/>
    <w:rsid w:val="0098764A"/>
    <w:rsid w:val="00991B54"/>
    <w:rsid w:val="009935FB"/>
    <w:rsid w:val="0099448D"/>
    <w:rsid w:val="00996E66"/>
    <w:rsid w:val="009971F5"/>
    <w:rsid w:val="00997985"/>
    <w:rsid w:val="00997E69"/>
    <w:rsid w:val="009A0187"/>
    <w:rsid w:val="009A0748"/>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4FD"/>
    <w:rsid w:val="009C3DB8"/>
    <w:rsid w:val="009C422B"/>
    <w:rsid w:val="009C55D9"/>
    <w:rsid w:val="009C5ED5"/>
    <w:rsid w:val="009C6FF8"/>
    <w:rsid w:val="009C71DA"/>
    <w:rsid w:val="009C7500"/>
    <w:rsid w:val="009C7987"/>
    <w:rsid w:val="009C7F29"/>
    <w:rsid w:val="009D191F"/>
    <w:rsid w:val="009D2A09"/>
    <w:rsid w:val="009D3E6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1D61"/>
    <w:rsid w:val="009F252B"/>
    <w:rsid w:val="009F457C"/>
    <w:rsid w:val="009F47F4"/>
    <w:rsid w:val="009F4A54"/>
    <w:rsid w:val="009F4BEC"/>
    <w:rsid w:val="009F4F37"/>
    <w:rsid w:val="009F553B"/>
    <w:rsid w:val="009F5874"/>
    <w:rsid w:val="009F59FE"/>
    <w:rsid w:val="009F5D75"/>
    <w:rsid w:val="009F5E1B"/>
    <w:rsid w:val="009F68E2"/>
    <w:rsid w:val="00A045AB"/>
    <w:rsid w:val="00A04D18"/>
    <w:rsid w:val="00A0515F"/>
    <w:rsid w:val="00A061FC"/>
    <w:rsid w:val="00A06C25"/>
    <w:rsid w:val="00A0708C"/>
    <w:rsid w:val="00A07643"/>
    <w:rsid w:val="00A10393"/>
    <w:rsid w:val="00A10857"/>
    <w:rsid w:val="00A1090B"/>
    <w:rsid w:val="00A11576"/>
    <w:rsid w:val="00A12211"/>
    <w:rsid w:val="00A122C5"/>
    <w:rsid w:val="00A144D4"/>
    <w:rsid w:val="00A16C20"/>
    <w:rsid w:val="00A1772B"/>
    <w:rsid w:val="00A2261B"/>
    <w:rsid w:val="00A23DA6"/>
    <w:rsid w:val="00A23F16"/>
    <w:rsid w:val="00A240CB"/>
    <w:rsid w:val="00A242DE"/>
    <w:rsid w:val="00A24CB4"/>
    <w:rsid w:val="00A25FD7"/>
    <w:rsid w:val="00A26DEA"/>
    <w:rsid w:val="00A30443"/>
    <w:rsid w:val="00A3056E"/>
    <w:rsid w:val="00A31B60"/>
    <w:rsid w:val="00A346C0"/>
    <w:rsid w:val="00A366F9"/>
    <w:rsid w:val="00A3773C"/>
    <w:rsid w:val="00A40669"/>
    <w:rsid w:val="00A40880"/>
    <w:rsid w:val="00A42C36"/>
    <w:rsid w:val="00A43041"/>
    <w:rsid w:val="00A43AFF"/>
    <w:rsid w:val="00A454E3"/>
    <w:rsid w:val="00A46303"/>
    <w:rsid w:val="00A46C17"/>
    <w:rsid w:val="00A473CD"/>
    <w:rsid w:val="00A47C13"/>
    <w:rsid w:val="00A50DBD"/>
    <w:rsid w:val="00A50F78"/>
    <w:rsid w:val="00A515D6"/>
    <w:rsid w:val="00A51DA4"/>
    <w:rsid w:val="00A529B6"/>
    <w:rsid w:val="00A52D39"/>
    <w:rsid w:val="00A532D3"/>
    <w:rsid w:val="00A537A1"/>
    <w:rsid w:val="00A5540E"/>
    <w:rsid w:val="00A56152"/>
    <w:rsid w:val="00A56EFF"/>
    <w:rsid w:val="00A571BF"/>
    <w:rsid w:val="00A5784E"/>
    <w:rsid w:val="00A57FBB"/>
    <w:rsid w:val="00A60C76"/>
    <w:rsid w:val="00A60F91"/>
    <w:rsid w:val="00A619C0"/>
    <w:rsid w:val="00A629FC"/>
    <w:rsid w:val="00A62CF6"/>
    <w:rsid w:val="00A63466"/>
    <w:rsid w:val="00A6411B"/>
    <w:rsid w:val="00A645DF"/>
    <w:rsid w:val="00A6492A"/>
    <w:rsid w:val="00A66313"/>
    <w:rsid w:val="00A67D72"/>
    <w:rsid w:val="00A7001A"/>
    <w:rsid w:val="00A731C3"/>
    <w:rsid w:val="00A74AD1"/>
    <w:rsid w:val="00A7793A"/>
    <w:rsid w:val="00A80C05"/>
    <w:rsid w:val="00A80C7B"/>
    <w:rsid w:val="00A82091"/>
    <w:rsid w:val="00A82664"/>
    <w:rsid w:val="00A827B5"/>
    <w:rsid w:val="00A83B99"/>
    <w:rsid w:val="00A83EE1"/>
    <w:rsid w:val="00A8497A"/>
    <w:rsid w:val="00A85C52"/>
    <w:rsid w:val="00A90A5A"/>
    <w:rsid w:val="00A94750"/>
    <w:rsid w:val="00A947C8"/>
    <w:rsid w:val="00A95099"/>
    <w:rsid w:val="00A956C0"/>
    <w:rsid w:val="00AA0FA8"/>
    <w:rsid w:val="00AA2290"/>
    <w:rsid w:val="00AA2722"/>
    <w:rsid w:val="00AA4415"/>
    <w:rsid w:val="00AA4CC7"/>
    <w:rsid w:val="00AA535A"/>
    <w:rsid w:val="00AA583A"/>
    <w:rsid w:val="00AA5E8E"/>
    <w:rsid w:val="00AA7048"/>
    <w:rsid w:val="00AA7E69"/>
    <w:rsid w:val="00AB0281"/>
    <w:rsid w:val="00AB0EB1"/>
    <w:rsid w:val="00AB163A"/>
    <w:rsid w:val="00AB1AF2"/>
    <w:rsid w:val="00AB225B"/>
    <w:rsid w:val="00AB25FA"/>
    <w:rsid w:val="00AB2BAD"/>
    <w:rsid w:val="00AB32C0"/>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4D6E"/>
    <w:rsid w:val="00AD5870"/>
    <w:rsid w:val="00AD6A63"/>
    <w:rsid w:val="00AD7D7C"/>
    <w:rsid w:val="00AE02E3"/>
    <w:rsid w:val="00AE10D4"/>
    <w:rsid w:val="00AE1231"/>
    <w:rsid w:val="00AE168C"/>
    <w:rsid w:val="00AE25F1"/>
    <w:rsid w:val="00AE2B11"/>
    <w:rsid w:val="00AE39AB"/>
    <w:rsid w:val="00AE5145"/>
    <w:rsid w:val="00AE7340"/>
    <w:rsid w:val="00AF0BB5"/>
    <w:rsid w:val="00AF0C52"/>
    <w:rsid w:val="00AF1BBD"/>
    <w:rsid w:val="00AF246E"/>
    <w:rsid w:val="00AF29D5"/>
    <w:rsid w:val="00AF53F4"/>
    <w:rsid w:val="00AF794B"/>
    <w:rsid w:val="00AF7E5E"/>
    <w:rsid w:val="00B0256C"/>
    <w:rsid w:val="00B03620"/>
    <w:rsid w:val="00B038E7"/>
    <w:rsid w:val="00B04948"/>
    <w:rsid w:val="00B052C2"/>
    <w:rsid w:val="00B06FFE"/>
    <w:rsid w:val="00B077F9"/>
    <w:rsid w:val="00B10207"/>
    <w:rsid w:val="00B11EAF"/>
    <w:rsid w:val="00B13EF2"/>
    <w:rsid w:val="00B141E7"/>
    <w:rsid w:val="00B14B95"/>
    <w:rsid w:val="00B15349"/>
    <w:rsid w:val="00B16417"/>
    <w:rsid w:val="00B16448"/>
    <w:rsid w:val="00B16B69"/>
    <w:rsid w:val="00B20121"/>
    <w:rsid w:val="00B21275"/>
    <w:rsid w:val="00B215CA"/>
    <w:rsid w:val="00B2435A"/>
    <w:rsid w:val="00B25B86"/>
    <w:rsid w:val="00B26197"/>
    <w:rsid w:val="00B26280"/>
    <w:rsid w:val="00B265A1"/>
    <w:rsid w:val="00B3194B"/>
    <w:rsid w:val="00B31D3C"/>
    <w:rsid w:val="00B3344F"/>
    <w:rsid w:val="00B3349B"/>
    <w:rsid w:val="00B3466A"/>
    <w:rsid w:val="00B351B4"/>
    <w:rsid w:val="00B351FA"/>
    <w:rsid w:val="00B35960"/>
    <w:rsid w:val="00B37A60"/>
    <w:rsid w:val="00B40D0D"/>
    <w:rsid w:val="00B41DF4"/>
    <w:rsid w:val="00B4232B"/>
    <w:rsid w:val="00B42917"/>
    <w:rsid w:val="00B42993"/>
    <w:rsid w:val="00B43325"/>
    <w:rsid w:val="00B43898"/>
    <w:rsid w:val="00B46BCA"/>
    <w:rsid w:val="00B47528"/>
    <w:rsid w:val="00B478AA"/>
    <w:rsid w:val="00B52415"/>
    <w:rsid w:val="00B5285B"/>
    <w:rsid w:val="00B554FE"/>
    <w:rsid w:val="00B55692"/>
    <w:rsid w:val="00B55A2C"/>
    <w:rsid w:val="00B56028"/>
    <w:rsid w:val="00B564D0"/>
    <w:rsid w:val="00B565C7"/>
    <w:rsid w:val="00B56AEF"/>
    <w:rsid w:val="00B5711A"/>
    <w:rsid w:val="00B57D8C"/>
    <w:rsid w:val="00B600A4"/>
    <w:rsid w:val="00B600FD"/>
    <w:rsid w:val="00B61D64"/>
    <w:rsid w:val="00B624AC"/>
    <w:rsid w:val="00B64F3D"/>
    <w:rsid w:val="00B65F61"/>
    <w:rsid w:val="00B665CD"/>
    <w:rsid w:val="00B710D7"/>
    <w:rsid w:val="00B72E5C"/>
    <w:rsid w:val="00B72FDC"/>
    <w:rsid w:val="00B744B8"/>
    <w:rsid w:val="00B75663"/>
    <w:rsid w:val="00B768AF"/>
    <w:rsid w:val="00B76A1F"/>
    <w:rsid w:val="00B76A53"/>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6D40"/>
    <w:rsid w:val="00B87806"/>
    <w:rsid w:val="00B87EC9"/>
    <w:rsid w:val="00B91318"/>
    <w:rsid w:val="00B91F5D"/>
    <w:rsid w:val="00B93640"/>
    <w:rsid w:val="00B93FF5"/>
    <w:rsid w:val="00B94C9E"/>
    <w:rsid w:val="00B94D33"/>
    <w:rsid w:val="00BA0196"/>
    <w:rsid w:val="00BA070B"/>
    <w:rsid w:val="00BA0B49"/>
    <w:rsid w:val="00BA13ED"/>
    <w:rsid w:val="00BA15CB"/>
    <w:rsid w:val="00BA2E21"/>
    <w:rsid w:val="00BA3864"/>
    <w:rsid w:val="00BA4149"/>
    <w:rsid w:val="00BA42D0"/>
    <w:rsid w:val="00BA4427"/>
    <w:rsid w:val="00BA5137"/>
    <w:rsid w:val="00BA5733"/>
    <w:rsid w:val="00BB4335"/>
    <w:rsid w:val="00BB6133"/>
    <w:rsid w:val="00BB6691"/>
    <w:rsid w:val="00BB751A"/>
    <w:rsid w:val="00BC1B33"/>
    <w:rsid w:val="00BC24A1"/>
    <w:rsid w:val="00BC38FD"/>
    <w:rsid w:val="00BC3C53"/>
    <w:rsid w:val="00BC4C9E"/>
    <w:rsid w:val="00BC5807"/>
    <w:rsid w:val="00BC5BEC"/>
    <w:rsid w:val="00BD1C49"/>
    <w:rsid w:val="00BD28F0"/>
    <w:rsid w:val="00BD30D2"/>
    <w:rsid w:val="00BD3EB5"/>
    <w:rsid w:val="00BD5F61"/>
    <w:rsid w:val="00BD6191"/>
    <w:rsid w:val="00BD7269"/>
    <w:rsid w:val="00BD72C1"/>
    <w:rsid w:val="00BE064B"/>
    <w:rsid w:val="00BE2586"/>
    <w:rsid w:val="00BE479B"/>
    <w:rsid w:val="00BE4A70"/>
    <w:rsid w:val="00BE511F"/>
    <w:rsid w:val="00BE52B5"/>
    <w:rsid w:val="00BE6240"/>
    <w:rsid w:val="00BE6451"/>
    <w:rsid w:val="00BE6D1B"/>
    <w:rsid w:val="00BE6FCB"/>
    <w:rsid w:val="00BF1944"/>
    <w:rsid w:val="00BF4A8F"/>
    <w:rsid w:val="00BF4B04"/>
    <w:rsid w:val="00BF5A0E"/>
    <w:rsid w:val="00BF695B"/>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99B"/>
    <w:rsid w:val="00C21A7C"/>
    <w:rsid w:val="00C22ACF"/>
    <w:rsid w:val="00C23D5E"/>
    <w:rsid w:val="00C24D55"/>
    <w:rsid w:val="00C25033"/>
    <w:rsid w:val="00C273C7"/>
    <w:rsid w:val="00C30D93"/>
    <w:rsid w:val="00C312D2"/>
    <w:rsid w:val="00C3136D"/>
    <w:rsid w:val="00C32B95"/>
    <w:rsid w:val="00C32CD4"/>
    <w:rsid w:val="00C353C1"/>
    <w:rsid w:val="00C357DB"/>
    <w:rsid w:val="00C362A6"/>
    <w:rsid w:val="00C367C9"/>
    <w:rsid w:val="00C36AE6"/>
    <w:rsid w:val="00C36EB6"/>
    <w:rsid w:val="00C40052"/>
    <w:rsid w:val="00C401AF"/>
    <w:rsid w:val="00C409D5"/>
    <w:rsid w:val="00C42B7F"/>
    <w:rsid w:val="00C435C3"/>
    <w:rsid w:val="00C43FAE"/>
    <w:rsid w:val="00C4460E"/>
    <w:rsid w:val="00C44B68"/>
    <w:rsid w:val="00C44B9B"/>
    <w:rsid w:val="00C44CC9"/>
    <w:rsid w:val="00C44E5F"/>
    <w:rsid w:val="00C46B05"/>
    <w:rsid w:val="00C4722C"/>
    <w:rsid w:val="00C50334"/>
    <w:rsid w:val="00C51595"/>
    <w:rsid w:val="00C51B7C"/>
    <w:rsid w:val="00C52727"/>
    <w:rsid w:val="00C53440"/>
    <w:rsid w:val="00C60C51"/>
    <w:rsid w:val="00C61B63"/>
    <w:rsid w:val="00C6234B"/>
    <w:rsid w:val="00C63C92"/>
    <w:rsid w:val="00C63EAE"/>
    <w:rsid w:val="00C656EE"/>
    <w:rsid w:val="00C663D8"/>
    <w:rsid w:val="00C70E01"/>
    <w:rsid w:val="00C71203"/>
    <w:rsid w:val="00C73200"/>
    <w:rsid w:val="00C73260"/>
    <w:rsid w:val="00C74B5F"/>
    <w:rsid w:val="00C7540C"/>
    <w:rsid w:val="00C7629F"/>
    <w:rsid w:val="00C766ED"/>
    <w:rsid w:val="00C766F0"/>
    <w:rsid w:val="00C771BE"/>
    <w:rsid w:val="00C823AC"/>
    <w:rsid w:val="00C83796"/>
    <w:rsid w:val="00C8491F"/>
    <w:rsid w:val="00C84B75"/>
    <w:rsid w:val="00C851C0"/>
    <w:rsid w:val="00C851F5"/>
    <w:rsid w:val="00C856E8"/>
    <w:rsid w:val="00C85990"/>
    <w:rsid w:val="00C8661B"/>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9FA"/>
    <w:rsid w:val="00CA2181"/>
    <w:rsid w:val="00CA2899"/>
    <w:rsid w:val="00CA3A3D"/>
    <w:rsid w:val="00CA3AA6"/>
    <w:rsid w:val="00CA3EF3"/>
    <w:rsid w:val="00CA4880"/>
    <w:rsid w:val="00CA51FC"/>
    <w:rsid w:val="00CA555C"/>
    <w:rsid w:val="00CA77FB"/>
    <w:rsid w:val="00CA793D"/>
    <w:rsid w:val="00CA7942"/>
    <w:rsid w:val="00CA7A2B"/>
    <w:rsid w:val="00CB026C"/>
    <w:rsid w:val="00CB0C67"/>
    <w:rsid w:val="00CB2886"/>
    <w:rsid w:val="00CB3293"/>
    <w:rsid w:val="00CB379B"/>
    <w:rsid w:val="00CB3BF4"/>
    <w:rsid w:val="00CB4074"/>
    <w:rsid w:val="00CB454A"/>
    <w:rsid w:val="00CB4F88"/>
    <w:rsid w:val="00CB5DD0"/>
    <w:rsid w:val="00CC06BA"/>
    <w:rsid w:val="00CC0FD9"/>
    <w:rsid w:val="00CC269A"/>
    <w:rsid w:val="00CC3725"/>
    <w:rsid w:val="00CC4AD9"/>
    <w:rsid w:val="00CC51D4"/>
    <w:rsid w:val="00CC564F"/>
    <w:rsid w:val="00CC65DA"/>
    <w:rsid w:val="00CC6C62"/>
    <w:rsid w:val="00CD1043"/>
    <w:rsid w:val="00CD13F3"/>
    <w:rsid w:val="00CD14B9"/>
    <w:rsid w:val="00CD1962"/>
    <w:rsid w:val="00CD46B3"/>
    <w:rsid w:val="00CD515E"/>
    <w:rsid w:val="00CD692C"/>
    <w:rsid w:val="00CD6C8C"/>
    <w:rsid w:val="00CD75CC"/>
    <w:rsid w:val="00CE11CC"/>
    <w:rsid w:val="00CE18A4"/>
    <w:rsid w:val="00CE2AA7"/>
    <w:rsid w:val="00CE31D4"/>
    <w:rsid w:val="00CE4916"/>
    <w:rsid w:val="00CE4B6C"/>
    <w:rsid w:val="00CE5896"/>
    <w:rsid w:val="00CE5AA0"/>
    <w:rsid w:val="00CE7B36"/>
    <w:rsid w:val="00CF0103"/>
    <w:rsid w:val="00CF10B6"/>
    <w:rsid w:val="00CF174F"/>
    <w:rsid w:val="00CF18FA"/>
    <w:rsid w:val="00CF21A2"/>
    <w:rsid w:val="00CF21B9"/>
    <w:rsid w:val="00CF2A2D"/>
    <w:rsid w:val="00CF61D4"/>
    <w:rsid w:val="00CF67ED"/>
    <w:rsid w:val="00CF6BF9"/>
    <w:rsid w:val="00D004BB"/>
    <w:rsid w:val="00D00748"/>
    <w:rsid w:val="00D02A5C"/>
    <w:rsid w:val="00D03800"/>
    <w:rsid w:val="00D03B05"/>
    <w:rsid w:val="00D049B2"/>
    <w:rsid w:val="00D065D3"/>
    <w:rsid w:val="00D1009B"/>
    <w:rsid w:val="00D10DD2"/>
    <w:rsid w:val="00D113D9"/>
    <w:rsid w:val="00D11C4B"/>
    <w:rsid w:val="00D12226"/>
    <w:rsid w:val="00D12AEC"/>
    <w:rsid w:val="00D13799"/>
    <w:rsid w:val="00D14142"/>
    <w:rsid w:val="00D14C94"/>
    <w:rsid w:val="00D17195"/>
    <w:rsid w:val="00D20C48"/>
    <w:rsid w:val="00D215E1"/>
    <w:rsid w:val="00D21DF3"/>
    <w:rsid w:val="00D22FE8"/>
    <w:rsid w:val="00D231C8"/>
    <w:rsid w:val="00D256FA"/>
    <w:rsid w:val="00D26D63"/>
    <w:rsid w:val="00D27672"/>
    <w:rsid w:val="00D27F49"/>
    <w:rsid w:val="00D311DF"/>
    <w:rsid w:val="00D31C4A"/>
    <w:rsid w:val="00D32618"/>
    <w:rsid w:val="00D32D99"/>
    <w:rsid w:val="00D32F94"/>
    <w:rsid w:val="00D33ED4"/>
    <w:rsid w:val="00D3421B"/>
    <w:rsid w:val="00D342A6"/>
    <w:rsid w:val="00D343C4"/>
    <w:rsid w:val="00D34440"/>
    <w:rsid w:val="00D3458A"/>
    <w:rsid w:val="00D35A33"/>
    <w:rsid w:val="00D3636B"/>
    <w:rsid w:val="00D36A6A"/>
    <w:rsid w:val="00D37634"/>
    <w:rsid w:val="00D400F9"/>
    <w:rsid w:val="00D40D87"/>
    <w:rsid w:val="00D41024"/>
    <w:rsid w:val="00D428AA"/>
    <w:rsid w:val="00D443BE"/>
    <w:rsid w:val="00D459E0"/>
    <w:rsid w:val="00D45CA6"/>
    <w:rsid w:val="00D464BF"/>
    <w:rsid w:val="00D46635"/>
    <w:rsid w:val="00D47773"/>
    <w:rsid w:val="00D52BDB"/>
    <w:rsid w:val="00D5356B"/>
    <w:rsid w:val="00D53E26"/>
    <w:rsid w:val="00D54348"/>
    <w:rsid w:val="00D547E3"/>
    <w:rsid w:val="00D553D3"/>
    <w:rsid w:val="00D557EE"/>
    <w:rsid w:val="00D57074"/>
    <w:rsid w:val="00D57A78"/>
    <w:rsid w:val="00D60EE3"/>
    <w:rsid w:val="00D60EE7"/>
    <w:rsid w:val="00D62A4D"/>
    <w:rsid w:val="00D62F75"/>
    <w:rsid w:val="00D630BE"/>
    <w:rsid w:val="00D6322D"/>
    <w:rsid w:val="00D65EBE"/>
    <w:rsid w:val="00D70E31"/>
    <w:rsid w:val="00D711B2"/>
    <w:rsid w:val="00D72DA3"/>
    <w:rsid w:val="00D755F8"/>
    <w:rsid w:val="00D76752"/>
    <w:rsid w:val="00D77688"/>
    <w:rsid w:val="00D77B01"/>
    <w:rsid w:val="00D82509"/>
    <w:rsid w:val="00D829B1"/>
    <w:rsid w:val="00D8377A"/>
    <w:rsid w:val="00D84D15"/>
    <w:rsid w:val="00D85297"/>
    <w:rsid w:val="00D85B77"/>
    <w:rsid w:val="00D87054"/>
    <w:rsid w:val="00D87308"/>
    <w:rsid w:val="00D9037D"/>
    <w:rsid w:val="00D907BA"/>
    <w:rsid w:val="00D9080F"/>
    <w:rsid w:val="00D94CCE"/>
    <w:rsid w:val="00D95055"/>
    <w:rsid w:val="00D9508A"/>
    <w:rsid w:val="00D95AA4"/>
    <w:rsid w:val="00D95F72"/>
    <w:rsid w:val="00D979E4"/>
    <w:rsid w:val="00D97D34"/>
    <w:rsid w:val="00DA0339"/>
    <w:rsid w:val="00DA036D"/>
    <w:rsid w:val="00DA3808"/>
    <w:rsid w:val="00DA4271"/>
    <w:rsid w:val="00DA49F7"/>
    <w:rsid w:val="00DA61BD"/>
    <w:rsid w:val="00DA653F"/>
    <w:rsid w:val="00DA6B4D"/>
    <w:rsid w:val="00DA6B6F"/>
    <w:rsid w:val="00DA6EF0"/>
    <w:rsid w:val="00DA78EC"/>
    <w:rsid w:val="00DB020A"/>
    <w:rsid w:val="00DB0EF6"/>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3CF4"/>
    <w:rsid w:val="00DC4047"/>
    <w:rsid w:val="00DC4BB6"/>
    <w:rsid w:val="00DC61DA"/>
    <w:rsid w:val="00DC756E"/>
    <w:rsid w:val="00DC7B09"/>
    <w:rsid w:val="00DD096C"/>
    <w:rsid w:val="00DD236B"/>
    <w:rsid w:val="00DD3302"/>
    <w:rsid w:val="00DD3943"/>
    <w:rsid w:val="00DD4F0E"/>
    <w:rsid w:val="00DD54ED"/>
    <w:rsid w:val="00DD5F22"/>
    <w:rsid w:val="00DD763B"/>
    <w:rsid w:val="00DD7949"/>
    <w:rsid w:val="00DE0C49"/>
    <w:rsid w:val="00DE1D45"/>
    <w:rsid w:val="00DE2795"/>
    <w:rsid w:val="00DE3151"/>
    <w:rsid w:val="00DE3904"/>
    <w:rsid w:val="00DE4ACD"/>
    <w:rsid w:val="00DE74ED"/>
    <w:rsid w:val="00DE7B7E"/>
    <w:rsid w:val="00DF0BF0"/>
    <w:rsid w:val="00DF1CB4"/>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1C3"/>
    <w:rsid w:val="00E052C8"/>
    <w:rsid w:val="00E05DC3"/>
    <w:rsid w:val="00E05E0A"/>
    <w:rsid w:val="00E060BE"/>
    <w:rsid w:val="00E062E2"/>
    <w:rsid w:val="00E10452"/>
    <w:rsid w:val="00E10E29"/>
    <w:rsid w:val="00E16AAC"/>
    <w:rsid w:val="00E24857"/>
    <w:rsid w:val="00E25479"/>
    <w:rsid w:val="00E26F37"/>
    <w:rsid w:val="00E26F95"/>
    <w:rsid w:val="00E27608"/>
    <w:rsid w:val="00E27BC2"/>
    <w:rsid w:val="00E3092E"/>
    <w:rsid w:val="00E33ED1"/>
    <w:rsid w:val="00E3419F"/>
    <w:rsid w:val="00E348B6"/>
    <w:rsid w:val="00E36456"/>
    <w:rsid w:val="00E3651B"/>
    <w:rsid w:val="00E40697"/>
    <w:rsid w:val="00E40B05"/>
    <w:rsid w:val="00E41A10"/>
    <w:rsid w:val="00E4302C"/>
    <w:rsid w:val="00E4406B"/>
    <w:rsid w:val="00E442C8"/>
    <w:rsid w:val="00E44594"/>
    <w:rsid w:val="00E44D6B"/>
    <w:rsid w:val="00E45320"/>
    <w:rsid w:val="00E474A8"/>
    <w:rsid w:val="00E47A98"/>
    <w:rsid w:val="00E47ECF"/>
    <w:rsid w:val="00E512DA"/>
    <w:rsid w:val="00E521C9"/>
    <w:rsid w:val="00E534CF"/>
    <w:rsid w:val="00E536B2"/>
    <w:rsid w:val="00E538D3"/>
    <w:rsid w:val="00E553F7"/>
    <w:rsid w:val="00E56D4F"/>
    <w:rsid w:val="00E57794"/>
    <w:rsid w:val="00E60527"/>
    <w:rsid w:val="00E609EA"/>
    <w:rsid w:val="00E61918"/>
    <w:rsid w:val="00E651FD"/>
    <w:rsid w:val="00E65533"/>
    <w:rsid w:val="00E66A24"/>
    <w:rsid w:val="00E66EF8"/>
    <w:rsid w:val="00E6757C"/>
    <w:rsid w:val="00E70525"/>
    <w:rsid w:val="00E71517"/>
    <w:rsid w:val="00E71527"/>
    <w:rsid w:val="00E72226"/>
    <w:rsid w:val="00E73CF4"/>
    <w:rsid w:val="00E7418E"/>
    <w:rsid w:val="00E746CE"/>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052F"/>
    <w:rsid w:val="00EB16F4"/>
    <w:rsid w:val="00EB29E1"/>
    <w:rsid w:val="00EB2AD3"/>
    <w:rsid w:val="00EB2F92"/>
    <w:rsid w:val="00EB352A"/>
    <w:rsid w:val="00EB3D1E"/>
    <w:rsid w:val="00EB432F"/>
    <w:rsid w:val="00EB4C2F"/>
    <w:rsid w:val="00EB5054"/>
    <w:rsid w:val="00EC0085"/>
    <w:rsid w:val="00EC24EC"/>
    <w:rsid w:val="00EC35E4"/>
    <w:rsid w:val="00EC3A37"/>
    <w:rsid w:val="00EC5748"/>
    <w:rsid w:val="00EC5A4B"/>
    <w:rsid w:val="00EC688C"/>
    <w:rsid w:val="00ED0150"/>
    <w:rsid w:val="00ED0D19"/>
    <w:rsid w:val="00ED130C"/>
    <w:rsid w:val="00ED2AFF"/>
    <w:rsid w:val="00ED2C04"/>
    <w:rsid w:val="00ED4549"/>
    <w:rsid w:val="00ED5D82"/>
    <w:rsid w:val="00ED5FF2"/>
    <w:rsid w:val="00ED6E0B"/>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0309"/>
    <w:rsid w:val="00F104C1"/>
    <w:rsid w:val="00F11188"/>
    <w:rsid w:val="00F1149C"/>
    <w:rsid w:val="00F13E43"/>
    <w:rsid w:val="00F16A43"/>
    <w:rsid w:val="00F178D8"/>
    <w:rsid w:val="00F17914"/>
    <w:rsid w:val="00F17B18"/>
    <w:rsid w:val="00F224BD"/>
    <w:rsid w:val="00F228EB"/>
    <w:rsid w:val="00F231C2"/>
    <w:rsid w:val="00F2375C"/>
    <w:rsid w:val="00F24229"/>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474CB"/>
    <w:rsid w:val="00F47C5C"/>
    <w:rsid w:val="00F50305"/>
    <w:rsid w:val="00F50AC4"/>
    <w:rsid w:val="00F51218"/>
    <w:rsid w:val="00F51A86"/>
    <w:rsid w:val="00F51C53"/>
    <w:rsid w:val="00F52701"/>
    <w:rsid w:val="00F52E75"/>
    <w:rsid w:val="00F52FDC"/>
    <w:rsid w:val="00F532BA"/>
    <w:rsid w:val="00F54493"/>
    <w:rsid w:val="00F5566F"/>
    <w:rsid w:val="00F559EF"/>
    <w:rsid w:val="00F55A19"/>
    <w:rsid w:val="00F56125"/>
    <w:rsid w:val="00F57709"/>
    <w:rsid w:val="00F57CCB"/>
    <w:rsid w:val="00F617E4"/>
    <w:rsid w:val="00F6205E"/>
    <w:rsid w:val="00F62A1B"/>
    <w:rsid w:val="00F64373"/>
    <w:rsid w:val="00F6506C"/>
    <w:rsid w:val="00F678DC"/>
    <w:rsid w:val="00F70043"/>
    <w:rsid w:val="00F70310"/>
    <w:rsid w:val="00F71096"/>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4FAE"/>
    <w:rsid w:val="00F86162"/>
    <w:rsid w:val="00F91043"/>
    <w:rsid w:val="00F91C11"/>
    <w:rsid w:val="00F9246F"/>
    <w:rsid w:val="00F9309A"/>
    <w:rsid w:val="00F9314A"/>
    <w:rsid w:val="00F940B2"/>
    <w:rsid w:val="00F95AF6"/>
    <w:rsid w:val="00F95D08"/>
    <w:rsid w:val="00F9619C"/>
    <w:rsid w:val="00F9742E"/>
    <w:rsid w:val="00FA03D3"/>
    <w:rsid w:val="00FA1462"/>
    <w:rsid w:val="00FA5BD7"/>
    <w:rsid w:val="00FA6288"/>
    <w:rsid w:val="00FA75EC"/>
    <w:rsid w:val="00FB19E8"/>
    <w:rsid w:val="00FB1DA9"/>
    <w:rsid w:val="00FB2144"/>
    <w:rsid w:val="00FB24A5"/>
    <w:rsid w:val="00FB2A38"/>
    <w:rsid w:val="00FB3927"/>
    <w:rsid w:val="00FB397E"/>
    <w:rsid w:val="00FB41DE"/>
    <w:rsid w:val="00FB5CA9"/>
    <w:rsid w:val="00FB5EC8"/>
    <w:rsid w:val="00FB61D1"/>
    <w:rsid w:val="00FB6C27"/>
    <w:rsid w:val="00FB74B4"/>
    <w:rsid w:val="00FB7A02"/>
    <w:rsid w:val="00FC03B0"/>
    <w:rsid w:val="00FC1324"/>
    <w:rsid w:val="00FC237E"/>
    <w:rsid w:val="00FC3939"/>
    <w:rsid w:val="00FC4A76"/>
    <w:rsid w:val="00FC4B39"/>
    <w:rsid w:val="00FC4BFD"/>
    <w:rsid w:val="00FC4D71"/>
    <w:rsid w:val="00FC524D"/>
    <w:rsid w:val="00FC5798"/>
    <w:rsid w:val="00FC58EF"/>
    <w:rsid w:val="00FC5ADC"/>
    <w:rsid w:val="00FC64D4"/>
    <w:rsid w:val="00FC68E2"/>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2420449">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6745987">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586696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6611513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2.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3.xml><?xml version="1.0" encoding="utf-8"?>
<ds:datastoreItem xmlns:ds="http://schemas.openxmlformats.org/officeDocument/2006/customXml" ds:itemID="{A85BE82C-207E-4362-B159-135DFF71C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1083</Words>
  <Characters>5961</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7030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2022-04-11T17:51:00Z</cp:lastPrinted>
  <dcterms:created xsi:type="dcterms:W3CDTF">2022-04-20T17:27:00Z</dcterms:created>
  <dcterms:modified xsi:type="dcterms:W3CDTF">2022-04-20T17:27:00Z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