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000000"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3FC15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8240;mso-wrap-edited:f;mso-width-percent:0;mso-height-percent:0;mso-width-percent:0;mso-height-percent:0" fillcolor="#0c9">
            <v:imagedata r:id="rId11" o:title=""/>
          </v:shape>
          <o:OLEObject Type="Embed" ProgID="PBrush" ShapeID="_x0000_s2050" DrawAspect="Content" ObjectID="_1747223312" r:id="rId12"/>
        </w:object>
      </w:r>
    </w:p>
    <w:p w14:paraId="72CDAD9A" w14:textId="77777777" w:rsidR="00171D40" w:rsidRDefault="00171D40" w:rsidP="00341E8F">
      <w:pPr>
        <w:pStyle w:val="Ttulo4"/>
        <w:tabs>
          <w:tab w:val="left" w:pos="0"/>
          <w:tab w:val="right" w:pos="9356"/>
        </w:tabs>
        <w:ind w:left="0"/>
        <w:rPr>
          <w:rFonts w:ascii="Bookman Old Style" w:hAnsi="Bookman Old Style"/>
          <w:b w:val="0"/>
          <w:bCs/>
          <w:sz w:val="24"/>
          <w:szCs w:val="24"/>
        </w:rPr>
      </w:pPr>
    </w:p>
    <w:p w14:paraId="0442A3A2" w14:textId="506CA39D"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366E2D1"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w:t>
      </w:r>
      <w:r w:rsidR="00656311" w:rsidRPr="001954E9">
        <w:rPr>
          <w:rFonts w:ascii="Bookman Old Style" w:hAnsi="Bookman Old Style"/>
          <w:sz w:val="24"/>
          <w:szCs w:val="24"/>
        </w:rPr>
        <w:t xml:space="preserve">No. </w:t>
      </w:r>
      <w:r w:rsidR="00656311" w:rsidRPr="009C2A9B">
        <w:rPr>
          <w:rFonts w:ascii="Bookman Old Style" w:hAnsi="Bookman Old Style"/>
          <w:szCs w:val="28"/>
        </w:rPr>
        <w:t>50</w:t>
      </w:r>
      <w:r w:rsidR="009C2A9B" w:rsidRPr="009C2A9B">
        <w:rPr>
          <w:rFonts w:ascii="Bookman Old Style" w:hAnsi="Bookman Old Style"/>
          <w:szCs w:val="28"/>
        </w:rPr>
        <w:t>2 001</w:t>
      </w:r>
      <w:r w:rsidR="00795BFB" w:rsidRPr="009C2A9B">
        <w:rPr>
          <w:rFonts w:ascii="Bookman Old Style" w:hAnsi="Bookman Old Style"/>
          <w:szCs w:val="28"/>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96937">
        <w:rPr>
          <w:rFonts w:ascii="Bookman Old Style" w:hAnsi="Bookman Old Style"/>
          <w:sz w:val="24"/>
          <w:szCs w:val="24"/>
        </w:rPr>
        <w:t>3</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4E552373" w:rsidR="00CA77FB" w:rsidRPr="001954E9" w:rsidRDefault="00B10ADD"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w:t>
      </w:r>
      <w:r w:rsidRPr="00B10ADD">
        <w:rPr>
          <w:rFonts w:ascii="Bookman Old Style" w:hAnsi="Bookman Old Style"/>
          <w:bCs/>
          <w:sz w:val="28"/>
          <w:szCs w:val="28"/>
        </w:rPr>
        <w:t>18</w:t>
      </w:r>
      <w:r w:rsidR="009C2A9B" w:rsidRPr="009C2A9B">
        <w:rPr>
          <w:rFonts w:ascii="Bookman Old Style" w:hAnsi="Bookman Old Style"/>
          <w:bCs/>
          <w:sz w:val="28"/>
          <w:szCs w:val="28"/>
        </w:rPr>
        <w:t xml:space="preserve"> ENE.</w:t>
      </w:r>
      <w:r w:rsidRPr="009C2A9B">
        <w:rPr>
          <w:rFonts w:ascii="Bookman Old Style" w:hAnsi="Bookman Old Style"/>
          <w:bCs/>
          <w:sz w:val="28"/>
          <w:szCs w:val="28"/>
        </w:rPr>
        <w:t>2023</w:t>
      </w:r>
      <w:r w:rsidRPr="009C2A9B">
        <w:rPr>
          <w:rFonts w:ascii="Bookman Old Style" w:hAnsi="Bookman Old Style"/>
          <w:b w:val="0"/>
          <w:sz w:val="28"/>
          <w:szCs w:val="28"/>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434D1763" w:rsidR="00280C73" w:rsidRPr="00341E8F" w:rsidRDefault="00273C2C" w:rsidP="00E0585A">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069D5">
        <w:rPr>
          <w:rFonts w:ascii="Bookman Old Style" w:hAnsi="Bookman Old Style" w:cs="Arial"/>
          <w:lang w:val="es-ES_tradnl"/>
        </w:rPr>
        <w:t>G</w:t>
      </w:r>
      <w:r w:rsidR="00656686" w:rsidRPr="00341E8F">
        <w:rPr>
          <w:rFonts w:ascii="Bookman Old Style" w:hAnsi="Bookman Old Style" w:cs="Arial"/>
          <w:lang w:val="es-ES_tradnl"/>
        </w:rPr>
        <w:t xml:space="preserve">as </w:t>
      </w:r>
      <w:r w:rsidR="00BC495F">
        <w:rPr>
          <w:rFonts w:ascii="Bookman Old Style" w:hAnsi="Bookman Old Style" w:cs="Arial"/>
          <w:lang w:val="es-ES_tradnl"/>
        </w:rPr>
        <w:t>Licuado de Petróleo – GLP</w:t>
      </w:r>
      <w:r w:rsidR="00D069D5">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E7571B">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l</w:t>
      </w:r>
      <w:r w:rsidR="00FB068C">
        <w:rPr>
          <w:rFonts w:ascii="Bookman Old Style" w:hAnsi="Bookman Old Style" w:cs="Arial"/>
          <w:lang w:val="es-ES_tradnl"/>
        </w:rPr>
        <w:t>o</w:t>
      </w:r>
      <w:r w:rsidR="00D069D5">
        <w:rPr>
          <w:rFonts w:ascii="Bookman Old Style" w:hAnsi="Bookman Old Style" w:cs="Arial"/>
          <w:lang w:val="es-ES_tradnl"/>
        </w:rPr>
        <w:t>s</w:t>
      </w:r>
      <w:r w:rsidR="00E7571B">
        <w:rPr>
          <w:rFonts w:ascii="Bookman Old Style" w:hAnsi="Bookman Old Style" w:cs="Arial"/>
          <w:lang w:val="es-ES_tradnl"/>
        </w:rPr>
        <w:t xml:space="preserve"> </w:t>
      </w:r>
      <w:r w:rsidR="00327DAC" w:rsidRPr="00327DAC">
        <w:rPr>
          <w:rFonts w:ascii="Bookman Old Style" w:hAnsi="Bookman Old Style" w:cs="Arial"/>
          <w:lang w:val="es-ES_tradnl"/>
        </w:rPr>
        <w:t>municipio</w:t>
      </w:r>
      <w:r w:rsidR="000E4E5D">
        <w:rPr>
          <w:rFonts w:ascii="Bookman Old Style" w:hAnsi="Bookman Old Style" w:cs="Arial"/>
          <w:lang w:val="es-ES_tradnl"/>
        </w:rPr>
        <w:t>s</w:t>
      </w:r>
      <w:r w:rsidR="00327DAC" w:rsidRPr="00327DAC">
        <w:rPr>
          <w:rFonts w:ascii="Bookman Old Style" w:hAnsi="Bookman Old Style" w:cs="Arial"/>
          <w:lang w:val="es-ES_tradnl"/>
        </w:rPr>
        <w:t xml:space="preserve"> de </w:t>
      </w:r>
      <w:r w:rsidR="000E4E5D">
        <w:rPr>
          <w:rFonts w:ascii="Bookman Old Style" w:hAnsi="Bookman Old Style" w:cs="Arial"/>
          <w:lang w:val="es-ES_tradnl"/>
        </w:rPr>
        <w:t xml:space="preserve">Barbacoas, Cuaspud, </w:t>
      </w:r>
      <w:r w:rsidR="001E3270">
        <w:rPr>
          <w:rFonts w:ascii="Bookman Old Style" w:hAnsi="Bookman Old Style" w:cs="Arial"/>
          <w:lang w:val="es-ES_tradnl"/>
        </w:rPr>
        <w:t xml:space="preserve">El Peñol y </w:t>
      </w:r>
      <w:r w:rsidR="000E4E5D">
        <w:rPr>
          <w:rFonts w:ascii="Bookman Old Style" w:hAnsi="Bookman Old Style" w:cs="Arial"/>
          <w:lang w:val="es-ES_tradnl"/>
        </w:rPr>
        <w:t>la Llanada</w:t>
      </w:r>
      <w:r w:rsidR="00327DAC" w:rsidRPr="00327DAC">
        <w:rPr>
          <w:rFonts w:ascii="Bookman Old Style" w:hAnsi="Bookman Old Style" w:cs="Arial"/>
          <w:lang w:val="es-ES_tradnl"/>
        </w:rPr>
        <w:t xml:space="preserve">, </w:t>
      </w:r>
      <w:r w:rsidR="000E4E5D">
        <w:rPr>
          <w:rFonts w:ascii="Bookman Old Style" w:hAnsi="Bookman Old Style" w:cs="Arial"/>
          <w:lang w:val="es-ES_tradnl"/>
        </w:rPr>
        <w:t xml:space="preserve">en el </w:t>
      </w:r>
      <w:r w:rsidR="00AB5B10" w:rsidRPr="00AB5B10">
        <w:rPr>
          <w:rFonts w:ascii="Bookman Old Style" w:hAnsi="Bookman Old Style" w:cs="Arial"/>
          <w:lang w:val="es-ES_tradnl"/>
        </w:rPr>
        <w:t xml:space="preserve">departamento de </w:t>
      </w:r>
      <w:r w:rsidR="000E4E5D">
        <w:rPr>
          <w:rFonts w:ascii="Bookman Old Style" w:hAnsi="Bookman Old Style" w:cs="Arial"/>
          <w:lang w:val="es-ES_tradnl"/>
        </w:rPr>
        <w:t>Nariño</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0E4E5D">
        <w:rPr>
          <w:rFonts w:ascii="Bookman Old Style" w:hAnsi="Bookman Old Style" w:cs="Arial"/>
          <w:lang w:val="es-ES_tradnl"/>
        </w:rPr>
        <w:t>MONTAGAS</w:t>
      </w:r>
      <w:r w:rsidR="00C2288A" w:rsidRPr="00C2288A">
        <w:rPr>
          <w:rFonts w:ascii="Bookman Old Style" w:hAnsi="Bookman Old Style" w:cs="Arial"/>
          <w:lang w:val="es-ES_tradnl"/>
        </w:rPr>
        <w:t xml:space="preserve"> 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6867764C"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 xml:space="preserve">de la Ley 142 de 1994 definió el servicio público domiciliario de gas combustible como </w:t>
      </w:r>
      <w:r w:rsidR="00D33CBD">
        <w:rPr>
          <w:rFonts w:ascii="Bookman Old Style" w:hAnsi="Bookman Old Style" w:cs="Arial"/>
        </w:rPr>
        <w:t>“…</w:t>
      </w:r>
      <w:r w:rsidRPr="001954E9">
        <w:rPr>
          <w:rFonts w:ascii="Bookman Old Style" w:hAnsi="Bookman Old Style" w:cs="Arial"/>
        </w:rPr>
        <w:t>el conjunto de actividades ordenadas a la distribución de gas combustible y estableció la actividad de comercialización como complementaria del servicio público domiciliario de gas combustible</w:t>
      </w:r>
      <w:r w:rsidR="00CD4DF9">
        <w:rPr>
          <w:rFonts w:ascii="Bookman Old Style" w:hAnsi="Bookman Old Style" w:cs="Arial"/>
        </w:rPr>
        <w:t>…”</w:t>
      </w:r>
      <w:r w:rsidRPr="001954E9">
        <w:rPr>
          <w:rFonts w:ascii="Bookman Old Style" w:hAnsi="Bookman Old Style" w:cs="Arial"/>
        </w:rPr>
        <w:t>.</w:t>
      </w:r>
    </w:p>
    <w:p w14:paraId="024208A9" w14:textId="00ABCC5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00DBED25" w:rsidR="00273C2C" w:rsidRPr="001954E9" w:rsidRDefault="00273C2C" w:rsidP="00525BDE">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74CEF45B" w14:textId="2E930E19" w:rsidR="00CD4DF9" w:rsidRDefault="00CD4DF9" w:rsidP="00331EB0">
      <w:pPr>
        <w:adjustRightInd w:val="0"/>
        <w:spacing w:before="240" w:after="240"/>
        <w:ind w:left="0"/>
        <w:jc w:val="both"/>
        <w:rPr>
          <w:rFonts w:ascii="Bookman Old Style" w:hAnsi="Bookman Old Style" w:cs="Arial"/>
          <w:color w:val="000000" w:themeColor="text1"/>
        </w:rPr>
      </w:pPr>
      <w:r w:rsidRPr="00CD4DF9">
        <w:rPr>
          <w:rFonts w:ascii="Bookman Old Style" w:hAnsi="Bookman Old Style" w:cs="Arial"/>
          <w:color w:val="000000" w:themeColor="text1"/>
        </w:rPr>
        <w:lastRenderedPageBreak/>
        <w:t>Mediante la Resolución CREG 137 de 2013 se establecieron las fórmulas tarifarias generales para la prestación del servicio público domiciliario de gas combustible por redes de tubería a usuarios regulados, haciendo especial énfasis en su Artículo 4 en donde se establecen las Fórmulas Tarifarias Generales aplicables a los usuarios regulados del servicio público domiciliario de gas combustible por redes de tubería y en su Artículo 12, corregido por el Artículo 1 de la Resolución CREG 008 de 2014, donde se dispone que el costo por uso de los Sistemas de Distribución corresponderá al cargo de distribución que ha sido aprobado para el Mercado Relevante de Distribución de acuerdo con el tipo de usuario y a la metodología establecida en la Resolución CREG 011 de 2003 o aquellas que la aclaren, modifiquen o sustituyan, es decir la Resolución CREG 202 de 2013 en concordancia con las Resoluciones 138 de 2014, 090 y 132 de 2018, y 011 de 2020.</w:t>
      </w:r>
    </w:p>
    <w:p w14:paraId="58766F15" w14:textId="2F4A78D9"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A través de las Resoluciones CREG 202 de 2013,</w:t>
      </w:r>
      <w:r w:rsidR="00CD4DF9">
        <w:rPr>
          <w:rFonts w:ascii="Bookman Old Style" w:hAnsi="Bookman Old Style" w:cs="Arial"/>
          <w:color w:val="000000" w:themeColor="text1"/>
        </w:rPr>
        <w:t xml:space="preserve"> en concordancia con las resoluciones CREG 1</w:t>
      </w:r>
      <w:r w:rsidRPr="009B3468">
        <w:rPr>
          <w:rFonts w:ascii="Bookman Old Style" w:hAnsi="Bookman Old Style" w:cs="Arial"/>
          <w:color w:val="000000" w:themeColor="text1"/>
          <w:shd w:val="clear" w:color="auto" w:fill="FFFFFF"/>
          <w:lang w:val="es-CO" w:eastAsia="es-ES_tradnl"/>
        </w:rPr>
        <w:t>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1F6809">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5F8637A8"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394CDE">
        <w:rPr>
          <w:rFonts w:ascii="Bookman Old Style" w:hAnsi="Bookman Old Style"/>
        </w:rPr>
        <w:t>1</w:t>
      </w:r>
      <w:r w:rsidR="006F5B60" w:rsidRPr="00394CDE">
        <w:rPr>
          <w:rFonts w:ascii="Bookman Old Style" w:hAnsi="Bookman Old Style"/>
        </w:rPr>
        <w:t>02</w:t>
      </w:r>
      <w:r w:rsidR="00394CDE">
        <w:rPr>
          <w:rFonts w:ascii="Bookman Old Style" w:hAnsi="Bookman Old Style"/>
        </w:rPr>
        <w:t xml:space="preserve"> 002</w:t>
      </w:r>
      <w:r w:rsidRPr="00394CDE">
        <w:rPr>
          <w:rFonts w:ascii="Bookman Old Style" w:hAnsi="Bookman Old Style"/>
        </w:rPr>
        <w:t xml:space="preserve"> de 202</w:t>
      </w:r>
      <w:r w:rsidR="00394CDE">
        <w:rPr>
          <w:rFonts w:ascii="Bookman Old Style" w:hAnsi="Bookman Old Style"/>
        </w:rPr>
        <w:t>2</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261AE239"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0E4E5D">
        <w:rPr>
          <w:rFonts w:ascii="Bookman Old Style" w:hAnsi="Bookman Old Style" w:cs="Arial"/>
        </w:rPr>
        <w:t xml:space="preserve">MONTAGAS </w:t>
      </w:r>
      <w:r w:rsidR="00525BDE" w:rsidRPr="00C2288A">
        <w:rPr>
          <w:rFonts w:ascii="Bookman Old Style" w:hAnsi="Bookman Old Style" w:cs="Arial"/>
          <w:lang w:val="es-ES_tradnl"/>
        </w:rPr>
        <w:t>S.A. E.S.P.</w:t>
      </w:r>
      <w:r w:rsidR="00566054" w:rsidRPr="006D6067">
        <w:rPr>
          <w:rFonts w:ascii="Bookman Old Style" w:hAnsi="Bookman Old Style" w:cs="Arial"/>
        </w:rPr>
        <w:t>, a través de comunicaci</w:t>
      </w:r>
      <w:r w:rsidR="00D27B2D">
        <w:rPr>
          <w:rFonts w:ascii="Bookman Old Style" w:hAnsi="Bookman Old Style" w:cs="Arial"/>
        </w:rPr>
        <w:t>ón</w:t>
      </w:r>
      <w:r w:rsidR="00566054" w:rsidRPr="006D6067">
        <w:rPr>
          <w:rFonts w:ascii="Bookman Old Style" w:hAnsi="Bookman Old Style" w:cs="Arial"/>
        </w:rPr>
        <w:t xml:space="preserve"> radicada en la CREG bajo </w:t>
      </w:r>
      <w:r w:rsidR="00D27B2D">
        <w:rPr>
          <w:rFonts w:ascii="Bookman Old Style" w:hAnsi="Bookman Old Style" w:cs="Arial"/>
        </w:rPr>
        <w:t>el</w:t>
      </w:r>
      <w:r w:rsidR="00566054" w:rsidRPr="006D6067">
        <w:rPr>
          <w:rFonts w:ascii="Bookman Old Style" w:hAnsi="Bookman Old Style" w:cs="Arial"/>
        </w:rPr>
        <w:t xml:space="preserve"> número </w:t>
      </w:r>
      <w:r w:rsidR="009A4B63" w:rsidRPr="006D6067">
        <w:rPr>
          <w:rFonts w:ascii="Bookman Old Style" w:hAnsi="Bookman Old Style" w:cs="Arial"/>
        </w:rPr>
        <w:t>E20</w:t>
      </w:r>
      <w:r w:rsidR="00AE1C6C">
        <w:rPr>
          <w:rFonts w:ascii="Bookman Old Style" w:hAnsi="Bookman Old Style" w:cs="Arial"/>
        </w:rPr>
        <w:t>2</w:t>
      </w:r>
      <w:r w:rsidR="00D27B2D">
        <w:rPr>
          <w:rFonts w:ascii="Bookman Old Style" w:hAnsi="Bookman Old Style" w:cs="Arial"/>
        </w:rPr>
        <w:t>2</w:t>
      </w:r>
      <w:r w:rsidR="001E3270">
        <w:rPr>
          <w:rFonts w:ascii="Bookman Old Style" w:hAnsi="Bookman Old Style" w:cs="Arial"/>
        </w:rPr>
        <w:t>008451</w:t>
      </w:r>
      <w:r w:rsidR="003512C6">
        <w:rPr>
          <w:rFonts w:ascii="Bookman Old Style" w:hAnsi="Bookman Old Style" w:cs="Arial"/>
        </w:rPr>
        <w:t xml:space="preserve"> </w:t>
      </w:r>
      <w:r w:rsidR="00566054" w:rsidRPr="006D6067">
        <w:rPr>
          <w:rFonts w:ascii="Bookman Old Style" w:hAnsi="Bookman Old Style" w:cs="Arial"/>
        </w:rPr>
        <w:t>de</w:t>
      </w:r>
      <w:r w:rsidR="009A4B63" w:rsidRPr="006D6067">
        <w:rPr>
          <w:rFonts w:ascii="Bookman Old Style" w:hAnsi="Bookman Old Style" w:cs="Arial"/>
        </w:rPr>
        <w:t xml:space="preserve">l </w:t>
      </w:r>
      <w:r w:rsidR="001E3270">
        <w:rPr>
          <w:rFonts w:ascii="Bookman Old Style" w:hAnsi="Bookman Old Style" w:cs="Arial"/>
        </w:rPr>
        <w:t>03 de agosto</w:t>
      </w:r>
      <w:r w:rsidR="006D6067" w:rsidRPr="006D6067">
        <w:rPr>
          <w:rFonts w:ascii="Bookman Old Style" w:hAnsi="Bookman Old Style" w:cs="Arial"/>
        </w:rPr>
        <w:t xml:space="preserve"> de 20</w:t>
      </w:r>
      <w:r w:rsidR="00DE3798">
        <w:rPr>
          <w:rFonts w:ascii="Bookman Old Style" w:hAnsi="Bookman Old Style" w:cs="Arial"/>
        </w:rPr>
        <w:t>2</w:t>
      </w:r>
      <w:r w:rsidR="00502428">
        <w:rPr>
          <w:rFonts w:ascii="Bookman Old Style" w:hAnsi="Bookman Old Style" w:cs="Arial"/>
        </w:rPr>
        <w:t>2</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A03540">
        <w:rPr>
          <w:rFonts w:ascii="Bookman Old Style" w:hAnsi="Bookman Old Style" w:cs="Arial"/>
        </w:rPr>
        <w:t>3</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EC5E42">
        <w:rPr>
          <w:rFonts w:ascii="Bookman Old Style" w:hAnsi="Bookman Old Style" w:cs="Arial"/>
        </w:rPr>
        <w:t xml:space="preserve">as </w:t>
      </w:r>
      <w:r w:rsidR="004D18C8">
        <w:rPr>
          <w:rFonts w:ascii="Bookman Old Style" w:hAnsi="Bookman Old Style" w:cs="Arial"/>
        </w:rPr>
        <w:t>Licuado de Petróleo – GLP</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1E3270" w:rsidRPr="00010337" w14:paraId="0AE98CD9" w14:textId="77777777" w:rsidTr="00E14936">
        <w:trPr>
          <w:tblHeader/>
          <w:jc w:val="center"/>
        </w:trPr>
        <w:tc>
          <w:tcPr>
            <w:tcW w:w="1960" w:type="dxa"/>
            <w:shd w:val="clear" w:color="auto" w:fill="D9D9D9" w:themeFill="background1" w:themeFillShade="D9"/>
            <w:vAlign w:val="center"/>
          </w:tcPr>
          <w:p w14:paraId="5C1D37DB" w14:textId="141EBDD1" w:rsidR="001E3270" w:rsidRPr="00C03DBE" w:rsidRDefault="001E3270" w:rsidP="00E1493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03015489" w14:textId="4CFD7CA6" w:rsidR="001E3270" w:rsidRPr="00C03DBE" w:rsidRDefault="001E3270"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1E3270" w:rsidRPr="00C03DBE" w:rsidRDefault="001E3270"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1E3270" w:rsidRPr="00010337" w14:paraId="1D342A37" w14:textId="77777777" w:rsidTr="009C40EE">
        <w:trPr>
          <w:jc w:val="center"/>
        </w:trPr>
        <w:tc>
          <w:tcPr>
            <w:tcW w:w="1960" w:type="dxa"/>
            <w:shd w:val="clear" w:color="auto" w:fill="auto"/>
            <w:vAlign w:val="center"/>
          </w:tcPr>
          <w:p w14:paraId="470A43DE" w14:textId="288855E0" w:rsidR="001E3270" w:rsidRPr="009C40EE"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52079</w:t>
            </w:r>
          </w:p>
        </w:tc>
        <w:tc>
          <w:tcPr>
            <w:tcW w:w="1744" w:type="dxa"/>
            <w:vAlign w:val="center"/>
          </w:tcPr>
          <w:p w14:paraId="2C5B3CC1" w14:textId="34B9C7F8" w:rsidR="001E3270" w:rsidRPr="0054477B"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Barbacoas</w:t>
            </w:r>
          </w:p>
        </w:tc>
        <w:tc>
          <w:tcPr>
            <w:tcW w:w="2362" w:type="dxa"/>
            <w:shd w:val="clear" w:color="auto" w:fill="auto"/>
            <w:vAlign w:val="center"/>
          </w:tcPr>
          <w:p w14:paraId="4336825E" w14:textId="0211A48C" w:rsidR="001E3270" w:rsidRPr="0054477B"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r>
      <w:tr w:rsidR="001E3270" w:rsidRPr="00010337" w14:paraId="622D1150" w14:textId="77777777" w:rsidTr="009C40EE">
        <w:trPr>
          <w:jc w:val="center"/>
        </w:trPr>
        <w:tc>
          <w:tcPr>
            <w:tcW w:w="1960" w:type="dxa"/>
            <w:shd w:val="clear" w:color="auto" w:fill="auto"/>
            <w:vAlign w:val="center"/>
          </w:tcPr>
          <w:p w14:paraId="4EFF5CF7" w14:textId="1085ED77" w:rsidR="001E3270" w:rsidRPr="009C40EE"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52224</w:t>
            </w:r>
          </w:p>
        </w:tc>
        <w:tc>
          <w:tcPr>
            <w:tcW w:w="1744" w:type="dxa"/>
            <w:vAlign w:val="center"/>
          </w:tcPr>
          <w:p w14:paraId="13E97E2E" w14:textId="77C81E4C" w:rsidR="001E3270" w:rsidRPr="003F41B6"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Cuaspud</w:t>
            </w:r>
          </w:p>
        </w:tc>
        <w:tc>
          <w:tcPr>
            <w:tcW w:w="2362" w:type="dxa"/>
            <w:shd w:val="clear" w:color="auto" w:fill="auto"/>
            <w:vAlign w:val="center"/>
          </w:tcPr>
          <w:p w14:paraId="7F9A6BF8" w14:textId="11E5CE4B" w:rsidR="001E3270" w:rsidRPr="00941389"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r>
      <w:tr w:rsidR="001E3270" w:rsidRPr="00010337" w14:paraId="50AAF8D2" w14:textId="77777777" w:rsidTr="009C40EE">
        <w:trPr>
          <w:jc w:val="center"/>
        </w:trPr>
        <w:tc>
          <w:tcPr>
            <w:tcW w:w="1960" w:type="dxa"/>
            <w:shd w:val="clear" w:color="auto" w:fill="auto"/>
            <w:vAlign w:val="center"/>
          </w:tcPr>
          <w:p w14:paraId="03E7B3F9" w14:textId="15954444" w:rsidR="001E3270" w:rsidRPr="009C40EE"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52254</w:t>
            </w:r>
          </w:p>
        </w:tc>
        <w:tc>
          <w:tcPr>
            <w:tcW w:w="1744" w:type="dxa"/>
            <w:vAlign w:val="center"/>
          </w:tcPr>
          <w:p w14:paraId="150B9991" w14:textId="090D9EE2" w:rsidR="001E3270" w:rsidRPr="003F41B6"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El Peñol</w:t>
            </w:r>
          </w:p>
        </w:tc>
        <w:tc>
          <w:tcPr>
            <w:tcW w:w="2362" w:type="dxa"/>
            <w:shd w:val="clear" w:color="auto" w:fill="auto"/>
            <w:vAlign w:val="center"/>
          </w:tcPr>
          <w:p w14:paraId="790F07CB" w14:textId="30D431D3" w:rsidR="001E3270" w:rsidRPr="00941389"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r>
      <w:tr w:rsidR="001E3270" w:rsidRPr="00010337" w14:paraId="647B1F1D" w14:textId="77777777" w:rsidTr="009C40EE">
        <w:trPr>
          <w:jc w:val="center"/>
        </w:trPr>
        <w:tc>
          <w:tcPr>
            <w:tcW w:w="1960" w:type="dxa"/>
            <w:shd w:val="clear" w:color="auto" w:fill="auto"/>
            <w:vAlign w:val="center"/>
          </w:tcPr>
          <w:p w14:paraId="7A95320F" w14:textId="7000049D" w:rsidR="001E3270" w:rsidRPr="009C40EE"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52385</w:t>
            </w:r>
          </w:p>
        </w:tc>
        <w:tc>
          <w:tcPr>
            <w:tcW w:w="1744" w:type="dxa"/>
            <w:vAlign w:val="center"/>
          </w:tcPr>
          <w:p w14:paraId="6382DB28" w14:textId="75DAC3DA" w:rsidR="001E3270" w:rsidRPr="003F41B6"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La Llanada</w:t>
            </w:r>
          </w:p>
        </w:tc>
        <w:tc>
          <w:tcPr>
            <w:tcW w:w="2362" w:type="dxa"/>
            <w:shd w:val="clear" w:color="auto" w:fill="auto"/>
            <w:vAlign w:val="center"/>
          </w:tcPr>
          <w:p w14:paraId="2E1E8904" w14:textId="4AB68FAA" w:rsidR="001E3270" w:rsidRPr="00941389" w:rsidRDefault="001E3270"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r>
    </w:tbl>
    <w:p w14:paraId="5744BD15" w14:textId="19E9AB0F" w:rsidR="00CD4DF9" w:rsidRDefault="00CD4DF9" w:rsidP="00D06885">
      <w:pPr>
        <w:autoSpaceDE w:val="0"/>
        <w:autoSpaceDN w:val="0"/>
        <w:adjustRightInd w:val="0"/>
        <w:ind w:left="0"/>
        <w:jc w:val="both"/>
        <w:rPr>
          <w:rFonts w:ascii="Bookman Old Style" w:hAnsi="Bookman Old Style" w:cs="Arial"/>
        </w:rPr>
      </w:pPr>
      <w:bookmarkStart w:id="0" w:name="_Hlk35434991"/>
    </w:p>
    <w:p w14:paraId="34540E68" w14:textId="6120AF06" w:rsidR="00CD4DF9" w:rsidRDefault="00CD4DF9" w:rsidP="00D06885">
      <w:pPr>
        <w:autoSpaceDE w:val="0"/>
        <w:autoSpaceDN w:val="0"/>
        <w:adjustRightInd w:val="0"/>
        <w:ind w:left="0"/>
        <w:jc w:val="both"/>
        <w:rPr>
          <w:rFonts w:ascii="Bookman Old Style" w:hAnsi="Bookman Old Style" w:cs="Arial"/>
        </w:rPr>
      </w:pPr>
      <w:r w:rsidRPr="00CD4DF9">
        <w:rPr>
          <w:rFonts w:ascii="Bookman Old Style" w:hAnsi="Bookman Old Style" w:cs="Arial"/>
        </w:rPr>
        <w:t>En la solicitud presentada se allegaron las proyecciones de demanda, las proyecciones de gastos de administración operación y mantenimiento –AOM- y el programa de nuevas inversiones, clasificadas según el listado de unidades constructivas establecido en el Anexo No. 8 de la Metodología, así mismo se dio cumplimiento a lo estipulado en el parágrafo 1 del numeral 5.3 de la Metodología, en donde se dispone que: "…PARÁGRAFO 1o. La empresa Distribuidora interesada en presentar solicitud de Cargos de Distribución a la CREG para la creación de un Mercados Relevante de Distribución Especial para el Siguiente Período Tarifario deberá demostrar que al menos el 80% de los usuarios potenciales del servicio de gas del centro poblado, están interesados en contar con el servicio…".</w:t>
      </w:r>
    </w:p>
    <w:p w14:paraId="55112286" w14:textId="0316B4D6" w:rsidR="005873FD" w:rsidRPr="001954E9" w:rsidRDefault="00F66046" w:rsidP="00D06885">
      <w:pPr>
        <w:autoSpaceDE w:val="0"/>
        <w:autoSpaceDN w:val="0"/>
        <w:adjustRightInd w:val="0"/>
        <w:ind w:left="0"/>
        <w:jc w:val="both"/>
        <w:rPr>
          <w:rFonts w:ascii="Bookman Old Style" w:hAnsi="Bookman Old Style" w:cs="Arial"/>
        </w:rPr>
      </w:pPr>
      <w:r>
        <w:rPr>
          <w:rFonts w:ascii="Bookman Old Style" w:hAnsi="Bookman Old Style" w:cs="Arial"/>
        </w:rPr>
        <w:lastRenderedPageBreak/>
        <w:t>Adicionalmente, l</w:t>
      </w:r>
      <w:r w:rsidRPr="001B6126">
        <w:rPr>
          <w:rFonts w:ascii="Bookman Old Style" w:hAnsi="Bookman Old Style" w:cs="Arial"/>
        </w:rPr>
        <w:t xml:space="preserve">a empresa </w:t>
      </w:r>
      <w:r w:rsidR="00A93CCA">
        <w:rPr>
          <w:rFonts w:ascii="Bookman Old Style" w:hAnsi="Bookman Old Style" w:cs="Arial"/>
        </w:rPr>
        <w:t>MONTAGAS</w:t>
      </w:r>
      <w:r w:rsidR="00862A55" w:rsidRPr="00C2288A">
        <w:rPr>
          <w:rFonts w:ascii="Bookman Old Style" w:hAnsi="Bookman Old Style" w:cs="Arial"/>
          <w:lang w:val="es-ES_tradnl"/>
        </w:rPr>
        <w:t xml:space="preserve"> S.A. E.S.P.</w:t>
      </w:r>
      <w:r w:rsidRPr="001B6126">
        <w:rPr>
          <w:rFonts w:ascii="Bookman Old Style" w:hAnsi="Bookman Old Style" w:cs="Arial"/>
        </w:rPr>
        <w:t xml:space="preserve"> manifestó en su solicitud que el </w:t>
      </w:r>
      <w:r w:rsidR="00306BF8" w:rsidRPr="00306BF8">
        <w:rPr>
          <w:rFonts w:ascii="Bookman Old Style" w:hAnsi="Bookman Old Style" w:cs="Arial"/>
        </w:rPr>
        <w:t xml:space="preserve">proyecto cuenta con aportes de recursos públicos para financiar la construcción de redes de distribución mediante </w:t>
      </w:r>
      <w:r w:rsidR="00A93CCA">
        <w:rPr>
          <w:rFonts w:ascii="Bookman Old Style" w:hAnsi="Bookman Old Style" w:cs="Arial"/>
        </w:rPr>
        <w:t>el otrosí N°</w:t>
      </w:r>
      <w:r w:rsidR="00B852D7">
        <w:rPr>
          <w:rFonts w:ascii="Bookman Old Style" w:hAnsi="Bookman Old Style" w:cs="Arial"/>
        </w:rPr>
        <w:t>1</w:t>
      </w:r>
      <w:r w:rsidR="00A93CCA">
        <w:rPr>
          <w:rFonts w:ascii="Bookman Old Style" w:hAnsi="Bookman Old Style" w:cs="Arial"/>
        </w:rPr>
        <w:t xml:space="preserve"> al </w:t>
      </w:r>
      <w:r w:rsidR="00306BF8" w:rsidRPr="00306BF8">
        <w:rPr>
          <w:rFonts w:ascii="Bookman Old Style" w:hAnsi="Bookman Old Style" w:cs="Arial"/>
        </w:rPr>
        <w:t>convenio</w:t>
      </w:r>
      <w:r w:rsidR="00A93CCA">
        <w:rPr>
          <w:rFonts w:ascii="Bookman Old Style" w:hAnsi="Bookman Old Style" w:cs="Arial"/>
        </w:rPr>
        <w:t xml:space="preserve"> de Cofinanciación </w:t>
      </w:r>
      <w:r w:rsidR="00F131EF">
        <w:rPr>
          <w:rFonts w:ascii="Bookman Old Style" w:hAnsi="Bookman Old Style" w:cs="Arial"/>
        </w:rPr>
        <w:t>GGC 734</w:t>
      </w:r>
      <w:r w:rsidR="00306BF8" w:rsidRPr="00306BF8">
        <w:rPr>
          <w:rFonts w:ascii="Bookman Old Style" w:hAnsi="Bookman Old Style" w:cs="Arial"/>
        </w:rPr>
        <w:t xml:space="preserve"> de 2021 entre </w:t>
      </w:r>
      <w:r w:rsidR="00F131EF">
        <w:rPr>
          <w:rFonts w:ascii="Bookman Old Style" w:hAnsi="Bookman Old Style" w:cs="Arial"/>
        </w:rPr>
        <w:t xml:space="preserve">el Ministerio de Minas y Energía </w:t>
      </w:r>
      <w:r w:rsidR="00306BF8" w:rsidRPr="00306BF8">
        <w:rPr>
          <w:rFonts w:ascii="Bookman Old Style" w:hAnsi="Bookman Old Style" w:cs="Arial"/>
        </w:rPr>
        <w:t xml:space="preserve">y la empresa </w:t>
      </w:r>
      <w:r w:rsidR="00F131EF">
        <w:rPr>
          <w:rFonts w:ascii="Bookman Old Style" w:hAnsi="Bookman Old Style" w:cs="Arial"/>
        </w:rPr>
        <w:t>MONTAGAS</w:t>
      </w:r>
      <w:r w:rsidR="00306BF8" w:rsidRPr="00306BF8">
        <w:rPr>
          <w:rFonts w:ascii="Bookman Old Style" w:hAnsi="Bookman Old Style" w:cs="Arial"/>
        </w:rPr>
        <w:t xml:space="preserve"> S.A. E.S.P.</w:t>
      </w:r>
      <w:r w:rsidR="00734719">
        <w:rPr>
          <w:rFonts w:ascii="Bookman Old Style" w:hAnsi="Bookman Old Style" w:cs="Arial"/>
        </w:rPr>
        <w:t>,</w:t>
      </w:r>
      <w:r w:rsidR="00B852D7">
        <w:rPr>
          <w:rFonts w:ascii="Bookman Old Style" w:hAnsi="Bookman Old Style" w:cs="Arial"/>
        </w:rPr>
        <w:t xml:space="preserve"> </w:t>
      </w:r>
      <w:r w:rsidR="00D06885" w:rsidRPr="00D06885">
        <w:rPr>
          <w:rFonts w:ascii="Bookman Old Style" w:hAnsi="Bookman Old Style" w:cs="Arial"/>
        </w:rPr>
        <w:t>por un valor de Tres mil</w:t>
      </w:r>
      <w:r w:rsidR="00D06885">
        <w:rPr>
          <w:rFonts w:ascii="Bookman Old Style" w:hAnsi="Bookman Old Style" w:cs="Arial"/>
        </w:rPr>
        <w:t xml:space="preserve"> </w:t>
      </w:r>
      <w:r w:rsidR="00D06885" w:rsidRPr="00D06885">
        <w:rPr>
          <w:rFonts w:ascii="Bookman Old Style" w:hAnsi="Bookman Old Style" w:cs="Arial"/>
        </w:rPr>
        <w:t>ochocientos once millones cincuenta y cinco mil seiscientos ochenta y dos pesos con</w:t>
      </w:r>
      <w:r w:rsidR="00D06885">
        <w:rPr>
          <w:rFonts w:ascii="Bookman Old Style" w:hAnsi="Bookman Old Style" w:cs="Arial"/>
        </w:rPr>
        <w:t xml:space="preserve"> </w:t>
      </w:r>
      <w:r w:rsidR="00D06885" w:rsidRPr="00D06885">
        <w:rPr>
          <w:rFonts w:ascii="Bookman Old Style" w:hAnsi="Bookman Old Style" w:cs="Arial"/>
        </w:rPr>
        <w:t>32 centavos ($ 3.811.055.682,32) suscrito el día 27 de julio de 2022.</w:t>
      </w:r>
    </w:p>
    <w:p w14:paraId="32D22B6A" w14:textId="62510BDC" w:rsidR="008614E6"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través del aplicativo </w:t>
      </w:r>
      <w:proofErr w:type="spellStart"/>
      <w:r w:rsidRPr="00F2162A">
        <w:rPr>
          <w:rFonts w:ascii="Bookman Old Style" w:hAnsi="Bookman Old Style" w:cs="Arial"/>
        </w:rPr>
        <w:t>Apli</w:t>
      </w:r>
      <w:r w:rsidR="004D0A99">
        <w:rPr>
          <w:rFonts w:ascii="Bookman Old Style" w:hAnsi="Bookman Old Style" w:cs="Arial"/>
        </w:rPr>
        <w:t>g</w:t>
      </w:r>
      <w:r w:rsidRPr="00F2162A">
        <w:rPr>
          <w:rFonts w:ascii="Bookman Old Style" w:hAnsi="Bookman Old Style" w:cs="Arial"/>
        </w:rPr>
        <w:t>as</w:t>
      </w:r>
      <w:proofErr w:type="spellEnd"/>
      <w:r w:rsidRPr="00F2162A">
        <w:rPr>
          <w:rFonts w:ascii="Bookman Old Style" w:hAnsi="Bookman Old Style" w:cs="Arial"/>
        </w:rPr>
        <w:t xml:space="preserve">,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D06885">
        <w:rPr>
          <w:rFonts w:ascii="Bookman Old Style" w:hAnsi="Bookman Old Style" w:cs="Arial"/>
        </w:rPr>
        <w:t xml:space="preserve">MONTAGAS </w:t>
      </w:r>
      <w:r w:rsidR="00862A55" w:rsidRPr="00C2288A">
        <w:rPr>
          <w:rFonts w:ascii="Bookman Old Style" w:hAnsi="Bookman Old Style" w:cs="Arial"/>
          <w:lang w:val="es-ES_tradnl"/>
        </w:rPr>
        <w:t>S.A.</w:t>
      </w:r>
      <w:r w:rsidR="00D06885">
        <w:rPr>
          <w:rFonts w:ascii="Bookman Old Style" w:hAnsi="Bookman Old Style" w:cs="Arial"/>
          <w:lang w:val="es-ES_tradnl"/>
        </w:rPr>
        <w:t xml:space="preserve"> </w:t>
      </w:r>
      <w:r w:rsidR="00862A55" w:rsidRPr="00C2288A">
        <w:rPr>
          <w:rFonts w:ascii="Bookman Old Style" w:hAnsi="Bookman Old Style" w:cs="Arial"/>
          <w:lang w:val="es-ES_tradnl"/>
        </w:rPr>
        <w:t>E.S.P.</w:t>
      </w:r>
      <w:r w:rsidR="00CE754E">
        <w:rPr>
          <w:rFonts w:ascii="Bookman Old Style" w:hAnsi="Bookman Old Style" w:cs="Arial"/>
        </w:rPr>
        <w:t xml:space="preserve">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A61191">
        <w:rPr>
          <w:rFonts w:ascii="Bookman Old Style" w:hAnsi="Bookman Old Style" w:cs="Arial"/>
        </w:rPr>
        <w:t>2</w:t>
      </w:r>
      <w:r w:rsidR="003E05B2">
        <w:rPr>
          <w:rFonts w:ascii="Bookman Old Style" w:hAnsi="Bookman Old Style" w:cs="Arial"/>
        </w:rPr>
        <w:t>883</w:t>
      </w:r>
      <w:r w:rsidRPr="00F2162A">
        <w:rPr>
          <w:rFonts w:ascii="Bookman Old Style" w:hAnsi="Bookman Old Style" w:cs="Arial"/>
        </w:rPr>
        <w:t>.</w:t>
      </w:r>
    </w:p>
    <w:p w14:paraId="16C80361" w14:textId="0D189AC3" w:rsidR="008A0CE0" w:rsidRDefault="00C4683C" w:rsidP="008A0CE0">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3E05B2">
        <w:rPr>
          <w:rFonts w:ascii="Bookman Old Style" w:hAnsi="Bookman Old Style" w:cs="Arial"/>
        </w:rPr>
        <w:t>MONTAGAS</w:t>
      </w:r>
      <w:r w:rsidR="00862A55" w:rsidRPr="00C2288A">
        <w:rPr>
          <w:rFonts w:ascii="Bookman Old Style" w:hAnsi="Bookman Old Style" w:cs="Arial"/>
          <w:lang w:val="es-ES_tradnl"/>
        </w:rPr>
        <w:t xml:space="preserve"> S.A. E.S.P.</w:t>
      </w:r>
      <w:r w:rsidR="00544F58">
        <w:rPr>
          <w:rFonts w:ascii="Bookman Old Style" w:hAnsi="Bookman Old Style" w:cs="Arial"/>
        </w:rPr>
        <w:t xml:space="preserve"> </w:t>
      </w:r>
      <w:r w:rsidR="00FF3EDB">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w:t>
      </w:r>
      <w:r w:rsidR="008A0CE0" w:rsidRPr="008A0CE0">
        <w:rPr>
          <w:rFonts w:ascii="Bookman Old Style" w:hAnsi="Bookman Old Style" w:cs="Arial"/>
        </w:rPr>
        <w:t xml:space="preserve"> </w:t>
      </w:r>
      <w:r w:rsidR="008A0CE0">
        <w:rPr>
          <w:rFonts w:ascii="Bookman Old Style" w:hAnsi="Bookman Old Style" w:cs="Arial"/>
        </w:rPr>
        <w:t xml:space="preserve">En consecuencia, mediante comunicación con radicado CREG </w:t>
      </w:r>
      <w:r w:rsidR="003C61E8" w:rsidRPr="003C61E8">
        <w:rPr>
          <w:rFonts w:ascii="Bookman Old Style" w:hAnsi="Bookman Old Style" w:cs="Arial"/>
        </w:rPr>
        <w:t>S2022003069</w:t>
      </w:r>
      <w:r w:rsidR="003C61E8">
        <w:rPr>
          <w:rFonts w:ascii="Bookman Old Style" w:hAnsi="Bookman Old Style" w:cs="Arial"/>
        </w:rPr>
        <w:t xml:space="preserve"> </w:t>
      </w:r>
      <w:r w:rsidR="008A0CE0">
        <w:rPr>
          <w:rFonts w:ascii="Bookman Old Style" w:hAnsi="Bookman Old Style" w:cs="Arial"/>
        </w:rPr>
        <w:t xml:space="preserve">del </w:t>
      </w:r>
      <w:r w:rsidR="00E402FA">
        <w:rPr>
          <w:rFonts w:ascii="Bookman Old Style" w:hAnsi="Bookman Old Style" w:cs="Arial"/>
        </w:rPr>
        <w:t>10</w:t>
      </w:r>
      <w:r w:rsidR="008A0CE0">
        <w:rPr>
          <w:rFonts w:ascii="Bookman Old Style" w:hAnsi="Bookman Old Style" w:cs="Arial"/>
        </w:rPr>
        <w:t xml:space="preserve"> de </w:t>
      </w:r>
      <w:r w:rsidR="00E402FA">
        <w:rPr>
          <w:rFonts w:ascii="Bookman Old Style" w:hAnsi="Bookman Old Style" w:cs="Arial"/>
        </w:rPr>
        <w:t>agosto</w:t>
      </w:r>
      <w:r w:rsidR="008A0CE0">
        <w:rPr>
          <w:rFonts w:ascii="Bookman Old Style" w:hAnsi="Bookman Old Style" w:cs="Arial"/>
        </w:rPr>
        <w:t xml:space="preserve"> de 202</w:t>
      </w:r>
      <w:r w:rsidR="00217335">
        <w:rPr>
          <w:rFonts w:ascii="Bookman Old Style" w:hAnsi="Bookman Old Style" w:cs="Arial"/>
        </w:rPr>
        <w:t>2</w:t>
      </w:r>
      <w:r w:rsidR="008A0CE0">
        <w:rPr>
          <w:rFonts w:ascii="Bookman Old Style" w:hAnsi="Bookman Old Style" w:cs="Arial"/>
        </w:rPr>
        <w:t>, se solicitó a la Empresa remitir la siguiente información:</w:t>
      </w:r>
    </w:p>
    <w:p w14:paraId="67992894" w14:textId="028D00BA" w:rsidR="003E05B2" w:rsidRPr="003E05B2" w:rsidRDefault="003E05B2" w:rsidP="003E05B2">
      <w:pPr>
        <w:pStyle w:val="Prrafodelista"/>
        <w:numPr>
          <w:ilvl w:val="0"/>
          <w:numId w:val="21"/>
        </w:numPr>
        <w:shd w:val="clear" w:color="auto" w:fill="FFFFFF" w:themeFill="background1"/>
        <w:spacing w:line="276" w:lineRule="auto"/>
        <w:ind w:left="567" w:hanging="567"/>
        <w:jc w:val="both"/>
        <w:rPr>
          <w:rFonts w:ascii="Bookman Old Style" w:hAnsi="Bookman Old Style"/>
          <w:i/>
          <w:iCs/>
          <w:sz w:val="22"/>
          <w:szCs w:val="22"/>
        </w:rPr>
      </w:pPr>
      <w:r w:rsidRPr="003E05B2">
        <w:rPr>
          <w:rFonts w:ascii="Bookman Old Style" w:hAnsi="Bookman Old Style"/>
          <w:i/>
          <w:iCs/>
          <w:sz w:val="22"/>
          <w:szCs w:val="22"/>
        </w:rPr>
        <w:t>Copia del radicado UPME mediante el cual se remitieron a dicha entidad las proyecciones y el estudio de demanda del mercado relevante solicitado para su evaluación metodológica y concepto (</w:t>
      </w:r>
      <w:proofErr w:type="spellStart"/>
      <w:r w:rsidRPr="003E05B2">
        <w:rPr>
          <w:rFonts w:ascii="Bookman Old Style" w:hAnsi="Bookman Old Style"/>
          <w:i/>
          <w:iCs/>
          <w:sz w:val="22"/>
          <w:szCs w:val="22"/>
        </w:rPr>
        <w:t>Subnumeral</w:t>
      </w:r>
      <w:proofErr w:type="spellEnd"/>
      <w:r w:rsidRPr="003E05B2">
        <w:rPr>
          <w:rFonts w:ascii="Bookman Old Style" w:hAnsi="Bookman Old Style"/>
          <w:i/>
          <w:iCs/>
          <w:sz w:val="22"/>
          <w:szCs w:val="22"/>
        </w:rPr>
        <w:t xml:space="preserve"> 4.2 del Numeral 9.8.2 del Artículo 9 de la Metodología).</w:t>
      </w:r>
    </w:p>
    <w:p w14:paraId="03E9BF7C" w14:textId="6EAEA3F9" w:rsidR="00042E40" w:rsidRDefault="00042E40" w:rsidP="00282C4D">
      <w:pPr>
        <w:pStyle w:val="Textoindependiente"/>
        <w:ind w:left="720"/>
        <w:jc w:val="both"/>
        <w:rPr>
          <w:rFonts w:ascii="Bookman Old Style" w:hAnsi="Bookman Old Style"/>
          <w:b w:val="0"/>
          <w:bCs w:val="0"/>
          <w:i/>
          <w:iCs/>
          <w:sz w:val="22"/>
          <w:szCs w:val="22"/>
        </w:rPr>
      </w:pPr>
    </w:p>
    <w:p w14:paraId="7EF560F5" w14:textId="7D18DE6C" w:rsidR="00282C4D" w:rsidRPr="003E05B2" w:rsidRDefault="00282C4D" w:rsidP="00282C4D">
      <w:pPr>
        <w:adjustRightInd w:val="0"/>
        <w:spacing w:before="240" w:after="240"/>
        <w:ind w:left="0" w:right="20"/>
        <w:jc w:val="both"/>
        <w:rPr>
          <w:rFonts w:ascii="Bookman Old Style" w:hAnsi="Bookman Old Style"/>
          <w:i/>
          <w:iCs/>
          <w:sz w:val="22"/>
          <w:szCs w:val="22"/>
        </w:rPr>
      </w:pPr>
      <w:r w:rsidRPr="001619D0">
        <w:rPr>
          <w:rFonts w:ascii="Bookman Old Style" w:hAnsi="Bookman Old Style" w:cs="Arial"/>
        </w:rPr>
        <w:t xml:space="preserve">Por medio de comunicación bajo radicado CREG </w:t>
      </w:r>
      <w:r w:rsidR="00445D8B" w:rsidRPr="00445D8B">
        <w:rPr>
          <w:rFonts w:ascii="Bookman Old Style" w:hAnsi="Bookman Old Style" w:cs="Arial"/>
        </w:rPr>
        <w:t>E2022008857</w:t>
      </w:r>
      <w:r w:rsidR="00445D8B">
        <w:rPr>
          <w:rFonts w:ascii="Bookman Old Style" w:hAnsi="Bookman Old Style" w:cs="Arial"/>
        </w:rPr>
        <w:t xml:space="preserve"> </w:t>
      </w:r>
      <w:r w:rsidRPr="001619D0">
        <w:rPr>
          <w:rFonts w:ascii="Bookman Old Style" w:hAnsi="Bookman Old Style" w:cs="Arial"/>
        </w:rPr>
        <w:t xml:space="preserve">del </w:t>
      </w:r>
      <w:r w:rsidR="00561013">
        <w:rPr>
          <w:rFonts w:ascii="Bookman Old Style" w:hAnsi="Bookman Old Style" w:cs="Arial"/>
        </w:rPr>
        <w:t>16</w:t>
      </w:r>
      <w:r w:rsidRPr="001619D0">
        <w:rPr>
          <w:rFonts w:ascii="Bookman Old Style" w:hAnsi="Bookman Old Style" w:cs="Arial"/>
        </w:rPr>
        <w:t xml:space="preserve"> de </w:t>
      </w:r>
      <w:r w:rsidR="00561013">
        <w:rPr>
          <w:rFonts w:ascii="Bookman Old Style" w:hAnsi="Bookman Old Style" w:cs="Arial"/>
        </w:rPr>
        <w:t xml:space="preserve">agosto </w:t>
      </w:r>
      <w:r w:rsidRPr="001619D0">
        <w:rPr>
          <w:rFonts w:ascii="Bookman Old Style" w:hAnsi="Bookman Old Style" w:cs="Arial"/>
        </w:rPr>
        <w:t>de</w:t>
      </w:r>
      <w:r w:rsidR="0091542E">
        <w:rPr>
          <w:rFonts w:ascii="Bookman Old Style" w:hAnsi="Bookman Old Style" w:cs="Arial"/>
        </w:rPr>
        <w:t xml:space="preserve"> agosto</w:t>
      </w:r>
      <w:r w:rsidRPr="001619D0">
        <w:rPr>
          <w:rFonts w:ascii="Bookman Old Style" w:hAnsi="Bookman Old Style" w:cs="Arial"/>
        </w:rPr>
        <w:t xml:space="preserve"> 2022, la empresa </w:t>
      </w:r>
      <w:r>
        <w:rPr>
          <w:rFonts w:ascii="Bookman Old Style" w:hAnsi="Bookman Old Style" w:cs="Arial"/>
        </w:rPr>
        <w:t xml:space="preserve">MONTAGAS </w:t>
      </w:r>
      <w:r w:rsidRPr="001619D0">
        <w:rPr>
          <w:rFonts w:ascii="Bookman Old Style" w:hAnsi="Bookman Old Style" w:cs="Arial"/>
        </w:rPr>
        <w:t>S.A. E.S.P. contest</w:t>
      </w:r>
      <w:r w:rsidR="00E5499F">
        <w:rPr>
          <w:rFonts w:ascii="Bookman Old Style" w:hAnsi="Bookman Old Style" w:cs="Arial"/>
        </w:rPr>
        <w:t>ó</w:t>
      </w:r>
      <w:r w:rsidRPr="001619D0">
        <w:rPr>
          <w:rFonts w:ascii="Bookman Old Style" w:hAnsi="Bookman Old Style" w:cs="Arial"/>
        </w:rPr>
        <w:t xml:space="preserve"> el oficio de completitud</w:t>
      </w:r>
      <w:r w:rsidR="004D23EB">
        <w:rPr>
          <w:rFonts w:ascii="Bookman Old Style" w:hAnsi="Bookman Old Style" w:cs="Arial"/>
        </w:rPr>
        <w:t xml:space="preserve"> solicitado</w:t>
      </w:r>
      <w:r w:rsidR="00BA16B5">
        <w:rPr>
          <w:rFonts w:ascii="Bookman Old Style" w:hAnsi="Bookman Old Style" w:cs="Arial"/>
        </w:rPr>
        <w:t>.</w:t>
      </w:r>
      <w:r w:rsidRPr="001619D0">
        <w:rPr>
          <w:rFonts w:ascii="Bookman Old Style" w:hAnsi="Bookman Old Style" w:cs="Arial"/>
        </w:rPr>
        <w:t xml:space="preserve"> </w:t>
      </w:r>
    </w:p>
    <w:p w14:paraId="3F530941" w14:textId="0D3E79FE" w:rsidR="00955915" w:rsidRDefault="00855E0E" w:rsidP="00955915">
      <w:pPr>
        <w:adjustRightInd w:val="0"/>
        <w:spacing w:before="240" w:after="240"/>
        <w:ind w:left="0" w:right="20"/>
        <w:jc w:val="both"/>
        <w:rPr>
          <w:rFonts w:ascii="Bookman Old Style" w:hAnsi="Bookman Old Style" w:cs="Arial"/>
        </w:rPr>
      </w:pPr>
      <w:r w:rsidRPr="00855E0E">
        <w:rPr>
          <w:rFonts w:ascii="Bookman Old Style" w:hAnsi="Bookman Old Style" w:cs="Arial"/>
        </w:rPr>
        <w:t>Mediante Auto I2022006</w:t>
      </w:r>
      <w:r w:rsidR="00955915">
        <w:rPr>
          <w:rFonts w:ascii="Bookman Old Style" w:hAnsi="Bookman Old Style" w:cs="Arial"/>
        </w:rPr>
        <w:t>931</w:t>
      </w:r>
      <w:r w:rsidRPr="00855E0E">
        <w:rPr>
          <w:rFonts w:ascii="Bookman Old Style" w:hAnsi="Bookman Old Style" w:cs="Arial"/>
        </w:rPr>
        <w:t xml:space="preserve"> proferido el día </w:t>
      </w:r>
      <w:r w:rsidR="00955915">
        <w:rPr>
          <w:rFonts w:ascii="Bookman Old Style" w:hAnsi="Bookman Old Style" w:cs="Arial"/>
        </w:rPr>
        <w:t>22</w:t>
      </w:r>
      <w:r w:rsidRPr="00855E0E">
        <w:rPr>
          <w:rFonts w:ascii="Bookman Old Style" w:hAnsi="Bookman Old Style" w:cs="Arial"/>
        </w:rPr>
        <w:t xml:space="preserve"> de </w:t>
      </w:r>
      <w:r w:rsidR="00955915">
        <w:rPr>
          <w:rFonts w:ascii="Bookman Old Style" w:hAnsi="Bookman Old Style" w:cs="Arial"/>
        </w:rPr>
        <w:t>agosto</w:t>
      </w:r>
      <w:r w:rsidRPr="00855E0E">
        <w:rPr>
          <w:rFonts w:ascii="Bookman Old Style" w:hAnsi="Bookman Old Style" w:cs="Arial"/>
        </w:rPr>
        <w:t xml:space="preserve"> de 2022, la Dirección Ejecutiva de la Comisión dispuso iniciar la respectiva actuación administrativa con fundamento en la solicitud presentada por la empresa </w:t>
      </w:r>
      <w:r w:rsidR="00955915">
        <w:rPr>
          <w:rFonts w:ascii="Bookman Old Style" w:hAnsi="Bookman Old Style" w:cs="Arial"/>
        </w:rPr>
        <w:t>MONTAGAS</w:t>
      </w:r>
      <w:r w:rsidRPr="00855E0E">
        <w:rPr>
          <w:rFonts w:ascii="Bookman Old Style" w:hAnsi="Bookman Old Style" w:cs="Arial"/>
        </w:rPr>
        <w:t xml:space="preserve"> S.A. E.S.P. para la aprobación de los cargos de distribución de Gas Licuado de Petróleo – GLP por redes de tubería para el Mercado Relevante conformado por los municipio</w:t>
      </w:r>
      <w:r w:rsidR="00955915">
        <w:rPr>
          <w:rFonts w:ascii="Bookman Old Style" w:hAnsi="Bookman Old Style" w:cs="Arial"/>
        </w:rPr>
        <w:t>s</w:t>
      </w:r>
      <w:r w:rsidRPr="00855E0E">
        <w:rPr>
          <w:rFonts w:ascii="Bookman Old Style" w:hAnsi="Bookman Old Style" w:cs="Arial"/>
        </w:rPr>
        <w:t xml:space="preserve"> de</w:t>
      </w:r>
      <w:r w:rsidR="00955915">
        <w:rPr>
          <w:rFonts w:ascii="Bookman Old Style" w:hAnsi="Bookman Old Style" w:cs="Arial"/>
        </w:rPr>
        <w:t xml:space="preserve"> Barbacoas</w:t>
      </w:r>
      <w:r w:rsidR="00955915" w:rsidRPr="001619D0">
        <w:rPr>
          <w:rFonts w:ascii="Bookman Old Style" w:hAnsi="Bookman Old Style" w:cs="Arial"/>
        </w:rPr>
        <w:t>,</w:t>
      </w:r>
      <w:r w:rsidR="00955915">
        <w:rPr>
          <w:rFonts w:ascii="Bookman Old Style" w:hAnsi="Bookman Old Style" w:cs="Arial"/>
        </w:rPr>
        <w:t xml:space="preserve"> Cuaspud, El Peñol y La Llanada en el</w:t>
      </w:r>
      <w:r w:rsidR="00955915" w:rsidRPr="001619D0">
        <w:rPr>
          <w:rFonts w:ascii="Bookman Old Style" w:hAnsi="Bookman Old Style" w:cs="Arial"/>
        </w:rPr>
        <w:t xml:space="preserve"> departamento de </w:t>
      </w:r>
      <w:r w:rsidR="00955915">
        <w:rPr>
          <w:rFonts w:ascii="Bookman Old Style" w:hAnsi="Bookman Old Style" w:cs="Arial"/>
        </w:rPr>
        <w:t>Nariño</w:t>
      </w:r>
      <w:r w:rsidR="00EF5F53">
        <w:rPr>
          <w:rFonts w:ascii="Bookman Old Style" w:hAnsi="Bookman Old Style" w:cs="Arial"/>
        </w:rPr>
        <w:t>.</w:t>
      </w:r>
    </w:p>
    <w:p w14:paraId="46670467" w14:textId="744CB5D8" w:rsidR="00793DA4" w:rsidRDefault="00793DA4" w:rsidP="00793DA4">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7E6F9A">
        <w:rPr>
          <w:rFonts w:ascii="Bookman Old Style" w:hAnsi="Bookman Old Style" w:cs="Arial"/>
          <w:szCs w:val="22"/>
        </w:rPr>
        <w:t>52150</w:t>
      </w:r>
      <w:r>
        <w:rPr>
          <w:rFonts w:ascii="Bookman Old Style" w:hAnsi="Bookman Old Style" w:cs="Arial"/>
          <w:szCs w:val="22"/>
        </w:rPr>
        <w:t xml:space="preserve"> </w:t>
      </w:r>
      <w:r w:rsidRPr="000E589E">
        <w:rPr>
          <w:rFonts w:ascii="Bookman Old Style" w:hAnsi="Bookman Old Style" w:cs="Arial"/>
          <w:szCs w:val="22"/>
        </w:rPr>
        <w:t xml:space="preserve">del </w:t>
      </w:r>
      <w:r w:rsidR="007E6F9A">
        <w:rPr>
          <w:rFonts w:ascii="Bookman Old Style" w:hAnsi="Bookman Old Style" w:cs="Arial"/>
          <w:szCs w:val="22"/>
        </w:rPr>
        <w:t>07 de septiembre</w:t>
      </w:r>
      <w:r w:rsidRPr="000E589E">
        <w:rPr>
          <w:rFonts w:ascii="Bookman Old Style" w:hAnsi="Bookman Old Style" w:cs="Arial"/>
          <w:szCs w:val="22"/>
        </w:rPr>
        <w:t xml:space="preserve"> de 202</w:t>
      </w:r>
      <w:r>
        <w:rPr>
          <w:rFonts w:ascii="Bookman Old Style" w:hAnsi="Bookman Old Style" w:cs="Arial"/>
          <w:szCs w:val="22"/>
        </w:rPr>
        <w:t>2</w:t>
      </w:r>
      <w:r w:rsidRPr="000E589E">
        <w:rPr>
          <w:rFonts w:ascii="Bookman Old Style" w:hAnsi="Bookman Old Style" w:cs="Arial"/>
          <w:szCs w:val="22"/>
        </w:rPr>
        <w:t xml:space="preserve"> el Aviso No. </w:t>
      </w:r>
      <w:r w:rsidR="0069304C">
        <w:rPr>
          <w:rFonts w:ascii="Bookman Old Style" w:hAnsi="Bookman Old Style" w:cs="Arial"/>
          <w:szCs w:val="22"/>
        </w:rPr>
        <w:t>046 del 22 de agosto</w:t>
      </w:r>
      <w:r w:rsidR="0069304C" w:rsidRPr="000E589E">
        <w:rPr>
          <w:rFonts w:ascii="Bookman Old Style" w:hAnsi="Bookman Old Style" w:cs="Arial"/>
          <w:szCs w:val="22"/>
        </w:rPr>
        <w:t xml:space="preserve"> </w:t>
      </w:r>
      <w:r w:rsidRPr="000E589E">
        <w:rPr>
          <w:rFonts w:ascii="Bookman Old Style" w:hAnsi="Bookman Old Style" w:cs="Arial"/>
          <w:szCs w:val="22"/>
        </w:rPr>
        <w:t>de 202</w:t>
      </w:r>
      <w:r>
        <w:rPr>
          <w:rFonts w:ascii="Bookman Old Style" w:hAnsi="Bookman Old Style" w:cs="Arial"/>
          <w:szCs w:val="22"/>
        </w:rPr>
        <w:t xml:space="preserve">2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Pr>
          <w:rFonts w:ascii="Bookman Old Style" w:hAnsi="Bookman Old Style" w:cs="Arial"/>
          <w:szCs w:val="22"/>
        </w:rPr>
        <w:t>MONTA</w:t>
      </w:r>
      <w:r w:rsidRPr="00C2288A">
        <w:rPr>
          <w:rFonts w:ascii="Bookman Old Style" w:hAnsi="Bookman Old Style" w:cs="Arial"/>
          <w:lang w:val="es-ES_tradnl"/>
        </w:rPr>
        <w:t>GAS S.A. E.S.P.</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 xml:space="preserve">Gas Licuado de Petróleo – GLP </w:t>
      </w:r>
      <w:r w:rsidRPr="00341E8F">
        <w:rPr>
          <w:rFonts w:ascii="Bookman Old Style" w:hAnsi="Bookman Old Style" w:cs="Arial"/>
          <w:szCs w:val="22"/>
        </w:rPr>
        <w:t>por redes de tubería</w:t>
      </w:r>
      <w:r>
        <w:rPr>
          <w:rFonts w:ascii="Bookman Old Style" w:hAnsi="Bookman Old Style" w:cs="Arial"/>
          <w:szCs w:val="22"/>
        </w:rPr>
        <w:t>.</w:t>
      </w:r>
    </w:p>
    <w:p w14:paraId="5D21D5F5" w14:textId="6B27895B" w:rsidR="00EF5F53" w:rsidRDefault="00837A43" w:rsidP="00955915">
      <w:pPr>
        <w:adjustRightInd w:val="0"/>
        <w:spacing w:before="240" w:after="240"/>
        <w:ind w:left="0" w:right="20"/>
        <w:jc w:val="both"/>
        <w:rPr>
          <w:rFonts w:ascii="Bookman Old Style" w:hAnsi="Bookman Old Style" w:cs="Arial"/>
        </w:rPr>
      </w:pPr>
      <w:r>
        <w:rPr>
          <w:rFonts w:ascii="Bookman Old Style" w:hAnsi="Bookman Old Style" w:cs="Arial"/>
        </w:rPr>
        <w:t xml:space="preserve">Una vez iniciado </w:t>
      </w:r>
      <w:r w:rsidR="0069304C">
        <w:rPr>
          <w:rFonts w:ascii="Bookman Old Style" w:hAnsi="Bookman Old Style" w:cs="Arial"/>
        </w:rPr>
        <w:t>el</w:t>
      </w:r>
      <w:r>
        <w:rPr>
          <w:rFonts w:ascii="Bookman Old Style" w:hAnsi="Bookman Old Style" w:cs="Arial"/>
        </w:rPr>
        <w:t xml:space="preserve"> análisis de la información presentada por la empresa MONTAGAS </w:t>
      </w:r>
      <w:r w:rsidRPr="001619D0">
        <w:rPr>
          <w:rFonts w:ascii="Bookman Old Style" w:hAnsi="Bookman Old Style" w:cs="Arial"/>
        </w:rPr>
        <w:t>S.A. E.S.P.</w:t>
      </w:r>
      <w:r w:rsidR="00E13BFD">
        <w:rPr>
          <w:rFonts w:ascii="Bookman Old Style" w:hAnsi="Bookman Old Style" w:cs="Arial"/>
        </w:rPr>
        <w:t xml:space="preserve"> para la aprobación de </w:t>
      </w:r>
      <w:r w:rsidR="00E13BFD" w:rsidRPr="00341E8F">
        <w:rPr>
          <w:rFonts w:ascii="Bookman Old Style" w:hAnsi="Bookman Old Style" w:cs="Arial"/>
        </w:rPr>
        <w:t xml:space="preserve">cargos de </w:t>
      </w:r>
      <w:r w:rsidR="00E13BFD" w:rsidRPr="00341E8F">
        <w:rPr>
          <w:rFonts w:ascii="Bookman Old Style" w:hAnsi="Bookman Old Style" w:cs="Arial"/>
          <w:szCs w:val="22"/>
        </w:rPr>
        <w:t xml:space="preserve">distribución de </w:t>
      </w:r>
      <w:r w:rsidR="00E13BFD">
        <w:rPr>
          <w:rFonts w:ascii="Bookman Old Style" w:hAnsi="Bookman Old Style" w:cs="Arial"/>
          <w:szCs w:val="22"/>
        </w:rPr>
        <w:t xml:space="preserve">Gas Licuado de Petróleo – GLP </w:t>
      </w:r>
      <w:r w:rsidR="00E13BFD" w:rsidRPr="00341E8F">
        <w:rPr>
          <w:rFonts w:ascii="Bookman Old Style" w:hAnsi="Bookman Old Style" w:cs="Arial"/>
          <w:szCs w:val="22"/>
        </w:rPr>
        <w:t>por redes de tubería</w:t>
      </w:r>
      <w:r w:rsidR="00621A73">
        <w:rPr>
          <w:rFonts w:ascii="Bookman Old Style" w:hAnsi="Bookman Old Style" w:cs="Arial"/>
          <w:szCs w:val="22"/>
        </w:rPr>
        <w:t xml:space="preserve">, la Comisión </w:t>
      </w:r>
      <w:r w:rsidR="00734719">
        <w:rPr>
          <w:rFonts w:ascii="Bookman Old Style" w:hAnsi="Bookman Old Style" w:cs="Arial"/>
          <w:szCs w:val="22"/>
        </w:rPr>
        <w:t xml:space="preserve">profirió </w:t>
      </w:r>
      <w:r w:rsidR="00621A73">
        <w:rPr>
          <w:rFonts w:ascii="Bookman Old Style" w:hAnsi="Bookman Old Style" w:cs="Arial"/>
          <w:szCs w:val="22"/>
        </w:rPr>
        <w:t>l</w:t>
      </w:r>
      <w:r w:rsidR="008824A8">
        <w:rPr>
          <w:rFonts w:ascii="Bookman Old Style" w:hAnsi="Bookman Old Style" w:cs="Arial"/>
          <w:szCs w:val="22"/>
        </w:rPr>
        <w:t>os</w:t>
      </w:r>
      <w:r w:rsidR="00621A73">
        <w:rPr>
          <w:rFonts w:ascii="Bookman Old Style" w:hAnsi="Bookman Old Style" w:cs="Arial"/>
          <w:szCs w:val="22"/>
        </w:rPr>
        <w:t xml:space="preserve"> Auto</w:t>
      </w:r>
      <w:r w:rsidR="008824A8">
        <w:rPr>
          <w:rFonts w:ascii="Bookman Old Style" w:hAnsi="Bookman Old Style" w:cs="Arial"/>
          <w:szCs w:val="22"/>
        </w:rPr>
        <w:t>s</w:t>
      </w:r>
      <w:r w:rsidR="00C95C96">
        <w:rPr>
          <w:rFonts w:ascii="Bookman Old Style" w:hAnsi="Bookman Old Style" w:cs="Arial"/>
          <w:szCs w:val="22"/>
        </w:rPr>
        <w:t xml:space="preserve"> </w:t>
      </w:r>
      <w:r w:rsidR="00AE5B70">
        <w:rPr>
          <w:rFonts w:ascii="Bookman Old Style" w:hAnsi="Bookman Old Style" w:cs="Arial"/>
          <w:szCs w:val="22"/>
        </w:rPr>
        <w:t xml:space="preserve">de pruebas </w:t>
      </w:r>
      <w:r w:rsidR="00AE5B70" w:rsidRPr="00AE5B70">
        <w:rPr>
          <w:rFonts w:ascii="Bookman Old Style" w:hAnsi="Bookman Old Style" w:cs="Arial"/>
        </w:rPr>
        <w:t>I2022007074</w:t>
      </w:r>
      <w:r w:rsidR="00621A73" w:rsidRPr="00AE5B70">
        <w:rPr>
          <w:rFonts w:ascii="Bookman Old Style" w:hAnsi="Bookman Old Style" w:cs="Arial"/>
        </w:rPr>
        <w:t xml:space="preserve"> </w:t>
      </w:r>
      <w:r w:rsidR="00867305">
        <w:rPr>
          <w:rFonts w:ascii="Bookman Old Style" w:hAnsi="Bookman Old Style" w:cs="Arial"/>
        </w:rPr>
        <w:t xml:space="preserve">el día </w:t>
      </w:r>
      <w:r w:rsidR="0074077F">
        <w:rPr>
          <w:rFonts w:ascii="Bookman Old Style" w:hAnsi="Bookman Old Style" w:cs="Arial"/>
        </w:rPr>
        <w:t>13 de septiembre de 2022</w:t>
      </w:r>
      <w:r w:rsidR="00250A4F">
        <w:rPr>
          <w:rFonts w:ascii="Bookman Old Style" w:hAnsi="Bookman Old Style" w:cs="Arial"/>
        </w:rPr>
        <w:t>,</w:t>
      </w:r>
      <w:r w:rsidR="008824A8">
        <w:rPr>
          <w:rFonts w:ascii="Bookman Old Style" w:hAnsi="Bookman Old Style" w:cs="Arial"/>
        </w:rPr>
        <w:t xml:space="preserve"> </w:t>
      </w:r>
      <w:r w:rsidR="00F075C1">
        <w:rPr>
          <w:rFonts w:ascii="Bookman Old Style" w:hAnsi="Bookman Old Style" w:cs="Arial"/>
        </w:rPr>
        <w:t>e I</w:t>
      </w:r>
      <w:r w:rsidR="004B2C56">
        <w:rPr>
          <w:rFonts w:ascii="Bookman Old Style" w:hAnsi="Bookman Old Style" w:cs="Arial"/>
        </w:rPr>
        <w:t>2022</w:t>
      </w:r>
      <w:r w:rsidR="006C33A9">
        <w:rPr>
          <w:rFonts w:ascii="Bookman Old Style" w:hAnsi="Bookman Old Style" w:cs="Arial"/>
        </w:rPr>
        <w:t>004955</w:t>
      </w:r>
      <w:r w:rsidR="004B2C56">
        <w:rPr>
          <w:rFonts w:ascii="Bookman Old Style" w:hAnsi="Bookman Old Style" w:cs="Arial"/>
        </w:rPr>
        <w:t xml:space="preserve"> del </w:t>
      </w:r>
      <w:r w:rsidR="00700C67">
        <w:rPr>
          <w:rFonts w:ascii="Bookman Old Style" w:hAnsi="Bookman Old Style" w:cs="Arial"/>
        </w:rPr>
        <w:lastRenderedPageBreak/>
        <w:t>20 de octubre de 2022</w:t>
      </w:r>
      <w:r w:rsidR="00BF1E07">
        <w:rPr>
          <w:rFonts w:ascii="Bookman Old Style" w:hAnsi="Bookman Old Style" w:cs="Arial"/>
        </w:rPr>
        <w:t xml:space="preserve"> </w:t>
      </w:r>
      <w:r w:rsidR="007E01A6">
        <w:rPr>
          <w:rFonts w:ascii="Bookman Old Style" w:hAnsi="Bookman Old Style" w:cs="Arial"/>
        </w:rPr>
        <w:t>respectivamente,</w:t>
      </w:r>
      <w:r w:rsidR="00250A4F">
        <w:rPr>
          <w:rFonts w:ascii="Bookman Old Style" w:hAnsi="Bookman Old Style" w:cs="Arial"/>
        </w:rPr>
        <w:t xml:space="preserve"> </w:t>
      </w:r>
      <w:r w:rsidR="009E68A0">
        <w:rPr>
          <w:rFonts w:ascii="Bookman Old Style" w:hAnsi="Bookman Old Style" w:cs="Arial"/>
        </w:rPr>
        <w:t xml:space="preserve">mediante </w:t>
      </w:r>
      <w:r w:rsidR="00734719">
        <w:rPr>
          <w:rFonts w:ascii="Bookman Old Style" w:hAnsi="Bookman Old Style" w:cs="Arial"/>
        </w:rPr>
        <w:t xml:space="preserve">los </w:t>
      </w:r>
      <w:r w:rsidR="009E68A0">
        <w:rPr>
          <w:rFonts w:ascii="Bookman Old Style" w:hAnsi="Bookman Old Style" w:cs="Arial"/>
        </w:rPr>
        <w:t>cual</w:t>
      </w:r>
      <w:r w:rsidR="00734719">
        <w:rPr>
          <w:rFonts w:ascii="Bookman Old Style" w:hAnsi="Bookman Old Style" w:cs="Arial"/>
        </w:rPr>
        <w:t>es</w:t>
      </w:r>
      <w:r w:rsidR="009E68A0">
        <w:rPr>
          <w:rFonts w:ascii="Bookman Old Style" w:hAnsi="Bookman Old Style" w:cs="Arial"/>
        </w:rPr>
        <w:t xml:space="preserve"> se solicitó </w:t>
      </w:r>
      <w:r w:rsidR="00250A4F">
        <w:rPr>
          <w:rFonts w:ascii="Bookman Old Style" w:hAnsi="Bookman Old Style" w:cs="Arial"/>
        </w:rPr>
        <w:t xml:space="preserve">la justificación técnica </w:t>
      </w:r>
      <w:r w:rsidR="00EC7C4A" w:rsidRPr="00EC7C4A">
        <w:rPr>
          <w:rFonts w:ascii="Bookman Old Style" w:hAnsi="Bookman Old Style" w:cs="Arial"/>
        </w:rPr>
        <w:t>de la necesidad de incorporar las estaciones</w:t>
      </w:r>
      <w:r w:rsidR="00EC7C4A">
        <w:rPr>
          <w:rFonts w:ascii="Bookman Old Style" w:hAnsi="Bookman Old Style" w:cs="Arial"/>
        </w:rPr>
        <w:t xml:space="preserve"> de GLP, para los cuatro (4) municipios que conforman el mercado relevante</w:t>
      </w:r>
      <w:r w:rsidR="00757E1C">
        <w:rPr>
          <w:rFonts w:ascii="Bookman Old Style" w:hAnsi="Bookman Old Style" w:cs="Arial"/>
        </w:rPr>
        <w:t>, para los cuales se solicita la aprobación de cargos de distribuci</w:t>
      </w:r>
      <w:r w:rsidR="00366FB1">
        <w:rPr>
          <w:rFonts w:ascii="Bookman Old Style" w:hAnsi="Bookman Old Style" w:cs="Arial"/>
        </w:rPr>
        <w:t>ón de Gas Licuado de Petróleo – GLP.</w:t>
      </w:r>
    </w:p>
    <w:p w14:paraId="315998A1" w14:textId="3ACB3816" w:rsidR="00A74751" w:rsidRPr="001619D0" w:rsidRDefault="007E01A6" w:rsidP="00955915">
      <w:pPr>
        <w:adjustRightInd w:val="0"/>
        <w:spacing w:before="240" w:after="240"/>
        <w:ind w:left="0" w:right="20"/>
        <w:jc w:val="both"/>
        <w:rPr>
          <w:rFonts w:ascii="Bookman Old Style" w:hAnsi="Bookman Old Style" w:cs="Arial"/>
        </w:rPr>
      </w:pPr>
      <w:r>
        <w:rPr>
          <w:rFonts w:ascii="Bookman Old Style" w:hAnsi="Bookman Old Style" w:cs="Arial"/>
        </w:rPr>
        <w:t xml:space="preserve">La empresa </w:t>
      </w:r>
      <w:r>
        <w:rPr>
          <w:rFonts w:ascii="Bookman Old Style" w:hAnsi="Bookman Old Style" w:cs="Arial"/>
          <w:szCs w:val="22"/>
        </w:rPr>
        <w:t>MONTA</w:t>
      </w:r>
      <w:r w:rsidRPr="00C2288A">
        <w:rPr>
          <w:rFonts w:ascii="Bookman Old Style" w:hAnsi="Bookman Old Style" w:cs="Arial"/>
          <w:lang w:val="es-ES_tradnl"/>
        </w:rPr>
        <w:t>GAS S.A. E.S.P.</w:t>
      </w:r>
      <w:r w:rsidR="00395E6C">
        <w:rPr>
          <w:rFonts w:ascii="Bookman Old Style" w:hAnsi="Bookman Old Style" w:cs="Arial"/>
          <w:lang w:val="es-ES_tradnl"/>
        </w:rPr>
        <w:t xml:space="preserve"> remitió mediante la comunicación E</w:t>
      </w:r>
      <w:r w:rsidR="00292DC7">
        <w:rPr>
          <w:rFonts w:ascii="Bookman Old Style" w:hAnsi="Bookman Old Style" w:cs="Arial"/>
          <w:lang w:val="es-ES_tradnl"/>
        </w:rPr>
        <w:t>2022</w:t>
      </w:r>
      <w:r w:rsidR="00C432A7">
        <w:rPr>
          <w:rFonts w:ascii="Bookman Old Style" w:hAnsi="Bookman Old Style" w:cs="Arial"/>
          <w:lang w:val="es-ES_tradnl"/>
        </w:rPr>
        <w:t>013080</w:t>
      </w:r>
      <w:r w:rsidR="00134C92">
        <w:rPr>
          <w:rFonts w:ascii="Bookman Old Style" w:hAnsi="Bookman Old Style" w:cs="Arial"/>
          <w:lang w:val="es-ES_tradnl"/>
        </w:rPr>
        <w:t xml:space="preserve"> del 26 </w:t>
      </w:r>
      <w:r w:rsidR="00FF7802">
        <w:rPr>
          <w:rFonts w:ascii="Bookman Old Style" w:hAnsi="Bookman Old Style" w:cs="Arial"/>
          <w:lang w:val="es-ES_tradnl"/>
        </w:rPr>
        <w:t xml:space="preserve">octubre de 2022, </w:t>
      </w:r>
      <w:r w:rsidR="002B30E0">
        <w:rPr>
          <w:rFonts w:ascii="Bookman Old Style" w:hAnsi="Bookman Old Style" w:cs="Arial"/>
          <w:lang w:val="es-ES_tradnl"/>
        </w:rPr>
        <w:t xml:space="preserve">la respuesta con la justificación técnica </w:t>
      </w:r>
      <w:r w:rsidR="00BF1E07">
        <w:rPr>
          <w:rFonts w:ascii="Bookman Old Style" w:hAnsi="Bookman Old Style" w:cs="Arial"/>
          <w:lang w:val="es-ES_tradnl"/>
        </w:rPr>
        <w:t>del requerimiento de las estaciones de</w:t>
      </w:r>
      <w:r w:rsidR="00B02C85">
        <w:rPr>
          <w:rFonts w:ascii="Bookman Old Style" w:hAnsi="Bookman Old Style" w:cs="Arial"/>
          <w:lang w:val="es-ES_tradnl"/>
        </w:rPr>
        <w:t xml:space="preserve"> GLP, proyectados para </w:t>
      </w:r>
      <w:r w:rsidR="0021623F">
        <w:rPr>
          <w:rFonts w:ascii="Bookman Old Style" w:hAnsi="Bookman Old Style" w:cs="Arial"/>
          <w:lang w:val="es-ES_tradnl"/>
        </w:rPr>
        <w:t xml:space="preserve">cada uno de </w:t>
      </w:r>
      <w:r w:rsidR="00B02C85">
        <w:rPr>
          <w:rFonts w:ascii="Bookman Old Style" w:hAnsi="Bookman Old Style" w:cs="Arial"/>
          <w:lang w:val="es-ES_tradnl"/>
        </w:rPr>
        <w:t>los mu</w:t>
      </w:r>
      <w:r w:rsidR="0081040F">
        <w:rPr>
          <w:rFonts w:ascii="Bookman Old Style" w:hAnsi="Bookman Old Style" w:cs="Arial"/>
          <w:lang w:val="es-ES_tradnl"/>
        </w:rPr>
        <w:t>nicipio</w:t>
      </w:r>
      <w:r w:rsidR="000007ED">
        <w:rPr>
          <w:rFonts w:ascii="Bookman Old Style" w:hAnsi="Bookman Old Style" w:cs="Arial"/>
          <w:lang w:val="es-ES_tradnl"/>
        </w:rPr>
        <w:t>s</w:t>
      </w:r>
      <w:r w:rsidR="0081040F">
        <w:rPr>
          <w:rFonts w:ascii="Bookman Old Style" w:hAnsi="Bookman Old Style" w:cs="Arial"/>
          <w:lang w:val="es-ES_tradnl"/>
        </w:rPr>
        <w:t xml:space="preserve"> que conforman el mercado relevante</w:t>
      </w:r>
      <w:r w:rsidR="0021623F">
        <w:rPr>
          <w:rFonts w:ascii="Bookman Old Style" w:hAnsi="Bookman Old Style" w:cs="Arial"/>
          <w:lang w:val="es-ES_tradnl"/>
        </w:rPr>
        <w:t xml:space="preserve"> para los cuales se solicita la aprobación del</w:t>
      </w:r>
      <w:r w:rsidR="000F47CA">
        <w:rPr>
          <w:rFonts w:ascii="Bookman Old Style" w:hAnsi="Bookman Old Style" w:cs="Arial"/>
          <w:lang w:val="es-ES_tradnl"/>
        </w:rPr>
        <w:t xml:space="preserve"> cargo de distribución de GLP.</w:t>
      </w:r>
    </w:p>
    <w:bookmarkEnd w:id="0"/>
    <w:p w14:paraId="1770B89E" w14:textId="77777777" w:rsidR="005B5991" w:rsidRDefault="005B5991" w:rsidP="005B5991">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5A675520" w14:textId="77777777" w:rsidR="005B5991" w:rsidRPr="005D0D58" w:rsidRDefault="005B5991" w:rsidP="005B5991">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4939814B" w14:textId="05AA9D92" w:rsidR="005B5991" w:rsidRPr="005D0D58" w:rsidRDefault="005B5991" w:rsidP="005B5991">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955915"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955915" w:rsidRPr="005D0D58">
        <w:rPr>
          <w:rFonts w:ascii="Bookman Old Style" w:hAnsi="Bookman Old Style" w:cs="Arial"/>
          <w:i/>
          <w:sz w:val="22"/>
          <w:szCs w:val="20"/>
        </w:rPr>
        <w:t>La canasta</w:t>
      </w:r>
      <w:r w:rsidR="00955915">
        <w:rPr>
          <w:rFonts w:ascii="Bookman Old Style" w:hAnsi="Bookman Old Style" w:cs="Arial"/>
          <w:i/>
          <w:sz w:val="22"/>
          <w:szCs w:val="20"/>
        </w:rPr>
        <w:t xml:space="preserve"> </w:t>
      </w:r>
      <w:r w:rsidR="00955915"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p>
    <w:p w14:paraId="77DD78CA" w14:textId="059239F9" w:rsidR="005D4A3D" w:rsidRDefault="005B5991" w:rsidP="00BD1A4F">
      <w:pPr>
        <w:adjustRightInd w:val="0"/>
        <w:spacing w:before="240" w:after="240"/>
        <w:ind w:left="0" w:right="20"/>
        <w:jc w:val="both"/>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955915">
        <w:rPr>
          <w:rFonts w:ascii="Bookman Old Style" w:hAnsi="Bookman Old Style" w:cs="Arial"/>
        </w:rPr>
        <w:t>MONTA</w:t>
      </w:r>
      <w:r w:rsidR="004F08BE" w:rsidRPr="00C2288A">
        <w:rPr>
          <w:rFonts w:ascii="Bookman Old Style" w:hAnsi="Bookman Old Style" w:cs="Arial"/>
          <w:lang w:val="es-ES_tradnl"/>
        </w:rPr>
        <w:t>GAS S.A. E.S.P.</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w:t>
      </w:r>
    </w:p>
    <w:p w14:paraId="31AA1AA2" w14:textId="20E45CC7" w:rsidR="003A46CB" w:rsidRDefault="00496F1E" w:rsidP="005D043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7F7FE6">
        <w:rPr>
          <w:rFonts w:ascii="Bookman Old Style" w:hAnsi="Bookman Old Style" w:cs="Arial"/>
          <w:lang w:val="es-ES_tradnl"/>
        </w:rPr>
        <w:t>MONTA</w:t>
      </w:r>
      <w:r w:rsidR="005116CA" w:rsidRPr="00C2288A">
        <w:rPr>
          <w:rFonts w:ascii="Bookman Old Style" w:hAnsi="Bookman Old Style" w:cs="Arial"/>
          <w:lang w:val="es-ES_tradnl"/>
        </w:rPr>
        <w:t>GAS S.A.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 xml:space="preserve">radicado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E20</w:t>
      </w:r>
      <w:r w:rsidR="005D0433">
        <w:rPr>
          <w:rFonts w:ascii="Bookman Old Style" w:hAnsi="Bookman Old Style" w:cs="Arial"/>
        </w:rPr>
        <w:t>2</w:t>
      </w:r>
      <w:r w:rsidR="0060161A">
        <w:rPr>
          <w:rFonts w:ascii="Bookman Old Style" w:hAnsi="Bookman Old Style" w:cs="Arial"/>
        </w:rPr>
        <w:t>2</w:t>
      </w:r>
      <w:r w:rsidR="00D05583" w:rsidRPr="00D05583">
        <w:rPr>
          <w:rFonts w:ascii="Bookman Old Style" w:hAnsi="Bookman Old Style" w:cs="Arial"/>
        </w:rPr>
        <w:t>008857</w:t>
      </w:r>
      <w:r w:rsidR="00E8797B">
        <w:rPr>
          <w:rFonts w:ascii="Bookman Old Style" w:hAnsi="Bookman Old Style" w:cs="Arial"/>
        </w:rPr>
        <w:t xml:space="preserve"> del 16 de agosto de 2022</w:t>
      </w:r>
      <w:r w:rsidR="0069629E">
        <w:rPr>
          <w:rFonts w:ascii="Bookman Old Style" w:hAnsi="Bookman Old Style" w:cs="Arial"/>
        </w:rPr>
        <w:t>,</w:t>
      </w:r>
      <w:r w:rsidR="00D7343D">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4D4E70">
        <w:rPr>
          <w:rFonts w:ascii="Bookman Old Style" w:hAnsi="Bookman Old Style" w:cs="Arial"/>
        </w:rPr>
        <w:t>y</w:t>
      </w:r>
      <w:r w:rsidR="00CF7E45" w:rsidRPr="00377941">
        <w:rPr>
          <w:rFonts w:ascii="Bookman Old Style" w:hAnsi="Bookman Old Style" w:cs="Arial"/>
        </w:rPr>
        <w:t xml:space="preserve"> 132 de 2018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35B95233"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9C2A9B">
        <w:rPr>
          <w:rFonts w:ascii="Bookman Old Style" w:hAnsi="Bookman Old Style" w:cs="Arial"/>
        </w:rPr>
        <w:t>502 001</w:t>
      </w:r>
      <w:r w:rsidR="006922CB" w:rsidRPr="001954E9">
        <w:rPr>
          <w:rFonts w:ascii="Bookman Old Style" w:hAnsi="Bookman Old Style" w:cs="Arial"/>
        </w:rPr>
        <w:t xml:space="preserve"> </w:t>
      </w:r>
      <w:r w:rsidR="006922CB" w:rsidRPr="00E16F41">
        <w:rPr>
          <w:rFonts w:ascii="Bookman Old Style" w:hAnsi="Bookman Old Style" w:cs="Arial"/>
        </w:rPr>
        <w:t xml:space="preserve">de </w:t>
      </w:r>
      <w:r w:rsidR="006C2525" w:rsidRPr="00E16F41">
        <w:rPr>
          <w:rFonts w:ascii="Bookman Old Style" w:hAnsi="Bookman Old Style" w:cs="Arial"/>
        </w:rPr>
        <w:t>202</w:t>
      </w:r>
      <w:r w:rsidR="00CE74F2">
        <w:rPr>
          <w:rFonts w:ascii="Bookman Old Style" w:hAnsi="Bookman Old Style" w:cs="Arial"/>
        </w:rPr>
        <w:t>3</w:t>
      </w:r>
      <w:r w:rsidR="006922CB" w:rsidRPr="001954E9">
        <w:rPr>
          <w:rFonts w:ascii="Bookman Old Style" w:hAnsi="Bookman Old Style" w:cs="Arial"/>
        </w:rPr>
        <w:t>.</w:t>
      </w:r>
    </w:p>
    <w:p w14:paraId="284B5AE9" w14:textId="74D59661" w:rsidR="00491D20" w:rsidRPr="00F30784" w:rsidRDefault="00491D20" w:rsidP="00491D2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F30784">
        <w:rPr>
          <w:rFonts w:ascii="Bookman Old Style" w:hAnsi="Bookman Old Style" w:cs="Arial"/>
        </w:rPr>
        <w:t xml:space="preserve">Con base en lo establecido en </w:t>
      </w:r>
      <w:r w:rsidR="00E5499F">
        <w:rPr>
          <w:rFonts w:ascii="Bookman Old Style" w:hAnsi="Bookman Old Style" w:cs="Arial"/>
        </w:rPr>
        <w:t>los</w:t>
      </w:r>
      <w:r w:rsidRPr="00F30784">
        <w:rPr>
          <w:rFonts w:ascii="Bookman Old Style" w:hAnsi="Bookman Old Style" w:cs="Arial"/>
        </w:rPr>
        <w:t xml:space="preserve"> </w:t>
      </w:r>
      <w:r w:rsidR="00BE37EB">
        <w:rPr>
          <w:rFonts w:ascii="Bookman Old Style" w:hAnsi="Bookman Old Style" w:cs="Arial"/>
        </w:rPr>
        <w:t>a</w:t>
      </w:r>
      <w:r w:rsidRPr="00F30784">
        <w:rPr>
          <w:rFonts w:ascii="Bookman Old Style" w:hAnsi="Bookman Old Style" w:cs="Arial"/>
        </w:rPr>
        <w:t>rtículo</w:t>
      </w:r>
      <w:r w:rsidR="00AB14E2">
        <w:rPr>
          <w:rFonts w:ascii="Bookman Old Style" w:hAnsi="Bookman Old Style" w:cs="Arial"/>
        </w:rPr>
        <w:t xml:space="preserve">s </w:t>
      </w:r>
      <w:r w:rsidR="00E5499F">
        <w:rPr>
          <w:rFonts w:ascii="Bookman Old Style" w:hAnsi="Bookman Old Style" w:cs="Arial"/>
        </w:rPr>
        <w:t>3 y 5</w:t>
      </w:r>
      <w:r w:rsidRPr="00F30784">
        <w:rPr>
          <w:rFonts w:ascii="Bookman Old Style" w:hAnsi="Bookman Old Style" w:cs="Arial"/>
        </w:rPr>
        <w:t xml:space="preserve"> del Decreto 2897 de 2010,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w:t>
      </w:r>
      <w:r w:rsidR="005B0ED6">
        <w:rPr>
          <w:rFonts w:ascii="Bookman Old Style" w:hAnsi="Bookman Old Style" w:cs="Arial"/>
        </w:rPr>
        <w:t>502 001</w:t>
      </w:r>
      <w:r w:rsidRPr="00F30784">
        <w:rPr>
          <w:rFonts w:ascii="Bookman Old Style" w:hAnsi="Bookman Old Style" w:cs="Arial"/>
        </w:rPr>
        <w:t xml:space="preserve"> de 202</w:t>
      </w:r>
      <w:r w:rsidR="005B0ED6">
        <w:rPr>
          <w:rFonts w:ascii="Bookman Old Style" w:hAnsi="Bookman Old Style" w:cs="Arial"/>
        </w:rPr>
        <w:t>3</w:t>
      </w:r>
      <w:r w:rsidRPr="00F30784">
        <w:rPr>
          <w:rFonts w:ascii="Bookman Old Style" w:hAnsi="Bookman Old Style" w:cs="Arial"/>
        </w:rPr>
        <w:t>.</w:t>
      </w:r>
    </w:p>
    <w:p w14:paraId="6DEB74FC" w14:textId="13802FB4" w:rsidR="00491D20" w:rsidRPr="00F30784" w:rsidRDefault="00491D20" w:rsidP="00491D2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F30784">
        <w:rPr>
          <w:rFonts w:ascii="Bookman Old Style" w:hAnsi="Bookman Old Style" w:cs="Arial"/>
        </w:rPr>
        <w:lastRenderedPageBreak/>
        <w:t>Teniendo en cuenta la respuesta al cuestionario y dado que la presente Resolución contiene un desarrollo y aplicación de la metodología y criterios generales para determinar la remuneración de la actividad de distribución de gas combustible establecidos en la Metodología contenida en la</w:t>
      </w:r>
      <w:r w:rsidR="00BE37EB">
        <w:rPr>
          <w:rFonts w:ascii="Bookman Old Style" w:hAnsi="Bookman Old Style" w:cs="Arial"/>
        </w:rPr>
        <w:t xml:space="preserve"> Resolución CREG </w:t>
      </w:r>
      <w:r w:rsidRPr="00F30784">
        <w:rPr>
          <w:rFonts w:ascii="Bookman Old Style" w:hAnsi="Bookman Old Style" w:cs="Arial"/>
        </w:rPr>
        <w:t xml:space="preserve">202 de 2013, </w:t>
      </w:r>
      <w:r w:rsidR="00BE37EB">
        <w:rPr>
          <w:rFonts w:ascii="Bookman Old Style" w:hAnsi="Bookman Old Style" w:cs="Arial"/>
        </w:rPr>
        <w:t xml:space="preserve">en concordancia con las resoluciones CREG </w:t>
      </w:r>
      <w:r w:rsidRPr="00F30784">
        <w:rPr>
          <w:rFonts w:ascii="Bookman Old Style" w:hAnsi="Bookman Old Style" w:cs="Arial"/>
        </w:rPr>
        <w:t>138 de 2014, 090 y 132 de 2018, y 011 de 2020, el presente acto administrativo de carácter particular no requiere ser remitido a la SIC para efecto de lo establecido en el Artículo 7 de la Ley 1340 de 2009, reglamentado por el Decreto 2897 de 2010, por no tener incidencia sobre la libre competencia.</w:t>
      </w:r>
    </w:p>
    <w:p w14:paraId="382D2041" w14:textId="3F1AA048" w:rsidR="001860F6"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B17EC1">
        <w:rPr>
          <w:rFonts w:ascii="Bookman Old Style" w:hAnsi="Bookman Old Style" w:cs="Arial"/>
          <w:color w:val="000000"/>
          <w:spacing w:val="-3"/>
        </w:rPr>
        <w:t xml:space="preserve">1234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19342F">
        <w:rPr>
          <w:rFonts w:ascii="Bookman Old Style" w:hAnsi="Bookman Old Style" w:cs="Arial"/>
          <w:color w:val="000000"/>
          <w:spacing w:val="-3"/>
        </w:rPr>
        <w:t xml:space="preserve">18 </w:t>
      </w:r>
      <w:r w:rsidRPr="001954E9">
        <w:rPr>
          <w:rFonts w:ascii="Bookman Old Style" w:hAnsi="Bookman Old Style" w:cs="Arial"/>
          <w:color w:val="000000"/>
          <w:spacing w:val="-3"/>
        </w:rPr>
        <w:t xml:space="preserve">de </w:t>
      </w:r>
      <w:r w:rsidR="008A080A">
        <w:rPr>
          <w:rFonts w:ascii="Bookman Old Style" w:hAnsi="Bookman Old Style" w:cs="Arial"/>
          <w:color w:val="000000"/>
          <w:spacing w:val="-3"/>
        </w:rPr>
        <w:t>enero</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DE3AEB">
        <w:rPr>
          <w:rFonts w:ascii="Bookman Old Style" w:hAnsi="Bookman Old Style" w:cs="Arial"/>
          <w:color w:val="000000"/>
          <w:spacing w:val="-3"/>
        </w:rPr>
        <w:t>2</w:t>
      </w:r>
      <w:r w:rsidR="008A080A">
        <w:rPr>
          <w:rFonts w:ascii="Bookman Old Style" w:hAnsi="Bookman Old Style" w:cs="Arial"/>
          <w:color w:val="000000"/>
          <w:spacing w:val="-3"/>
        </w:rPr>
        <w:t>3</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w:t>
      </w:r>
      <w:r w:rsidR="00A81317">
        <w:rPr>
          <w:rFonts w:ascii="Bookman Old Style" w:hAnsi="Bookman Old Style"/>
          <w:color w:val="000000"/>
          <w:lang w:val="es-ES_tradnl"/>
        </w:rPr>
        <w:t xml:space="preserve">la expedición de </w:t>
      </w:r>
      <w:r w:rsidRPr="001954E9">
        <w:rPr>
          <w:rFonts w:ascii="Bookman Old Style" w:hAnsi="Bookman Old Style"/>
          <w:color w:val="000000"/>
          <w:lang w:val="es-ES_tradnl"/>
        </w:rPr>
        <w:t xml:space="preserve">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5FDC14CB"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34719">
        <w:rPr>
          <w:rFonts w:ascii="Bookman Old Style" w:hAnsi="Bookman Old Style" w:cs="Arial"/>
          <w:b/>
        </w:rPr>
        <w:t>p</w:t>
      </w:r>
      <w:r w:rsidR="00704312" w:rsidRPr="001954E9">
        <w:rPr>
          <w:rFonts w:ascii="Bookman Old Style" w:hAnsi="Bookman Old Style" w:cs="Arial"/>
          <w:b/>
        </w:rPr>
        <w:t xml:space="preserve">ara el </w:t>
      </w:r>
      <w:r w:rsidR="00734719">
        <w:rPr>
          <w:rFonts w:ascii="Bookman Old Style" w:hAnsi="Bookman Old Style" w:cs="Arial"/>
          <w:b/>
        </w:rPr>
        <w:t>s</w:t>
      </w:r>
      <w:r w:rsidR="00704312" w:rsidRPr="001954E9">
        <w:rPr>
          <w:rFonts w:ascii="Bookman Old Style" w:hAnsi="Bookman Old Style" w:cs="Arial"/>
          <w:b/>
        </w:rPr>
        <w:t xml:space="preserve">iguiente </w:t>
      </w:r>
      <w:r w:rsidR="00734719">
        <w:rPr>
          <w:rFonts w:ascii="Bookman Old Style" w:hAnsi="Bookman Old Style" w:cs="Arial"/>
          <w:b/>
        </w:rPr>
        <w:t>p</w:t>
      </w:r>
      <w:r w:rsidR="00704312" w:rsidRPr="001954E9">
        <w:rPr>
          <w:rFonts w:ascii="Bookman Old Style" w:hAnsi="Bookman Old Style" w:cs="Arial"/>
          <w:b/>
        </w:rPr>
        <w:t xml:space="preserve">eriodo </w:t>
      </w:r>
      <w:r w:rsidR="00734719">
        <w:rPr>
          <w:rFonts w:ascii="Bookman Old Style" w:hAnsi="Bookman Old Style" w:cs="Arial"/>
          <w:b/>
        </w:rPr>
        <w:t>t</w:t>
      </w:r>
      <w:r w:rsidR="00704312" w:rsidRPr="001954E9">
        <w:rPr>
          <w:rFonts w:ascii="Bookman Old Style" w:hAnsi="Bookman Old Style" w:cs="Arial"/>
          <w:b/>
        </w:rPr>
        <w: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040D43">
        <w:rPr>
          <w:rFonts w:ascii="Bookman Old Style" w:hAnsi="Bookman Old Style" w:cs="Arial"/>
        </w:rPr>
        <w:t>3</w:t>
      </w:r>
      <w:r w:rsidR="00834B60" w:rsidRPr="00341E8F">
        <w:rPr>
          <w:rFonts w:ascii="Bookman Old Style" w:hAnsi="Bookman Old Style" w:cs="Arial"/>
        </w:rPr>
        <w:t xml:space="preserve"> </w:t>
      </w:r>
      <w:bookmarkStart w:id="2"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 xml:space="preserve">etodología contenida en </w:t>
      </w:r>
      <w:bookmarkStart w:id="3" w:name="_Hlk127864791"/>
      <w:r w:rsidR="007213C9">
        <w:rPr>
          <w:rFonts w:ascii="Bookman Old Style" w:hAnsi="Bookman Old Style" w:cs="Arial"/>
        </w:rPr>
        <w:t xml:space="preserve">la </w:t>
      </w:r>
      <w:r w:rsidR="00E2690A">
        <w:rPr>
          <w:rFonts w:ascii="Bookman Old Style" w:hAnsi="Bookman Old Style" w:cs="Arial"/>
        </w:rPr>
        <w:t>R</w:t>
      </w:r>
      <w:r w:rsidR="007213C9">
        <w:rPr>
          <w:rFonts w:ascii="Bookman Old Style" w:hAnsi="Bookman Old Style" w:cs="Arial"/>
        </w:rPr>
        <w:t>esoluci</w:t>
      </w:r>
      <w:r w:rsidR="00E5499F">
        <w:rPr>
          <w:rFonts w:ascii="Bookman Old Style" w:hAnsi="Bookman Old Style" w:cs="Arial"/>
        </w:rPr>
        <w:t>ó</w:t>
      </w:r>
      <w:r w:rsidR="0002789F">
        <w:rPr>
          <w:rFonts w:ascii="Bookman Old Style" w:hAnsi="Bookman Old Style" w:cs="Arial"/>
        </w:rPr>
        <w:t>n</w:t>
      </w:r>
      <w:r w:rsidR="007213C9">
        <w:rPr>
          <w:rFonts w:ascii="Bookman Old Style" w:hAnsi="Bookman Old Style" w:cs="Arial"/>
        </w:rPr>
        <w:t xml:space="preserve"> </w:t>
      </w:r>
      <w:r w:rsidR="007213C9" w:rsidRPr="00713F06">
        <w:rPr>
          <w:rFonts w:ascii="Bookman Old Style" w:hAnsi="Bookman Old Style" w:cs="Arial"/>
        </w:rPr>
        <w:t xml:space="preserve">CREG 202 de 2013, </w:t>
      </w:r>
      <w:r w:rsidR="00E5499F">
        <w:rPr>
          <w:rFonts w:ascii="Bookman Old Style" w:hAnsi="Bookman Old Style" w:cs="Arial"/>
        </w:rPr>
        <w:t xml:space="preserve">en concordancia con las </w:t>
      </w:r>
      <w:r w:rsidR="00BE37EB">
        <w:rPr>
          <w:rFonts w:ascii="Bookman Old Style" w:hAnsi="Bookman Old Style" w:cs="Arial"/>
        </w:rPr>
        <w:t>r</w:t>
      </w:r>
      <w:r w:rsidR="00E5499F">
        <w:rPr>
          <w:rFonts w:ascii="Bookman Old Style" w:hAnsi="Bookman Old Style" w:cs="Arial"/>
        </w:rPr>
        <w:t xml:space="preserve">esoluciones CREG </w:t>
      </w:r>
      <w:r w:rsidR="007213C9" w:rsidRPr="00713F06">
        <w:rPr>
          <w:rFonts w:ascii="Bookman Old Style" w:hAnsi="Bookman Old Style" w:cs="Arial"/>
        </w:rPr>
        <w:t>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300DA5">
        <w:rPr>
          <w:rFonts w:ascii="Bookman Old Style" w:hAnsi="Bookman Old Style" w:cs="Arial"/>
        </w:rPr>
        <w:t xml:space="preserve">y </w:t>
      </w:r>
      <w:r w:rsidR="007213C9" w:rsidRPr="00713F06">
        <w:rPr>
          <w:rFonts w:ascii="Bookman Old Style" w:hAnsi="Bookman Old Style" w:cs="Arial"/>
        </w:rPr>
        <w:t>132 de 2018 y</w:t>
      </w:r>
      <w:r w:rsidR="009C348E">
        <w:rPr>
          <w:rFonts w:ascii="Bookman Old Style" w:hAnsi="Bookman Old Style" w:cs="Arial"/>
        </w:rPr>
        <w:t xml:space="preserve"> </w:t>
      </w:r>
      <w:r w:rsidR="007213C9" w:rsidRPr="00713F06">
        <w:rPr>
          <w:rFonts w:ascii="Bookman Old Style" w:hAnsi="Bookman Old Style" w:cs="Arial"/>
        </w:rPr>
        <w:t>011 de 2020</w:t>
      </w:r>
      <w:bookmarkEnd w:id="2"/>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 xml:space="preserve">para el </w:t>
      </w:r>
      <w:r w:rsidR="00734719">
        <w:rPr>
          <w:rFonts w:ascii="Bookman Old Style" w:hAnsi="Bookman Old Style" w:cs="Arial"/>
        </w:rPr>
        <w:t>s</w:t>
      </w:r>
      <w:r w:rsidR="00834B60" w:rsidRPr="00341E8F">
        <w:rPr>
          <w:rFonts w:ascii="Bookman Old Style" w:hAnsi="Bookman Old Style" w:cs="Arial"/>
        </w:rPr>
        <w:t xml:space="preserve">iguiente </w:t>
      </w:r>
      <w:r w:rsidR="00734719">
        <w:rPr>
          <w:rFonts w:ascii="Bookman Old Style" w:hAnsi="Bookman Old Style" w:cs="Arial"/>
        </w:rPr>
        <w:t>p</w:t>
      </w:r>
      <w:r w:rsidR="00834B60" w:rsidRPr="00341E8F">
        <w:rPr>
          <w:rFonts w:ascii="Bookman Old Style" w:hAnsi="Bookman Old Style" w:cs="Arial"/>
        </w:rPr>
        <w:t xml:space="preserve">eriodo </w:t>
      </w:r>
      <w:r w:rsidR="00734719">
        <w:rPr>
          <w:rFonts w:ascii="Bookman Old Style" w:hAnsi="Bookman Old Style" w:cs="Arial"/>
        </w:rPr>
        <w:t>t</w:t>
      </w:r>
      <w:r w:rsidR="00834B60" w:rsidRPr="00341E8F">
        <w:rPr>
          <w:rFonts w:ascii="Bookman Old Style" w:hAnsi="Bookman Old Style" w:cs="Arial"/>
        </w:rPr>
        <w:t xml:space="preserve">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040D43">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396899">
        <w:rPr>
          <w:rFonts w:ascii="Bookman Old Style" w:hAnsi="Bookman Old Style" w:cs="Arial"/>
          <w:szCs w:val="20"/>
          <w:lang w:val="es-ES_tradnl"/>
        </w:rPr>
        <w:t>l</w:t>
      </w:r>
      <w:r w:rsidR="00DE4159">
        <w:rPr>
          <w:rFonts w:ascii="Bookman Old Style" w:hAnsi="Bookman Old Style" w:cs="Arial"/>
          <w:szCs w:val="20"/>
          <w:lang w:val="es-ES_tradnl"/>
        </w:rPr>
        <w:t>o</w:t>
      </w:r>
      <w:r w:rsidR="008B2C43">
        <w:rPr>
          <w:rFonts w:ascii="Bookman Old Style" w:hAnsi="Bookman Old Style" w:cs="Arial"/>
          <w:szCs w:val="20"/>
          <w:lang w:val="es-ES_tradnl"/>
        </w:rPr>
        <w:t>s</w:t>
      </w:r>
      <w:r w:rsidR="009F40BC">
        <w:rPr>
          <w:rFonts w:ascii="Bookman Old Style" w:hAnsi="Bookman Old Style" w:cs="Arial"/>
        </w:rPr>
        <w:t xml:space="preserve"> </w:t>
      </w:r>
      <w:r w:rsidR="00834B60">
        <w:rPr>
          <w:rFonts w:ascii="Bookman Old Style" w:hAnsi="Bookman Old Style" w:cs="Arial"/>
        </w:rPr>
        <w:t>siguiente</w:t>
      </w:r>
      <w:r w:rsidR="00396899">
        <w:rPr>
          <w:rFonts w:ascii="Bookman Old Style" w:hAnsi="Bookman Old Style" w:cs="Arial"/>
        </w:rPr>
        <w:t>s</w:t>
      </w:r>
      <w:r w:rsidR="000A4571">
        <w:rPr>
          <w:rFonts w:ascii="Bookman Old Style" w:hAnsi="Bookman Old Style" w:cs="Arial"/>
        </w:rPr>
        <w:t xml:space="preserve"> </w:t>
      </w:r>
      <w:r w:rsidR="00DD3D8D">
        <w:rPr>
          <w:rFonts w:ascii="Bookman Old Style" w:hAnsi="Bookman Old Style" w:cs="Arial"/>
        </w:rPr>
        <w:t>municipios</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DD3D8D" w:rsidRPr="00010337" w14:paraId="61A02D2A" w14:textId="77777777" w:rsidTr="000F288D">
        <w:trPr>
          <w:tblHeader/>
          <w:jc w:val="center"/>
        </w:trPr>
        <w:tc>
          <w:tcPr>
            <w:tcW w:w="1960" w:type="dxa"/>
            <w:shd w:val="clear" w:color="auto" w:fill="D9D9D9" w:themeFill="background1" w:themeFillShade="D9"/>
            <w:vAlign w:val="center"/>
          </w:tcPr>
          <w:p w14:paraId="498F5750" w14:textId="77777777" w:rsidR="00DD3D8D" w:rsidRPr="00C03DBE" w:rsidRDefault="00DD3D8D" w:rsidP="000F288D">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2368BDF1" w14:textId="77777777" w:rsidR="00DD3D8D" w:rsidRPr="00C03DBE" w:rsidRDefault="00DD3D8D" w:rsidP="000F288D">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044B8E56" w14:textId="77777777" w:rsidR="00DD3D8D" w:rsidRPr="00C03DBE" w:rsidRDefault="00DD3D8D" w:rsidP="000F288D">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DD3D8D" w:rsidRPr="00010337" w14:paraId="2EF20CDD" w14:textId="77777777" w:rsidTr="000F288D">
        <w:trPr>
          <w:jc w:val="center"/>
        </w:trPr>
        <w:tc>
          <w:tcPr>
            <w:tcW w:w="1960" w:type="dxa"/>
            <w:shd w:val="clear" w:color="auto" w:fill="auto"/>
            <w:vAlign w:val="center"/>
          </w:tcPr>
          <w:p w14:paraId="58F19FBD" w14:textId="37EFD09B" w:rsidR="00DD3D8D" w:rsidRPr="00C6191C"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52079</w:t>
            </w:r>
          </w:p>
        </w:tc>
        <w:tc>
          <w:tcPr>
            <w:tcW w:w="1744" w:type="dxa"/>
            <w:vAlign w:val="center"/>
          </w:tcPr>
          <w:p w14:paraId="70AFBC68" w14:textId="0622A01B" w:rsidR="00DD3D8D" w:rsidRPr="0054477B"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Barbacoas</w:t>
            </w:r>
          </w:p>
        </w:tc>
        <w:tc>
          <w:tcPr>
            <w:tcW w:w="2362" w:type="dxa"/>
            <w:shd w:val="clear" w:color="auto" w:fill="auto"/>
            <w:vAlign w:val="center"/>
          </w:tcPr>
          <w:p w14:paraId="20DBE522" w14:textId="7964DE75" w:rsidR="00DD3D8D" w:rsidRPr="0054477B"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r>
      <w:tr w:rsidR="00DD3D8D" w:rsidRPr="00010337" w14:paraId="3AA2A340" w14:textId="77777777" w:rsidTr="000F288D">
        <w:trPr>
          <w:jc w:val="center"/>
        </w:trPr>
        <w:tc>
          <w:tcPr>
            <w:tcW w:w="1960" w:type="dxa"/>
            <w:shd w:val="clear" w:color="auto" w:fill="auto"/>
            <w:vAlign w:val="center"/>
          </w:tcPr>
          <w:p w14:paraId="16E44704" w14:textId="2DB7269E" w:rsidR="00DD3D8D" w:rsidRPr="00C6191C"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52224</w:t>
            </w:r>
          </w:p>
        </w:tc>
        <w:tc>
          <w:tcPr>
            <w:tcW w:w="1744" w:type="dxa"/>
            <w:vAlign w:val="center"/>
          </w:tcPr>
          <w:p w14:paraId="62F3D722" w14:textId="66513577" w:rsidR="00DD3D8D" w:rsidRPr="003F41B6"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Cuaspud</w:t>
            </w:r>
          </w:p>
        </w:tc>
        <w:tc>
          <w:tcPr>
            <w:tcW w:w="2362" w:type="dxa"/>
            <w:shd w:val="clear" w:color="auto" w:fill="auto"/>
            <w:vAlign w:val="center"/>
          </w:tcPr>
          <w:p w14:paraId="3F910CBE" w14:textId="547D0DAA" w:rsidR="00DD3D8D" w:rsidRPr="00941389"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r>
      <w:tr w:rsidR="00DD3D8D" w:rsidRPr="00010337" w14:paraId="3F1B7A77" w14:textId="77777777" w:rsidTr="000F288D">
        <w:trPr>
          <w:jc w:val="center"/>
        </w:trPr>
        <w:tc>
          <w:tcPr>
            <w:tcW w:w="1960" w:type="dxa"/>
            <w:shd w:val="clear" w:color="auto" w:fill="auto"/>
            <w:vAlign w:val="center"/>
          </w:tcPr>
          <w:p w14:paraId="7150BDC6" w14:textId="5C822120" w:rsidR="00DD3D8D" w:rsidRPr="00C6191C"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52254</w:t>
            </w:r>
          </w:p>
        </w:tc>
        <w:tc>
          <w:tcPr>
            <w:tcW w:w="1744" w:type="dxa"/>
            <w:vAlign w:val="center"/>
          </w:tcPr>
          <w:p w14:paraId="661BEA44" w14:textId="073DB7D3" w:rsidR="00DD3D8D" w:rsidRPr="003F41B6"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El Peñol</w:t>
            </w:r>
          </w:p>
        </w:tc>
        <w:tc>
          <w:tcPr>
            <w:tcW w:w="2362" w:type="dxa"/>
            <w:shd w:val="clear" w:color="auto" w:fill="auto"/>
            <w:vAlign w:val="center"/>
          </w:tcPr>
          <w:p w14:paraId="57F7238B" w14:textId="65C1BC0B" w:rsidR="00DD3D8D" w:rsidRPr="00941389"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r>
      <w:tr w:rsidR="00DD3D8D" w:rsidRPr="00010337" w14:paraId="14876492" w14:textId="77777777" w:rsidTr="000F288D">
        <w:trPr>
          <w:jc w:val="center"/>
        </w:trPr>
        <w:tc>
          <w:tcPr>
            <w:tcW w:w="1960" w:type="dxa"/>
            <w:shd w:val="clear" w:color="auto" w:fill="auto"/>
            <w:vAlign w:val="center"/>
          </w:tcPr>
          <w:p w14:paraId="581F1F75" w14:textId="5457DA25" w:rsidR="00DD3D8D" w:rsidRPr="00C6191C"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52385</w:t>
            </w:r>
          </w:p>
        </w:tc>
        <w:tc>
          <w:tcPr>
            <w:tcW w:w="1744" w:type="dxa"/>
            <w:vAlign w:val="center"/>
          </w:tcPr>
          <w:p w14:paraId="46746AF0" w14:textId="4958A9B6" w:rsidR="00DD3D8D" w:rsidRPr="003F41B6"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La Llanada</w:t>
            </w:r>
          </w:p>
        </w:tc>
        <w:tc>
          <w:tcPr>
            <w:tcW w:w="2362" w:type="dxa"/>
            <w:shd w:val="clear" w:color="auto" w:fill="auto"/>
            <w:vAlign w:val="center"/>
          </w:tcPr>
          <w:p w14:paraId="7B375366" w14:textId="69739703" w:rsidR="00DD3D8D" w:rsidRPr="00941389" w:rsidRDefault="00DD3D8D" w:rsidP="00DD3D8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7EC087A6"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C5736A">
        <w:rPr>
          <w:rFonts w:ascii="Bookman Old Style" w:hAnsi="Bookman Old Style" w:cs="Arial"/>
        </w:rPr>
        <w:t xml:space="preserve">$ </w:t>
      </w:r>
      <w:r w:rsidR="002A464E">
        <w:rPr>
          <w:rFonts w:ascii="Bookman Old Style" w:hAnsi="Bookman Old Style" w:cs="Arial"/>
        </w:rPr>
        <w:t>5</w:t>
      </w:r>
      <w:r w:rsidR="00705730" w:rsidRPr="00AC4EDF">
        <w:rPr>
          <w:rFonts w:ascii="Bookman Old Style" w:hAnsi="Bookman Old Style" w:cs="Arial"/>
        </w:rPr>
        <w:t>,</w:t>
      </w:r>
      <w:r w:rsidR="00374634">
        <w:rPr>
          <w:rFonts w:ascii="Bookman Old Style" w:hAnsi="Bookman Old Style" w:cs="Arial"/>
        </w:rPr>
        <w:t>841</w:t>
      </w:r>
      <w:r w:rsidR="003762A4">
        <w:rPr>
          <w:rFonts w:ascii="Bookman Old Style" w:hAnsi="Bookman Old Style" w:cs="Arial"/>
        </w:rPr>
        <w:t>,</w:t>
      </w:r>
      <w:r w:rsidR="00D95F67">
        <w:rPr>
          <w:rFonts w:ascii="Bookman Old Style" w:hAnsi="Bookman Old Style" w:cs="Arial"/>
        </w:rPr>
        <w:t>972</w:t>
      </w:r>
      <w:r w:rsidR="00D77272" w:rsidRPr="00AC4EDF">
        <w:rPr>
          <w:rFonts w:ascii="Bookman Old Style" w:hAnsi="Bookman Old Style" w:cs="Arial"/>
        </w:rPr>
        <w:t>,</w:t>
      </w:r>
      <w:r w:rsidR="00D95F67">
        <w:rPr>
          <w:rFonts w:ascii="Bookman Old Style" w:hAnsi="Bookman Old Style" w:cs="Arial"/>
        </w:rPr>
        <w:t>466</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705730">
        <w:rPr>
          <w:rFonts w:ascii="Bookman Old Style" w:hAnsi="Bookman Old Style" w:cs="Arial"/>
        </w:rPr>
        <w:t>2</w:t>
      </w:r>
      <w:r w:rsidR="0045358A">
        <w:rPr>
          <w:rFonts w:ascii="Bookman Old Style" w:hAnsi="Bookman Old Style" w:cs="Arial"/>
        </w:rPr>
        <w:t>1</w:t>
      </w:r>
      <w:r w:rsidR="008150E7" w:rsidRPr="00A673C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30B17110"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w:t>
      </w:r>
      <w:r w:rsidR="00BE37EB" w:rsidRPr="00BE37EB">
        <w:rPr>
          <w:rFonts w:ascii="Bookman Old Style" w:hAnsi="Bookman Old Style" w:cs="Arial"/>
          <w:bCs/>
        </w:rPr>
        <w:t xml:space="preserve">la Resolución CREG 202 de 2013, en concordancia con las resoluciones CREG 138 de 2014, 090 y 132 de 2018 y 011 </w:t>
      </w:r>
      <w:r w:rsidR="00BE37EB" w:rsidRPr="00BE37EB">
        <w:rPr>
          <w:rFonts w:ascii="Bookman Old Style" w:hAnsi="Bookman Old Style" w:cs="Arial"/>
          <w:bCs/>
        </w:rPr>
        <w:lastRenderedPageBreak/>
        <w:t>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73663008" w14:textId="77777777" w:rsidR="00352AAE" w:rsidRDefault="00352AAE" w:rsidP="005345C7">
      <w:pPr>
        <w:autoSpaceDE w:val="0"/>
        <w:autoSpaceDN w:val="0"/>
        <w:adjustRightInd w:val="0"/>
        <w:ind w:left="0"/>
        <w:jc w:val="both"/>
        <w:rPr>
          <w:rFonts w:ascii="Bookman Old Style" w:hAnsi="Bookman Old Style" w:cs="Arial"/>
          <w:bCs/>
        </w:rPr>
      </w:pPr>
    </w:p>
    <w:tbl>
      <w:tblPr>
        <w:tblW w:w="4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3891"/>
      </w:tblGrid>
      <w:tr w:rsidR="002B22FD" w14:paraId="274BF218" w14:textId="77777777" w:rsidTr="00905C0B">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3DDAB"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b/>
                <w:bCs/>
                <w:color w:val="000000"/>
                <w:sz w:val="22"/>
                <w:szCs w:val="22"/>
                <w:lang w:eastAsia="es-CO"/>
              </w:rPr>
              <w:t>Usuarios de Uso Residencial y Usuarios Diferentes a los de Uso Residencial</w:t>
            </w:r>
          </w:p>
        </w:tc>
      </w:tr>
      <w:tr w:rsidR="00905C0B" w14:paraId="63909EA1" w14:textId="77777777" w:rsidTr="00905C0B">
        <w:trPr>
          <w:trHeight w:val="313"/>
          <w:jc w:val="center"/>
        </w:trPr>
        <w:tc>
          <w:tcPr>
            <w:tcW w:w="2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337B2" w14:textId="77777777"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9F3" w14:textId="77777777"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Año 2022 en adelante</w:t>
            </w:r>
          </w:p>
        </w:tc>
      </w:tr>
      <w:tr w:rsidR="00757908" w14:paraId="7EF68FF7" w14:textId="77777777" w:rsidTr="00905C0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3E227EE6" w14:textId="15A34C9E" w:rsidR="00757908" w:rsidRPr="00757908" w:rsidRDefault="00757908" w:rsidP="00757908">
            <w:pPr>
              <w:tabs>
                <w:tab w:val="center" w:pos="1810"/>
              </w:tabs>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42D4F638" w14:textId="48295E3E" w:rsidR="00757908" w:rsidRPr="00890AE1" w:rsidRDefault="00095145"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2,9</w:t>
            </w:r>
            <w:r w:rsidR="009F2D1D">
              <w:rPr>
                <w:rFonts w:ascii="Bookman Old Style" w:hAnsi="Bookman Old Style" w:cs="Arial"/>
                <w:sz w:val="22"/>
                <w:szCs w:val="22"/>
              </w:rPr>
              <w:t>21</w:t>
            </w:r>
            <w:r w:rsidR="00757908" w:rsidRPr="00890AE1">
              <w:rPr>
                <w:rFonts w:ascii="Bookman Old Style" w:hAnsi="Bookman Old Style" w:cs="Arial"/>
                <w:sz w:val="22"/>
                <w:szCs w:val="22"/>
              </w:rPr>
              <w:t>,</w:t>
            </w:r>
            <w:r w:rsidR="004F51BE">
              <w:rPr>
                <w:rFonts w:ascii="Bookman Old Style" w:hAnsi="Bookman Old Style" w:cs="Arial"/>
                <w:sz w:val="22"/>
                <w:szCs w:val="22"/>
              </w:rPr>
              <w:t>306</w:t>
            </w:r>
            <w:r w:rsidR="00757908" w:rsidRPr="00890AE1">
              <w:rPr>
                <w:rFonts w:ascii="Bookman Old Style" w:hAnsi="Bookman Old Style" w:cs="Arial"/>
                <w:sz w:val="22"/>
                <w:szCs w:val="22"/>
              </w:rPr>
              <w:t>,</w:t>
            </w:r>
            <w:r w:rsidR="004F51BE">
              <w:rPr>
                <w:rFonts w:ascii="Bookman Old Style" w:hAnsi="Bookman Old Style" w:cs="Arial"/>
                <w:sz w:val="22"/>
                <w:szCs w:val="22"/>
              </w:rPr>
              <w:t>616</w:t>
            </w:r>
          </w:p>
        </w:tc>
      </w:tr>
      <w:tr w:rsidR="00757908" w14:paraId="3BBE02D0" w14:textId="77777777" w:rsidTr="00AC236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53FDFDD3" w14:textId="1D7974BD"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tcPr>
          <w:p w14:paraId="502BCF56" w14:textId="273625F8" w:rsidR="00757908" w:rsidRPr="00890AE1" w:rsidRDefault="00754905"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2,4</w:t>
            </w:r>
            <w:r w:rsidR="004F51BE">
              <w:rPr>
                <w:rFonts w:ascii="Bookman Old Style" w:hAnsi="Bookman Old Style"/>
                <w:color w:val="000000"/>
                <w:sz w:val="22"/>
                <w:szCs w:val="22"/>
              </w:rPr>
              <w:t>73</w:t>
            </w:r>
            <w:r>
              <w:rPr>
                <w:rFonts w:ascii="Bookman Old Style" w:hAnsi="Bookman Old Style"/>
                <w:color w:val="000000"/>
                <w:sz w:val="22"/>
                <w:szCs w:val="22"/>
              </w:rPr>
              <w:t>,</w:t>
            </w:r>
            <w:r w:rsidR="004F51BE">
              <w:rPr>
                <w:rFonts w:ascii="Bookman Old Style" w:hAnsi="Bookman Old Style"/>
                <w:color w:val="000000"/>
                <w:sz w:val="22"/>
                <w:szCs w:val="22"/>
              </w:rPr>
              <w:t>089</w:t>
            </w:r>
            <w:r>
              <w:rPr>
                <w:rFonts w:ascii="Bookman Old Style" w:hAnsi="Bookman Old Style"/>
                <w:color w:val="000000"/>
                <w:sz w:val="22"/>
                <w:szCs w:val="22"/>
              </w:rPr>
              <w:t>,</w:t>
            </w:r>
            <w:r w:rsidR="00992602">
              <w:rPr>
                <w:rFonts w:ascii="Bookman Old Style" w:hAnsi="Bookman Old Style"/>
                <w:color w:val="000000"/>
                <w:sz w:val="22"/>
                <w:szCs w:val="22"/>
              </w:rPr>
              <w:t>797</w:t>
            </w:r>
          </w:p>
        </w:tc>
      </w:tr>
      <w:tr w:rsidR="00757908" w14:paraId="50301517" w14:textId="77777777" w:rsidTr="00905C0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037EC6F9" w14:textId="6EF9630D" w:rsidR="00757908" w:rsidRDefault="00757908" w:rsidP="00757908">
            <w:pPr>
              <w:ind w:left="0"/>
              <w:rPr>
                <w:rFonts w:ascii="Bookman Old Style" w:hAnsi="Bookman Old Style"/>
                <w:b/>
                <w:bCs/>
                <w:color w:val="000000"/>
                <w:sz w:val="22"/>
                <w:szCs w:val="22"/>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352DE4">
              <w:rPr>
                <w:rFonts w:ascii="Arial" w:hAnsi="Arial" w:cs="Arial"/>
                <w:b/>
                <w:bCs/>
                <w:color w:val="000000"/>
                <w:sz w:val="18"/>
                <w:szCs w:val="18"/>
                <w:lang w:eastAsia="es-CO"/>
              </w:rPr>
              <w:t> </w:t>
            </w:r>
          </w:p>
        </w:tc>
        <w:tc>
          <w:tcPr>
            <w:tcW w:w="2543" w:type="pct"/>
            <w:tcBorders>
              <w:top w:val="single" w:sz="4" w:space="0" w:color="auto"/>
              <w:left w:val="single" w:sz="4" w:space="0" w:color="auto"/>
              <w:bottom w:val="single" w:sz="4" w:space="0" w:color="auto"/>
              <w:right w:val="single" w:sz="4" w:space="0" w:color="auto"/>
            </w:tcBorders>
            <w:vAlign w:val="center"/>
            <w:hideMark/>
          </w:tcPr>
          <w:p w14:paraId="7A48A6B3" w14:textId="635B644C" w:rsidR="00757908" w:rsidRPr="00890AE1" w:rsidRDefault="000C72F1"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3,224,</w:t>
            </w:r>
            <w:r w:rsidR="00931544">
              <w:rPr>
                <w:rFonts w:ascii="Bookman Old Style" w:hAnsi="Bookman Old Style"/>
                <w:color w:val="000000"/>
                <w:sz w:val="22"/>
                <w:szCs w:val="22"/>
              </w:rPr>
              <w:t>93</w:t>
            </w:r>
            <w:r w:rsidR="00992602">
              <w:rPr>
                <w:rFonts w:ascii="Bookman Old Style" w:hAnsi="Bookman Old Style"/>
                <w:color w:val="000000"/>
                <w:sz w:val="22"/>
                <w:szCs w:val="22"/>
              </w:rPr>
              <w:t>8</w:t>
            </w:r>
          </w:p>
        </w:tc>
      </w:tr>
      <w:tr w:rsidR="00757908" w14:paraId="1362335F" w14:textId="77777777" w:rsidTr="00905C0B">
        <w:trPr>
          <w:trHeight w:val="242"/>
          <w:jc w:val="center"/>
        </w:trPr>
        <w:tc>
          <w:tcPr>
            <w:tcW w:w="2457" w:type="pct"/>
            <w:tcBorders>
              <w:top w:val="single" w:sz="4" w:space="0" w:color="auto"/>
              <w:left w:val="single" w:sz="4" w:space="0" w:color="auto"/>
              <w:bottom w:val="single" w:sz="4" w:space="0" w:color="auto"/>
              <w:right w:val="single" w:sz="4" w:space="0" w:color="auto"/>
            </w:tcBorders>
            <w:hideMark/>
          </w:tcPr>
          <w:p w14:paraId="5FA5FB21" w14:textId="428D1092"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00B0A2CD" w14:textId="1C84D85A" w:rsidR="00757908" w:rsidRPr="00890AE1" w:rsidRDefault="00016259"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3,224,93</w:t>
            </w:r>
            <w:r w:rsidR="003E70BC">
              <w:rPr>
                <w:rFonts w:ascii="Bookman Old Style" w:hAnsi="Bookman Old Style"/>
                <w:color w:val="000000"/>
                <w:sz w:val="22"/>
                <w:szCs w:val="22"/>
              </w:rPr>
              <w:t>8</w:t>
            </w:r>
          </w:p>
        </w:tc>
      </w:tr>
    </w:tbl>
    <w:p w14:paraId="72BCD11E" w14:textId="285B6BC3"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2E5B9D">
        <w:rPr>
          <w:rFonts w:ascii="Bookman Old Style" w:hAnsi="Bookman Old Style" w:cs="Arial"/>
          <w:sz w:val="16"/>
        </w:rPr>
        <w:t>2</w:t>
      </w:r>
      <w:r w:rsidR="0027453A">
        <w:rPr>
          <w:rFonts w:ascii="Bookman Old Style" w:hAnsi="Bookman Old Style" w:cs="Arial"/>
          <w:sz w:val="16"/>
        </w:rPr>
        <w:t>1</w:t>
      </w:r>
      <w:r w:rsidRPr="007B0D3E">
        <w:rPr>
          <w:rFonts w:ascii="Bookman Old Style" w:hAnsi="Bookman Old Style" w:cs="Arial"/>
          <w:sz w:val="16"/>
        </w:rPr>
        <w:t>.</w:t>
      </w:r>
    </w:p>
    <w:p w14:paraId="743C49C5" w14:textId="29889B6B" w:rsidR="0009462D"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0B3C00" w:rsidRPr="00E156B8">
        <w:rPr>
          <w:rFonts w:ascii="Bookman Old Style" w:hAnsi="Bookman Old Style" w:cs="Arial"/>
          <w:bCs/>
        </w:rPr>
        <w:t>5</w:t>
      </w:r>
      <w:r w:rsidR="003B183E" w:rsidRPr="00E156B8">
        <w:rPr>
          <w:rFonts w:ascii="Bookman Old Style" w:hAnsi="Bookman Old Style" w:cs="Arial"/>
          <w:bCs/>
        </w:rPr>
        <w:t>.</w:t>
      </w:r>
      <w:r w:rsidR="0049646B" w:rsidRPr="00E156B8">
        <w:rPr>
          <w:rFonts w:ascii="Bookman Old Style" w:hAnsi="Bookman Old Style" w:cs="Arial"/>
          <w:bCs/>
        </w:rPr>
        <w:t>63</w:t>
      </w:r>
      <w:r w:rsidR="001B63E5" w:rsidRPr="00E156B8">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B307DD">
        <w:rPr>
          <w:rFonts w:ascii="Bookman Old Style" w:hAnsi="Bookman Old Style" w:cs="Arial"/>
          <w:bCs/>
        </w:rPr>
        <w:t>100</w:t>
      </w:r>
      <w:r w:rsidR="001B63E5" w:rsidRPr="0084183E">
        <w:rPr>
          <w:rFonts w:ascii="Bookman Old Style" w:hAnsi="Bookman Old Style" w:cs="Arial"/>
          <w:bCs/>
        </w:rPr>
        <w:t>%</w:t>
      </w:r>
      <w:r w:rsidR="001B63E5" w:rsidRPr="00C5736A">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e AOM</w:t>
      </w:r>
      <w:r w:rsidR="00BB54AF">
        <w:rPr>
          <w:rFonts w:ascii="Bookman Old Style" w:hAnsi="Bookman Old Style" w:cs="Arial"/>
        </w:rPr>
        <w:t xml:space="preserve">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3"/>
        <w:gridCol w:w="2442"/>
      </w:tblGrid>
      <w:tr w:rsidR="00890AE1" w14:paraId="0A7197BC" w14:textId="77777777" w:rsidTr="00890AE1">
        <w:trPr>
          <w:trHeight w:val="287"/>
          <w:jc w:val="center"/>
        </w:trPr>
        <w:tc>
          <w:tcPr>
            <w:tcW w:w="3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CBF0" w14:textId="77777777" w:rsidR="00890AE1" w:rsidRDefault="00890AE1">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Componente</w:t>
            </w:r>
          </w:p>
        </w:tc>
        <w:tc>
          <w:tcPr>
            <w:tcW w:w="1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13381" w14:textId="77777777" w:rsidR="00890AE1" w:rsidRDefault="00890AE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890AE1" w14:paraId="7C748F0D" w14:textId="77777777" w:rsidTr="00890AE1">
        <w:trPr>
          <w:trHeight w:val="478"/>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42D6BFCB" w14:textId="77777777" w:rsidR="00890AE1" w:rsidRDefault="00890AE1" w:rsidP="00A66B0A">
            <w:pPr>
              <w:ind w:left="0"/>
              <w:jc w:val="both"/>
              <w:rPr>
                <w:rFonts w:ascii="Bookman Old Style" w:hAnsi="Bookman Old Style"/>
                <w:color w:val="000000"/>
                <w:sz w:val="22"/>
                <w:szCs w:val="22"/>
                <w:lang w:val="es-CO" w:eastAsia="es-CO"/>
              </w:rPr>
            </w:pPr>
            <w:r>
              <w:rPr>
                <w:rFonts w:ascii="Bookman Old Style" w:hAnsi="Bookman Old Style"/>
                <w:color w:val="000000"/>
                <w:sz w:val="22"/>
                <w:szCs w:val="22"/>
                <w:lang w:val="es-ES_tradnl" w:eastAsia="es-CO"/>
              </w:rPr>
              <w:t>Valor Presente AOM, con nivel de eficiencia</w:t>
            </w:r>
          </w:p>
        </w:tc>
        <w:tc>
          <w:tcPr>
            <w:tcW w:w="1768" w:type="pct"/>
            <w:tcBorders>
              <w:top w:val="single" w:sz="4" w:space="0" w:color="auto"/>
              <w:left w:val="single" w:sz="4" w:space="0" w:color="auto"/>
              <w:bottom w:val="single" w:sz="4" w:space="0" w:color="auto"/>
              <w:right w:val="single" w:sz="4" w:space="0" w:color="auto"/>
            </w:tcBorders>
            <w:vAlign w:val="center"/>
            <w:hideMark/>
          </w:tcPr>
          <w:p w14:paraId="6C791702" w14:textId="29A20CED" w:rsidR="00890AE1" w:rsidRPr="00F0249F" w:rsidRDefault="00465F79" w:rsidP="00A66B0A">
            <w:pPr>
              <w:ind w:left="0"/>
              <w:jc w:val="center"/>
              <w:rPr>
                <w:rFonts w:ascii="Bookman Old Style" w:hAnsi="Bookman Old Style"/>
                <w:color w:val="000000"/>
                <w:sz w:val="22"/>
                <w:szCs w:val="28"/>
                <w:highlight w:val="yellow"/>
                <w:lang w:val="es-CO" w:eastAsia="es-CO"/>
              </w:rPr>
            </w:pPr>
            <w:r w:rsidRPr="009C7E5D">
              <w:rPr>
                <w:rFonts w:ascii="Bookman Old Style" w:hAnsi="Bookman Old Style"/>
                <w:color w:val="000000"/>
                <w:sz w:val="22"/>
                <w:szCs w:val="28"/>
                <w:lang w:val="es-CO" w:eastAsia="es-CO"/>
              </w:rPr>
              <w:t>2,</w:t>
            </w:r>
            <w:r w:rsidR="003C2508">
              <w:rPr>
                <w:rFonts w:ascii="Bookman Old Style" w:hAnsi="Bookman Old Style"/>
                <w:color w:val="000000"/>
                <w:sz w:val="22"/>
                <w:szCs w:val="28"/>
                <w:lang w:val="es-CO" w:eastAsia="es-CO"/>
              </w:rPr>
              <w:t>310</w:t>
            </w:r>
            <w:r w:rsidRPr="009C7E5D">
              <w:rPr>
                <w:rFonts w:ascii="Bookman Old Style" w:hAnsi="Bookman Old Style"/>
                <w:color w:val="000000"/>
                <w:sz w:val="22"/>
                <w:szCs w:val="28"/>
                <w:lang w:val="es-CO" w:eastAsia="es-CO"/>
              </w:rPr>
              <w:t>,</w:t>
            </w:r>
            <w:r w:rsidR="009C7E5D" w:rsidRPr="009C7E5D">
              <w:rPr>
                <w:rFonts w:ascii="Bookman Old Style" w:hAnsi="Bookman Old Style"/>
                <w:color w:val="000000"/>
                <w:sz w:val="22"/>
                <w:szCs w:val="28"/>
                <w:lang w:val="es-CO" w:eastAsia="es-CO"/>
              </w:rPr>
              <w:t>7</w:t>
            </w:r>
            <w:r w:rsidR="003C2508">
              <w:rPr>
                <w:rFonts w:ascii="Bookman Old Style" w:hAnsi="Bookman Old Style"/>
                <w:color w:val="000000"/>
                <w:sz w:val="22"/>
                <w:szCs w:val="28"/>
                <w:lang w:val="es-CO" w:eastAsia="es-CO"/>
              </w:rPr>
              <w:t>24</w:t>
            </w:r>
            <w:r w:rsidR="009C7E5D" w:rsidRPr="009C7E5D">
              <w:rPr>
                <w:rFonts w:ascii="Bookman Old Style" w:hAnsi="Bookman Old Style"/>
                <w:color w:val="000000"/>
                <w:sz w:val="22"/>
                <w:szCs w:val="28"/>
                <w:lang w:val="es-CO" w:eastAsia="es-CO"/>
              </w:rPr>
              <w:t>,</w:t>
            </w:r>
            <w:r w:rsidR="003C2508">
              <w:rPr>
                <w:rFonts w:ascii="Bookman Old Style" w:hAnsi="Bookman Old Style"/>
                <w:color w:val="000000"/>
                <w:sz w:val="22"/>
                <w:szCs w:val="28"/>
                <w:lang w:val="es-CO" w:eastAsia="es-CO"/>
              </w:rPr>
              <w:t>12</w:t>
            </w:r>
            <w:r w:rsidR="004728C8">
              <w:rPr>
                <w:rFonts w:ascii="Bookman Old Style" w:hAnsi="Bookman Old Style"/>
                <w:color w:val="000000"/>
                <w:sz w:val="22"/>
                <w:szCs w:val="28"/>
                <w:lang w:val="es-CO" w:eastAsia="es-CO"/>
              </w:rPr>
              <w:t>3</w:t>
            </w:r>
          </w:p>
        </w:tc>
      </w:tr>
    </w:tbl>
    <w:p w14:paraId="5AE402A5" w14:textId="40B451BC"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6D3B63">
        <w:rPr>
          <w:rFonts w:ascii="Bookman Old Style" w:hAnsi="Bookman Old Style" w:cs="Arial"/>
          <w:sz w:val="16"/>
        </w:rPr>
        <w:t>2</w:t>
      </w:r>
      <w:r w:rsidR="00E873AF">
        <w:rPr>
          <w:rFonts w:ascii="Bookman Old Style" w:hAnsi="Bookman Old Style" w:cs="Arial"/>
          <w:sz w:val="16"/>
        </w:rPr>
        <w:t>1</w:t>
      </w:r>
      <w:r w:rsidRPr="007B0D3E">
        <w:rPr>
          <w:rFonts w:ascii="Bookman Old Style" w:hAnsi="Bookman Old Style" w:cs="Arial"/>
          <w:sz w:val="16"/>
        </w:rPr>
        <w:t>.</w:t>
      </w:r>
    </w:p>
    <w:p w14:paraId="10FDFD5F" w14:textId="27D4D852"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p w14:paraId="2B7B7B09" w14:textId="77777777" w:rsidR="005B0ED6" w:rsidRDefault="005B0ED6" w:rsidP="009353D2">
      <w:pPr>
        <w:widowControl w:val="0"/>
        <w:adjustRightInd w:val="0"/>
        <w:spacing w:before="240" w:after="240"/>
        <w:ind w:left="0" w:right="23"/>
        <w:jc w:val="both"/>
        <w:rPr>
          <w:rFonts w:ascii="Bookman Old Style" w:hAnsi="Bookman Old Style" w:cs="Arial"/>
        </w:rPr>
      </w:pP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4021"/>
      </w:tblGrid>
      <w:tr w:rsidR="00FB386A" w14:paraId="6A761D9F" w14:textId="77777777" w:rsidTr="00555672">
        <w:trPr>
          <w:trHeight w:val="343"/>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53BDA" w14:textId="77777777" w:rsidR="00FB386A" w:rsidRDefault="00FB386A">
            <w:pPr>
              <w:ind w:left="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555672" w14:paraId="33F3914B" w14:textId="77777777" w:rsidTr="00555672">
        <w:trPr>
          <w:trHeight w:val="313"/>
          <w:tblHeader/>
          <w:jc w:val="center"/>
        </w:trPr>
        <w:tc>
          <w:tcPr>
            <w:tcW w:w="2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3E3E" w14:textId="77777777" w:rsidR="00555672" w:rsidRDefault="0055567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64EA2" w14:textId="77777777" w:rsidR="00555672" w:rsidRDefault="0055567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AF54C9" w14:paraId="7D1CB499"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2219A837" w14:textId="405447A1" w:rsidR="00AF54C9" w:rsidRPr="00B306A1" w:rsidRDefault="00AF54C9" w:rsidP="00AF54C9">
            <w:pPr>
              <w:tabs>
                <w:tab w:val="left" w:pos="2800"/>
              </w:tabs>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RPk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1DEBE0D3" w14:textId="6D90714F" w:rsidR="00AF54C9" w:rsidRPr="00AF54C9" w:rsidRDefault="00803988" w:rsidP="00AF54C9">
            <w:pPr>
              <w:ind w:left="0"/>
              <w:jc w:val="center"/>
              <w:rPr>
                <w:rFonts w:ascii="Bookman Old Style" w:hAnsi="Bookman Old Style"/>
                <w:color w:val="000000"/>
                <w:sz w:val="22"/>
                <w:szCs w:val="28"/>
              </w:rPr>
            </w:pPr>
            <w:r>
              <w:rPr>
                <w:rFonts w:ascii="Bookman Old Style" w:hAnsi="Bookman Old Style"/>
                <w:color w:val="000000"/>
                <w:sz w:val="22"/>
                <w:szCs w:val="28"/>
              </w:rPr>
              <w:t>82</w:t>
            </w:r>
            <w:r w:rsidR="002327CD">
              <w:rPr>
                <w:rFonts w:ascii="Bookman Old Style" w:hAnsi="Bookman Old Style"/>
                <w:color w:val="000000"/>
                <w:sz w:val="22"/>
                <w:szCs w:val="28"/>
              </w:rPr>
              <w:t>6</w:t>
            </w:r>
            <w:r>
              <w:rPr>
                <w:rFonts w:ascii="Bookman Old Style" w:hAnsi="Bookman Old Style"/>
                <w:color w:val="000000"/>
                <w:sz w:val="22"/>
                <w:szCs w:val="28"/>
              </w:rPr>
              <w:t>,</w:t>
            </w:r>
            <w:r w:rsidR="002327CD">
              <w:rPr>
                <w:rFonts w:ascii="Bookman Old Style" w:hAnsi="Bookman Old Style"/>
                <w:color w:val="000000"/>
                <w:sz w:val="22"/>
                <w:szCs w:val="28"/>
              </w:rPr>
              <w:t>168</w:t>
            </w:r>
            <w:r>
              <w:rPr>
                <w:rFonts w:ascii="Bookman Old Style" w:hAnsi="Bookman Old Style"/>
                <w:color w:val="000000"/>
                <w:sz w:val="22"/>
                <w:szCs w:val="28"/>
              </w:rPr>
              <w:t>,</w:t>
            </w:r>
            <w:r w:rsidR="002327CD">
              <w:rPr>
                <w:rFonts w:ascii="Bookman Old Style" w:hAnsi="Bookman Old Style"/>
                <w:color w:val="000000"/>
                <w:sz w:val="22"/>
                <w:szCs w:val="28"/>
              </w:rPr>
              <w:t>787</w:t>
            </w:r>
          </w:p>
        </w:tc>
      </w:tr>
      <w:tr w:rsidR="00AF54C9" w14:paraId="060F2FB6"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1494964" w14:textId="295A6C42"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RSk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7CF2B4CE" w14:textId="284CFB0B" w:rsidR="00AF54C9" w:rsidRPr="00AF54C9" w:rsidRDefault="00980561" w:rsidP="00AF54C9">
            <w:pPr>
              <w:ind w:left="0"/>
              <w:jc w:val="center"/>
              <w:rPr>
                <w:rFonts w:ascii="Bookman Old Style" w:hAnsi="Bookman Old Style"/>
                <w:color w:val="000000"/>
                <w:sz w:val="22"/>
                <w:szCs w:val="28"/>
              </w:rPr>
            </w:pPr>
            <w:r>
              <w:rPr>
                <w:rFonts w:ascii="Bookman Old Style" w:hAnsi="Bookman Old Style" w:cs="Arial"/>
                <w:color w:val="000000"/>
                <w:sz w:val="22"/>
                <w:szCs w:val="28"/>
              </w:rPr>
              <w:t>1</w:t>
            </w:r>
            <w:r w:rsidR="000A45EC">
              <w:rPr>
                <w:rFonts w:ascii="Bookman Old Style" w:hAnsi="Bookman Old Style" w:cs="Arial"/>
                <w:color w:val="000000"/>
                <w:sz w:val="22"/>
                <w:szCs w:val="28"/>
              </w:rPr>
              <w:t>,</w:t>
            </w:r>
            <w:r>
              <w:rPr>
                <w:rFonts w:ascii="Bookman Old Style" w:hAnsi="Bookman Old Style" w:cs="Arial"/>
                <w:color w:val="000000"/>
                <w:sz w:val="22"/>
                <w:szCs w:val="28"/>
              </w:rPr>
              <w:t>4</w:t>
            </w:r>
            <w:r w:rsidR="000A45EC">
              <w:rPr>
                <w:rFonts w:ascii="Bookman Old Style" w:hAnsi="Bookman Old Style" w:cs="Arial"/>
                <w:color w:val="000000"/>
                <w:sz w:val="22"/>
                <w:szCs w:val="28"/>
              </w:rPr>
              <w:t>84</w:t>
            </w:r>
            <w:r w:rsidR="00AF54C9" w:rsidRPr="00AF54C9">
              <w:rPr>
                <w:rFonts w:ascii="Bookman Old Style" w:hAnsi="Bookman Old Style" w:cs="Arial"/>
                <w:color w:val="000000"/>
                <w:sz w:val="22"/>
                <w:szCs w:val="28"/>
              </w:rPr>
              <w:t>,</w:t>
            </w:r>
            <w:r w:rsidR="000A45EC">
              <w:rPr>
                <w:rFonts w:ascii="Bookman Old Style" w:hAnsi="Bookman Old Style" w:cs="Arial"/>
                <w:color w:val="000000"/>
                <w:sz w:val="22"/>
                <w:szCs w:val="28"/>
              </w:rPr>
              <w:t>555</w:t>
            </w:r>
            <w:r w:rsidR="00AF54C9" w:rsidRPr="00AF54C9">
              <w:rPr>
                <w:rFonts w:ascii="Bookman Old Style" w:hAnsi="Bookman Old Style" w:cs="Arial"/>
                <w:color w:val="000000"/>
                <w:sz w:val="22"/>
                <w:szCs w:val="28"/>
              </w:rPr>
              <w:t>,</w:t>
            </w:r>
            <w:r w:rsidR="000A45EC">
              <w:rPr>
                <w:rFonts w:ascii="Bookman Old Style" w:hAnsi="Bookman Old Style" w:cs="Arial"/>
                <w:color w:val="000000"/>
                <w:sz w:val="22"/>
                <w:szCs w:val="28"/>
              </w:rPr>
              <w:t>33</w:t>
            </w:r>
            <w:r w:rsidR="009F042C">
              <w:rPr>
                <w:rFonts w:ascii="Bookman Old Style" w:hAnsi="Bookman Old Style" w:cs="Arial"/>
                <w:color w:val="000000"/>
                <w:sz w:val="22"/>
                <w:szCs w:val="28"/>
              </w:rPr>
              <w:t>6</w:t>
            </w:r>
          </w:p>
        </w:tc>
      </w:tr>
      <w:tr w:rsidR="00AF54C9" w14:paraId="623652F0"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0FA609C0" w14:textId="1BE7CA43" w:rsidR="00AF54C9"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NoResRSk</m:t>
                    </m:r>
                  </m:sub>
                </m:sSub>
                <m:r>
                  <m:rPr>
                    <m:sty m:val="b"/>
                  </m:rPr>
                  <w:rPr>
                    <w:rFonts w:ascii="Cambria Math" w:hAnsi="Cambria Math" w:cs="Arial"/>
                    <w:color w:val="000000"/>
                    <w:sz w:val="20"/>
                    <w:lang w:eastAsia="es-CO"/>
                  </w:rPr>
                  <m:t>+Q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Resk</m:t>
                    </m:r>
                  </m:sub>
                </m:sSub>
                <m:r>
                  <m:rPr>
                    <m:sty m:val="b"/>
                  </m:rPr>
                  <w:rPr>
                    <w:rFonts w:ascii="Cambria Math" w:hAnsi="Cambria Math" w:cs="Arial"/>
                    <w:color w:val="000000"/>
                    <w:sz w:val="20"/>
                    <w:lang w:eastAsia="es-CO"/>
                  </w:rPr>
                  <m:t>)</m:t>
                </m:r>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3574F060" w14:textId="2C478F84" w:rsidR="00AF54C9" w:rsidRPr="00AF54C9" w:rsidRDefault="009E1878" w:rsidP="00AF54C9">
            <w:pPr>
              <w:ind w:left="0"/>
              <w:jc w:val="center"/>
              <w:rPr>
                <w:rFonts w:ascii="Bookman Old Style" w:hAnsi="Bookman Old Style"/>
                <w:color w:val="000000"/>
                <w:sz w:val="22"/>
                <w:szCs w:val="28"/>
              </w:rPr>
            </w:pPr>
            <w:r>
              <w:rPr>
                <w:rFonts w:ascii="Bookman Old Style" w:hAnsi="Bookman Old Style" w:cs="Arial"/>
                <w:color w:val="000000"/>
                <w:sz w:val="22"/>
                <w:szCs w:val="28"/>
              </w:rPr>
              <w:t>3</w:t>
            </w:r>
            <w:r w:rsidR="00AF54C9" w:rsidRPr="00AF54C9">
              <w:rPr>
                <w:rFonts w:ascii="Bookman Old Style" w:hAnsi="Bookman Old Style" w:cs="Arial"/>
                <w:color w:val="000000"/>
                <w:sz w:val="22"/>
                <w:szCs w:val="28"/>
              </w:rPr>
              <w:t>,</w:t>
            </w:r>
            <w:r>
              <w:rPr>
                <w:rFonts w:ascii="Bookman Old Style" w:hAnsi="Bookman Old Style" w:cs="Arial"/>
                <w:color w:val="000000"/>
                <w:sz w:val="22"/>
                <w:szCs w:val="28"/>
              </w:rPr>
              <w:t>224,93</w:t>
            </w:r>
            <w:r w:rsidR="000A45EC">
              <w:rPr>
                <w:rFonts w:ascii="Bookman Old Style" w:hAnsi="Bookman Old Style" w:cs="Arial"/>
                <w:color w:val="000000"/>
                <w:sz w:val="22"/>
                <w:szCs w:val="28"/>
              </w:rPr>
              <w:t>8</w:t>
            </w:r>
          </w:p>
        </w:tc>
      </w:tr>
      <w:tr w:rsidR="00AF54C9" w14:paraId="66BF4A2A"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918A6A4" w14:textId="12FB16D3"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Tk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06758D6D" w14:textId="50598F79" w:rsidR="00AF54C9" w:rsidRPr="00AF54C9" w:rsidRDefault="00A36D6A" w:rsidP="00AF54C9">
            <w:pPr>
              <w:ind w:left="0"/>
              <w:jc w:val="center"/>
              <w:rPr>
                <w:rFonts w:ascii="Bookman Old Style" w:hAnsi="Bookman Old Style"/>
                <w:color w:val="000000"/>
                <w:sz w:val="22"/>
                <w:szCs w:val="28"/>
              </w:rPr>
            </w:pPr>
            <w:r>
              <w:rPr>
                <w:rFonts w:ascii="Bookman Old Style" w:hAnsi="Bookman Old Style" w:cs="Arial"/>
                <w:color w:val="000000"/>
                <w:sz w:val="22"/>
                <w:szCs w:val="28"/>
              </w:rPr>
              <w:t>3</w:t>
            </w:r>
            <w:r w:rsidR="00AF54C9" w:rsidRPr="00AF54C9">
              <w:rPr>
                <w:rFonts w:ascii="Bookman Old Style" w:hAnsi="Bookman Old Style" w:cs="Arial"/>
                <w:color w:val="000000"/>
                <w:sz w:val="22"/>
                <w:szCs w:val="28"/>
              </w:rPr>
              <w:t>,2</w:t>
            </w:r>
            <w:r w:rsidR="00A02090">
              <w:rPr>
                <w:rFonts w:ascii="Bookman Old Style" w:hAnsi="Bookman Old Style" w:cs="Arial"/>
                <w:color w:val="000000"/>
                <w:sz w:val="22"/>
                <w:szCs w:val="28"/>
              </w:rPr>
              <w:t>24,93</w:t>
            </w:r>
            <w:r w:rsidR="000A45EC">
              <w:rPr>
                <w:rFonts w:ascii="Bookman Old Style" w:hAnsi="Bookman Old Style" w:cs="Arial"/>
                <w:color w:val="000000"/>
                <w:sz w:val="22"/>
                <w:szCs w:val="28"/>
              </w:rPr>
              <w:t>8</w:t>
            </w:r>
          </w:p>
        </w:tc>
      </w:tr>
    </w:tbl>
    <w:p w14:paraId="351609A9" w14:textId="3B2BD96B" w:rsidR="00A92969" w:rsidRDefault="00A92969" w:rsidP="00A92969">
      <w:pPr>
        <w:widowControl w:val="0"/>
        <w:adjustRightInd w:val="0"/>
        <w:spacing w:after="240"/>
        <w:ind w:left="0" w:right="23"/>
        <w:jc w:val="center"/>
        <w:rPr>
          <w:rFonts w:ascii="Bookman Old Style" w:hAnsi="Bookman Old Style" w:cs="Arial"/>
          <w:sz w:val="16"/>
        </w:rPr>
      </w:pPr>
      <w:r w:rsidRPr="007B0D3E">
        <w:rPr>
          <w:rFonts w:ascii="Bookman Old Style" w:hAnsi="Bookman Old Style" w:cs="Arial"/>
          <w:sz w:val="16"/>
        </w:rPr>
        <w:t>Cifras en pesos del 31 de diciembre de 20</w:t>
      </w:r>
      <w:r w:rsidR="00975EB1">
        <w:rPr>
          <w:rFonts w:ascii="Bookman Old Style" w:hAnsi="Bookman Old Style" w:cs="Arial"/>
          <w:sz w:val="16"/>
        </w:rPr>
        <w:t>2</w:t>
      </w:r>
      <w:r w:rsidR="00AF54C9">
        <w:rPr>
          <w:rFonts w:ascii="Bookman Old Style" w:hAnsi="Bookman Old Style" w:cs="Arial"/>
          <w:sz w:val="16"/>
        </w:rPr>
        <w:t>1</w:t>
      </w:r>
      <w:r w:rsidRPr="007B0D3E">
        <w:rPr>
          <w:rFonts w:ascii="Bookman Old Style" w:hAnsi="Bookman Old Style" w:cs="Arial"/>
          <w:sz w:val="16"/>
        </w:rPr>
        <w:t>.</w:t>
      </w:r>
    </w:p>
    <w:p w14:paraId="1C40ACD9" w14:textId="77777777" w:rsidR="005B0ED6" w:rsidRPr="002442D8" w:rsidRDefault="005B0ED6" w:rsidP="00A92969">
      <w:pPr>
        <w:widowControl w:val="0"/>
        <w:adjustRightInd w:val="0"/>
        <w:spacing w:after="240"/>
        <w:ind w:left="0" w:right="23"/>
        <w:jc w:val="center"/>
        <w:rPr>
          <w:rFonts w:ascii="Bookman Old Style" w:hAnsi="Bookman Old Style" w:cs="Arial"/>
          <w:sz w:val="18"/>
        </w:rPr>
      </w:pPr>
    </w:p>
    <w:p w14:paraId="369D0FA5" w14:textId="66EE6CC5"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37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992"/>
        <w:gridCol w:w="2547"/>
      </w:tblGrid>
      <w:tr w:rsidR="00FB386A" w14:paraId="0687A84C" w14:textId="77777777" w:rsidTr="009728B3">
        <w:trPr>
          <w:trHeight w:val="345"/>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695FAA" w14:textId="77777777" w:rsidR="00FB386A" w:rsidRDefault="00FB386A">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lastRenderedPageBreak/>
              <w:t>Usuarios de Uso Residencial</w:t>
            </w:r>
          </w:p>
        </w:tc>
      </w:tr>
      <w:tr w:rsidR="009728B3" w14:paraId="18D67879" w14:textId="77777777" w:rsidTr="00843B7A">
        <w:trPr>
          <w:trHeight w:val="406"/>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00D2E" w14:textId="77777777" w:rsidR="009728B3" w:rsidRDefault="009728B3">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65F93" w14:textId="77777777" w:rsidR="009728B3" w:rsidRDefault="009728B3">
            <w:pPr>
              <w:widowControl w:val="0"/>
              <w:adjustRightInd w:val="0"/>
              <w:ind w:left="0" w:right="20"/>
              <w:jc w:val="center"/>
              <w:rPr>
                <w:rFonts w:ascii="Bookman Old Style" w:hAnsi="Bookman Old Style" w:cs="Arial"/>
                <w:sz w:val="22"/>
                <w:szCs w:val="22"/>
              </w:rPr>
            </w:pPr>
          </w:p>
        </w:tc>
        <w:tc>
          <w:tcPr>
            <w:tcW w:w="18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A2692" w14:textId="77777777" w:rsidR="009728B3" w:rsidRDefault="009728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843B7A" w14:paraId="7F7D80B9" w14:textId="77777777" w:rsidTr="00843B7A">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76D86DBB" w14:textId="77777777" w:rsidR="00843B7A" w:rsidRDefault="00843B7A" w:rsidP="00843B7A">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7F68C7A"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hideMark/>
          </w:tcPr>
          <w:p w14:paraId="319A1752" w14:textId="6AFD13D0" w:rsidR="00843B7A" w:rsidRPr="00843B7A" w:rsidRDefault="00324CD3" w:rsidP="00843B7A">
            <w:pPr>
              <w:ind w:left="0"/>
              <w:jc w:val="center"/>
              <w:rPr>
                <w:rFonts w:ascii="Bookman Old Style" w:hAnsi="Bookman Old Style"/>
                <w:b/>
                <w:color w:val="000000"/>
                <w:sz w:val="22"/>
                <w:szCs w:val="22"/>
              </w:rPr>
            </w:pPr>
            <w:r>
              <w:rPr>
                <w:rFonts w:ascii="Bookman Old Style" w:hAnsi="Bookman Old Style" w:cs="Arial"/>
                <w:b/>
                <w:color w:val="000000"/>
                <w:sz w:val="22"/>
                <w:szCs w:val="22"/>
              </w:rPr>
              <w:t>2,3</w:t>
            </w:r>
            <w:r w:rsidR="00527497">
              <w:rPr>
                <w:rFonts w:ascii="Bookman Old Style" w:hAnsi="Bookman Old Style" w:cs="Arial"/>
                <w:b/>
                <w:color w:val="000000"/>
                <w:sz w:val="22"/>
                <w:szCs w:val="22"/>
              </w:rPr>
              <w:t>89</w:t>
            </w:r>
            <w:r w:rsidR="00843B7A" w:rsidRPr="00843B7A">
              <w:rPr>
                <w:rFonts w:ascii="Bookman Old Style" w:hAnsi="Bookman Old Style" w:cs="Arial"/>
                <w:b/>
                <w:color w:val="000000"/>
                <w:sz w:val="22"/>
                <w:szCs w:val="22"/>
              </w:rPr>
              <w:t>.</w:t>
            </w:r>
            <w:r w:rsidR="00716AEA">
              <w:rPr>
                <w:rFonts w:ascii="Bookman Old Style" w:hAnsi="Bookman Old Style" w:cs="Arial"/>
                <w:b/>
                <w:color w:val="000000"/>
                <w:sz w:val="22"/>
                <w:szCs w:val="22"/>
              </w:rPr>
              <w:t>2</w:t>
            </w:r>
            <w:r w:rsidR="00527497">
              <w:rPr>
                <w:rFonts w:ascii="Bookman Old Style" w:hAnsi="Bookman Old Style" w:cs="Arial"/>
                <w:b/>
                <w:color w:val="000000"/>
                <w:sz w:val="22"/>
                <w:szCs w:val="22"/>
              </w:rPr>
              <w:t>3</w:t>
            </w:r>
          </w:p>
        </w:tc>
      </w:tr>
      <w:tr w:rsidR="00843B7A" w14:paraId="71BE5DD7" w14:textId="77777777" w:rsidTr="00843B7A">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0CC0348B" w14:textId="7440723E" w:rsidR="00843B7A" w:rsidRDefault="00843B7A" w:rsidP="00E156B8">
            <w:pPr>
              <w:widowControl w:val="0"/>
              <w:adjustRightInd w:val="0"/>
              <w:ind w:left="0" w:right="20"/>
              <w:jc w:val="both"/>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 xml:space="preserve">Componente de inversión pagada con recursos de </w:t>
            </w:r>
            <w:r w:rsidR="00005B53">
              <w:rPr>
                <w:rFonts w:ascii="Bookman Old Style" w:hAnsi="Bookman Old Style"/>
                <w:color w:val="000000"/>
                <w:sz w:val="22"/>
                <w:szCs w:val="22"/>
                <w:lang w:val="es-CO" w:eastAsia="es-CO"/>
              </w:rPr>
              <w:t>MONTAGAS</w:t>
            </w:r>
            <w:r>
              <w:rPr>
                <w:rFonts w:ascii="Bookman Old Style" w:hAnsi="Bookman Old Style"/>
                <w:color w:val="000000"/>
                <w:sz w:val="22"/>
                <w:szCs w:val="22"/>
                <w:lang w:val="es-CO" w:eastAsia="es-CO"/>
              </w:rPr>
              <w:t xml:space="preserve"> S.A.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4AC6B5F" w14:textId="77777777" w:rsidR="00843B7A" w:rsidRDefault="00843B7A" w:rsidP="00843B7A">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hideMark/>
          </w:tcPr>
          <w:p w14:paraId="067FD942" w14:textId="3B670D4C" w:rsidR="00843B7A" w:rsidRPr="00843B7A" w:rsidRDefault="0057689D" w:rsidP="00843B7A">
            <w:pPr>
              <w:ind w:left="0"/>
              <w:jc w:val="center"/>
              <w:rPr>
                <w:rFonts w:ascii="Bookman Old Style" w:hAnsi="Bookman Old Style"/>
                <w:bCs/>
                <w:color w:val="000000"/>
                <w:sz w:val="22"/>
                <w:szCs w:val="22"/>
              </w:rPr>
            </w:pPr>
            <w:r>
              <w:rPr>
                <w:rFonts w:ascii="Bookman Old Style" w:hAnsi="Bookman Old Style" w:cs="Arial"/>
                <w:bCs/>
                <w:color w:val="000000"/>
                <w:sz w:val="22"/>
                <w:szCs w:val="22"/>
              </w:rPr>
              <w:t>58</w:t>
            </w:r>
            <w:r w:rsidR="00527497">
              <w:rPr>
                <w:rFonts w:ascii="Bookman Old Style" w:hAnsi="Bookman Old Style" w:cs="Arial"/>
                <w:bCs/>
                <w:color w:val="000000"/>
                <w:sz w:val="22"/>
                <w:szCs w:val="22"/>
              </w:rPr>
              <w:t>1</w:t>
            </w:r>
            <w:r w:rsidR="00843B7A" w:rsidRPr="00843B7A">
              <w:rPr>
                <w:rFonts w:ascii="Bookman Old Style" w:hAnsi="Bookman Old Style" w:cs="Arial"/>
                <w:bCs/>
                <w:color w:val="000000"/>
                <w:sz w:val="22"/>
                <w:szCs w:val="22"/>
              </w:rPr>
              <w:t>.</w:t>
            </w:r>
            <w:r w:rsidR="00527497">
              <w:rPr>
                <w:rFonts w:ascii="Bookman Old Style" w:hAnsi="Bookman Old Style" w:cs="Arial"/>
                <w:bCs/>
                <w:color w:val="000000"/>
                <w:sz w:val="22"/>
                <w:szCs w:val="22"/>
              </w:rPr>
              <w:t>50</w:t>
            </w:r>
          </w:p>
        </w:tc>
      </w:tr>
      <w:tr w:rsidR="00843B7A" w14:paraId="1EDCA60C" w14:textId="77777777" w:rsidTr="00843B7A">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tcPr>
          <w:p w14:paraId="5FCB9370" w14:textId="78BF135C" w:rsidR="00843B7A" w:rsidRDefault="00843B7A" w:rsidP="00E156B8">
            <w:pPr>
              <w:widowControl w:val="0"/>
              <w:adjustRightInd w:val="0"/>
              <w:ind w:left="0" w:right="20"/>
              <w:jc w:val="both"/>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w:t>
            </w:r>
            <w:r w:rsidR="00397F29">
              <w:rPr>
                <w:rFonts w:ascii="Bookman Old Style" w:hAnsi="Bookman Old Style"/>
                <w:color w:val="000000"/>
                <w:sz w:val="22"/>
                <w:szCs w:val="22"/>
                <w:lang w:val="es-CO" w:eastAsia="es-CO"/>
              </w:rPr>
              <w:t>el MINISTERIO DE MINAS Y ENERG</w:t>
            </w:r>
            <w:r w:rsidR="009A5B76">
              <w:rPr>
                <w:rFonts w:ascii="Bookman Old Style" w:hAnsi="Bookman Old Style"/>
                <w:color w:val="000000"/>
                <w:sz w:val="22"/>
                <w:szCs w:val="22"/>
                <w:lang w:val="es-CO" w:eastAsia="es-CO"/>
              </w:rPr>
              <w:t>Í</w:t>
            </w:r>
            <w:r w:rsidR="00397F29">
              <w:rPr>
                <w:rFonts w:ascii="Bookman Old Style" w:hAnsi="Bookman Old Style"/>
                <w:color w:val="000000"/>
                <w:sz w:val="22"/>
                <w:szCs w:val="22"/>
                <w:lang w:val="es-CO" w:eastAsia="es-CO"/>
              </w:rPr>
              <w:t>A</w:t>
            </w:r>
            <w:r>
              <w:rPr>
                <w:rFonts w:ascii="Bookman Old Style" w:hAnsi="Bookman Old Style"/>
                <w:color w:val="000000"/>
                <w:sz w:val="22"/>
                <w:szCs w:val="22"/>
                <w:lang w:val="es-CO" w:eastAsia="es-CO"/>
              </w:rPr>
              <w:t>.</w:t>
            </w:r>
          </w:p>
        </w:tc>
        <w:tc>
          <w:tcPr>
            <w:tcW w:w="701" w:type="pct"/>
            <w:tcBorders>
              <w:top w:val="single" w:sz="4" w:space="0" w:color="000000"/>
              <w:left w:val="single" w:sz="4" w:space="0" w:color="000000"/>
              <w:bottom w:val="single" w:sz="4" w:space="0" w:color="000000"/>
              <w:right w:val="single" w:sz="4" w:space="0" w:color="000000"/>
            </w:tcBorders>
            <w:vAlign w:val="center"/>
          </w:tcPr>
          <w:p w14:paraId="1FE410F2" w14:textId="6107FB4A" w:rsidR="00843B7A" w:rsidRDefault="00843B7A" w:rsidP="00843B7A">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tcPr>
          <w:p w14:paraId="0B6AE4EA" w14:textId="28F82788" w:rsidR="00843B7A" w:rsidRPr="00843B7A" w:rsidRDefault="000E6D97" w:rsidP="00843B7A">
            <w:pPr>
              <w:ind w:left="0"/>
              <w:jc w:val="center"/>
              <w:rPr>
                <w:rFonts w:ascii="Bookman Old Style" w:hAnsi="Bookman Old Style" w:cs="Arial"/>
                <w:bCs/>
                <w:color w:val="000000"/>
                <w:sz w:val="22"/>
                <w:szCs w:val="22"/>
              </w:rPr>
            </w:pPr>
            <w:r>
              <w:rPr>
                <w:rFonts w:ascii="Bookman Old Style" w:hAnsi="Bookman Old Style" w:cs="Arial"/>
                <w:bCs/>
                <w:color w:val="000000"/>
                <w:sz w:val="22"/>
                <w:szCs w:val="22"/>
              </w:rPr>
              <w:t>1,09</w:t>
            </w:r>
            <w:r w:rsidR="00A91C27">
              <w:rPr>
                <w:rFonts w:ascii="Bookman Old Style" w:hAnsi="Bookman Old Style" w:cs="Arial"/>
                <w:bCs/>
                <w:color w:val="000000"/>
                <w:sz w:val="22"/>
                <w:szCs w:val="22"/>
              </w:rPr>
              <w:t>1</w:t>
            </w:r>
            <w:r w:rsidR="00843B7A" w:rsidRPr="00843B7A">
              <w:rPr>
                <w:rFonts w:ascii="Bookman Old Style" w:hAnsi="Bookman Old Style" w:cs="Arial"/>
                <w:bCs/>
                <w:color w:val="000000"/>
                <w:sz w:val="22"/>
                <w:szCs w:val="22"/>
              </w:rPr>
              <w:t>.</w:t>
            </w:r>
            <w:r w:rsidR="00A91C27">
              <w:rPr>
                <w:rFonts w:ascii="Bookman Old Style" w:hAnsi="Bookman Old Style" w:cs="Arial"/>
                <w:bCs/>
                <w:color w:val="000000"/>
                <w:sz w:val="22"/>
                <w:szCs w:val="22"/>
              </w:rPr>
              <w:t>21</w:t>
            </w:r>
          </w:p>
        </w:tc>
      </w:tr>
      <w:tr w:rsidR="00843B7A" w14:paraId="0A8AE5D8" w14:textId="77777777" w:rsidTr="00843B7A">
        <w:trPr>
          <w:trHeight w:val="517"/>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2F22E908" w14:textId="519EB9AB" w:rsidR="00843B7A" w:rsidRDefault="00843B7A" w:rsidP="00E156B8">
            <w:pPr>
              <w:widowControl w:val="0"/>
              <w:adjustRightInd w:val="0"/>
              <w:ind w:left="0" w:right="20"/>
              <w:jc w:val="both"/>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952AF58"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hideMark/>
          </w:tcPr>
          <w:p w14:paraId="24AFE257" w14:textId="7EFD49D5" w:rsidR="00843B7A" w:rsidRPr="00843B7A" w:rsidRDefault="00A421FE" w:rsidP="00843B7A">
            <w:pPr>
              <w:ind w:left="0"/>
              <w:jc w:val="center"/>
              <w:rPr>
                <w:rFonts w:ascii="Bookman Old Style" w:hAnsi="Bookman Old Style"/>
                <w:bCs/>
                <w:color w:val="000000"/>
                <w:sz w:val="22"/>
                <w:szCs w:val="22"/>
              </w:rPr>
            </w:pPr>
            <w:r>
              <w:rPr>
                <w:rFonts w:ascii="Bookman Old Style" w:hAnsi="Bookman Old Style" w:cs="Arial"/>
                <w:bCs/>
                <w:color w:val="000000"/>
                <w:sz w:val="22"/>
                <w:szCs w:val="22"/>
              </w:rPr>
              <w:t>71</w:t>
            </w:r>
            <w:r w:rsidR="00A91C27">
              <w:rPr>
                <w:rFonts w:ascii="Bookman Old Style" w:hAnsi="Bookman Old Style" w:cs="Arial"/>
                <w:bCs/>
                <w:color w:val="000000"/>
                <w:sz w:val="22"/>
                <w:szCs w:val="22"/>
              </w:rPr>
              <w:t>6</w:t>
            </w:r>
            <w:r w:rsidR="00843B7A" w:rsidRPr="00843B7A">
              <w:rPr>
                <w:rFonts w:ascii="Bookman Old Style" w:hAnsi="Bookman Old Style" w:cs="Arial"/>
                <w:bCs/>
                <w:color w:val="000000"/>
                <w:sz w:val="22"/>
                <w:szCs w:val="22"/>
              </w:rPr>
              <w:t>.</w:t>
            </w:r>
            <w:r w:rsidR="00A91C27">
              <w:rPr>
                <w:rFonts w:ascii="Bookman Old Style" w:hAnsi="Bookman Old Style" w:cs="Arial"/>
                <w:bCs/>
                <w:color w:val="000000"/>
                <w:sz w:val="22"/>
                <w:szCs w:val="22"/>
              </w:rPr>
              <w:t>52</w:t>
            </w:r>
          </w:p>
        </w:tc>
      </w:tr>
    </w:tbl>
    <w:p w14:paraId="06120D91" w14:textId="7833C58A" w:rsidR="007213C9" w:rsidRDefault="006B3F46" w:rsidP="00517E37">
      <w:pPr>
        <w:widowControl w:val="0"/>
        <w:adjustRightInd w:val="0"/>
        <w:ind w:left="0" w:right="20"/>
        <w:jc w:val="center"/>
        <w:rPr>
          <w:rFonts w:ascii="Bookman Old Style" w:hAnsi="Bookman Old Style" w:cs="Arial"/>
          <w:sz w:val="16"/>
          <w:lang w:val="es-CO" w:eastAsia="x-none"/>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843B7A">
        <w:rPr>
          <w:rFonts w:ascii="Bookman Old Style" w:hAnsi="Bookman Old Style" w:cs="Arial"/>
          <w:sz w:val="16"/>
          <w:lang w:val="es-CO" w:eastAsia="x-none"/>
        </w:rPr>
        <w:t>1</w:t>
      </w:r>
    </w:p>
    <w:p w14:paraId="752E2EA0" w14:textId="77777777" w:rsidR="005B0ED6" w:rsidRPr="00517E37" w:rsidRDefault="005B0ED6" w:rsidP="00517E37">
      <w:pPr>
        <w:widowControl w:val="0"/>
        <w:adjustRightInd w:val="0"/>
        <w:ind w:left="0" w:right="20"/>
        <w:jc w:val="center"/>
        <w:rPr>
          <w:rFonts w:ascii="Bookman Old Style" w:hAnsi="Bookman Old Style" w:cs="Arial"/>
        </w:rPr>
      </w:pPr>
    </w:p>
    <w:p w14:paraId="6B1F253D" w14:textId="0A479864" w:rsidR="008F756E"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4" w:name="_Hlk35526529"/>
      <w:r>
        <w:rPr>
          <w:rFonts w:ascii="Bookman Old Style" w:hAnsi="Bookman Old Style" w:cs="Arial"/>
        </w:rPr>
        <w:t xml:space="preserve"> contenida en </w:t>
      </w:r>
      <w:bookmarkEnd w:id="4"/>
      <w:r w:rsidR="00E91883">
        <w:rPr>
          <w:rFonts w:ascii="Bookman Old Style" w:hAnsi="Bookman Old Style" w:cs="Arial"/>
        </w:rPr>
        <w:t xml:space="preserve">la Resolución </w:t>
      </w:r>
      <w:r w:rsidR="00E91883" w:rsidRPr="00713F06">
        <w:rPr>
          <w:rFonts w:ascii="Bookman Old Style" w:hAnsi="Bookman Old Style" w:cs="Arial"/>
        </w:rPr>
        <w:t xml:space="preserve">CREG 202 de 2013, </w:t>
      </w:r>
      <w:r w:rsidR="00E91883">
        <w:rPr>
          <w:rFonts w:ascii="Bookman Old Style" w:hAnsi="Bookman Old Style" w:cs="Arial"/>
        </w:rPr>
        <w:t xml:space="preserve">en concordancia con las resoluciones CREG </w:t>
      </w:r>
      <w:r w:rsidR="00E91883" w:rsidRPr="00713F06">
        <w:rPr>
          <w:rFonts w:ascii="Bookman Old Style" w:hAnsi="Bookman Old Style" w:cs="Arial"/>
        </w:rPr>
        <w:t>138 de 2014,</w:t>
      </w:r>
      <w:r w:rsidR="00E91883">
        <w:rPr>
          <w:rFonts w:ascii="Bookman Old Style" w:hAnsi="Bookman Old Style" w:cs="Arial"/>
        </w:rPr>
        <w:t xml:space="preserve"> </w:t>
      </w:r>
      <w:r w:rsidR="00E91883" w:rsidRPr="00713F06">
        <w:rPr>
          <w:rFonts w:ascii="Bookman Old Style" w:hAnsi="Bookman Old Style" w:cs="Arial"/>
        </w:rPr>
        <w:t xml:space="preserve">090 </w:t>
      </w:r>
      <w:r w:rsidR="00E91883">
        <w:rPr>
          <w:rFonts w:ascii="Bookman Old Style" w:hAnsi="Bookman Old Style" w:cs="Arial"/>
        </w:rPr>
        <w:t xml:space="preserve">y </w:t>
      </w:r>
      <w:r w:rsidR="00E91883" w:rsidRPr="00713F06">
        <w:rPr>
          <w:rFonts w:ascii="Bookman Old Style" w:hAnsi="Bookman Old Style" w:cs="Arial"/>
        </w:rPr>
        <w:t>132 de 2018 y</w:t>
      </w:r>
      <w:r w:rsidR="00E91883">
        <w:rPr>
          <w:rFonts w:ascii="Bookman Old Style" w:hAnsi="Bookman Old Style" w:cs="Arial"/>
        </w:rPr>
        <w:t xml:space="preserve"> </w:t>
      </w:r>
      <w:r w:rsidR="00E91883" w:rsidRPr="00713F06">
        <w:rPr>
          <w:rFonts w:ascii="Bookman Old Style" w:hAnsi="Bookman Old Style" w:cs="Arial"/>
        </w:rPr>
        <w:t>011 de 2020</w:t>
      </w:r>
      <w:r>
        <w:rPr>
          <w:rFonts w:ascii="Bookman Old Style" w:hAnsi="Bookman Old Style" w:cs="Arial"/>
        </w:rPr>
        <w:t>.</w:t>
      </w:r>
    </w:p>
    <w:p w14:paraId="0FAF761F" w14:textId="618407C9"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p w14:paraId="212BA4E7" w14:textId="77777777" w:rsidR="005B0ED6" w:rsidRDefault="005B0ED6" w:rsidP="009353D2">
      <w:pPr>
        <w:widowControl w:val="0"/>
        <w:adjustRightInd w:val="0"/>
        <w:spacing w:before="240" w:after="240"/>
        <w:ind w:left="0" w:right="20"/>
        <w:jc w:val="both"/>
        <w:rPr>
          <w:rFonts w:ascii="Bookman Old Style" w:hAnsi="Bookman Old Style" w:cs="Arial"/>
        </w:rPr>
      </w:pPr>
    </w:p>
    <w:tbl>
      <w:tblPr>
        <w:tblW w:w="41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1"/>
        <w:gridCol w:w="1100"/>
        <w:gridCol w:w="2822"/>
      </w:tblGrid>
      <w:tr w:rsidR="000D45A2" w14:paraId="06035421" w14:textId="77777777" w:rsidTr="0080157E">
        <w:trPr>
          <w:trHeight w:val="189"/>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CC847D" w14:textId="5C561768" w:rsidR="000D45A2" w:rsidRDefault="000D45A2" w:rsidP="00271377">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Diferentes de Uso Residencial</w:t>
            </w:r>
          </w:p>
        </w:tc>
      </w:tr>
      <w:tr w:rsidR="000D45A2" w14:paraId="61FBA354" w14:textId="77777777" w:rsidTr="0080157E">
        <w:trPr>
          <w:trHeight w:val="222"/>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BF299D" w14:textId="77777777" w:rsidR="000D45A2" w:rsidRDefault="000D45A2" w:rsidP="00271377">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AC4BA4" w14:textId="77777777" w:rsidR="000D45A2" w:rsidRDefault="000D45A2" w:rsidP="00271377">
            <w:pPr>
              <w:widowControl w:val="0"/>
              <w:adjustRightInd w:val="0"/>
              <w:ind w:left="0" w:right="20"/>
              <w:jc w:val="center"/>
              <w:rPr>
                <w:rFonts w:ascii="Bookman Old Style" w:hAnsi="Bookman Old Style" w:cs="Arial"/>
                <w:sz w:val="22"/>
                <w:szCs w:val="22"/>
              </w:rPr>
            </w:pP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DECA17" w14:textId="77777777" w:rsidR="000D45A2" w:rsidRDefault="000D45A2" w:rsidP="00271377">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A91C27" w14:paraId="3009A704" w14:textId="77777777" w:rsidTr="0080157E">
        <w:trPr>
          <w:trHeight w:val="283"/>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0DB5B897" w14:textId="77777777" w:rsidR="00A91C27" w:rsidRDefault="00A91C27" w:rsidP="00A91C27">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F7741FD" w14:textId="77777777" w:rsidR="00A91C27" w:rsidRDefault="00A91C27" w:rsidP="00A91C27">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6D2B452C" w14:textId="6326ABA2" w:rsidR="00A91C27" w:rsidRPr="009728B3" w:rsidRDefault="00A91C27" w:rsidP="00A91C27">
            <w:pPr>
              <w:ind w:left="0"/>
              <w:jc w:val="center"/>
              <w:rPr>
                <w:rFonts w:ascii="Bookman Old Style" w:hAnsi="Bookman Old Style"/>
                <w:b/>
                <w:color w:val="000000"/>
                <w:sz w:val="22"/>
                <w:szCs w:val="20"/>
              </w:rPr>
            </w:pPr>
            <w:r>
              <w:rPr>
                <w:rFonts w:ascii="Bookman Old Style" w:hAnsi="Bookman Old Style" w:cs="Arial"/>
                <w:b/>
                <w:color w:val="000000"/>
                <w:sz w:val="22"/>
                <w:szCs w:val="22"/>
              </w:rPr>
              <w:t>2,389</w:t>
            </w:r>
            <w:r w:rsidRPr="00843B7A">
              <w:rPr>
                <w:rFonts w:ascii="Bookman Old Style" w:hAnsi="Bookman Old Style" w:cs="Arial"/>
                <w:b/>
                <w:color w:val="000000"/>
                <w:sz w:val="22"/>
                <w:szCs w:val="22"/>
              </w:rPr>
              <w:t>.</w:t>
            </w:r>
            <w:r>
              <w:rPr>
                <w:rFonts w:ascii="Bookman Old Style" w:hAnsi="Bookman Old Style" w:cs="Arial"/>
                <w:b/>
                <w:color w:val="000000"/>
                <w:sz w:val="22"/>
                <w:szCs w:val="22"/>
              </w:rPr>
              <w:t>23</w:t>
            </w:r>
          </w:p>
        </w:tc>
      </w:tr>
      <w:tr w:rsidR="00A91C27" w14:paraId="3FAFB955" w14:textId="77777777" w:rsidTr="0080157E">
        <w:trPr>
          <w:trHeight w:val="283"/>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7D590C02" w14:textId="1ECB5F7E" w:rsidR="00A91C27" w:rsidRDefault="00A91C27" w:rsidP="00E156B8">
            <w:pPr>
              <w:widowControl w:val="0"/>
              <w:adjustRightInd w:val="0"/>
              <w:ind w:left="0" w:right="20"/>
              <w:jc w:val="both"/>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MONTAGAS S.A.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C2E9479" w14:textId="77777777" w:rsidR="00A91C27" w:rsidRDefault="00A91C27" w:rsidP="00A91C27">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0202C798" w14:textId="78777302" w:rsidR="00A91C27" w:rsidRPr="009728B3" w:rsidRDefault="00A91C27" w:rsidP="00A91C27">
            <w:pPr>
              <w:ind w:left="0"/>
              <w:jc w:val="center"/>
              <w:rPr>
                <w:rFonts w:ascii="Bookman Old Style" w:hAnsi="Bookman Old Style"/>
                <w:bCs/>
                <w:color w:val="000000"/>
                <w:sz w:val="22"/>
                <w:szCs w:val="20"/>
              </w:rPr>
            </w:pPr>
            <w:r>
              <w:rPr>
                <w:rFonts w:ascii="Bookman Old Style" w:hAnsi="Bookman Old Style" w:cs="Arial"/>
                <w:bCs/>
                <w:color w:val="000000"/>
                <w:sz w:val="22"/>
                <w:szCs w:val="22"/>
              </w:rPr>
              <w:t>581</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50</w:t>
            </w:r>
          </w:p>
        </w:tc>
      </w:tr>
      <w:tr w:rsidR="00A91C27" w14:paraId="4675A765" w14:textId="77777777" w:rsidTr="0080157E">
        <w:trPr>
          <w:trHeight w:val="283"/>
          <w:jc w:val="center"/>
        </w:trPr>
        <w:tc>
          <w:tcPr>
            <w:tcW w:w="2500" w:type="pct"/>
            <w:tcBorders>
              <w:top w:val="single" w:sz="4" w:space="0" w:color="000000"/>
              <w:left w:val="single" w:sz="4" w:space="0" w:color="000000"/>
              <w:bottom w:val="single" w:sz="4" w:space="0" w:color="000000"/>
              <w:right w:val="single" w:sz="4" w:space="0" w:color="000000"/>
            </w:tcBorders>
            <w:vAlign w:val="center"/>
          </w:tcPr>
          <w:p w14:paraId="3EA39AFA" w14:textId="1499BB86" w:rsidR="00A91C27" w:rsidRDefault="00A91C27" w:rsidP="00E156B8">
            <w:pPr>
              <w:widowControl w:val="0"/>
              <w:adjustRightInd w:val="0"/>
              <w:ind w:left="0" w:right="20"/>
              <w:jc w:val="both"/>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 xml:space="preserve">Componente de inversión pagada con recursos </w:t>
            </w:r>
            <w:r w:rsidR="00B852D7">
              <w:rPr>
                <w:rFonts w:ascii="Bookman Old Style" w:hAnsi="Bookman Old Style"/>
                <w:color w:val="000000"/>
                <w:sz w:val="22"/>
                <w:szCs w:val="22"/>
                <w:lang w:val="es-CO" w:eastAsia="es-CO"/>
              </w:rPr>
              <w:t>del MINISTERIO DE MINAS Y ENERGÍA.</w:t>
            </w:r>
          </w:p>
        </w:tc>
        <w:tc>
          <w:tcPr>
            <w:tcW w:w="701" w:type="pct"/>
            <w:tcBorders>
              <w:top w:val="single" w:sz="4" w:space="0" w:color="000000"/>
              <w:left w:val="single" w:sz="4" w:space="0" w:color="000000"/>
              <w:bottom w:val="single" w:sz="4" w:space="0" w:color="000000"/>
              <w:right w:val="single" w:sz="4" w:space="0" w:color="000000"/>
            </w:tcBorders>
            <w:vAlign w:val="center"/>
          </w:tcPr>
          <w:p w14:paraId="257D44D6" w14:textId="4D54B8B9" w:rsidR="00A91C27" w:rsidRDefault="00A91C27" w:rsidP="00A91C27">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51C67B51" w14:textId="79CF90DC" w:rsidR="00A91C27" w:rsidRPr="009728B3" w:rsidRDefault="00A91C27" w:rsidP="00A91C27">
            <w:pPr>
              <w:ind w:left="0"/>
              <w:jc w:val="center"/>
              <w:rPr>
                <w:rFonts w:ascii="Bookman Old Style" w:hAnsi="Bookman Old Style" w:cs="Arial"/>
                <w:bCs/>
                <w:color w:val="000000"/>
                <w:sz w:val="22"/>
                <w:szCs w:val="20"/>
              </w:rPr>
            </w:pPr>
            <w:r>
              <w:rPr>
                <w:rFonts w:ascii="Bookman Old Style" w:hAnsi="Bookman Old Style" w:cs="Arial"/>
                <w:bCs/>
                <w:color w:val="000000"/>
                <w:sz w:val="22"/>
                <w:szCs w:val="22"/>
              </w:rPr>
              <w:t>1,091</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21</w:t>
            </w:r>
          </w:p>
        </w:tc>
      </w:tr>
      <w:tr w:rsidR="00A91C27" w14:paraId="0F657F93" w14:textId="77777777" w:rsidTr="0080157E">
        <w:trPr>
          <w:trHeight w:val="283"/>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5365C4AD" w14:textId="5145AC0A" w:rsidR="00A91C27" w:rsidRDefault="00A91C27" w:rsidP="00A91C27">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23706AE" w14:textId="77777777" w:rsidR="00A91C27" w:rsidRDefault="00A91C27" w:rsidP="00A91C27">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1407EEEC" w14:textId="1CBD7DE4" w:rsidR="00A91C27" w:rsidRPr="009728B3" w:rsidRDefault="00A91C27" w:rsidP="00A91C27">
            <w:pPr>
              <w:ind w:left="0"/>
              <w:jc w:val="center"/>
              <w:rPr>
                <w:rFonts w:ascii="Bookman Old Style" w:hAnsi="Bookman Old Style"/>
                <w:bCs/>
                <w:color w:val="000000"/>
                <w:sz w:val="22"/>
                <w:szCs w:val="20"/>
              </w:rPr>
            </w:pPr>
            <w:r>
              <w:rPr>
                <w:rFonts w:ascii="Bookman Old Style" w:hAnsi="Bookman Old Style" w:cs="Arial"/>
                <w:bCs/>
                <w:color w:val="000000"/>
                <w:sz w:val="22"/>
                <w:szCs w:val="22"/>
              </w:rPr>
              <w:t>716</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52</w:t>
            </w:r>
          </w:p>
        </w:tc>
      </w:tr>
    </w:tbl>
    <w:p w14:paraId="628A1626" w14:textId="22620790" w:rsidR="00DC60EE" w:rsidRDefault="00DC60EE" w:rsidP="00DC60EE">
      <w:pPr>
        <w:widowControl w:val="0"/>
        <w:adjustRightInd w:val="0"/>
        <w:ind w:left="0" w:right="20"/>
        <w:jc w:val="center"/>
        <w:rPr>
          <w:rFonts w:ascii="Bookman Old Style" w:hAnsi="Bookman Old Style" w:cs="Arial"/>
          <w:sz w:val="16"/>
          <w:lang w:val="es-CO" w:eastAsia="x-none"/>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2E597A">
        <w:rPr>
          <w:rFonts w:ascii="Bookman Old Style" w:hAnsi="Bookman Old Style" w:cs="Arial"/>
          <w:sz w:val="16"/>
          <w:lang w:val="es-CO" w:eastAsia="x-none"/>
        </w:rPr>
        <w:t>1</w:t>
      </w:r>
    </w:p>
    <w:p w14:paraId="42FF7743" w14:textId="28FC9072"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w:t>
      </w:r>
      <w:r w:rsidR="00E91883">
        <w:rPr>
          <w:rFonts w:ascii="Bookman Old Style" w:hAnsi="Bookman Old Style" w:cs="Arial"/>
        </w:rPr>
        <w:t xml:space="preserve">la Resolución </w:t>
      </w:r>
      <w:r w:rsidR="00E91883" w:rsidRPr="00713F06">
        <w:rPr>
          <w:rFonts w:ascii="Bookman Old Style" w:hAnsi="Bookman Old Style" w:cs="Arial"/>
        </w:rPr>
        <w:t xml:space="preserve">CREG 202 de 2013, </w:t>
      </w:r>
      <w:r w:rsidR="00E91883">
        <w:rPr>
          <w:rFonts w:ascii="Bookman Old Style" w:hAnsi="Bookman Old Style" w:cs="Arial"/>
        </w:rPr>
        <w:t xml:space="preserve">en concordancia con las resoluciones CREG </w:t>
      </w:r>
      <w:r w:rsidR="00E91883" w:rsidRPr="00713F06">
        <w:rPr>
          <w:rFonts w:ascii="Bookman Old Style" w:hAnsi="Bookman Old Style" w:cs="Arial"/>
        </w:rPr>
        <w:t>138 de 2014,</w:t>
      </w:r>
      <w:r w:rsidR="00E91883">
        <w:rPr>
          <w:rFonts w:ascii="Bookman Old Style" w:hAnsi="Bookman Old Style" w:cs="Arial"/>
        </w:rPr>
        <w:t xml:space="preserve"> </w:t>
      </w:r>
      <w:r w:rsidR="00E91883" w:rsidRPr="00713F06">
        <w:rPr>
          <w:rFonts w:ascii="Bookman Old Style" w:hAnsi="Bookman Old Style" w:cs="Arial"/>
        </w:rPr>
        <w:t xml:space="preserve">090 </w:t>
      </w:r>
      <w:r w:rsidR="00E91883">
        <w:rPr>
          <w:rFonts w:ascii="Bookman Old Style" w:hAnsi="Bookman Old Style" w:cs="Arial"/>
        </w:rPr>
        <w:t xml:space="preserve">y </w:t>
      </w:r>
      <w:r w:rsidR="00E91883" w:rsidRPr="00713F06">
        <w:rPr>
          <w:rFonts w:ascii="Bookman Old Style" w:hAnsi="Bookman Old Style" w:cs="Arial"/>
        </w:rPr>
        <w:t>132 de 2018 y</w:t>
      </w:r>
      <w:r w:rsidR="00E91883">
        <w:rPr>
          <w:rFonts w:ascii="Bookman Old Style" w:hAnsi="Bookman Old Style" w:cs="Arial"/>
        </w:rPr>
        <w:t xml:space="preserve"> </w:t>
      </w:r>
      <w:r w:rsidR="00E91883" w:rsidRPr="00713F06">
        <w:rPr>
          <w:rFonts w:ascii="Bookman Old Style" w:hAnsi="Bookman Old Style" w:cs="Arial"/>
        </w:rPr>
        <w:t>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lastRenderedPageBreak/>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062A3597" w:rsidR="00035D47"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5" w:name="_Hlk35526646"/>
      <w:r w:rsidR="007322DC">
        <w:rPr>
          <w:rFonts w:ascii="Bookman Old Style" w:hAnsi="Bookman Old Style" w:cs="Arial"/>
        </w:rPr>
        <w:t xml:space="preserve">contenida en </w:t>
      </w:r>
      <w:bookmarkEnd w:id="5"/>
      <w:r w:rsidR="00E91883">
        <w:rPr>
          <w:rFonts w:ascii="Bookman Old Style" w:hAnsi="Bookman Old Style" w:cs="Arial"/>
        </w:rPr>
        <w:t xml:space="preserve">la Resolución </w:t>
      </w:r>
      <w:r w:rsidR="00E91883" w:rsidRPr="00713F06">
        <w:rPr>
          <w:rFonts w:ascii="Bookman Old Style" w:hAnsi="Bookman Old Style" w:cs="Arial"/>
        </w:rPr>
        <w:t xml:space="preserve">CREG 202 de 2013, </w:t>
      </w:r>
      <w:r w:rsidR="00E91883">
        <w:rPr>
          <w:rFonts w:ascii="Bookman Old Style" w:hAnsi="Bookman Old Style" w:cs="Arial"/>
        </w:rPr>
        <w:t xml:space="preserve">en concordancia con las resoluciones CREG </w:t>
      </w:r>
      <w:r w:rsidR="00E91883" w:rsidRPr="00713F06">
        <w:rPr>
          <w:rFonts w:ascii="Bookman Old Style" w:hAnsi="Bookman Old Style" w:cs="Arial"/>
        </w:rPr>
        <w:t>138 de 2014,</w:t>
      </w:r>
      <w:r w:rsidR="00E91883">
        <w:rPr>
          <w:rFonts w:ascii="Bookman Old Style" w:hAnsi="Bookman Old Style" w:cs="Arial"/>
        </w:rPr>
        <w:t xml:space="preserve"> </w:t>
      </w:r>
      <w:r w:rsidR="00E91883" w:rsidRPr="00713F06">
        <w:rPr>
          <w:rFonts w:ascii="Bookman Old Style" w:hAnsi="Bookman Old Style" w:cs="Arial"/>
        </w:rPr>
        <w:t xml:space="preserve">090 </w:t>
      </w:r>
      <w:r w:rsidR="00E91883">
        <w:rPr>
          <w:rFonts w:ascii="Bookman Old Style" w:hAnsi="Bookman Old Style" w:cs="Arial"/>
        </w:rPr>
        <w:t xml:space="preserve">y </w:t>
      </w:r>
      <w:r w:rsidR="00E91883" w:rsidRPr="00713F06">
        <w:rPr>
          <w:rFonts w:ascii="Bookman Old Style" w:hAnsi="Bookman Old Style" w:cs="Arial"/>
        </w:rPr>
        <w:t>132 de 2018 y</w:t>
      </w:r>
      <w:r w:rsidR="00E91883">
        <w:rPr>
          <w:rFonts w:ascii="Bookman Old Style" w:hAnsi="Bookman Old Style" w:cs="Arial"/>
        </w:rPr>
        <w:t xml:space="preserve"> </w:t>
      </w:r>
      <w:r w:rsidR="00E91883" w:rsidRPr="00713F06">
        <w:rPr>
          <w:rFonts w:ascii="Bookman Old Style" w:hAnsi="Bookman Old Style" w:cs="Arial"/>
        </w:rPr>
        <w:t>011 de 2020</w:t>
      </w:r>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DEED101"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43D6AA37" w14:textId="5556B92A" w:rsidR="004432E2"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sidR="00C569C0">
        <w:rPr>
          <w:rFonts w:ascii="Bookman Old Style" w:hAnsi="Bookman Old Style"/>
        </w:rPr>
        <w:t xml:space="preserve">en adelante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w:t>
      </w:r>
      <w:r w:rsidR="009A5B76">
        <w:rPr>
          <w:rFonts w:ascii="Bookman Old Style" w:hAnsi="Bookman Old Style"/>
        </w:rPr>
        <w:t xml:space="preserve">SSPD </w:t>
      </w:r>
      <w:r>
        <w:rPr>
          <w:rFonts w:ascii="Bookman Old Style" w:hAnsi="Bookman Old Style"/>
        </w:rPr>
        <w:t xml:space="preserve">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 xml:space="preserve">esolución. </w:t>
      </w:r>
    </w:p>
    <w:p w14:paraId="68A805D5" w14:textId="55233C8C" w:rsidR="00682647" w:rsidRDefault="00682647" w:rsidP="009353D2">
      <w:pPr>
        <w:spacing w:before="240" w:after="240"/>
        <w:ind w:left="0"/>
        <w:jc w:val="both"/>
        <w:rPr>
          <w:rFonts w:ascii="Bookman Old Style" w:hAnsi="Bookman Old Style"/>
        </w:rPr>
      </w:pPr>
      <w:r w:rsidRPr="000A4757">
        <w:rPr>
          <w:rFonts w:ascii="Bookman Old Style" w:hAnsi="Bookman Old Style"/>
        </w:rPr>
        <w:t>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2169C94"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w:t>
      </w:r>
      <w:r w:rsidR="004432E2">
        <w:rPr>
          <w:rFonts w:ascii="Bookman Old Style" w:hAnsi="Bookman Old Style"/>
        </w:rPr>
        <w:t xml:space="preserve"> la</w:t>
      </w:r>
      <w:r>
        <w:rPr>
          <w:rFonts w:ascii="Bookman Old Style" w:hAnsi="Bookman Old Style"/>
        </w:rPr>
        <w:t xml:space="preserv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2AE1D4B8"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0F826668"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r w:rsidR="00E91883">
        <w:rPr>
          <w:rFonts w:ascii="Bookman Old Style" w:hAnsi="Bookman Old Style" w:cs="Arial"/>
        </w:rPr>
        <w:t xml:space="preserve"> o aquella que la modifique, adicione o sustituya</w:t>
      </w:r>
      <w:r w:rsidRPr="001954E9">
        <w:rPr>
          <w:rFonts w:ascii="Bookman Old Style" w:hAnsi="Bookman Old Style" w:cs="Arial"/>
        </w:rPr>
        <w:t>.</w:t>
      </w:r>
    </w:p>
    <w:p w14:paraId="07E93E0B" w14:textId="09B67C62"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w:t>
      </w:r>
      <w:r w:rsidR="00E91883">
        <w:rPr>
          <w:rFonts w:ascii="Bookman Old Style" w:hAnsi="Bookman Old Style" w:cs="Arial"/>
        </w:rPr>
        <w:t xml:space="preserve"> o aquella que la modifique, adicione o sustituya</w:t>
      </w:r>
      <w:r w:rsidRPr="001954E9">
        <w:rPr>
          <w:rFonts w:ascii="Bookman Old Style" w:hAnsi="Bookman Old Style" w:cs="Arial"/>
        </w:rPr>
        <w:t xml:space="preserve">. Vencido este </w:t>
      </w:r>
      <w:r w:rsidRPr="001954E9">
        <w:rPr>
          <w:rFonts w:ascii="Bookman Old Style" w:hAnsi="Bookman Old Style" w:cs="Arial"/>
        </w:rPr>
        <w:lastRenderedPageBreak/>
        <w:t>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w:t>
      </w:r>
      <w:r w:rsidR="00E91883">
        <w:rPr>
          <w:rFonts w:ascii="Bookman Old Style" w:hAnsi="Bookman Old Style" w:cs="Arial"/>
        </w:rPr>
        <w:t>A</w:t>
      </w:r>
      <w:r w:rsidRPr="001954E9">
        <w:rPr>
          <w:rFonts w:ascii="Bookman Old Style" w:hAnsi="Bookman Old Style" w:cs="Arial"/>
        </w:rPr>
        <w:t>rtículo 126 de la Ley 142 de 1994</w:t>
      </w:r>
      <w:r w:rsidR="00E91883">
        <w:rPr>
          <w:rFonts w:ascii="Bookman Old Style" w:hAnsi="Bookman Old Style" w:cs="Arial"/>
        </w:rPr>
        <w:t>, modificado por el Artículo 52 de la Ley 2099 de 2021</w:t>
      </w:r>
      <w:r w:rsidRPr="001954E9">
        <w:rPr>
          <w:rFonts w:ascii="Bookman Old Style" w:hAnsi="Bookman Old Style" w:cs="Arial"/>
        </w:rPr>
        <w:t>.</w:t>
      </w:r>
    </w:p>
    <w:p w14:paraId="1A4C6583" w14:textId="0D26D3EA" w:rsidR="00327FC7"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491EA051" w:rsidR="00327FC7"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44105251"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La presente Resolución deberá notificarse al representante legal de la empresa</w:t>
      </w:r>
      <w:r w:rsidR="004432E2">
        <w:rPr>
          <w:rFonts w:ascii="Bookman Old Style" w:hAnsi="Bookman Old Style" w:cs="Arial"/>
          <w:spacing w:val="-4"/>
        </w:rPr>
        <w:t xml:space="preserve"> MONTAGAS S.A E.</w:t>
      </w:r>
      <w:r w:rsidR="005B0ED6">
        <w:rPr>
          <w:rFonts w:ascii="Bookman Old Style" w:hAnsi="Bookman Old Style" w:cs="Arial"/>
          <w:spacing w:val="-4"/>
        </w:rPr>
        <w:t>S. P</w:t>
      </w:r>
      <w:r>
        <w:rPr>
          <w:rFonts w:ascii="Bookman Old Style" w:hAnsi="Bookman Old Style" w:cs="Arial"/>
          <w:lang w:val="es-ES_tradnl"/>
        </w:rPr>
        <w:t>.</w:t>
      </w:r>
      <w:r w:rsidR="00F0249F">
        <w:rPr>
          <w:rFonts w:ascii="Bookman Old Style" w:hAnsi="Bookman Old Style" w:cs="Arial"/>
          <w:lang w:val="es-ES_tradnl"/>
        </w:rPr>
        <w:t xml:space="preserve"> </w:t>
      </w:r>
      <w:r w:rsidR="00712670">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347C6C84" w14:textId="245BC7B1" w:rsidR="005B0ED6" w:rsidRDefault="005B0ED6" w:rsidP="002C465D">
      <w:pPr>
        <w:widowControl w:val="0"/>
        <w:adjustRightInd w:val="0"/>
        <w:ind w:left="0" w:right="20"/>
        <w:jc w:val="both"/>
        <w:rPr>
          <w:rFonts w:ascii="Bookman Old Style" w:hAnsi="Bookman Old Style" w:cs="Arial"/>
          <w:spacing w:val="-4"/>
        </w:rPr>
      </w:pPr>
    </w:p>
    <w:p w14:paraId="42CD4D37" w14:textId="77777777" w:rsidR="002C465D" w:rsidRPr="008515B1" w:rsidRDefault="002C465D" w:rsidP="002C465D">
      <w:pPr>
        <w:widowControl w:val="0"/>
        <w:adjustRightInd w:val="0"/>
        <w:ind w:left="0" w:right="20"/>
        <w:jc w:val="both"/>
        <w:rPr>
          <w:rFonts w:ascii="Bookman Old Style" w:hAnsi="Bookman Old Style" w:cs="Arial"/>
          <w:spacing w:val="-4"/>
          <w:sz w:val="14"/>
          <w:szCs w:val="14"/>
        </w:rPr>
      </w:pPr>
    </w:p>
    <w:p w14:paraId="59181E28" w14:textId="4B1CA69B"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56795F98" w14:textId="221E0245" w:rsidR="00D47F65" w:rsidRDefault="00D47F65" w:rsidP="002C465D">
      <w:pPr>
        <w:widowControl w:val="0"/>
        <w:adjustRightInd w:val="0"/>
        <w:ind w:left="0" w:right="20"/>
        <w:rPr>
          <w:rFonts w:ascii="Bookman Old Style" w:hAnsi="Bookman Old Style" w:cs="Arial"/>
          <w:b/>
        </w:rPr>
      </w:pPr>
    </w:p>
    <w:p w14:paraId="7449E821" w14:textId="77777777" w:rsidR="00875403" w:rsidRPr="008515B1" w:rsidRDefault="00875403"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Pr="008515B1" w:rsidRDefault="00FD458E" w:rsidP="00341E8F">
      <w:pPr>
        <w:widowControl w:val="0"/>
        <w:adjustRightInd w:val="0"/>
        <w:ind w:left="0" w:right="20"/>
        <w:jc w:val="both"/>
        <w:rPr>
          <w:rFonts w:ascii="Bookman Old Style" w:hAnsi="Bookman Old Style" w:cs="Arial"/>
        </w:rPr>
      </w:pPr>
    </w:p>
    <w:p w14:paraId="3D84A45F" w14:textId="3351FEF8" w:rsidR="00D329CC" w:rsidRDefault="00273C2C" w:rsidP="008515B1">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5B0ED6">
        <w:rPr>
          <w:rFonts w:ascii="Bookman Old Style" w:hAnsi="Bookman Old Style" w:cs="Arial"/>
        </w:rPr>
        <w:t xml:space="preserve"> a los 18 días del mes de enero de 2023</w:t>
      </w:r>
      <w:r w:rsidR="00E5499F">
        <w:rPr>
          <w:rFonts w:ascii="Bookman Old Style" w:hAnsi="Bookman Old Style" w:cs="Arial"/>
        </w:rPr>
        <w:t>.</w:t>
      </w:r>
    </w:p>
    <w:p w14:paraId="438603B3" w14:textId="0748BA21" w:rsidR="008515B1" w:rsidRDefault="008515B1" w:rsidP="008515B1">
      <w:pPr>
        <w:widowControl w:val="0"/>
        <w:adjustRightInd w:val="0"/>
        <w:ind w:left="0" w:right="20"/>
        <w:rPr>
          <w:rFonts w:ascii="Bookman Old Style" w:hAnsi="Bookman Old Style" w:cs="Arial"/>
        </w:rPr>
      </w:pPr>
    </w:p>
    <w:p w14:paraId="7ED7C493" w14:textId="77777777" w:rsidR="008515B1" w:rsidRDefault="008515B1" w:rsidP="008515B1">
      <w:pPr>
        <w:widowControl w:val="0"/>
        <w:adjustRightInd w:val="0"/>
        <w:ind w:left="0" w:right="20"/>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6B8608EA" w14:textId="16B3B8DE" w:rsidR="00984132" w:rsidRPr="00BD0865" w:rsidRDefault="00984132" w:rsidP="007E6F0A">
            <w:pPr>
              <w:tabs>
                <w:tab w:val="left" w:pos="-720"/>
              </w:tabs>
              <w:suppressAutoHyphens/>
              <w:ind w:left="0"/>
              <w:jc w:val="center"/>
              <w:rPr>
                <w:rFonts w:ascii="Bookman Old Style" w:hAnsi="Bookman Old Style" w:cs="Arial"/>
                <w:b/>
                <w:strike/>
                <w:spacing w:val="-3"/>
              </w:rPr>
            </w:pPr>
          </w:p>
        </w:tc>
        <w:tc>
          <w:tcPr>
            <w:tcW w:w="4729" w:type="dxa"/>
          </w:tcPr>
          <w:p w14:paraId="759A2558" w14:textId="64E740F4" w:rsidR="00984132" w:rsidRPr="00666660" w:rsidRDefault="00984132" w:rsidP="0027242C">
            <w:pPr>
              <w:tabs>
                <w:tab w:val="left" w:pos="-720"/>
              </w:tabs>
              <w:suppressAutoHyphens/>
              <w:ind w:left="0"/>
              <w:jc w:val="center"/>
              <w:rPr>
                <w:rFonts w:ascii="Bookman Old Style" w:hAnsi="Bookman Old Style" w:cs="Arial"/>
                <w:b/>
                <w:spacing w:val="-3"/>
              </w:rPr>
            </w:pP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300F3B" w:rsidRPr="00990118" w14:paraId="2915DDFF" w14:textId="77777777" w:rsidTr="00E24760">
        <w:trPr>
          <w:trHeight w:val="887"/>
          <w:jc w:val="center"/>
        </w:trPr>
        <w:tc>
          <w:tcPr>
            <w:tcW w:w="5246" w:type="dxa"/>
          </w:tcPr>
          <w:p w14:paraId="57CC2D23" w14:textId="1135F727" w:rsidR="00300F3B" w:rsidRPr="00300F3B" w:rsidRDefault="00345D1E" w:rsidP="00875403">
            <w:pPr>
              <w:tabs>
                <w:tab w:val="left" w:pos="-720"/>
              </w:tabs>
              <w:suppressAutoHyphens/>
              <w:ind w:left="354"/>
              <w:jc w:val="center"/>
              <w:rPr>
                <w:rFonts w:ascii="Bookman Old Style" w:hAnsi="Bookman Old Style"/>
                <w:b/>
              </w:rPr>
            </w:pPr>
            <w:r>
              <w:rPr>
                <w:rFonts w:ascii="Bookman Old Style" w:hAnsi="Bookman Old Style"/>
                <w:b/>
              </w:rPr>
              <w:t>CARLOS ADRI</w:t>
            </w:r>
            <w:r w:rsidR="00875403">
              <w:rPr>
                <w:rFonts w:ascii="Bookman Old Style" w:hAnsi="Bookman Old Style"/>
                <w:b/>
              </w:rPr>
              <w:t>Á</w:t>
            </w:r>
            <w:r>
              <w:rPr>
                <w:rFonts w:ascii="Bookman Old Style" w:hAnsi="Bookman Old Style"/>
                <w:b/>
              </w:rPr>
              <w:t>N CORREA FLOREZ</w:t>
            </w:r>
          </w:p>
          <w:p w14:paraId="5448A3CA" w14:textId="1C22A39A" w:rsidR="00300F3B" w:rsidRPr="00300F3B" w:rsidRDefault="00300F3B" w:rsidP="00E24760">
            <w:pPr>
              <w:tabs>
                <w:tab w:val="left" w:pos="-720"/>
              </w:tabs>
              <w:suppressAutoHyphens/>
              <w:jc w:val="center"/>
              <w:rPr>
                <w:rFonts w:ascii="Bookman Old Style" w:hAnsi="Bookman Old Style"/>
              </w:rPr>
            </w:pPr>
            <w:r w:rsidRPr="00300F3B">
              <w:rPr>
                <w:rFonts w:ascii="Bookman Old Style" w:hAnsi="Bookman Old Style"/>
              </w:rPr>
              <w:t>Ministr</w:t>
            </w:r>
            <w:r w:rsidR="00345D1E">
              <w:rPr>
                <w:rFonts w:ascii="Bookman Old Style" w:hAnsi="Bookman Old Style"/>
              </w:rPr>
              <w:t xml:space="preserve">o </w:t>
            </w:r>
            <w:r w:rsidRPr="00300F3B">
              <w:rPr>
                <w:rFonts w:ascii="Bookman Old Style" w:hAnsi="Bookman Old Style"/>
              </w:rPr>
              <w:t>de Minas y Energía</w:t>
            </w:r>
            <w:r w:rsidR="00345D1E">
              <w:rPr>
                <w:rFonts w:ascii="Bookman Old Style" w:hAnsi="Bookman Old Style"/>
              </w:rPr>
              <w:t xml:space="preserve"> (e)</w:t>
            </w:r>
          </w:p>
          <w:p w14:paraId="01C05DB8" w14:textId="77777777" w:rsidR="00300F3B" w:rsidRPr="00300F3B" w:rsidRDefault="00300F3B" w:rsidP="00E24760">
            <w:pPr>
              <w:tabs>
                <w:tab w:val="left" w:pos="-720"/>
              </w:tabs>
              <w:suppressAutoHyphens/>
              <w:jc w:val="center"/>
              <w:rPr>
                <w:rFonts w:ascii="Bookman Old Style" w:hAnsi="Bookman Old Style" w:cs="Arial"/>
                <w:b/>
                <w:strike/>
                <w:spacing w:val="-3"/>
              </w:rPr>
            </w:pPr>
            <w:r w:rsidRPr="00300F3B">
              <w:rPr>
                <w:rFonts w:ascii="Bookman Old Style" w:hAnsi="Bookman Old Style"/>
              </w:rPr>
              <w:t>Presidente</w:t>
            </w:r>
          </w:p>
        </w:tc>
        <w:tc>
          <w:tcPr>
            <w:tcW w:w="4820" w:type="dxa"/>
          </w:tcPr>
          <w:p w14:paraId="4BD80D72" w14:textId="77777777" w:rsidR="00300F3B" w:rsidRPr="00300F3B" w:rsidRDefault="00300F3B" w:rsidP="00875403">
            <w:pPr>
              <w:tabs>
                <w:tab w:val="left" w:pos="-720"/>
              </w:tabs>
              <w:suppressAutoHyphens/>
              <w:ind w:left="71" w:right="66"/>
              <w:jc w:val="center"/>
              <w:rPr>
                <w:rFonts w:ascii="Bookman Old Style" w:hAnsi="Bookman Old Style" w:cs="Arial"/>
                <w:b/>
              </w:rPr>
            </w:pPr>
            <w:r w:rsidRPr="00300F3B">
              <w:rPr>
                <w:rFonts w:ascii="Bookman Old Style" w:hAnsi="Bookman Old Style" w:cs="Arial"/>
                <w:b/>
              </w:rPr>
              <w:t>JOSÉ FERNANDO PRADA RÍOS</w:t>
            </w:r>
          </w:p>
          <w:p w14:paraId="3A88B1B2" w14:textId="77777777" w:rsidR="00300F3B" w:rsidRPr="00300F3B" w:rsidRDefault="00300F3B" w:rsidP="00E24760">
            <w:pPr>
              <w:tabs>
                <w:tab w:val="left" w:pos="-720"/>
              </w:tabs>
              <w:suppressAutoHyphens/>
              <w:jc w:val="center"/>
              <w:rPr>
                <w:rFonts w:ascii="Bookman Old Style" w:hAnsi="Bookman Old Style" w:cs="Arial"/>
                <w:b/>
                <w:spacing w:val="-3"/>
              </w:rPr>
            </w:pPr>
            <w:r w:rsidRPr="00300F3B">
              <w:rPr>
                <w:rFonts w:ascii="Bookman Old Style" w:hAnsi="Bookman Old Style" w:cs="Arial"/>
                <w:spacing w:val="-3"/>
              </w:rPr>
              <w:t xml:space="preserve">Director Ejecutivo </w:t>
            </w:r>
          </w:p>
        </w:tc>
      </w:tr>
    </w:tbl>
    <w:p w14:paraId="46F23B6E" w14:textId="77777777" w:rsidR="00300F3B" w:rsidRDefault="00300F3B" w:rsidP="00300F3B">
      <w:pPr>
        <w:widowControl w:val="0"/>
        <w:tabs>
          <w:tab w:val="left" w:pos="-720"/>
        </w:tabs>
        <w:suppressAutoHyphens/>
        <w:adjustRightInd w:val="0"/>
        <w:ind w:right="20"/>
        <w:rPr>
          <w:rFonts w:cs="Arial"/>
          <w:spacing w:val="-3"/>
        </w:rPr>
      </w:pPr>
    </w:p>
    <w:p w14:paraId="0E19CCCA" w14:textId="77777777" w:rsidR="005A6D52" w:rsidRDefault="005A6D52" w:rsidP="00D92047">
      <w:pPr>
        <w:widowControl w:val="0"/>
        <w:adjustRightInd w:val="0"/>
        <w:ind w:left="0"/>
        <w:jc w:val="center"/>
        <w:rPr>
          <w:rFonts w:ascii="Bookman Old Style" w:hAnsi="Bookman Old Style" w:cs="Arial"/>
          <w:b/>
          <w:bCs/>
        </w:rPr>
      </w:pPr>
    </w:p>
    <w:p w14:paraId="2C7FAD35" w14:textId="77777777" w:rsidR="005A6D52" w:rsidRDefault="005A6D52" w:rsidP="00D92047">
      <w:pPr>
        <w:widowControl w:val="0"/>
        <w:adjustRightInd w:val="0"/>
        <w:ind w:left="0"/>
        <w:jc w:val="center"/>
        <w:rPr>
          <w:rFonts w:ascii="Bookman Old Style" w:hAnsi="Bookman Old Style" w:cs="Arial"/>
          <w:b/>
          <w:bCs/>
        </w:rPr>
      </w:pPr>
    </w:p>
    <w:p w14:paraId="4BCC7481" w14:textId="5E575A80" w:rsidR="00875403" w:rsidRDefault="00875403">
      <w:pPr>
        <w:ind w:left="0"/>
        <w:rPr>
          <w:rFonts w:ascii="Bookman Old Style" w:hAnsi="Bookman Old Style" w:cs="Arial"/>
          <w:b/>
          <w:bCs/>
        </w:rPr>
      </w:pPr>
      <w:r>
        <w:rPr>
          <w:rFonts w:ascii="Bookman Old Style" w:hAnsi="Bookman Old Style" w:cs="Arial"/>
          <w:b/>
          <w:bCs/>
        </w:rPr>
        <w:br w:type="page"/>
      </w:r>
    </w:p>
    <w:p w14:paraId="3FE59D65" w14:textId="77777777" w:rsidR="005A6D52" w:rsidRDefault="005A6D52" w:rsidP="00D92047">
      <w:pPr>
        <w:widowControl w:val="0"/>
        <w:adjustRightInd w:val="0"/>
        <w:ind w:left="0"/>
        <w:jc w:val="center"/>
        <w:rPr>
          <w:rFonts w:ascii="Bookman Old Style" w:hAnsi="Bookman Old Style" w:cs="Arial"/>
          <w:b/>
          <w:bCs/>
        </w:rPr>
      </w:pPr>
    </w:p>
    <w:p w14:paraId="45645157" w14:textId="7D9E6069" w:rsidR="00E552B4" w:rsidRDefault="00E552B4" w:rsidP="00D9204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4915C49" w14:textId="77777777" w:rsidR="00E552B4" w:rsidRPr="00837CA6" w:rsidRDefault="00E552B4" w:rsidP="00E552B4">
      <w:pPr>
        <w:keepNext/>
        <w:widowControl w:val="0"/>
        <w:adjustRightInd w:val="0"/>
        <w:ind w:left="0"/>
        <w:jc w:val="center"/>
        <w:outlineLvl w:val="0"/>
        <w:rPr>
          <w:rFonts w:ascii="Bookman Old Style" w:hAnsi="Bookman Old Style"/>
          <w:b/>
          <w:bCs/>
          <w:sz w:val="16"/>
          <w:szCs w:val="16"/>
        </w:rPr>
      </w:pPr>
    </w:p>
    <w:p w14:paraId="478E22A7" w14:textId="77777777" w:rsidR="00E552B4" w:rsidRDefault="00E552B4" w:rsidP="00E552B4">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32D43B1C" w14:textId="77777777" w:rsidR="00E552B4" w:rsidRDefault="00E552B4" w:rsidP="00E552B4">
      <w:pPr>
        <w:keepNext/>
        <w:widowControl w:val="0"/>
        <w:adjustRightInd w:val="0"/>
        <w:ind w:left="0"/>
        <w:jc w:val="center"/>
        <w:outlineLvl w:val="0"/>
        <w:rPr>
          <w:rFonts w:ascii="Bookman Old Style" w:hAnsi="Bookman Old Style"/>
          <w:b/>
          <w:bCs/>
        </w:rPr>
      </w:pPr>
    </w:p>
    <w:p w14:paraId="12EC5DDE" w14:textId="77777777" w:rsidR="00E552B4" w:rsidRPr="00F40C23" w:rsidRDefault="00E552B4" w:rsidP="00E552B4">
      <w:pPr>
        <w:widowControl w:val="0"/>
        <w:adjustRightInd w:val="0"/>
        <w:ind w:left="0"/>
        <w:jc w:val="center"/>
        <w:rPr>
          <w:rFonts w:ascii="Bookman Old Style" w:hAnsi="Bookman Old Style" w:cs="Arial"/>
          <w:bCs/>
          <w:sz w:val="18"/>
          <w:szCs w:val="18"/>
        </w:rPr>
      </w:pPr>
      <w:r w:rsidRPr="00F40C23">
        <w:rPr>
          <w:rFonts w:ascii="Bookman Old Style" w:hAnsi="Bookman Old Style" w:cs="Arial"/>
          <w:bCs/>
          <w:sz w:val="18"/>
          <w:szCs w:val="18"/>
        </w:rPr>
        <w:t>(Valores expresados en de pesos del 31 de diciembre de 20</w:t>
      </w:r>
      <w:r>
        <w:rPr>
          <w:rFonts w:ascii="Bookman Old Style" w:hAnsi="Bookman Old Style" w:cs="Arial"/>
          <w:bCs/>
          <w:sz w:val="18"/>
          <w:szCs w:val="18"/>
        </w:rPr>
        <w:t>21</w:t>
      </w:r>
      <w:r w:rsidRPr="00F40C23">
        <w:rPr>
          <w:rFonts w:ascii="Bookman Old Style" w:hAnsi="Bookman Old Style" w:cs="Arial"/>
          <w:bCs/>
          <w:sz w:val="18"/>
          <w:szCs w:val="18"/>
        </w:rPr>
        <w:t>)</w:t>
      </w:r>
    </w:p>
    <w:p w14:paraId="3B63DEF5" w14:textId="77777777" w:rsidR="00E552B4" w:rsidRDefault="00E552B4" w:rsidP="00341E8F">
      <w:pPr>
        <w:widowControl w:val="0"/>
        <w:adjustRightInd w:val="0"/>
        <w:ind w:left="0"/>
        <w:jc w:val="center"/>
        <w:rPr>
          <w:rFonts w:ascii="Bookman Old Style" w:hAnsi="Bookman Old Style" w:cs="Arial"/>
          <w:b/>
          <w:bCs/>
        </w:rPr>
      </w:pPr>
    </w:p>
    <w:tbl>
      <w:tblPr>
        <w:tblW w:w="9600" w:type="dxa"/>
        <w:tblInd w:w="-125" w:type="dxa"/>
        <w:tblLayout w:type="fixed"/>
        <w:tblCellMar>
          <w:left w:w="70" w:type="dxa"/>
          <w:right w:w="70" w:type="dxa"/>
        </w:tblCellMar>
        <w:tblLook w:val="04A0" w:firstRow="1" w:lastRow="0" w:firstColumn="1" w:lastColumn="0" w:noHBand="0" w:noVBand="1"/>
      </w:tblPr>
      <w:tblGrid>
        <w:gridCol w:w="835"/>
        <w:gridCol w:w="965"/>
        <w:gridCol w:w="862"/>
        <w:gridCol w:w="1095"/>
        <w:gridCol w:w="803"/>
        <w:gridCol w:w="840"/>
        <w:gridCol w:w="600"/>
        <w:gridCol w:w="600"/>
        <w:gridCol w:w="480"/>
        <w:gridCol w:w="600"/>
        <w:gridCol w:w="600"/>
        <w:gridCol w:w="194"/>
        <w:gridCol w:w="1126"/>
      </w:tblGrid>
      <w:tr w:rsidR="00C51CA3" w:rsidRPr="00EB409A" w14:paraId="548C0D52" w14:textId="77777777" w:rsidTr="00793A27">
        <w:trPr>
          <w:trHeight w:val="440"/>
          <w:tblHeader/>
        </w:trPr>
        <w:tc>
          <w:tcPr>
            <w:tcW w:w="8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9FBA7C"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Municipio</w:t>
            </w:r>
          </w:p>
        </w:tc>
        <w:tc>
          <w:tcPr>
            <w:tcW w:w="965" w:type="dxa"/>
            <w:tcBorders>
              <w:top w:val="single" w:sz="4" w:space="0" w:color="auto"/>
              <w:left w:val="nil"/>
              <w:bottom w:val="single" w:sz="4" w:space="0" w:color="auto"/>
              <w:right w:val="single" w:sz="4" w:space="0" w:color="auto"/>
            </w:tcBorders>
            <w:shd w:val="clear" w:color="000000" w:fill="D9D9D9"/>
            <w:vAlign w:val="center"/>
            <w:hideMark/>
          </w:tcPr>
          <w:p w14:paraId="48C2065B"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Unidad Constructiva</w:t>
            </w:r>
          </w:p>
        </w:tc>
        <w:tc>
          <w:tcPr>
            <w:tcW w:w="862" w:type="dxa"/>
            <w:tcBorders>
              <w:top w:val="single" w:sz="4" w:space="0" w:color="auto"/>
              <w:left w:val="nil"/>
              <w:bottom w:val="single" w:sz="4" w:space="0" w:color="auto"/>
              <w:right w:val="single" w:sz="4" w:space="0" w:color="auto"/>
            </w:tcBorders>
            <w:shd w:val="clear" w:color="000000" w:fill="D9D9D9"/>
            <w:vAlign w:val="center"/>
            <w:hideMark/>
          </w:tcPr>
          <w:p w14:paraId="567AACB2"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Código</w:t>
            </w:r>
          </w:p>
        </w:tc>
        <w:tc>
          <w:tcPr>
            <w:tcW w:w="1095" w:type="dxa"/>
            <w:tcBorders>
              <w:top w:val="single" w:sz="4" w:space="0" w:color="auto"/>
              <w:left w:val="nil"/>
              <w:bottom w:val="single" w:sz="4" w:space="0" w:color="auto"/>
              <w:right w:val="single" w:sz="4" w:space="0" w:color="auto"/>
            </w:tcBorders>
            <w:shd w:val="clear" w:color="000000" w:fill="D9D9D9"/>
            <w:vAlign w:val="center"/>
            <w:hideMark/>
          </w:tcPr>
          <w:p w14:paraId="3B400820"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Costo</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14:paraId="228476D6"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Tipo de Inversión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4ECFC6F5"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Red</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14108F55" w14:textId="77777777" w:rsidR="00C42617" w:rsidRPr="00EB409A" w:rsidRDefault="00C42617" w:rsidP="00EB409A">
            <w:pPr>
              <w:ind w:left="0"/>
              <w:jc w:val="center"/>
              <w:rPr>
                <w:rFonts w:ascii="Bookman Old Style" w:hAnsi="Bookman Old Style"/>
                <w:b/>
                <w:bCs/>
                <w:sz w:val="12"/>
                <w:szCs w:val="12"/>
                <w:lang w:val="es-CO" w:eastAsia="es-CO"/>
              </w:rPr>
            </w:pPr>
            <w:r w:rsidRPr="00EB409A">
              <w:rPr>
                <w:rFonts w:ascii="Bookman Old Style" w:hAnsi="Bookman Old Style"/>
                <w:b/>
                <w:bCs/>
                <w:sz w:val="12"/>
                <w:szCs w:val="12"/>
                <w:lang w:val="es-CO" w:eastAsia="es-CO"/>
              </w:rPr>
              <w:t>Año 1</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5A5759B0"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2</w:t>
            </w:r>
          </w:p>
        </w:tc>
        <w:tc>
          <w:tcPr>
            <w:tcW w:w="480" w:type="dxa"/>
            <w:tcBorders>
              <w:top w:val="single" w:sz="4" w:space="0" w:color="auto"/>
              <w:left w:val="nil"/>
              <w:bottom w:val="single" w:sz="4" w:space="0" w:color="auto"/>
              <w:right w:val="single" w:sz="4" w:space="0" w:color="auto"/>
            </w:tcBorders>
            <w:shd w:val="clear" w:color="000000" w:fill="D9D9D9"/>
            <w:vAlign w:val="center"/>
            <w:hideMark/>
          </w:tcPr>
          <w:p w14:paraId="64189C69" w14:textId="77777777" w:rsidR="00C42617" w:rsidRPr="00EB409A" w:rsidRDefault="00C42617" w:rsidP="007F7331">
            <w:pPr>
              <w:ind w:left="0" w:hanging="67"/>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3</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1F35626E"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4</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5E0DDA38"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5</w:t>
            </w:r>
          </w:p>
        </w:tc>
        <w:tc>
          <w:tcPr>
            <w:tcW w:w="194" w:type="dxa"/>
            <w:tcBorders>
              <w:top w:val="single" w:sz="4" w:space="0" w:color="auto"/>
              <w:left w:val="nil"/>
              <w:bottom w:val="single" w:sz="4" w:space="0" w:color="auto"/>
              <w:right w:val="nil"/>
            </w:tcBorders>
            <w:shd w:val="clear" w:color="000000" w:fill="D9D9D9"/>
          </w:tcPr>
          <w:p w14:paraId="0A3241E2" w14:textId="77777777" w:rsidR="00C42617" w:rsidRPr="00EB409A" w:rsidRDefault="00C42617" w:rsidP="00EB409A">
            <w:pPr>
              <w:ind w:left="0"/>
              <w:jc w:val="center"/>
              <w:rPr>
                <w:rFonts w:ascii="Bookman Old Style" w:hAnsi="Bookman Old Style"/>
                <w:b/>
                <w:bCs/>
                <w:color w:val="000000"/>
                <w:sz w:val="12"/>
                <w:szCs w:val="12"/>
                <w:lang w:val="es-CO" w:eastAsia="es-CO"/>
              </w:rPr>
            </w:pPr>
          </w:p>
        </w:tc>
        <w:tc>
          <w:tcPr>
            <w:tcW w:w="1126" w:type="dxa"/>
            <w:tcBorders>
              <w:top w:val="single" w:sz="4" w:space="0" w:color="auto"/>
              <w:left w:val="nil"/>
              <w:bottom w:val="single" w:sz="4" w:space="0" w:color="auto"/>
              <w:right w:val="single" w:sz="4" w:space="0" w:color="auto"/>
            </w:tcBorders>
            <w:shd w:val="clear" w:color="000000" w:fill="D9D9D9"/>
            <w:vAlign w:val="center"/>
            <w:hideMark/>
          </w:tcPr>
          <w:p w14:paraId="54798264" w14:textId="53CA1270" w:rsidR="00C42617" w:rsidRPr="00EB409A" w:rsidRDefault="00C42617" w:rsidP="00EB409A">
            <w:pPr>
              <w:ind w:left="0"/>
              <w:jc w:val="center"/>
              <w:rPr>
                <w:rFonts w:ascii="Bookman Old Style" w:hAnsi="Bookman Old Style"/>
                <w:b/>
                <w:bCs/>
                <w:color w:val="000000"/>
                <w:sz w:val="12"/>
                <w:szCs w:val="12"/>
                <w:lang w:val="es-CO" w:eastAsia="es-CO"/>
              </w:rPr>
            </w:pPr>
            <w:proofErr w:type="gramStart"/>
            <w:r w:rsidRPr="00EB409A">
              <w:rPr>
                <w:rFonts w:ascii="Bookman Old Style" w:hAnsi="Bookman Old Style"/>
                <w:b/>
                <w:bCs/>
                <w:color w:val="000000"/>
                <w:sz w:val="12"/>
                <w:szCs w:val="12"/>
                <w:lang w:val="es-CO" w:eastAsia="es-CO"/>
              </w:rPr>
              <w:t>Total</w:t>
            </w:r>
            <w:proofErr w:type="gramEnd"/>
            <w:r w:rsidRPr="00EB409A">
              <w:rPr>
                <w:rFonts w:ascii="Bookman Old Style" w:hAnsi="Bookman Old Style"/>
                <w:b/>
                <w:bCs/>
                <w:color w:val="000000"/>
                <w:sz w:val="12"/>
                <w:szCs w:val="12"/>
                <w:lang w:val="es-CO" w:eastAsia="es-CO"/>
              </w:rPr>
              <w:t xml:space="preserve"> Inversión</w:t>
            </w:r>
          </w:p>
        </w:tc>
      </w:tr>
      <w:tr w:rsidR="00C51CA3" w:rsidRPr="00EB409A" w14:paraId="35BC543F"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BE7D83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85E45C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43A83CB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TPE3/4CO</w:t>
            </w:r>
          </w:p>
        </w:tc>
        <w:tc>
          <w:tcPr>
            <w:tcW w:w="1095" w:type="dxa"/>
            <w:tcBorders>
              <w:top w:val="nil"/>
              <w:left w:val="nil"/>
              <w:bottom w:val="single" w:sz="4" w:space="0" w:color="auto"/>
              <w:right w:val="single" w:sz="4" w:space="0" w:color="auto"/>
            </w:tcBorders>
            <w:shd w:val="clear" w:color="000000" w:fill="FFFFFF"/>
            <w:noWrap/>
            <w:vAlign w:val="center"/>
            <w:hideMark/>
          </w:tcPr>
          <w:p w14:paraId="282ED6C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97.928.372,96</w:t>
            </w:r>
          </w:p>
        </w:tc>
        <w:tc>
          <w:tcPr>
            <w:tcW w:w="803" w:type="dxa"/>
            <w:tcBorders>
              <w:top w:val="nil"/>
              <w:left w:val="nil"/>
              <w:bottom w:val="single" w:sz="4" w:space="0" w:color="auto"/>
              <w:right w:val="single" w:sz="4" w:space="0" w:color="auto"/>
            </w:tcBorders>
            <w:shd w:val="clear" w:color="000000" w:fill="FFFFFF"/>
            <w:noWrap/>
            <w:vAlign w:val="center"/>
            <w:hideMark/>
          </w:tcPr>
          <w:p w14:paraId="27F2925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1FE60694"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56971AD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1,55</w:t>
            </w:r>
          </w:p>
        </w:tc>
        <w:tc>
          <w:tcPr>
            <w:tcW w:w="600" w:type="dxa"/>
            <w:tcBorders>
              <w:top w:val="nil"/>
              <w:left w:val="nil"/>
              <w:bottom w:val="single" w:sz="4" w:space="0" w:color="auto"/>
              <w:right w:val="single" w:sz="4" w:space="0" w:color="auto"/>
            </w:tcBorders>
            <w:shd w:val="clear" w:color="000000" w:fill="FFFFFF"/>
            <w:noWrap/>
            <w:vAlign w:val="center"/>
            <w:hideMark/>
          </w:tcPr>
          <w:p w14:paraId="7DEE1B2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294679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257873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2EC188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0A4BE15"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6751BE7" w14:textId="6F2BDC06"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151.381.596,06</w:t>
            </w:r>
          </w:p>
        </w:tc>
      </w:tr>
      <w:tr w:rsidR="00C51CA3" w:rsidRPr="00EB409A" w14:paraId="7CFC6462"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4F8BAD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525C98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35B091E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TPE1CO</w:t>
            </w:r>
          </w:p>
        </w:tc>
        <w:tc>
          <w:tcPr>
            <w:tcW w:w="1095" w:type="dxa"/>
            <w:tcBorders>
              <w:top w:val="nil"/>
              <w:left w:val="nil"/>
              <w:bottom w:val="single" w:sz="4" w:space="0" w:color="auto"/>
              <w:right w:val="single" w:sz="4" w:space="0" w:color="auto"/>
            </w:tcBorders>
            <w:shd w:val="clear" w:color="000000" w:fill="FFFFFF"/>
            <w:noWrap/>
            <w:vAlign w:val="center"/>
            <w:hideMark/>
          </w:tcPr>
          <w:p w14:paraId="51D98F8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101.246.886,59</w:t>
            </w:r>
          </w:p>
        </w:tc>
        <w:tc>
          <w:tcPr>
            <w:tcW w:w="803" w:type="dxa"/>
            <w:tcBorders>
              <w:top w:val="nil"/>
              <w:left w:val="nil"/>
              <w:bottom w:val="single" w:sz="4" w:space="0" w:color="auto"/>
              <w:right w:val="single" w:sz="4" w:space="0" w:color="auto"/>
            </w:tcBorders>
            <w:shd w:val="clear" w:color="000000" w:fill="FFFFFF"/>
            <w:noWrap/>
            <w:vAlign w:val="center"/>
            <w:hideMark/>
          </w:tcPr>
          <w:p w14:paraId="2262F9C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A14ACFE"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163D6F7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0,56</w:t>
            </w:r>
          </w:p>
        </w:tc>
        <w:tc>
          <w:tcPr>
            <w:tcW w:w="600" w:type="dxa"/>
            <w:tcBorders>
              <w:top w:val="nil"/>
              <w:left w:val="nil"/>
              <w:bottom w:val="single" w:sz="4" w:space="0" w:color="auto"/>
              <w:right w:val="single" w:sz="4" w:space="0" w:color="auto"/>
            </w:tcBorders>
            <w:shd w:val="clear" w:color="000000" w:fill="FFFFFF"/>
            <w:noWrap/>
            <w:vAlign w:val="center"/>
            <w:hideMark/>
          </w:tcPr>
          <w:p w14:paraId="4DEA880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971D6F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F510B8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333808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A0DCC60"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9D57529" w14:textId="4B76725A"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56.929.099,39</w:t>
            </w:r>
          </w:p>
        </w:tc>
      </w:tr>
      <w:tr w:rsidR="00C51CA3" w:rsidRPr="00EB409A" w14:paraId="2D9AC2FF"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9A3F02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141A97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6F0F203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TPE2CO</w:t>
            </w:r>
          </w:p>
        </w:tc>
        <w:tc>
          <w:tcPr>
            <w:tcW w:w="1095" w:type="dxa"/>
            <w:tcBorders>
              <w:top w:val="nil"/>
              <w:left w:val="nil"/>
              <w:bottom w:val="single" w:sz="4" w:space="0" w:color="auto"/>
              <w:right w:val="single" w:sz="4" w:space="0" w:color="auto"/>
            </w:tcBorders>
            <w:shd w:val="clear" w:color="000000" w:fill="FFFFFF"/>
            <w:noWrap/>
            <w:vAlign w:val="center"/>
            <w:hideMark/>
          </w:tcPr>
          <w:p w14:paraId="3253734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115.713.109,49</w:t>
            </w:r>
          </w:p>
        </w:tc>
        <w:tc>
          <w:tcPr>
            <w:tcW w:w="803" w:type="dxa"/>
            <w:tcBorders>
              <w:top w:val="nil"/>
              <w:left w:val="nil"/>
              <w:bottom w:val="single" w:sz="4" w:space="0" w:color="auto"/>
              <w:right w:val="single" w:sz="4" w:space="0" w:color="auto"/>
            </w:tcBorders>
            <w:shd w:val="clear" w:color="000000" w:fill="FFFFFF"/>
            <w:noWrap/>
            <w:vAlign w:val="center"/>
            <w:hideMark/>
          </w:tcPr>
          <w:p w14:paraId="46799B4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24770CD"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9BF392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0,09</w:t>
            </w:r>
          </w:p>
        </w:tc>
        <w:tc>
          <w:tcPr>
            <w:tcW w:w="600" w:type="dxa"/>
            <w:tcBorders>
              <w:top w:val="nil"/>
              <w:left w:val="nil"/>
              <w:bottom w:val="single" w:sz="4" w:space="0" w:color="auto"/>
              <w:right w:val="single" w:sz="4" w:space="0" w:color="auto"/>
            </w:tcBorders>
            <w:shd w:val="clear" w:color="000000" w:fill="FFFFFF"/>
            <w:noWrap/>
            <w:vAlign w:val="center"/>
            <w:hideMark/>
          </w:tcPr>
          <w:p w14:paraId="4801188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D16370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849CE6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280FF2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2EA89D9"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79C8F638" w14:textId="3CE18650"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10.989.274,01</w:t>
            </w:r>
          </w:p>
        </w:tc>
      </w:tr>
      <w:tr w:rsidR="00C51CA3" w:rsidRPr="00EB409A" w14:paraId="7FB69AA7"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53785D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5E16040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0DA4B37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TPE3CO</w:t>
            </w:r>
          </w:p>
        </w:tc>
        <w:tc>
          <w:tcPr>
            <w:tcW w:w="1095" w:type="dxa"/>
            <w:tcBorders>
              <w:top w:val="nil"/>
              <w:left w:val="nil"/>
              <w:bottom w:val="single" w:sz="4" w:space="0" w:color="auto"/>
              <w:right w:val="single" w:sz="4" w:space="0" w:color="auto"/>
            </w:tcBorders>
            <w:shd w:val="clear" w:color="000000" w:fill="FFFFFF"/>
            <w:noWrap/>
            <w:vAlign w:val="center"/>
            <w:hideMark/>
          </w:tcPr>
          <w:p w14:paraId="0284D36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159.337.768,09</w:t>
            </w:r>
          </w:p>
        </w:tc>
        <w:tc>
          <w:tcPr>
            <w:tcW w:w="803" w:type="dxa"/>
            <w:tcBorders>
              <w:top w:val="nil"/>
              <w:left w:val="nil"/>
              <w:bottom w:val="single" w:sz="4" w:space="0" w:color="auto"/>
              <w:right w:val="single" w:sz="4" w:space="0" w:color="auto"/>
            </w:tcBorders>
            <w:shd w:val="clear" w:color="000000" w:fill="FFFFFF"/>
            <w:noWrap/>
            <w:vAlign w:val="center"/>
            <w:hideMark/>
          </w:tcPr>
          <w:p w14:paraId="3CAF496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BA08BC1"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91E3B9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0,29</w:t>
            </w:r>
          </w:p>
        </w:tc>
        <w:tc>
          <w:tcPr>
            <w:tcW w:w="600" w:type="dxa"/>
            <w:tcBorders>
              <w:top w:val="nil"/>
              <w:left w:val="nil"/>
              <w:bottom w:val="single" w:sz="4" w:space="0" w:color="auto"/>
              <w:right w:val="single" w:sz="4" w:space="0" w:color="auto"/>
            </w:tcBorders>
            <w:shd w:val="clear" w:color="000000" w:fill="FFFFFF"/>
            <w:noWrap/>
            <w:vAlign w:val="center"/>
            <w:hideMark/>
          </w:tcPr>
          <w:p w14:paraId="27E0C67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52B201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27C0B0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BBF9CD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B1B46A3"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0F12F76" w14:textId="44A7F97F"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46.690.746,18</w:t>
            </w:r>
          </w:p>
        </w:tc>
      </w:tr>
      <w:tr w:rsidR="00C51CA3" w:rsidRPr="00EB409A" w14:paraId="7DB7D4DC"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B58023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1A5AA48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22664B4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TPE4CO</w:t>
            </w:r>
          </w:p>
        </w:tc>
        <w:tc>
          <w:tcPr>
            <w:tcW w:w="1095" w:type="dxa"/>
            <w:tcBorders>
              <w:top w:val="nil"/>
              <w:left w:val="nil"/>
              <w:bottom w:val="single" w:sz="4" w:space="0" w:color="auto"/>
              <w:right w:val="single" w:sz="4" w:space="0" w:color="auto"/>
            </w:tcBorders>
            <w:shd w:val="clear" w:color="000000" w:fill="FFFFFF"/>
            <w:noWrap/>
            <w:vAlign w:val="center"/>
            <w:hideMark/>
          </w:tcPr>
          <w:p w14:paraId="4963794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187.831.648,03</w:t>
            </w:r>
          </w:p>
        </w:tc>
        <w:tc>
          <w:tcPr>
            <w:tcW w:w="803" w:type="dxa"/>
            <w:tcBorders>
              <w:top w:val="nil"/>
              <w:left w:val="nil"/>
              <w:bottom w:val="single" w:sz="4" w:space="0" w:color="auto"/>
              <w:right w:val="single" w:sz="4" w:space="0" w:color="auto"/>
            </w:tcBorders>
            <w:shd w:val="clear" w:color="000000" w:fill="FFFFFF"/>
            <w:noWrap/>
            <w:vAlign w:val="center"/>
            <w:hideMark/>
          </w:tcPr>
          <w:p w14:paraId="08315EE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911CAC2"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A9C595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0,01</w:t>
            </w:r>
          </w:p>
        </w:tc>
        <w:tc>
          <w:tcPr>
            <w:tcW w:w="600" w:type="dxa"/>
            <w:tcBorders>
              <w:top w:val="nil"/>
              <w:left w:val="nil"/>
              <w:bottom w:val="single" w:sz="4" w:space="0" w:color="auto"/>
              <w:right w:val="single" w:sz="4" w:space="0" w:color="auto"/>
            </w:tcBorders>
            <w:shd w:val="clear" w:color="000000" w:fill="FFFFFF"/>
            <w:noWrap/>
            <w:vAlign w:val="center"/>
            <w:hideMark/>
          </w:tcPr>
          <w:p w14:paraId="0B1BD81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463DA56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5FF18F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66E811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8ED805C"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85A5D3E" w14:textId="32BAF24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1.168.312,85</w:t>
            </w:r>
          </w:p>
        </w:tc>
      </w:tr>
      <w:tr w:rsidR="00C51CA3" w:rsidRPr="00EB409A" w14:paraId="25F67996"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06DE4C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62ED51B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6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4564F3F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TPE6CO</w:t>
            </w:r>
          </w:p>
        </w:tc>
        <w:tc>
          <w:tcPr>
            <w:tcW w:w="1095" w:type="dxa"/>
            <w:tcBorders>
              <w:top w:val="nil"/>
              <w:left w:val="nil"/>
              <w:bottom w:val="single" w:sz="4" w:space="0" w:color="auto"/>
              <w:right w:val="single" w:sz="4" w:space="0" w:color="auto"/>
            </w:tcBorders>
            <w:shd w:val="clear" w:color="000000" w:fill="FFFFFF"/>
            <w:noWrap/>
            <w:vAlign w:val="center"/>
            <w:hideMark/>
          </w:tcPr>
          <w:p w14:paraId="4CF0D2D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270.690.138,89</w:t>
            </w:r>
          </w:p>
        </w:tc>
        <w:tc>
          <w:tcPr>
            <w:tcW w:w="803" w:type="dxa"/>
            <w:tcBorders>
              <w:top w:val="nil"/>
              <w:left w:val="nil"/>
              <w:bottom w:val="single" w:sz="4" w:space="0" w:color="auto"/>
              <w:right w:val="single" w:sz="4" w:space="0" w:color="auto"/>
            </w:tcBorders>
            <w:shd w:val="clear" w:color="000000" w:fill="FFFFFF"/>
            <w:noWrap/>
            <w:vAlign w:val="center"/>
            <w:hideMark/>
          </w:tcPr>
          <w:p w14:paraId="4DD5D9E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0152B31"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726BA1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0,01</w:t>
            </w:r>
          </w:p>
        </w:tc>
        <w:tc>
          <w:tcPr>
            <w:tcW w:w="600" w:type="dxa"/>
            <w:tcBorders>
              <w:top w:val="nil"/>
              <w:left w:val="nil"/>
              <w:bottom w:val="single" w:sz="4" w:space="0" w:color="auto"/>
              <w:right w:val="single" w:sz="4" w:space="0" w:color="auto"/>
            </w:tcBorders>
            <w:shd w:val="clear" w:color="000000" w:fill="FFFFFF"/>
            <w:noWrap/>
            <w:vAlign w:val="center"/>
            <w:hideMark/>
          </w:tcPr>
          <w:p w14:paraId="53BDBC2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0E8F08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36121C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059668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F6DB7BA"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0BEE225" w14:textId="7EAC34AC"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2.273.797,17</w:t>
            </w:r>
          </w:p>
        </w:tc>
      </w:tr>
      <w:tr w:rsidR="00C51CA3" w:rsidRPr="00EB409A" w14:paraId="6874D655"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BA348A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22734B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751E28A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TPE3/4ACO</w:t>
            </w:r>
          </w:p>
        </w:tc>
        <w:tc>
          <w:tcPr>
            <w:tcW w:w="1095" w:type="dxa"/>
            <w:tcBorders>
              <w:top w:val="nil"/>
              <w:left w:val="nil"/>
              <w:bottom w:val="single" w:sz="4" w:space="0" w:color="auto"/>
              <w:right w:val="single" w:sz="4" w:space="0" w:color="auto"/>
            </w:tcBorders>
            <w:shd w:val="clear" w:color="000000" w:fill="FFFFFF"/>
            <w:noWrap/>
            <w:vAlign w:val="center"/>
            <w:hideMark/>
          </w:tcPr>
          <w:p w14:paraId="210B204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69.082.925,61</w:t>
            </w:r>
          </w:p>
        </w:tc>
        <w:tc>
          <w:tcPr>
            <w:tcW w:w="803" w:type="dxa"/>
            <w:tcBorders>
              <w:top w:val="nil"/>
              <w:left w:val="nil"/>
              <w:bottom w:val="single" w:sz="4" w:space="0" w:color="auto"/>
              <w:right w:val="single" w:sz="4" w:space="0" w:color="auto"/>
            </w:tcBorders>
            <w:shd w:val="clear" w:color="000000" w:fill="FFFFFF"/>
            <w:noWrap/>
            <w:vAlign w:val="center"/>
            <w:hideMark/>
          </w:tcPr>
          <w:p w14:paraId="42E337A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1DB3ABE"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7269578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5,65</w:t>
            </w:r>
          </w:p>
        </w:tc>
        <w:tc>
          <w:tcPr>
            <w:tcW w:w="600" w:type="dxa"/>
            <w:tcBorders>
              <w:top w:val="nil"/>
              <w:left w:val="nil"/>
              <w:bottom w:val="single" w:sz="4" w:space="0" w:color="auto"/>
              <w:right w:val="single" w:sz="4" w:space="0" w:color="auto"/>
            </w:tcBorders>
            <w:shd w:val="clear" w:color="000000" w:fill="FFFFFF"/>
            <w:noWrap/>
            <w:vAlign w:val="center"/>
            <w:hideMark/>
          </w:tcPr>
          <w:p w14:paraId="4E4F9AF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EF946D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C2017D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63ED27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46451BA"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031C1C43" w14:textId="40AF693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390.569.300,73</w:t>
            </w:r>
          </w:p>
        </w:tc>
      </w:tr>
      <w:tr w:rsidR="00C51CA3" w:rsidRPr="00EB409A" w14:paraId="16D6E567"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54F6A3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32AAFA6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6455184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TPE1ACO</w:t>
            </w:r>
          </w:p>
        </w:tc>
        <w:tc>
          <w:tcPr>
            <w:tcW w:w="1095" w:type="dxa"/>
            <w:tcBorders>
              <w:top w:val="nil"/>
              <w:left w:val="nil"/>
              <w:bottom w:val="single" w:sz="4" w:space="0" w:color="auto"/>
              <w:right w:val="single" w:sz="4" w:space="0" w:color="auto"/>
            </w:tcBorders>
            <w:shd w:val="clear" w:color="000000" w:fill="FFFFFF"/>
            <w:noWrap/>
            <w:vAlign w:val="center"/>
            <w:hideMark/>
          </w:tcPr>
          <w:p w14:paraId="2F9089D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72.561.981,63</w:t>
            </w:r>
          </w:p>
        </w:tc>
        <w:tc>
          <w:tcPr>
            <w:tcW w:w="803" w:type="dxa"/>
            <w:tcBorders>
              <w:top w:val="nil"/>
              <w:left w:val="nil"/>
              <w:bottom w:val="single" w:sz="4" w:space="0" w:color="auto"/>
              <w:right w:val="single" w:sz="4" w:space="0" w:color="auto"/>
            </w:tcBorders>
            <w:shd w:val="clear" w:color="000000" w:fill="FFFFFF"/>
            <w:noWrap/>
            <w:vAlign w:val="center"/>
            <w:hideMark/>
          </w:tcPr>
          <w:p w14:paraId="5704221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549BCBC7"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77E576D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1,07</w:t>
            </w:r>
          </w:p>
        </w:tc>
        <w:tc>
          <w:tcPr>
            <w:tcW w:w="600" w:type="dxa"/>
            <w:tcBorders>
              <w:top w:val="nil"/>
              <w:left w:val="nil"/>
              <w:bottom w:val="single" w:sz="4" w:space="0" w:color="auto"/>
              <w:right w:val="single" w:sz="4" w:space="0" w:color="auto"/>
            </w:tcBorders>
            <w:shd w:val="clear" w:color="000000" w:fill="FFFFFF"/>
            <w:noWrap/>
            <w:vAlign w:val="center"/>
            <w:hideMark/>
          </w:tcPr>
          <w:p w14:paraId="390C34D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4544BA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0E782A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C8B84C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72D2C19"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F72814A" w14:textId="6CE7E445"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77.390.981,51</w:t>
            </w:r>
          </w:p>
        </w:tc>
      </w:tr>
      <w:tr w:rsidR="00C51CA3" w:rsidRPr="00EB409A" w14:paraId="512D0B7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D2B5B1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13523D7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550C322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TPE2ACO</w:t>
            </w:r>
          </w:p>
        </w:tc>
        <w:tc>
          <w:tcPr>
            <w:tcW w:w="1095" w:type="dxa"/>
            <w:tcBorders>
              <w:top w:val="nil"/>
              <w:left w:val="nil"/>
              <w:bottom w:val="single" w:sz="4" w:space="0" w:color="auto"/>
              <w:right w:val="single" w:sz="4" w:space="0" w:color="auto"/>
            </w:tcBorders>
            <w:shd w:val="clear" w:color="000000" w:fill="FFFFFF"/>
            <w:noWrap/>
            <w:vAlign w:val="center"/>
            <w:hideMark/>
          </w:tcPr>
          <w:p w14:paraId="4FEDDA8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87.541.026,26</w:t>
            </w:r>
          </w:p>
        </w:tc>
        <w:tc>
          <w:tcPr>
            <w:tcW w:w="803" w:type="dxa"/>
            <w:tcBorders>
              <w:top w:val="nil"/>
              <w:left w:val="nil"/>
              <w:bottom w:val="single" w:sz="4" w:space="0" w:color="auto"/>
              <w:right w:val="single" w:sz="4" w:space="0" w:color="auto"/>
            </w:tcBorders>
            <w:shd w:val="clear" w:color="000000" w:fill="FFFFFF"/>
            <w:noWrap/>
            <w:vAlign w:val="center"/>
            <w:hideMark/>
          </w:tcPr>
          <w:p w14:paraId="72E5B31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113E306"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22F9589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0,32</w:t>
            </w:r>
          </w:p>
        </w:tc>
        <w:tc>
          <w:tcPr>
            <w:tcW w:w="600" w:type="dxa"/>
            <w:tcBorders>
              <w:top w:val="nil"/>
              <w:left w:val="nil"/>
              <w:bottom w:val="single" w:sz="4" w:space="0" w:color="auto"/>
              <w:right w:val="single" w:sz="4" w:space="0" w:color="auto"/>
            </w:tcBorders>
            <w:shd w:val="clear" w:color="000000" w:fill="FFFFFF"/>
            <w:noWrap/>
            <w:vAlign w:val="center"/>
            <w:hideMark/>
          </w:tcPr>
          <w:p w14:paraId="52C852A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A169FA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0F8FB6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AD2724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B3F467F"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6777E17" w14:textId="7A9041F5"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28.295.010,51</w:t>
            </w:r>
          </w:p>
        </w:tc>
      </w:tr>
      <w:tr w:rsidR="00C51CA3" w:rsidRPr="00EB409A" w14:paraId="36D6AB70"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81D257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13385F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50A7745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TPE3ACO</w:t>
            </w:r>
          </w:p>
        </w:tc>
        <w:tc>
          <w:tcPr>
            <w:tcW w:w="1095" w:type="dxa"/>
            <w:tcBorders>
              <w:top w:val="nil"/>
              <w:left w:val="nil"/>
              <w:bottom w:val="single" w:sz="4" w:space="0" w:color="auto"/>
              <w:right w:val="single" w:sz="4" w:space="0" w:color="auto"/>
            </w:tcBorders>
            <w:shd w:val="clear" w:color="000000" w:fill="FFFFFF"/>
            <w:noWrap/>
            <w:vAlign w:val="center"/>
            <w:hideMark/>
          </w:tcPr>
          <w:p w14:paraId="4326904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131.293.457,45</w:t>
            </w:r>
          </w:p>
        </w:tc>
        <w:tc>
          <w:tcPr>
            <w:tcW w:w="803" w:type="dxa"/>
            <w:tcBorders>
              <w:top w:val="nil"/>
              <w:left w:val="nil"/>
              <w:bottom w:val="single" w:sz="4" w:space="0" w:color="auto"/>
              <w:right w:val="single" w:sz="4" w:space="0" w:color="auto"/>
            </w:tcBorders>
            <w:shd w:val="clear" w:color="000000" w:fill="FFFFFF"/>
            <w:noWrap/>
            <w:vAlign w:val="center"/>
            <w:hideMark/>
          </w:tcPr>
          <w:p w14:paraId="397AFFB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3EB0E13A"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22BD4E6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1,18</w:t>
            </w:r>
          </w:p>
        </w:tc>
        <w:tc>
          <w:tcPr>
            <w:tcW w:w="600" w:type="dxa"/>
            <w:tcBorders>
              <w:top w:val="nil"/>
              <w:left w:val="nil"/>
              <w:bottom w:val="single" w:sz="4" w:space="0" w:color="auto"/>
              <w:right w:val="single" w:sz="4" w:space="0" w:color="auto"/>
            </w:tcBorders>
            <w:shd w:val="clear" w:color="000000" w:fill="FFFFFF"/>
            <w:noWrap/>
            <w:vAlign w:val="center"/>
            <w:hideMark/>
          </w:tcPr>
          <w:p w14:paraId="53769C1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84E044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407ECC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F13F40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60F6C85"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B856093" w14:textId="1054F38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155.493.467,53</w:t>
            </w:r>
          </w:p>
        </w:tc>
      </w:tr>
      <w:tr w:rsidR="00C51CA3" w:rsidRPr="00EB409A" w14:paraId="43B21BC6"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47BBED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A54AE5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1DB246C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TPE4ACO</w:t>
            </w:r>
          </w:p>
        </w:tc>
        <w:tc>
          <w:tcPr>
            <w:tcW w:w="1095" w:type="dxa"/>
            <w:tcBorders>
              <w:top w:val="nil"/>
              <w:left w:val="nil"/>
              <w:bottom w:val="single" w:sz="4" w:space="0" w:color="auto"/>
              <w:right w:val="single" w:sz="4" w:space="0" w:color="auto"/>
            </w:tcBorders>
            <w:shd w:val="clear" w:color="000000" w:fill="FFFFFF"/>
            <w:noWrap/>
            <w:vAlign w:val="center"/>
            <w:hideMark/>
          </w:tcPr>
          <w:p w14:paraId="5B53340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160.113.271,29</w:t>
            </w:r>
          </w:p>
        </w:tc>
        <w:tc>
          <w:tcPr>
            <w:tcW w:w="803" w:type="dxa"/>
            <w:tcBorders>
              <w:top w:val="nil"/>
              <w:left w:val="nil"/>
              <w:bottom w:val="single" w:sz="4" w:space="0" w:color="auto"/>
              <w:right w:val="single" w:sz="4" w:space="0" w:color="auto"/>
            </w:tcBorders>
            <w:shd w:val="clear" w:color="000000" w:fill="FFFFFF"/>
            <w:noWrap/>
            <w:vAlign w:val="center"/>
            <w:hideMark/>
          </w:tcPr>
          <w:p w14:paraId="21FF358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56B4443E"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5CAAE91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0,28</w:t>
            </w:r>
          </w:p>
        </w:tc>
        <w:tc>
          <w:tcPr>
            <w:tcW w:w="600" w:type="dxa"/>
            <w:tcBorders>
              <w:top w:val="nil"/>
              <w:left w:val="nil"/>
              <w:bottom w:val="single" w:sz="4" w:space="0" w:color="auto"/>
              <w:right w:val="single" w:sz="4" w:space="0" w:color="auto"/>
            </w:tcBorders>
            <w:shd w:val="clear" w:color="000000" w:fill="FFFFFF"/>
            <w:noWrap/>
            <w:vAlign w:val="center"/>
            <w:hideMark/>
          </w:tcPr>
          <w:p w14:paraId="23BC3C9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76E548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EACFAA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D17F8E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D910420"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BB4D73D" w14:textId="43B62407"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44.809.300,10</w:t>
            </w:r>
          </w:p>
        </w:tc>
      </w:tr>
      <w:tr w:rsidR="00C51CA3" w:rsidRPr="00EB409A" w14:paraId="0BD842F1"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2E041E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104C7BD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6137501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TPE3/4TA</w:t>
            </w:r>
          </w:p>
        </w:tc>
        <w:tc>
          <w:tcPr>
            <w:tcW w:w="1095" w:type="dxa"/>
            <w:tcBorders>
              <w:top w:val="nil"/>
              <w:left w:val="nil"/>
              <w:bottom w:val="single" w:sz="4" w:space="0" w:color="auto"/>
              <w:right w:val="single" w:sz="4" w:space="0" w:color="auto"/>
            </w:tcBorders>
            <w:shd w:val="clear" w:color="000000" w:fill="FFFFFF"/>
            <w:noWrap/>
            <w:vAlign w:val="center"/>
            <w:hideMark/>
          </w:tcPr>
          <w:p w14:paraId="2208D85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73.075.763,50</w:t>
            </w:r>
          </w:p>
        </w:tc>
        <w:tc>
          <w:tcPr>
            <w:tcW w:w="803" w:type="dxa"/>
            <w:tcBorders>
              <w:top w:val="nil"/>
              <w:left w:val="nil"/>
              <w:bottom w:val="single" w:sz="4" w:space="0" w:color="auto"/>
              <w:right w:val="single" w:sz="4" w:space="0" w:color="auto"/>
            </w:tcBorders>
            <w:shd w:val="clear" w:color="000000" w:fill="FFFFFF"/>
            <w:noWrap/>
            <w:vAlign w:val="center"/>
            <w:hideMark/>
          </w:tcPr>
          <w:p w14:paraId="4860C58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3873EF6"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3687389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1,85</w:t>
            </w:r>
          </w:p>
        </w:tc>
        <w:tc>
          <w:tcPr>
            <w:tcW w:w="600" w:type="dxa"/>
            <w:tcBorders>
              <w:top w:val="nil"/>
              <w:left w:val="nil"/>
              <w:bottom w:val="single" w:sz="4" w:space="0" w:color="auto"/>
              <w:right w:val="single" w:sz="4" w:space="0" w:color="auto"/>
            </w:tcBorders>
            <w:shd w:val="clear" w:color="000000" w:fill="FFFFFF"/>
            <w:noWrap/>
            <w:vAlign w:val="center"/>
            <w:hideMark/>
          </w:tcPr>
          <w:p w14:paraId="7C91B3F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CB1174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0D6692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C8C510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35E649F"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E0DA0A3" w14:textId="712569F2"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135.470.042,65</w:t>
            </w:r>
          </w:p>
        </w:tc>
      </w:tr>
      <w:tr w:rsidR="00C51CA3" w:rsidRPr="00EB409A" w14:paraId="3E88877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28CD41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6FB16D9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04C52D2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TPE1TA</w:t>
            </w:r>
          </w:p>
        </w:tc>
        <w:tc>
          <w:tcPr>
            <w:tcW w:w="1095" w:type="dxa"/>
            <w:tcBorders>
              <w:top w:val="nil"/>
              <w:left w:val="nil"/>
              <w:bottom w:val="single" w:sz="4" w:space="0" w:color="auto"/>
              <w:right w:val="single" w:sz="4" w:space="0" w:color="auto"/>
            </w:tcBorders>
            <w:shd w:val="clear" w:color="000000" w:fill="FFFFFF"/>
            <w:noWrap/>
            <w:vAlign w:val="center"/>
            <w:hideMark/>
          </w:tcPr>
          <w:p w14:paraId="1B61AA5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76.542.016,03</w:t>
            </w:r>
          </w:p>
        </w:tc>
        <w:tc>
          <w:tcPr>
            <w:tcW w:w="803" w:type="dxa"/>
            <w:tcBorders>
              <w:top w:val="nil"/>
              <w:left w:val="nil"/>
              <w:bottom w:val="single" w:sz="4" w:space="0" w:color="auto"/>
              <w:right w:val="single" w:sz="4" w:space="0" w:color="auto"/>
            </w:tcBorders>
            <w:shd w:val="clear" w:color="000000" w:fill="FFFFFF"/>
            <w:noWrap/>
            <w:vAlign w:val="center"/>
            <w:hideMark/>
          </w:tcPr>
          <w:p w14:paraId="0CD1043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99C147D"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03CADD1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0,22</w:t>
            </w:r>
          </w:p>
        </w:tc>
        <w:tc>
          <w:tcPr>
            <w:tcW w:w="600" w:type="dxa"/>
            <w:tcBorders>
              <w:top w:val="nil"/>
              <w:left w:val="nil"/>
              <w:bottom w:val="single" w:sz="4" w:space="0" w:color="auto"/>
              <w:right w:val="single" w:sz="4" w:space="0" w:color="auto"/>
            </w:tcBorders>
            <w:shd w:val="clear" w:color="000000" w:fill="FFFFFF"/>
            <w:noWrap/>
            <w:vAlign w:val="center"/>
            <w:hideMark/>
          </w:tcPr>
          <w:p w14:paraId="188FD75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144788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AD1743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06353C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50D0842"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D91697C" w14:textId="1D4256EA"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17.198.991,00</w:t>
            </w:r>
          </w:p>
        </w:tc>
      </w:tr>
      <w:tr w:rsidR="00C51CA3" w:rsidRPr="00EB409A" w14:paraId="3B56E7A8"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6C1129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07F3974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26FE756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TPE2TA</w:t>
            </w:r>
          </w:p>
        </w:tc>
        <w:tc>
          <w:tcPr>
            <w:tcW w:w="1095" w:type="dxa"/>
            <w:tcBorders>
              <w:top w:val="nil"/>
              <w:left w:val="nil"/>
              <w:bottom w:val="single" w:sz="4" w:space="0" w:color="auto"/>
              <w:right w:val="single" w:sz="4" w:space="0" w:color="auto"/>
            </w:tcBorders>
            <w:shd w:val="clear" w:color="000000" w:fill="FFFFFF"/>
            <w:noWrap/>
            <w:vAlign w:val="center"/>
            <w:hideMark/>
          </w:tcPr>
          <w:p w14:paraId="0AE9B8C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91.438.094,81</w:t>
            </w:r>
          </w:p>
        </w:tc>
        <w:tc>
          <w:tcPr>
            <w:tcW w:w="803" w:type="dxa"/>
            <w:tcBorders>
              <w:top w:val="nil"/>
              <w:left w:val="nil"/>
              <w:bottom w:val="single" w:sz="4" w:space="0" w:color="auto"/>
              <w:right w:val="single" w:sz="4" w:space="0" w:color="auto"/>
            </w:tcBorders>
            <w:shd w:val="clear" w:color="000000" w:fill="FFFFFF"/>
            <w:noWrap/>
            <w:vAlign w:val="center"/>
            <w:hideMark/>
          </w:tcPr>
          <w:p w14:paraId="43622FB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8CC4FC7"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11D3AC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0,11</w:t>
            </w:r>
          </w:p>
        </w:tc>
        <w:tc>
          <w:tcPr>
            <w:tcW w:w="600" w:type="dxa"/>
            <w:tcBorders>
              <w:top w:val="nil"/>
              <w:left w:val="nil"/>
              <w:bottom w:val="single" w:sz="4" w:space="0" w:color="auto"/>
              <w:right w:val="single" w:sz="4" w:space="0" w:color="auto"/>
            </w:tcBorders>
            <w:shd w:val="clear" w:color="000000" w:fill="FFFFFF"/>
            <w:noWrap/>
            <w:vAlign w:val="center"/>
            <w:hideMark/>
          </w:tcPr>
          <w:p w14:paraId="19654BC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E17BB9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F84B4E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11DA17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7D40158"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8C93DDB" w14:textId="438747A3"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9.725.355,76</w:t>
            </w:r>
          </w:p>
        </w:tc>
      </w:tr>
      <w:tr w:rsidR="00C51CA3" w:rsidRPr="00EB409A" w14:paraId="036F4CAC"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001DD7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329AECD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xml:space="preserve">. en Andén Tableta, </w:t>
            </w:r>
            <w:r w:rsidRPr="00EB409A">
              <w:rPr>
                <w:rFonts w:ascii="Bookman Old Style" w:hAnsi="Bookman Old Style"/>
                <w:color w:val="000000"/>
                <w:sz w:val="12"/>
                <w:szCs w:val="12"/>
                <w:lang w:val="es-CO" w:eastAsia="es-CO"/>
              </w:rPr>
              <w:lastRenderedPageBreak/>
              <w:t>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7C7D95B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lastRenderedPageBreak/>
              <w:t>TPE3TA</w:t>
            </w:r>
          </w:p>
        </w:tc>
        <w:tc>
          <w:tcPr>
            <w:tcW w:w="1095" w:type="dxa"/>
            <w:tcBorders>
              <w:top w:val="nil"/>
              <w:left w:val="nil"/>
              <w:bottom w:val="single" w:sz="4" w:space="0" w:color="auto"/>
              <w:right w:val="single" w:sz="4" w:space="0" w:color="auto"/>
            </w:tcBorders>
            <w:shd w:val="clear" w:color="000000" w:fill="FFFFFF"/>
            <w:noWrap/>
            <w:vAlign w:val="center"/>
            <w:hideMark/>
          </w:tcPr>
          <w:p w14:paraId="78E4F5C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124.282.507,81</w:t>
            </w:r>
          </w:p>
        </w:tc>
        <w:tc>
          <w:tcPr>
            <w:tcW w:w="803" w:type="dxa"/>
            <w:tcBorders>
              <w:top w:val="nil"/>
              <w:left w:val="nil"/>
              <w:bottom w:val="single" w:sz="4" w:space="0" w:color="auto"/>
              <w:right w:val="single" w:sz="4" w:space="0" w:color="auto"/>
            </w:tcBorders>
            <w:shd w:val="clear" w:color="000000" w:fill="FFFFFF"/>
            <w:noWrap/>
            <w:vAlign w:val="center"/>
            <w:hideMark/>
          </w:tcPr>
          <w:p w14:paraId="02B6AA6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34B38DFA"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75A8CE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0,32</w:t>
            </w:r>
          </w:p>
        </w:tc>
        <w:tc>
          <w:tcPr>
            <w:tcW w:w="600" w:type="dxa"/>
            <w:tcBorders>
              <w:top w:val="nil"/>
              <w:left w:val="nil"/>
              <w:bottom w:val="single" w:sz="4" w:space="0" w:color="auto"/>
              <w:right w:val="single" w:sz="4" w:space="0" w:color="auto"/>
            </w:tcBorders>
            <w:shd w:val="clear" w:color="000000" w:fill="FFFFFF"/>
            <w:noWrap/>
            <w:vAlign w:val="center"/>
            <w:hideMark/>
          </w:tcPr>
          <w:p w14:paraId="17DB9B8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EE9A92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50B690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1CA0BC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5A5F12EA"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F3305B9" w14:textId="457CA8A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40.225.276,48</w:t>
            </w:r>
          </w:p>
        </w:tc>
      </w:tr>
      <w:tr w:rsidR="00C51CA3" w:rsidRPr="00EB409A" w14:paraId="773A14D6"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5FDD1A6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049E86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6E65D09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TPE4TA</w:t>
            </w:r>
          </w:p>
        </w:tc>
        <w:tc>
          <w:tcPr>
            <w:tcW w:w="1095" w:type="dxa"/>
            <w:tcBorders>
              <w:top w:val="nil"/>
              <w:left w:val="nil"/>
              <w:bottom w:val="single" w:sz="4" w:space="0" w:color="auto"/>
              <w:right w:val="single" w:sz="4" w:space="0" w:color="auto"/>
            </w:tcBorders>
            <w:shd w:val="clear" w:color="000000" w:fill="FFFFFF"/>
            <w:noWrap/>
            <w:vAlign w:val="center"/>
            <w:hideMark/>
          </w:tcPr>
          <w:p w14:paraId="52FF555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152.692.527,32</w:t>
            </w:r>
          </w:p>
        </w:tc>
        <w:tc>
          <w:tcPr>
            <w:tcW w:w="803" w:type="dxa"/>
            <w:tcBorders>
              <w:top w:val="nil"/>
              <w:left w:val="nil"/>
              <w:bottom w:val="single" w:sz="4" w:space="0" w:color="auto"/>
              <w:right w:val="single" w:sz="4" w:space="0" w:color="auto"/>
            </w:tcBorders>
            <w:shd w:val="clear" w:color="000000" w:fill="FFFFFF"/>
            <w:noWrap/>
            <w:vAlign w:val="center"/>
            <w:hideMark/>
          </w:tcPr>
          <w:p w14:paraId="287AD96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0BF23D1A"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71EC04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0,04</w:t>
            </w:r>
          </w:p>
        </w:tc>
        <w:tc>
          <w:tcPr>
            <w:tcW w:w="600" w:type="dxa"/>
            <w:tcBorders>
              <w:top w:val="nil"/>
              <w:left w:val="nil"/>
              <w:bottom w:val="single" w:sz="4" w:space="0" w:color="auto"/>
              <w:right w:val="single" w:sz="4" w:space="0" w:color="auto"/>
            </w:tcBorders>
            <w:shd w:val="clear" w:color="000000" w:fill="FFFFFF"/>
            <w:noWrap/>
            <w:vAlign w:val="center"/>
            <w:hideMark/>
          </w:tcPr>
          <w:p w14:paraId="21C30F4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32CF19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E3C80B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224124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03899AF"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CDD0C9F" w14:textId="458CA8E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5.588.546,50</w:t>
            </w:r>
          </w:p>
        </w:tc>
      </w:tr>
      <w:tr w:rsidR="00C51CA3" w:rsidRPr="00EB409A" w14:paraId="669629F9"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A3E574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14A7B45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00BE03C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TPE3/4ZV</w:t>
            </w:r>
          </w:p>
        </w:tc>
        <w:tc>
          <w:tcPr>
            <w:tcW w:w="1095" w:type="dxa"/>
            <w:tcBorders>
              <w:top w:val="nil"/>
              <w:left w:val="nil"/>
              <w:bottom w:val="single" w:sz="4" w:space="0" w:color="auto"/>
              <w:right w:val="single" w:sz="4" w:space="0" w:color="auto"/>
            </w:tcBorders>
            <w:shd w:val="clear" w:color="000000" w:fill="FFFFFF"/>
            <w:noWrap/>
            <w:vAlign w:val="center"/>
            <w:hideMark/>
          </w:tcPr>
          <w:p w14:paraId="14A406D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25.262.133,70</w:t>
            </w:r>
          </w:p>
        </w:tc>
        <w:tc>
          <w:tcPr>
            <w:tcW w:w="803" w:type="dxa"/>
            <w:tcBorders>
              <w:top w:val="nil"/>
              <w:left w:val="nil"/>
              <w:bottom w:val="single" w:sz="4" w:space="0" w:color="auto"/>
              <w:right w:val="single" w:sz="4" w:space="0" w:color="auto"/>
            </w:tcBorders>
            <w:shd w:val="clear" w:color="000000" w:fill="FFFFFF"/>
            <w:noWrap/>
            <w:vAlign w:val="center"/>
            <w:hideMark/>
          </w:tcPr>
          <w:p w14:paraId="73A84C1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1A7CD53C"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420D0ED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7,19</w:t>
            </w:r>
          </w:p>
        </w:tc>
        <w:tc>
          <w:tcPr>
            <w:tcW w:w="600" w:type="dxa"/>
            <w:tcBorders>
              <w:top w:val="nil"/>
              <w:left w:val="nil"/>
              <w:bottom w:val="single" w:sz="4" w:space="0" w:color="auto"/>
              <w:right w:val="single" w:sz="4" w:space="0" w:color="auto"/>
            </w:tcBorders>
            <w:shd w:val="clear" w:color="000000" w:fill="FFFFFF"/>
            <w:noWrap/>
            <w:vAlign w:val="center"/>
            <w:hideMark/>
          </w:tcPr>
          <w:p w14:paraId="09FE9F0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8288CD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6B0DDA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A33B0E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87EBFC1"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C15421D" w14:textId="1521B08D"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181.648.635,48</w:t>
            </w:r>
          </w:p>
        </w:tc>
      </w:tr>
      <w:tr w:rsidR="00C51CA3" w:rsidRPr="00EB409A" w14:paraId="7BC092D5"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9D534B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35307B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535D12F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TPE1ZV</w:t>
            </w:r>
          </w:p>
        </w:tc>
        <w:tc>
          <w:tcPr>
            <w:tcW w:w="1095" w:type="dxa"/>
            <w:tcBorders>
              <w:top w:val="nil"/>
              <w:left w:val="nil"/>
              <w:bottom w:val="single" w:sz="4" w:space="0" w:color="auto"/>
              <w:right w:val="single" w:sz="4" w:space="0" w:color="auto"/>
            </w:tcBorders>
            <w:shd w:val="clear" w:color="000000" w:fill="FFFFFF"/>
            <w:noWrap/>
            <w:vAlign w:val="center"/>
            <w:hideMark/>
          </w:tcPr>
          <w:p w14:paraId="34AE3D4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28.776.477,76</w:t>
            </w:r>
          </w:p>
        </w:tc>
        <w:tc>
          <w:tcPr>
            <w:tcW w:w="803" w:type="dxa"/>
            <w:tcBorders>
              <w:top w:val="nil"/>
              <w:left w:val="nil"/>
              <w:bottom w:val="single" w:sz="4" w:space="0" w:color="auto"/>
              <w:right w:val="single" w:sz="4" w:space="0" w:color="auto"/>
            </w:tcBorders>
            <w:shd w:val="clear" w:color="000000" w:fill="FFFFFF"/>
            <w:noWrap/>
            <w:vAlign w:val="center"/>
            <w:hideMark/>
          </w:tcPr>
          <w:p w14:paraId="1B712CE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5FD358AD"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49FDD3B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1,25</w:t>
            </w:r>
          </w:p>
        </w:tc>
        <w:tc>
          <w:tcPr>
            <w:tcW w:w="600" w:type="dxa"/>
            <w:tcBorders>
              <w:top w:val="nil"/>
              <w:left w:val="nil"/>
              <w:bottom w:val="single" w:sz="4" w:space="0" w:color="auto"/>
              <w:right w:val="single" w:sz="4" w:space="0" w:color="auto"/>
            </w:tcBorders>
            <w:shd w:val="clear" w:color="000000" w:fill="FFFFFF"/>
            <w:noWrap/>
            <w:vAlign w:val="center"/>
            <w:hideMark/>
          </w:tcPr>
          <w:p w14:paraId="29B0F34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471705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EEF7E0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4C2331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535F637B"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792E2EA6" w14:textId="742F3DB6"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35.962.827,55</w:t>
            </w:r>
          </w:p>
        </w:tc>
      </w:tr>
      <w:tr w:rsidR="00C51CA3" w:rsidRPr="00EB409A" w14:paraId="798CC4F0"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5CDF16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68B22E1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16A015D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TPE2ZV</w:t>
            </w:r>
          </w:p>
        </w:tc>
        <w:tc>
          <w:tcPr>
            <w:tcW w:w="1095" w:type="dxa"/>
            <w:tcBorders>
              <w:top w:val="nil"/>
              <w:left w:val="nil"/>
              <w:bottom w:val="single" w:sz="4" w:space="0" w:color="auto"/>
              <w:right w:val="single" w:sz="4" w:space="0" w:color="auto"/>
            </w:tcBorders>
            <w:shd w:val="clear" w:color="000000" w:fill="FFFFFF"/>
            <w:noWrap/>
            <w:vAlign w:val="center"/>
            <w:hideMark/>
          </w:tcPr>
          <w:p w14:paraId="16734E0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43.870.767,82</w:t>
            </w:r>
          </w:p>
        </w:tc>
        <w:tc>
          <w:tcPr>
            <w:tcW w:w="803" w:type="dxa"/>
            <w:tcBorders>
              <w:top w:val="nil"/>
              <w:left w:val="nil"/>
              <w:bottom w:val="single" w:sz="4" w:space="0" w:color="auto"/>
              <w:right w:val="single" w:sz="4" w:space="0" w:color="auto"/>
            </w:tcBorders>
            <w:shd w:val="clear" w:color="000000" w:fill="FFFFFF"/>
            <w:noWrap/>
            <w:vAlign w:val="center"/>
            <w:hideMark/>
          </w:tcPr>
          <w:p w14:paraId="6085F3E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0DE9F08F"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2BE4E0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0,89</w:t>
            </w:r>
          </w:p>
        </w:tc>
        <w:tc>
          <w:tcPr>
            <w:tcW w:w="600" w:type="dxa"/>
            <w:tcBorders>
              <w:top w:val="nil"/>
              <w:left w:val="nil"/>
              <w:bottom w:val="single" w:sz="4" w:space="0" w:color="auto"/>
              <w:right w:val="single" w:sz="4" w:space="0" w:color="auto"/>
            </w:tcBorders>
            <w:shd w:val="clear" w:color="000000" w:fill="FFFFFF"/>
            <w:noWrap/>
            <w:vAlign w:val="center"/>
            <w:hideMark/>
          </w:tcPr>
          <w:p w14:paraId="39C53A1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E52576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7EEE19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251C81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64F928B"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675A020" w14:textId="03C5620F"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38.825.629,52</w:t>
            </w:r>
          </w:p>
        </w:tc>
      </w:tr>
      <w:tr w:rsidR="00C51CA3" w:rsidRPr="00EB409A" w14:paraId="6ECE009E"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86C18C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56008D2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6E33BD6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TPE3ZV</w:t>
            </w:r>
          </w:p>
        </w:tc>
        <w:tc>
          <w:tcPr>
            <w:tcW w:w="1095" w:type="dxa"/>
            <w:tcBorders>
              <w:top w:val="nil"/>
              <w:left w:val="nil"/>
              <w:bottom w:val="single" w:sz="4" w:space="0" w:color="auto"/>
              <w:right w:val="single" w:sz="4" w:space="0" w:color="auto"/>
            </w:tcBorders>
            <w:shd w:val="clear" w:color="000000" w:fill="FFFFFF"/>
            <w:noWrap/>
            <w:vAlign w:val="center"/>
            <w:hideMark/>
          </w:tcPr>
          <w:p w14:paraId="51F4EC2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72.421.102,68</w:t>
            </w:r>
          </w:p>
        </w:tc>
        <w:tc>
          <w:tcPr>
            <w:tcW w:w="803" w:type="dxa"/>
            <w:tcBorders>
              <w:top w:val="nil"/>
              <w:left w:val="nil"/>
              <w:bottom w:val="single" w:sz="4" w:space="0" w:color="auto"/>
              <w:right w:val="single" w:sz="4" w:space="0" w:color="auto"/>
            </w:tcBorders>
            <w:shd w:val="clear" w:color="000000" w:fill="FFFFFF"/>
            <w:noWrap/>
            <w:vAlign w:val="center"/>
            <w:hideMark/>
          </w:tcPr>
          <w:p w14:paraId="3C14A41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EE87706"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372B0B8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0,25</w:t>
            </w:r>
          </w:p>
        </w:tc>
        <w:tc>
          <w:tcPr>
            <w:tcW w:w="600" w:type="dxa"/>
            <w:tcBorders>
              <w:top w:val="nil"/>
              <w:left w:val="nil"/>
              <w:bottom w:val="single" w:sz="4" w:space="0" w:color="auto"/>
              <w:right w:val="single" w:sz="4" w:space="0" w:color="auto"/>
            </w:tcBorders>
            <w:shd w:val="clear" w:color="000000" w:fill="FFFFFF"/>
            <w:noWrap/>
            <w:vAlign w:val="center"/>
            <w:hideMark/>
          </w:tcPr>
          <w:p w14:paraId="0965241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827349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31A613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60FA62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638CFDC"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1665B6C" w14:textId="1686A370"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18.108.172,51</w:t>
            </w:r>
          </w:p>
        </w:tc>
      </w:tr>
      <w:tr w:rsidR="00C51CA3" w:rsidRPr="00EB409A" w14:paraId="27D2F245"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FFAAB0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E81031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36605C7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TPE4ZV</w:t>
            </w:r>
          </w:p>
        </w:tc>
        <w:tc>
          <w:tcPr>
            <w:tcW w:w="1095" w:type="dxa"/>
            <w:tcBorders>
              <w:top w:val="nil"/>
              <w:left w:val="nil"/>
              <w:bottom w:val="single" w:sz="4" w:space="0" w:color="auto"/>
              <w:right w:val="single" w:sz="4" w:space="0" w:color="auto"/>
            </w:tcBorders>
            <w:shd w:val="clear" w:color="000000" w:fill="FFFFFF"/>
            <w:noWrap/>
            <w:vAlign w:val="center"/>
            <w:hideMark/>
          </w:tcPr>
          <w:p w14:paraId="29C7928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101.014.911,01</w:t>
            </w:r>
          </w:p>
        </w:tc>
        <w:tc>
          <w:tcPr>
            <w:tcW w:w="803" w:type="dxa"/>
            <w:tcBorders>
              <w:top w:val="nil"/>
              <w:left w:val="nil"/>
              <w:bottom w:val="single" w:sz="4" w:space="0" w:color="auto"/>
              <w:right w:val="single" w:sz="4" w:space="0" w:color="auto"/>
            </w:tcBorders>
            <w:shd w:val="clear" w:color="000000" w:fill="FFFFFF"/>
            <w:noWrap/>
            <w:vAlign w:val="center"/>
            <w:hideMark/>
          </w:tcPr>
          <w:p w14:paraId="684DFED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13367339"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2AEF018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1,16</w:t>
            </w:r>
          </w:p>
        </w:tc>
        <w:tc>
          <w:tcPr>
            <w:tcW w:w="600" w:type="dxa"/>
            <w:tcBorders>
              <w:top w:val="nil"/>
              <w:left w:val="nil"/>
              <w:bottom w:val="single" w:sz="4" w:space="0" w:color="auto"/>
              <w:right w:val="single" w:sz="4" w:space="0" w:color="auto"/>
            </w:tcBorders>
            <w:shd w:val="clear" w:color="000000" w:fill="FFFFFF"/>
            <w:noWrap/>
            <w:vAlign w:val="center"/>
            <w:hideMark/>
          </w:tcPr>
          <w:p w14:paraId="2E19D41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FEA0D2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106B39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92439F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996B051"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DD1771A" w14:textId="140B8915"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117.444.986,29</w:t>
            </w:r>
          </w:p>
        </w:tc>
      </w:tr>
      <w:tr w:rsidR="00C51CA3" w:rsidRPr="00EB409A" w14:paraId="4611295B"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2A5020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6F4BB2E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6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461AA15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TPE6ZV</w:t>
            </w:r>
          </w:p>
        </w:tc>
        <w:tc>
          <w:tcPr>
            <w:tcW w:w="1095" w:type="dxa"/>
            <w:tcBorders>
              <w:top w:val="nil"/>
              <w:left w:val="nil"/>
              <w:bottom w:val="single" w:sz="4" w:space="0" w:color="auto"/>
              <w:right w:val="single" w:sz="4" w:space="0" w:color="auto"/>
            </w:tcBorders>
            <w:shd w:val="clear" w:color="000000" w:fill="FFFFFF"/>
            <w:noWrap/>
            <w:vAlign w:val="center"/>
            <w:hideMark/>
          </w:tcPr>
          <w:p w14:paraId="06ABFEE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176.509.727,96</w:t>
            </w:r>
          </w:p>
        </w:tc>
        <w:tc>
          <w:tcPr>
            <w:tcW w:w="803" w:type="dxa"/>
            <w:tcBorders>
              <w:top w:val="nil"/>
              <w:left w:val="nil"/>
              <w:bottom w:val="single" w:sz="4" w:space="0" w:color="auto"/>
              <w:right w:val="single" w:sz="4" w:space="0" w:color="auto"/>
            </w:tcBorders>
            <w:shd w:val="clear" w:color="000000" w:fill="FFFFFF"/>
            <w:noWrap/>
            <w:vAlign w:val="center"/>
            <w:hideMark/>
          </w:tcPr>
          <w:p w14:paraId="0F5E2F7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B4FE2BD"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32BA45D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1,51</w:t>
            </w:r>
          </w:p>
        </w:tc>
        <w:tc>
          <w:tcPr>
            <w:tcW w:w="600" w:type="dxa"/>
            <w:tcBorders>
              <w:top w:val="nil"/>
              <w:left w:val="nil"/>
              <w:bottom w:val="single" w:sz="4" w:space="0" w:color="auto"/>
              <w:right w:val="single" w:sz="4" w:space="0" w:color="auto"/>
            </w:tcBorders>
            <w:shd w:val="clear" w:color="000000" w:fill="FFFFFF"/>
            <w:noWrap/>
            <w:vAlign w:val="center"/>
            <w:hideMark/>
          </w:tcPr>
          <w:p w14:paraId="2F158F5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928AE5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8B5CA4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11DCAE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174AE68"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7EFCDF58" w14:textId="37548B67"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265.823.650,30</w:t>
            </w:r>
          </w:p>
        </w:tc>
      </w:tr>
      <w:tr w:rsidR="00C51CA3" w:rsidRPr="00EB409A" w14:paraId="243200B8"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B6C619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7E906B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Data </w:t>
            </w:r>
            <w:proofErr w:type="spellStart"/>
            <w:r w:rsidRPr="00EB409A">
              <w:rPr>
                <w:rFonts w:ascii="Bookman Old Style" w:hAnsi="Bookman Old Style"/>
                <w:color w:val="000000"/>
                <w:sz w:val="12"/>
                <w:szCs w:val="12"/>
                <w:lang w:val="es-CO" w:eastAsia="es-CO"/>
              </w:rPr>
              <w:t>Logger</w:t>
            </w:r>
            <w:proofErr w:type="spellEnd"/>
            <w:r w:rsidRPr="00EB409A">
              <w:rPr>
                <w:rFonts w:ascii="Bookman Old Style" w:hAnsi="Bookman Old Style"/>
                <w:color w:val="000000"/>
                <w:sz w:val="12"/>
                <w:szCs w:val="12"/>
                <w:lang w:val="es-CO" w:eastAsia="es-CO"/>
              </w:rPr>
              <w:t xml:space="preserve"> o </w:t>
            </w:r>
            <w:proofErr w:type="spellStart"/>
            <w:r w:rsidRPr="00EB409A">
              <w:rPr>
                <w:rFonts w:ascii="Bookman Old Style" w:hAnsi="Bookman Old Style"/>
                <w:color w:val="000000"/>
                <w:sz w:val="12"/>
                <w:szCs w:val="12"/>
                <w:lang w:val="es-CO" w:eastAsia="es-CO"/>
              </w:rPr>
              <w:t>Manógrafo</w:t>
            </w:r>
            <w:proofErr w:type="spellEnd"/>
            <w:r w:rsidRPr="00EB409A">
              <w:rPr>
                <w:rFonts w:ascii="Bookman Old Style" w:hAnsi="Bookman Old Style"/>
                <w:color w:val="000000"/>
                <w:sz w:val="12"/>
                <w:szCs w:val="12"/>
                <w:lang w:val="es-CO" w:eastAsia="es-CO"/>
              </w:rPr>
              <w:t xml:space="preserve"> de 12"</w:t>
            </w:r>
          </w:p>
        </w:tc>
        <w:tc>
          <w:tcPr>
            <w:tcW w:w="862" w:type="dxa"/>
            <w:tcBorders>
              <w:top w:val="nil"/>
              <w:left w:val="nil"/>
              <w:bottom w:val="single" w:sz="4" w:space="0" w:color="auto"/>
              <w:right w:val="single" w:sz="4" w:space="0" w:color="auto"/>
            </w:tcBorders>
            <w:shd w:val="clear" w:color="000000" w:fill="FFFFFF"/>
            <w:noWrap/>
            <w:vAlign w:val="center"/>
            <w:hideMark/>
          </w:tcPr>
          <w:p w14:paraId="31B490E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PLI01</w:t>
            </w:r>
          </w:p>
        </w:tc>
        <w:tc>
          <w:tcPr>
            <w:tcW w:w="1095" w:type="dxa"/>
            <w:tcBorders>
              <w:top w:val="nil"/>
              <w:left w:val="nil"/>
              <w:bottom w:val="single" w:sz="4" w:space="0" w:color="auto"/>
              <w:right w:val="single" w:sz="4" w:space="0" w:color="auto"/>
            </w:tcBorders>
            <w:shd w:val="clear" w:color="000000" w:fill="FFFFFF"/>
            <w:noWrap/>
            <w:vAlign w:val="center"/>
            <w:hideMark/>
          </w:tcPr>
          <w:p w14:paraId="7727944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16.579.505,47</w:t>
            </w:r>
          </w:p>
        </w:tc>
        <w:tc>
          <w:tcPr>
            <w:tcW w:w="803" w:type="dxa"/>
            <w:tcBorders>
              <w:top w:val="nil"/>
              <w:left w:val="nil"/>
              <w:bottom w:val="single" w:sz="4" w:space="0" w:color="auto"/>
              <w:right w:val="single" w:sz="4" w:space="0" w:color="auto"/>
            </w:tcBorders>
            <w:shd w:val="clear" w:color="000000" w:fill="FFFFFF"/>
            <w:noWrap/>
            <w:vAlign w:val="center"/>
            <w:hideMark/>
          </w:tcPr>
          <w:p w14:paraId="447067F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27527363"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212156F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1,00</w:t>
            </w:r>
          </w:p>
        </w:tc>
        <w:tc>
          <w:tcPr>
            <w:tcW w:w="600" w:type="dxa"/>
            <w:tcBorders>
              <w:top w:val="nil"/>
              <w:left w:val="nil"/>
              <w:bottom w:val="single" w:sz="4" w:space="0" w:color="auto"/>
              <w:right w:val="single" w:sz="4" w:space="0" w:color="auto"/>
            </w:tcBorders>
            <w:shd w:val="clear" w:color="000000" w:fill="FFFFFF"/>
            <w:noWrap/>
            <w:vAlign w:val="center"/>
            <w:hideMark/>
          </w:tcPr>
          <w:p w14:paraId="1711E57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49D1F1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ABE577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32DA30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7BC1C46"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78D5267A" w14:textId="0E769EF0"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16.579.505,47</w:t>
            </w:r>
          </w:p>
        </w:tc>
      </w:tr>
      <w:tr w:rsidR="00C51CA3" w:rsidRPr="00EB409A" w14:paraId="6E135EB0"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D5269F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DB8CBE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Cabezas de prueba o columnas de agua</w:t>
            </w:r>
          </w:p>
        </w:tc>
        <w:tc>
          <w:tcPr>
            <w:tcW w:w="862" w:type="dxa"/>
            <w:tcBorders>
              <w:top w:val="nil"/>
              <w:left w:val="nil"/>
              <w:bottom w:val="single" w:sz="4" w:space="0" w:color="auto"/>
              <w:right w:val="single" w:sz="4" w:space="0" w:color="auto"/>
            </w:tcBorders>
            <w:shd w:val="clear" w:color="000000" w:fill="FFFFFF"/>
            <w:noWrap/>
            <w:vAlign w:val="center"/>
            <w:hideMark/>
          </w:tcPr>
          <w:p w14:paraId="4573313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PLI02</w:t>
            </w:r>
          </w:p>
        </w:tc>
        <w:tc>
          <w:tcPr>
            <w:tcW w:w="1095" w:type="dxa"/>
            <w:tcBorders>
              <w:top w:val="nil"/>
              <w:left w:val="nil"/>
              <w:bottom w:val="single" w:sz="4" w:space="0" w:color="auto"/>
              <w:right w:val="single" w:sz="4" w:space="0" w:color="auto"/>
            </w:tcBorders>
            <w:shd w:val="clear" w:color="000000" w:fill="FFFFFF"/>
            <w:noWrap/>
            <w:vAlign w:val="center"/>
            <w:hideMark/>
          </w:tcPr>
          <w:p w14:paraId="6F33CBB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528.088,80</w:t>
            </w:r>
          </w:p>
        </w:tc>
        <w:tc>
          <w:tcPr>
            <w:tcW w:w="803" w:type="dxa"/>
            <w:tcBorders>
              <w:top w:val="nil"/>
              <w:left w:val="nil"/>
              <w:bottom w:val="single" w:sz="4" w:space="0" w:color="auto"/>
              <w:right w:val="single" w:sz="4" w:space="0" w:color="auto"/>
            </w:tcBorders>
            <w:shd w:val="clear" w:color="000000" w:fill="FFFFFF"/>
            <w:noWrap/>
            <w:vAlign w:val="center"/>
            <w:hideMark/>
          </w:tcPr>
          <w:p w14:paraId="311B294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7A0BAE75"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2D30AFA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3,00</w:t>
            </w:r>
          </w:p>
        </w:tc>
        <w:tc>
          <w:tcPr>
            <w:tcW w:w="600" w:type="dxa"/>
            <w:tcBorders>
              <w:top w:val="nil"/>
              <w:left w:val="nil"/>
              <w:bottom w:val="single" w:sz="4" w:space="0" w:color="auto"/>
              <w:right w:val="single" w:sz="4" w:space="0" w:color="auto"/>
            </w:tcBorders>
            <w:shd w:val="clear" w:color="000000" w:fill="FFFFFF"/>
            <w:noWrap/>
            <w:vAlign w:val="center"/>
            <w:hideMark/>
          </w:tcPr>
          <w:p w14:paraId="3FCF319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AAD85B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DEF382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D4A5AB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577B1F92"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886951D" w14:textId="4D33CE3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1.584.266,41</w:t>
            </w:r>
          </w:p>
        </w:tc>
      </w:tr>
      <w:tr w:rsidR="00C51CA3" w:rsidRPr="00EB409A" w14:paraId="1306261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824680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7B758D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Detector Portátil de </w:t>
            </w:r>
            <w:proofErr w:type="spellStart"/>
            <w:r w:rsidRPr="00EB409A">
              <w:rPr>
                <w:rFonts w:ascii="Bookman Old Style" w:hAnsi="Bookman Old Style"/>
                <w:color w:val="000000"/>
                <w:sz w:val="12"/>
                <w:szCs w:val="12"/>
                <w:lang w:val="es-CO" w:eastAsia="es-CO"/>
              </w:rPr>
              <w:t>Odorizante</w:t>
            </w:r>
            <w:proofErr w:type="spellEnd"/>
          </w:p>
        </w:tc>
        <w:tc>
          <w:tcPr>
            <w:tcW w:w="862" w:type="dxa"/>
            <w:tcBorders>
              <w:top w:val="nil"/>
              <w:left w:val="nil"/>
              <w:bottom w:val="single" w:sz="4" w:space="0" w:color="auto"/>
              <w:right w:val="single" w:sz="4" w:space="0" w:color="auto"/>
            </w:tcBorders>
            <w:shd w:val="clear" w:color="000000" w:fill="FFFFFF"/>
            <w:noWrap/>
            <w:vAlign w:val="center"/>
            <w:hideMark/>
          </w:tcPr>
          <w:p w14:paraId="3FD70B0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IO02</w:t>
            </w:r>
          </w:p>
        </w:tc>
        <w:tc>
          <w:tcPr>
            <w:tcW w:w="1095" w:type="dxa"/>
            <w:tcBorders>
              <w:top w:val="nil"/>
              <w:left w:val="nil"/>
              <w:bottom w:val="single" w:sz="4" w:space="0" w:color="auto"/>
              <w:right w:val="single" w:sz="4" w:space="0" w:color="auto"/>
            </w:tcBorders>
            <w:shd w:val="clear" w:color="000000" w:fill="FFFFFF"/>
            <w:noWrap/>
            <w:vAlign w:val="center"/>
            <w:hideMark/>
          </w:tcPr>
          <w:p w14:paraId="37CF528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31.301.660,73</w:t>
            </w:r>
          </w:p>
        </w:tc>
        <w:tc>
          <w:tcPr>
            <w:tcW w:w="803" w:type="dxa"/>
            <w:tcBorders>
              <w:top w:val="nil"/>
              <w:left w:val="nil"/>
              <w:bottom w:val="single" w:sz="4" w:space="0" w:color="auto"/>
              <w:right w:val="single" w:sz="4" w:space="0" w:color="auto"/>
            </w:tcBorders>
            <w:shd w:val="clear" w:color="000000" w:fill="FFFFFF"/>
            <w:noWrap/>
            <w:vAlign w:val="center"/>
            <w:hideMark/>
          </w:tcPr>
          <w:p w14:paraId="279ED5D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137EAB85"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7D86BDF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1,00</w:t>
            </w:r>
          </w:p>
        </w:tc>
        <w:tc>
          <w:tcPr>
            <w:tcW w:w="600" w:type="dxa"/>
            <w:tcBorders>
              <w:top w:val="nil"/>
              <w:left w:val="nil"/>
              <w:bottom w:val="single" w:sz="4" w:space="0" w:color="auto"/>
              <w:right w:val="single" w:sz="4" w:space="0" w:color="auto"/>
            </w:tcBorders>
            <w:shd w:val="clear" w:color="000000" w:fill="FFFFFF"/>
            <w:noWrap/>
            <w:vAlign w:val="center"/>
            <w:hideMark/>
          </w:tcPr>
          <w:p w14:paraId="3531C25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0F9136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E6AAFD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DE9696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5CE9229"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E7D9691" w14:textId="7F65F756"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31.301.660,73</w:t>
            </w:r>
          </w:p>
        </w:tc>
      </w:tr>
      <w:tr w:rsidR="00C51CA3" w:rsidRPr="00EB409A" w14:paraId="545CA6F0"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DEF61D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138A7FF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Sistema digital de grabación, múltiples municipios</w:t>
            </w:r>
          </w:p>
        </w:tc>
        <w:tc>
          <w:tcPr>
            <w:tcW w:w="862" w:type="dxa"/>
            <w:tcBorders>
              <w:top w:val="nil"/>
              <w:left w:val="nil"/>
              <w:bottom w:val="single" w:sz="4" w:space="0" w:color="auto"/>
              <w:right w:val="single" w:sz="4" w:space="0" w:color="auto"/>
            </w:tcBorders>
            <w:shd w:val="clear" w:color="000000" w:fill="FFFFFF"/>
            <w:noWrap/>
            <w:vAlign w:val="center"/>
            <w:hideMark/>
          </w:tcPr>
          <w:p w14:paraId="435C7D4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SGL01</w:t>
            </w:r>
          </w:p>
        </w:tc>
        <w:tc>
          <w:tcPr>
            <w:tcW w:w="1095" w:type="dxa"/>
            <w:tcBorders>
              <w:top w:val="nil"/>
              <w:left w:val="nil"/>
              <w:bottom w:val="single" w:sz="4" w:space="0" w:color="auto"/>
              <w:right w:val="single" w:sz="4" w:space="0" w:color="auto"/>
            </w:tcBorders>
            <w:shd w:val="clear" w:color="000000" w:fill="FFFFFF"/>
            <w:noWrap/>
            <w:vAlign w:val="center"/>
            <w:hideMark/>
          </w:tcPr>
          <w:p w14:paraId="4E3DDB8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341.410.558,82</w:t>
            </w:r>
          </w:p>
        </w:tc>
        <w:tc>
          <w:tcPr>
            <w:tcW w:w="803" w:type="dxa"/>
            <w:tcBorders>
              <w:top w:val="nil"/>
              <w:left w:val="nil"/>
              <w:bottom w:val="single" w:sz="4" w:space="0" w:color="auto"/>
              <w:right w:val="single" w:sz="4" w:space="0" w:color="auto"/>
            </w:tcBorders>
            <w:shd w:val="clear" w:color="000000" w:fill="FFFFFF"/>
            <w:noWrap/>
            <w:vAlign w:val="center"/>
            <w:hideMark/>
          </w:tcPr>
          <w:p w14:paraId="361B139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47CA9FDB"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36369E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0,38</w:t>
            </w:r>
          </w:p>
        </w:tc>
        <w:tc>
          <w:tcPr>
            <w:tcW w:w="600" w:type="dxa"/>
            <w:tcBorders>
              <w:top w:val="nil"/>
              <w:left w:val="nil"/>
              <w:bottom w:val="single" w:sz="4" w:space="0" w:color="auto"/>
              <w:right w:val="single" w:sz="4" w:space="0" w:color="auto"/>
            </w:tcBorders>
            <w:shd w:val="clear" w:color="000000" w:fill="FFFFFF"/>
            <w:noWrap/>
            <w:vAlign w:val="center"/>
            <w:hideMark/>
          </w:tcPr>
          <w:p w14:paraId="57E2987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B00B78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58D476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7F9FFD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B45DF74"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CD8630C" w14:textId="20586C77"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128.470.473,70</w:t>
            </w:r>
          </w:p>
        </w:tc>
      </w:tr>
      <w:tr w:rsidR="00C51CA3" w:rsidRPr="00EB409A" w14:paraId="039DC445"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17D2E6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3A6966B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Estación de GLP 9000 galones</w:t>
            </w:r>
          </w:p>
        </w:tc>
        <w:tc>
          <w:tcPr>
            <w:tcW w:w="862" w:type="dxa"/>
            <w:tcBorders>
              <w:top w:val="nil"/>
              <w:left w:val="nil"/>
              <w:bottom w:val="single" w:sz="4" w:space="0" w:color="auto"/>
              <w:right w:val="single" w:sz="4" w:space="0" w:color="auto"/>
            </w:tcBorders>
            <w:shd w:val="clear" w:color="000000" w:fill="FFFFFF"/>
            <w:noWrap/>
            <w:vAlign w:val="center"/>
            <w:hideMark/>
          </w:tcPr>
          <w:p w14:paraId="7895DFF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EGLP9000</w:t>
            </w:r>
          </w:p>
        </w:tc>
        <w:tc>
          <w:tcPr>
            <w:tcW w:w="1095" w:type="dxa"/>
            <w:tcBorders>
              <w:top w:val="nil"/>
              <w:left w:val="nil"/>
              <w:bottom w:val="single" w:sz="4" w:space="0" w:color="auto"/>
              <w:right w:val="single" w:sz="4" w:space="0" w:color="auto"/>
            </w:tcBorders>
            <w:shd w:val="clear" w:color="000000" w:fill="FFFFFF"/>
            <w:noWrap/>
            <w:vAlign w:val="center"/>
            <w:hideMark/>
          </w:tcPr>
          <w:p w14:paraId="28BD93C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666.388.974,83</w:t>
            </w:r>
          </w:p>
        </w:tc>
        <w:tc>
          <w:tcPr>
            <w:tcW w:w="803" w:type="dxa"/>
            <w:tcBorders>
              <w:top w:val="nil"/>
              <w:left w:val="nil"/>
              <w:bottom w:val="single" w:sz="4" w:space="0" w:color="auto"/>
              <w:right w:val="single" w:sz="4" w:space="0" w:color="auto"/>
            </w:tcBorders>
            <w:shd w:val="clear" w:color="000000" w:fill="FFFFFF"/>
            <w:noWrap/>
            <w:vAlign w:val="center"/>
            <w:hideMark/>
          </w:tcPr>
          <w:p w14:paraId="0BDAB76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0BB6F51"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11AA626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1,00</w:t>
            </w:r>
          </w:p>
        </w:tc>
        <w:tc>
          <w:tcPr>
            <w:tcW w:w="600" w:type="dxa"/>
            <w:tcBorders>
              <w:top w:val="nil"/>
              <w:left w:val="nil"/>
              <w:bottom w:val="single" w:sz="4" w:space="0" w:color="auto"/>
              <w:right w:val="single" w:sz="4" w:space="0" w:color="auto"/>
            </w:tcBorders>
            <w:shd w:val="clear" w:color="000000" w:fill="FFFFFF"/>
            <w:noWrap/>
            <w:vAlign w:val="center"/>
            <w:hideMark/>
          </w:tcPr>
          <w:p w14:paraId="508DB31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71BDFC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365BE0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136C98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6C217A16"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0DDD7352" w14:textId="76D53364"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666.388.974,83</w:t>
            </w:r>
          </w:p>
        </w:tc>
      </w:tr>
      <w:tr w:rsidR="00C51CA3" w:rsidRPr="00EB409A" w14:paraId="0A802CFA"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567F366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Barbacoas-</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6955DA4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Cruce Especial </w:t>
            </w:r>
            <w:proofErr w:type="spellStart"/>
            <w:r w:rsidRPr="00EB409A">
              <w:rPr>
                <w:rFonts w:ascii="Bookman Old Style" w:hAnsi="Bookman Old Style"/>
                <w:color w:val="000000"/>
                <w:sz w:val="12"/>
                <w:szCs w:val="12"/>
                <w:lang w:val="es-CO" w:eastAsia="es-CO"/>
              </w:rPr>
              <w:t>Aereo</w:t>
            </w:r>
            <w:proofErr w:type="spellEnd"/>
            <w:r w:rsidRPr="00EB409A">
              <w:rPr>
                <w:rFonts w:ascii="Bookman Old Style" w:hAnsi="Bookman Old Style"/>
                <w:color w:val="000000"/>
                <w:sz w:val="12"/>
                <w:szCs w:val="12"/>
                <w:lang w:val="es-CO" w:eastAsia="es-CO"/>
              </w:rPr>
              <w:t xml:space="preserve"> PE Ø6" luz 10 ml</w:t>
            </w:r>
          </w:p>
        </w:tc>
        <w:tc>
          <w:tcPr>
            <w:tcW w:w="862" w:type="dxa"/>
            <w:tcBorders>
              <w:top w:val="nil"/>
              <w:left w:val="nil"/>
              <w:bottom w:val="single" w:sz="4" w:space="0" w:color="auto"/>
              <w:right w:val="single" w:sz="4" w:space="0" w:color="auto"/>
            </w:tcBorders>
            <w:shd w:val="clear" w:color="000000" w:fill="FFFFFF"/>
            <w:noWrap/>
            <w:vAlign w:val="center"/>
            <w:hideMark/>
          </w:tcPr>
          <w:p w14:paraId="1DA330E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TMP-11</w:t>
            </w:r>
          </w:p>
        </w:tc>
        <w:tc>
          <w:tcPr>
            <w:tcW w:w="1095" w:type="dxa"/>
            <w:tcBorders>
              <w:top w:val="nil"/>
              <w:left w:val="nil"/>
              <w:bottom w:val="single" w:sz="4" w:space="0" w:color="auto"/>
              <w:right w:val="single" w:sz="4" w:space="0" w:color="auto"/>
            </w:tcBorders>
            <w:shd w:val="clear" w:color="000000" w:fill="FFFFFF"/>
            <w:noWrap/>
            <w:vAlign w:val="center"/>
            <w:hideMark/>
          </w:tcPr>
          <w:p w14:paraId="1898E63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15.827.000,00</w:t>
            </w:r>
          </w:p>
        </w:tc>
        <w:tc>
          <w:tcPr>
            <w:tcW w:w="803" w:type="dxa"/>
            <w:tcBorders>
              <w:top w:val="nil"/>
              <w:left w:val="nil"/>
              <w:bottom w:val="single" w:sz="4" w:space="0" w:color="auto"/>
              <w:right w:val="single" w:sz="4" w:space="0" w:color="auto"/>
            </w:tcBorders>
            <w:shd w:val="clear" w:color="000000" w:fill="FFFFFF"/>
            <w:noWrap/>
            <w:vAlign w:val="center"/>
            <w:hideMark/>
          </w:tcPr>
          <w:p w14:paraId="3CC497F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Especiales</w:t>
            </w:r>
          </w:p>
        </w:tc>
        <w:tc>
          <w:tcPr>
            <w:tcW w:w="840" w:type="dxa"/>
            <w:tcBorders>
              <w:top w:val="nil"/>
              <w:left w:val="nil"/>
              <w:bottom w:val="single" w:sz="4" w:space="0" w:color="auto"/>
              <w:right w:val="single" w:sz="4" w:space="0" w:color="auto"/>
            </w:tcBorders>
            <w:shd w:val="clear" w:color="000000" w:fill="FFFFFF"/>
            <w:noWrap/>
            <w:vAlign w:val="center"/>
            <w:hideMark/>
          </w:tcPr>
          <w:p w14:paraId="5D0672E2"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5B7242F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1,00</w:t>
            </w:r>
          </w:p>
        </w:tc>
        <w:tc>
          <w:tcPr>
            <w:tcW w:w="600" w:type="dxa"/>
            <w:tcBorders>
              <w:top w:val="nil"/>
              <w:left w:val="nil"/>
              <w:bottom w:val="single" w:sz="4" w:space="0" w:color="auto"/>
              <w:right w:val="single" w:sz="4" w:space="0" w:color="auto"/>
            </w:tcBorders>
            <w:shd w:val="clear" w:color="000000" w:fill="FFFFFF"/>
            <w:noWrap/>
            <w:vAlign w:val="center"/>
            <w:hideMark/>
          </w:tcPr>
          <w:p w14:paraId="4980933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49B89E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E0556B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DDCFD2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7052255"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1E99EDC" w14:textId="3968DD7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15.827.000,00</w:t>
            </w:r>
          </w:p>
        </w:tc>
      </w:tr>
      <w:tr w:rsidR="00C51CA3" w:rsidRPr="00EB409A" w14:paraId="1A9A2CAF"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24A182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1F8CBBB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Asfalto</w:t>
            </w:r>
          </w:p>
        </w:tc>
        <w:tc>
          <w:tcPr>
            <w:tcW w:w="862" w:type="dxa"/>
            <w:tcBorders>
              <w:top w:val="nil"/>
              <w:left w:val="nil"/>
              <w:bottom w:val="single" w:sz="4" w:space="0" w:color="auto"/>
              <w:right w:val="single" w:sz="4" w:space="0" w:color="auto"/>
            </w:tcBorders>
            <w:shd w:val="clear" w:color="000000" w:fill="FFFFFF"/>
            <w:noWrap/>
            <w:vAlign w:val="center"/>
            <w:hideMark/>
          </w:tcPr>
          <w:p w14:paraId="750A8D4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TPE3AS</w:t>
            </w:r>
          </w:p>
        </w:tc>
        <w:tc>
          <w:tcPr>
            <w:tcW w:w="1095" w:type="dxa"/>
            <w:tcBorders>
              <w:top w:val="nil"/>
              <w:left w:val="nil"/>
              <w:bottom w:val="single" w:sz="4" w:space="0" w:color="auto"/>
              <w:right w:val="single" w:sz="4" w:space="0" w:color="auto"/>
            </w:tcBorders>
            <w:shd w:val="clear" w:color="000000" w:fill="FFFFFF"/>
            <w:noWrap/>
            <w:vAlign w:val="center"/>
            <w:hideMark/>
          </w:tcPr>
          <w:p w14:paraId="30DB04A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151.697.887,94</w:t>
            </w:r>
          </w:p>
        </w:tc>
        <w:tc>
          <w:tcPr>
            <w:tcW w:w="803" w:type="dxa"/>
            <w:tcBorders>
              <w:top w:val="nil"/>
              <w:left w:val="nil"/>
              <w:bottom w:val="single" w:sz="4" w:space="0" w:color="auto"/>
              <w:right w:val="single" w:sz="4" w:space="0" w:color="auto"/>
            </w:tcBorders>
            <w:shd w:val="clear" w:color="000000" w:fill="FFFFFF"/>
            <w:noWrap/>
            <w:vAlign w:val="center"/>
            <w:hideMark/>
          </w:tcPr>
          <w:p w14:paraId="5D4D8FE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03962441"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31F97FD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0,01</w:t>
            </w:r>
          </w:p>
        </w:tc>
        <w:tc>
          <w:tcPr>
            <w:tcW w:w="600" w:type="dxa"/>
            <w:tcBorders>
              <w:top w:val="nil"/>
              <w:left w:val="nil"/>
              <w:bottom w:val="single" w:sz="4" w:space="0" w:color="auto"/>
              <w:right w:val="single" w:sz="4" w:space="0" w:color="auto"/>
            </w:tcBorders>
            <w:shd w:val="clear" w:color="000000" w:fill="FFFFFF"/>
            <w:noWrap/>
            <w:vAlign w:val="center"/>
            <w:hideMark/>
          </w:tcPr>
          <w:p w14:paraId="4BAA5E1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1E8129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F1DDED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7FB53A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0CF6F61"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FC4C3D8" w14:textId="6E0AD662"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1.004.240,02</w:t>
            </w:r>
          </w:p>
        </w:tc>
      </w:tr>
      <w:tr w:rsidR="00C51CA3" w:rsidRPr="00EB409A" w14:paraId="023AEB1F"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7B0E8A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8DB0A0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161D0FA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TPE3/4CO</w:t>
            </w:r>
          </w:p>
        </w:tc>
        <w:tc>
          <w:tcPr>
            <w:tcW w:w="1095" w:type="dxa"/>
            <w:tcBorders>
              <w:top w:val="nil"/>
              <w:left w:val="nil"/>
              <w:bottom w:val="single" w:sz="4" w:space="0" w:color="auto"/>
              <w:right w:val="single" w:sz="4" w:space="0" w:color="auto"/>
            </w:tcBorders>
            <w:shd w:val="clear" w:color="000000" w:fill="FFFFFF"/>
            <w:noWrap/>
            <w:vAlign w:val="center"/>
            <w:hideMark/>
          </w:tcPr>
          <w:p w14:paraId="73ED5FD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97.928.372,96</w:t>
            </w:r>
          </w:p>
        </w:tc>
        <w:tc>
          <w:tcPr>
            <w:tcW w:w="803" w:type="dxa"/>
            <w:tcBorders>
              <w:top w:val="nil"/>
              <w:left w:val="nil"/>
              <w:bottom w:val="single" w:sz="4" w:space="0" w:color="auto"/>
              <w:right w:val="single" w:sz="4" w:space="0" w:color="auto"/>
            </w:tcBorders>
            <w:shd w:val="clear" w:color="000000" w:fill="FFFFFF"/>
            <w:vAlign w:val="center"/>
            <w:hideMark/>
          </w:tcPr>
          <w:p w14:paraId="7482987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511FF3A8"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51D3598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0,09</w:t>
            </w:r>
          </w:p>
        </w:tc>
        <w:tc>
          <w:tcPr>
            <w:tcW w:w="600" w:type="dxa"/>
            <w:tcBorders>
              <w:top w:val="nil"/>
              <w:left w:val="nil"/>
              <w:bottom w:val="single" w:sz="4" w:space="0" w:color="auto"/>
              <w:right w:val="single" w:sz="4" w:space="0" w:color="auto"/>
            </w:tcBorders>
            <w:shd w:val="clear" w:color="000000" w:fill="FFFFFF"/>
            <w:noWrap/>
            <w:vAlign w:val="center"/>
            <w:hideMark/>
          </w:tcPr>
          <w:p w14:paraId="341FA18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C83DAE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971D89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F8ED85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6ACC80A0"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760D95DB" w14:textId="460FE4E2"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9.055.436,65</w:t>
            </w:r>
          </w:p>
        </w:tc>
      </w:tr>
      <w:tr w:rsidR="00C51CA3" w:rsidRPr="00EB409A" w14:paraId="27BA13FE"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95AC1C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19C8CE0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4793DD9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TPE1CO</w:t>
            </w:r>
          </w:p>
        </w:tc>
        <w:tc>
          <w:tcPr>
            <w:tcW w:w="1095" w:type="dxa"/>
            <w:tcBorders>
              <w:top w:val="nil"/>
              <w:left w:val="nil"/>
              <w:bottom w:val="single" w:sz="4" w:space="0" w:color="auto"/>
              <w:right w:val="single" w:sz="4" w:space="0" w:color="auto"/>
            </w:tcBorders>
            <w:shd w:val="clear" w:color="000000" w:fill="FFFFFF"/>
            <w:noWrap/>
            <w:vAlign w:val="center"/>
            <w:hideMark/>
          </w:tcPr>
          <w:p w14:paraId="0EA9EDC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101.246.886,59</w:t>
            </w:r>
          </w:p>
        </w:tc>
        <w:tc>
          <w:tcPr>
            <w:tcW w:w="803" w:type="dxa"/>
            <w:tcBorders>
              <w:top w:val="nil"/>
              <w:left w:val="nil"/>
              <w:bottom w:val="single" w:sz="4" w:space="0" w:color="auto"/>
              <w:right w:val="single" w:sz="4" w:space="0" w:color="auto"/>
            </w:tcBorders>
            <w:shd w:val="clear" w:color="000000" w:fill="FFFFFF"/>
            <w:vAlign w:val="center"/>
            <w:hideMark/>
          </w:tcPr>
          <w:p w14:paraId="281312E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EC80EB0"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5BE864A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0,24</w:t>
            </w:r>
          </w:p>
        </w:tc>
        <w:tc>
          <w:tcPr>
            <w:tcW w:w="600" w:type="dxa"/>
            <w:tcBorders>
              <w:top w:val="nil"/>
              <w:left w:val="nil"/>
              <w:bottom w:val="single" w:sz="4" w:space="0" w:color="auto"/>
              <w:right w:val="single" w:sz="4" w:space="0" w:color="auto"/>
            </w:tcBorders>
            <w:shd w:val="clear" w:color="000000" w:fill="FFFFFF"/>
            <w:noWrap/>
            <w:vAlign w:val="center"/>
            <w:hideMark/>
          </w:tcPr>
          <w:p w14:paraId="7D6B530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195D425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9C77EF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55F994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1A7E6A0"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F8761A7" w14:textId="6B22D08F"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23.891.227,83</w:t>
            </w:r>
          </w:p>
        </w:tc>
      </w:tr>
      <w:tr w:rsidR="00C51CA3" w:rsidRPr="00EB409A" w14:paraId="564A039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89DC65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7CE29D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4B27956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TPE3CO</w:t>
            </w:r>
          </w:p>
        </w:tc>
        <w:tc>
          <w:tcPr>
            <w:tcW w:w="1095" w:type="dxa"/>
            <w:tcBorders>
              <w:top w:val="nil"/>
              <w:left w:val="nil"/>
              <w:bottom w:val="single" w:sz="4" w:space="0" w:color="auto"/>
              <w:right w:val="single" w:sz="4" w:space="0" w:color="auto"/>
            </w:tcBorders>
            <w:shd w:val="clear" w:color="000000" w:fill="FFFFFF"/>
            <w:noWrap/>
            <w:vAlign w:val="center"/>
            <w:hideMark/>
          </w:tcPr>
          <w:p w14:paraId="489ADBF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159.337.768,09</w:t>
            </w:r>
          </w:p>
        </w:tc>
        <w:tc>
          <w:tcPr>
            <w:tcW w:w="803" w:type="dxa"/>
            <w:tcBorders>
              <w:top w:val="nil"/>
              <w:left w:val="nil"/>
              <w:bottom w:val="single" w:sz="4" w:space="0" w:color="auto"/>
              <w:right w:val="single" w:sz="4" w:space="0" w:color="auto"/>
            </w:tcBorders>
            <w:shd w:val="clear" w:color="000000" w:fill="FFFFFF"/>
            <w:vAlign w:val="center"/>
            <w:hideMark/>
          </w:tcPr>
          <w:p w14:paraId="77F58D3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2383654"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188EDF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0,01</w:t>
            </w:r>
          </w:p>
        </w:tc>
        <w:tc>
          <w:tcPr>
            <w:tcW w:w="600" w:type="dxa"/>
            <w:tcBorders>
              <w:top w:val="nil"/>
              <w:left w:val="nil"/>
              <w:bottom w:val="single" w:sz="4" w:space="0" w:color="auto"/>
              <w:right w:val="single" w:sz="4" w:space="0" w:color="auto"/>
            </w:tcBorders>
            <w:shd w:val="clear" w:color="000000" w:fill="FFFFFF"/>
            <w:noWrap/>
            <w:vAlign w:val="center"/>
            <w:hideMark/>
          </w:tcPr>
          <w:p w14:paraId="5D1EC29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01C509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94B43C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774349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420A3F4"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00123A0F" w14:textId="3DD4B496"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2.039.523,43</w:t>
            </w:r>
          </w:p>
        </w:tc>
      </w:tr>
      <w:tr w:rsidR="00C51CA3" w:rsidRPr="00EB409A" w14:paraId="5572F184"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0780C1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874FF9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4B7D011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TPE3/4ACO</w:t>
            </w:r>
          </w:p>
        </w:tc>
        <w:tc>
          <w:tcPr>
            <w:tcW w:w="1095" w:type="dxa"/>
            <w:tcBorders>
              <w:top w:val="nil"/>
              <w:left w:val="nil"/>
              <w:bottom w:val="single" w:sz="4" w:space="0" w:color="auto"/>
              <w:right w:val="single" w:sz="4" w:space="0" w:color="auto"/>
            </w:tcBorders>
            <w:shd w:val="clear" w:color="000000" w:fill="FFFFFF"/>
            <w:noWrap/>
            <w:vAlign w:val="center"/>
            <w:hideMark/>
          </w:tcPr>
          <w:p w14:paraId="15A0B28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69.082.925,61</w:t>
            </w:r>
          </w:p>
        </w:tc>
        <w:tc>
          <w:tcPr>
            <w:tcW w:w="803" w:type="dxa"/>
            <w:tcBorders>
              <w:top w:val="nil"/>
              <w:left w:val="nil"/>
              <w:bottom w:val="single" w:sz="4" w:space="0" w:color="auto"/>
              <w:right w:val="single" w:sz="4" w:space="0" w:color="auto"/>
            </w:tcBorders>
            <w:shd w:val="clear" w:color="000000" w:fill="FFFFFF"/>
            <w:vAlign w:val="center"/>
            <w:hideMark/>
          </w:tcPr>
          <w:p w14:paraId="50ED4AE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3A5EFDF8"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6941F79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5,89</w:t>
            </w:r>
          </w:p>
        </w:tc>
        <w:tc>
          <w:tcPr>
            <w:tcW w:w="600" w:type="dxa"/>
            <w:tcBorders>
              <w:top w:val="nil"/>
              <w:left w:val="nil"/>
              <w:bottom w:val="single" w:sz="4" w:space="0" w:color="auto"/>
              <w:right w:val="single" w:sz="4" w:space="0" w:color="auto"/>
            </w:tcBorders>
            <w:shd w:val="clear" w:color="000000" w:fill="FFFFFF"/>
            <w:noWrap/>
            <w:vAlign w:val="center"/>
            <w:hideMark/>
          </w:tcPr>
          <w:p w14:paraId="22C38C2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42E3C40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6E3111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0125D3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6B702AB9"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B8EEEFC" w14:textId="03CD061D"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406.597.921,13</w:t>
            </w:r>
          </w:p>
        </w:tc>
      </w:tr>
      <w:tr w:rsidR="00C51CA3" w:rsidRPr="00EB409A" w14:paraId="36F5842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5A8491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1408E60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346D58E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TPE1ACO</w:t>
            </w:r>
          </w:p>
        </w:tc>
        <w:tc>
          <w:tcPr>
            <w:tcW w:w="1095" w:type="dxa"/>
            <w:tcBorders>
              <w:top w:val="nil"/>
              <w:left w:val="nil"/>
              <w:bottom w:val="single" w:sz="4" w:space="0" w:color="auto"/>
              <w:right w:val="single" w:sz="4" w:space="0" w:color="auto"/>
            </w:tcBorders>
            <w:shd w:val="clear" w:color="000000" w:fill="FFFFFF"/>
            <w:noWrap/>
            <w:vAlign w:val="center"/>
            <w:hideMark/>
          </w:tcPr>
          <w:p w14:paraId="61F7B4B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72.561.981,63</w:t>
            </w:r>
          </w:p>
        </w:tc>
        <w:tc>
          <w:tcPr>
            <w:tcW w:w="803" w:type="dxa"/>
            <w:tcBorders>
              <w:top w:val="nil"/>
              <w:left w:val="nil"/>
              <w:bottom w:val="single" w:sz="4" w:space="0" w:color="auto"/>
              <w:right w:val="single" w:sz="4" w:space="0" w:color="auto"/>
            </w:tcBorders>
            <w:shd w:val="clear" w:color="000000" w:fill="FFFFFF"/>
            <w:vAlign w:val="center"/>
            <w:hideMark/>
          </w:tcPr>
          <w:p w14:paraId="76DD79F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99C171A"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642F005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1,35</w:t>
            </w:r>
          </w:p>
        </w:tc>
        <w:tc>
          <w:tcPr>
            <w:tcW w:w="600" w:type="dxa"/>
            <w:tcBorders>
              <w:top w:val="nil"/>
              <w:left w:val="nil"/>
              <w:bottom w:val="single" w:sz="4" w:space="0" w:color="auto"/>
              <w:right w:val="single" w:sz="4" w:space="0" w:color="auto"/>
            </w:tcBorders>
            <w:shd w:val="clear" w:color="000000" w:fill="FFFFFF"/>
            <w:noWrap/>
            <w:vAlign w:val="center"/>
            <w:hideMark/>
          </w:tcPr>
          <w:p w14:paraId="7A2DA0E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4383F70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8A860F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E9BED7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C8C14A8"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EF2E2DA" w14:textId="705F8C0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98.175.635,53</w:t>
            </w:r>
          </w:p>
        </w:tc>
      </w:tr>
      <w:tr w:rsidR="00C51CA3" w:rsidRPr="00EB409A" w14:paraId="01A6AECC"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3DAFC6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0310913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2D9EE5F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TPE2ACO</w:t>
            </w:r>
          </w:p>
        </w:tc>
        <w:tc>
          <w:tcPr>
            <w:tcW w:w="1095" w:type="dxa"/>
            <w:tcBorders>
              <w:top w:val="nil"/>
              <w:left w:val="nil"/>
              <w:bottom w:val="single" w:sz="4" w:space="0" w:color="auto"/>
              <w:right w:val="single" w:sz="4" w:space="0" w:color="auto"/>
            </w:tcBorders>
            <w:shd w:val="clear" w:color="000000" w:fill="FFFFFF"/>
            <w:noWrap/>
            <w:vAlign w:val="center"/>
            <w:hideMark/>
          </w:tcPr>
          <w:p w14:paraId="43E9BE9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87.541.026,26</w:t>
            </w:r>
          </w:p>
        </w:tc>
        <w:tc>
          <w:tcPr>
            <w:tcW w:w="803" w:type="dxa"/>
            <w:tcBorders>
              <w:top w:val="nil"/>
              <w:left w:val="nil"/>
              <w:bottom w:val="single" w:sz="4" w:space="0" w:color="auto"/>
              <w:right w:val="single" w:sz="4" w:space="0" w:color="auto"/>
            </w:tcBorders>
            <w:shd w:val="clear" w:color="000000" w:fill="FFFFFF"/>
            <w:vAlign w:val="center"/>
            <w:hideMark/>
          </w:tcPr>
          <w:p w14:paraId="79410FE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500CE0F8"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191F7D4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0,55</w:t>
            </w:r>
          </w:p>
        </w:tc>
        <w:tc>
          <w:tcPr>
            <w:tcW w:w="600" w:type="dxa"/>
            <w:tcBorders>
              <w:top w:val="nil"/>
              <w:left w:val="nil"/>
              <w:bottom w:val="single" w:sz="4" w:space="0" w:color="auto"/>
              <w:right w:val="single" w:sz="4" w:space="0" w:color="auto"/>
            </w:tcBorders>
            <w:shd w:val="clear" w:color="000000" w:fill="FFFFFF"/>
            <w:noWrap/>
            <w:vAlign w:val="center"/>
            <w:hideMark/>
          </w:tcPr>
          <w:p w14:paraId="68152DC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F8A459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69BCBC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1E6688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943581D"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F4553A4" w14:textId="474B9296"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48.112.548,03</w:t>
            </w:r>
          </w:p>
        </w:tc>
      </w:tr>
      <w:tr w:rsidR="00C51CA3" w:rsidRPr="00EB409A" w14:paraId="38CC8AE0"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28C710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10D8AD6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w:t>
            </w:r>
            <w:r w:rsidRPr="00EB409A">
              <w:rPr>
                <w:rFonts w:ascii="Bookman Old Style" w:hAnsi="Bookman Old Style"/>
                <w:color w:val="000000"/>
                <w:sz w:val="12"/>
                <w:szCs w:val="12"/>
                <w:lang w:val="es-CO" w:eastAsia="es-CO"/>
              </w:rPr>
              <w:lastRenderedPageBreak/>
              <w:t xml:space="preserve">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63810CA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lastRenderedPageBreak/>
              <w:t>TPE3ACO</w:t>
            </w:r>
          </w:p>
        </w:tc>
        <w:tc>
          <w:tcPr>
            <w:tcW w:w="1095" w:type="dxa"/>
            <w:tcBorders>
              <w:top w:val="nil"/>
              <w:left w:val="nil"/>
              <w:bottom w:val="single" w:sz="4" w:space="0" w:color="auto"/>
              <w:right w:val="single" w:sz="4" w:space="0" w:color="auto"/>
            </w:tcBorders>
            <w:shd w:val="clear" w:color="000000" w:fill="FFFFFF"/>
            <w:noWrap/>
            <w:vAlign w:val="center"/>
            <w:hideMark/>
          </w:tcPr>
          <w:p w14:paraId="68D034E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131.293.457,45</w:t>
            </w:r>
          </w:p>
        </w:tc>
        <w:tc>
          <w:tcPr>
            <w:tcW w:w="803" w:type="dxa"/>
            <w:tcBorders>
              <w:top w:val="nil"/>
              <w:left w:val="nil"/>
              <w:bottom w:val="single" w:sz="4" w:space="0" w:color="auto"/>
              <w:right w:val="single" w:sz="4" w:space="0" w:color="auto"/>
            </w:tcBorders>
            <w:shd w:val="clear" w:color="000000" w:fill="FFFFFF"/>
            <w:vAlign w:val="center"/>
            <w:hideMark/>
          </w:tcPr>
          <w:p w14:paraId="168A0C3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Activos Inherentes </w:t>
            </w:r>
            <w:r w:rsidRPr="00EB409A">
              <w:rPr>
                <w:rFonts w:ascii="Bookman Old Style" w:hAnsi="Bookman Old Style"/>
                <w:color w:val="000000"/>
                <w:sz w:val="12"/>
                <w:szCs w:val="12"/>
                <w:lang w:val="es-CO" w:eastAsia="es-CO"/>
              </w:rPr>
              <w:lastRenderedPageBreak/>
              <w:t>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9023C7E"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lastRenderedPageBreak/>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75D78A4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0,46</w:t>
            </w:r>
          </w:p>
        </w:tc>
        <w:tc>
          <w:tcPr>
            <w:tcW w:w="600" w:type="dxa"/>
            <w:tcBorders>
              <w:top w:val="nil"/>
              <w:left w:val="nil"/>
              <w:bottom w:val="single" w:sz="4" w:space="0" w:color="auto"/>
              <w:right w:val="single" w:sz="4" w:space="0" w:color="auto"/>
            </w:tcBorders>
            <w:shd w:val="clear" w:color="000000" w:fill="FFFFFF"/>
            <w:noWrap/>
            <w:vAlign w:val="center"/>
            <w:hideMark/>
          </w:tcPr>
          <w:p w14:paraId="68E1DF0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C36D45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E7D90B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2254DF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242B177"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7C2BD663" w14:textId="40817A6E"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59.868.503,66</w:t>
            </w:r>
          </w:p>
        </w:tc>
      </w:tr>
      <w:tr w:rsidR="00C51CA3" w:rsidRPr="00EB409A" w14:paraId="23C8F2E6"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9F8976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0D5371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3EAE493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TPE3/4ZV</w:t>
            </w:r>
          </w:p>
        </w:tc>
        <w:tc>
          <w:tcPr>
            <w:tcW w:w="1095" w:type="dxa"/>
            <w:tcBorders>
              <w:top w:val="nil"/>
              <w:left w:val="nil"/>
              <w:bottom w:val="single" w:sz="4" w:space="0" w:color="auto"/>
              <w:right w:val="single" w:sz="4" w:space="0" w:color="auto"/>
            </w:tcBorders>
            <w:shd w:val="clear" w:color="000000" w:fill="FFFFFF"/>
            <w:noWrap/>
            <w:vAlign w:val="center"/>
            <w:hideMark/>
          </w:tcPr>
          <w:p w14:paraId="3F3A915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25.262.133,70</w:t>
            </w:r>
          </w:p>
        </w:tc>
        <w:tc>
          <w:tcPr>
            <w:tcW w:w="803" w:type="dxa"/>
            <w:tcBorders>
              <w:top w:val="nil"/>
              <w:left w:val="nil"/>
              <w:bottom w:val="single" w:sz="4" w:space="0" w:color="auto"/>
              <w:right w:val="single" w:sz="4" w:space="0" w:color="auto"/>
            </w:tcBorders>
            <w:shd w:val="clear" w:color="000000" w:fill="FFFFFF"/>
            <w:vAlign w:val="center"/>
            <w:hideMark/>
          </w:tcPr>
          <w:p w14:paraId="44E603A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7270A17"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3FBAE7D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4,99</w:t>
            </w:r>
          </w:p>
        </w:tc>
        <w:tc>
          <w:tcPr>
            <w:tcW w:w="600" w:type="dxa"/>
            <w:tcBorders>
              <w:top w:val="nil"/>
              <w:left w:val="nil"/>
              <w:bottom w:val="single" w:sz="4" w:space="0" w:color="auto"/>
              <w:right w:val="single" w:sz="4" w:space="0" w:color="auto"/>
            </w:tcBorders>
            <w:shd w:val="clear" w:color="000000" w:fill="FFFFFF"/>
            <w:noWrap/>
            <w:vAlign w:val="center"/>
            <w:hideMark/>
          </w:tcPr>
          <w:p w14:paraId="005C70D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561536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1CA515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99F6F9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96F4EA9"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489C14A" w14:textId="47FE14C3"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126.038.090,08</w:t>
            </w:r>
          </w:p>
        </w:tc>
      </w:tr>
      <w:tr w:rsidR="00C51CA3" w:rsidRPr="00EB409A" w14:paraId="3535234C"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F1B322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0160D34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7A95DFB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TPE1ZV</w:t>
            </w:r>
          </w:p>
        </w:tc>
        <w:tc>
          <w:tcPr>
            <w:tcW w:w="1095" w:type="dxa"/>
            <w:tcBorders>
              <w:top w:val="nil"/>
              <w:left w:val="nil"/>
              <w:bottom w:val="single" w:sz="4" w:space="0" w:color="auto"/>
              <w:right w:val="single" w:sz="4" w:space="0" w:color="auto"/>
            </w:tcBorders>
            <w:shd w:val="clear" w:color="000000" w:fill="FFFFFF"/>
            <w:noWrap/>
            <w:vAlign w:val="center"/>
            <w:hideMark/>
          </w:tcPr>
          <w:p w14:paraId="62B3A38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28.776.477,76</w:t>
            </w:r>
          </w:p>
        </w:tc>
        <w:tc>
          <w:tcPr>
            <w:tcW w:w="803" w:type="dxa"/>
            <w:tcBorders>
              <w:top w:val="nil"/>
              <w:left w:val="nil"/>
              <w:bottom w:val="single" w:sz="4" w:space="0" w:color="auto"/>
              <w:right w:val="single" w:sz="4" w:space="0" w:color="auto"/>
            </w:tcBorders>
            <w:shd w:val="clear" w:color="000000" w:fill="FFFFFF"/>
            <w:vAlign w:val="center"/>
            <w:hideMark/>
          </w:tcPr>
          <w:p w14:paraId="20946A3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8BAF44D"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373B1CA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2,25</w:t>
            </w:r>
          </w:p>
        </w:tc>
        <w:tc>
          <w:tcPr>
            <w:tcW w:w="600" w:type="dxa"/>
            <w:tcBorders>
              <w:top w:val="nil"/>
              <w:left w:val="nil"/>
              <w:bottom w:val="single" w:sz="4" w:space="0" w:color="auto"/>
              <w:right w:val="single" w:sz="4" w:space="0" w:color="auto"/>
            </w:tcBorders>
            <w:shd w:val="clear" w:color="000000" w:fill="FFFFFF"/>
            <w:noWrap/>
            <w:vAlign w:val="center"/>
            <w:hideMark/>
          </w:tcPr>
          <w:p w14:paraId="71C6A45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C9C1CA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C0464E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FA0905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5E67A29"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DCF4FCD" w14:textId="6999372C"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64.795.419,44</w:t>
            </w:r>
          </w:p>
        </w:tc>
      </w:tr>
      <w:tr w:rsidR="00C51CA3" w:rsidRPr="00EB409A" w14:paraId="2CB08C31"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5297DA7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6A43E5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05F7DA1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TPE2ZV</w:t>
            </w:r>
          </w:p>
        </w:tc>
        <w:tc>
          <w:tcPr>
            <w:tcW w:w="1095" w:type="dxa"/>
            <w:tcBorders>
              <w:top w:val="nil"/>
              <w:left w:val="nil"/>
              <w:bottom w:val="single" w:sz="4" w:space="0" w:color="auto"/>
              <w:right w:val="single" w:sz="4" w:space="0" w:color="auto"/>
            </w:tcBorders>
            <w:shd w:val="clear" w:color="000000" w:fill="FFFFFF"/>
            <w:noWrap/>
            <w:vAlign w:val="center"/>
            <w:hideMark/>
          </w:tcPr>
          <w:p w14:paraId="1077237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43.870.767,82</w:t>
            </w:r>
          </w:p>
        </w:tc>
        <w:tc>
          <w:tcPr>
            <w:tcW w:w="803" w:type="dxa"/>
            <w:tcBorders>
              <w:top w:val="nil"/>
              <w:left w:val="nil"/>
              <w:bottom w:val="single" w:sz="4" w:space="0" w:color="auto"/>
              <w:right w:val="single" w:sz="4" w:space="0" w:color="auto"/>
            </w:tcBorders>
            <w:shd w:val="clear" w:color="000000" w:fill="FFFFFF"/>
            <w:vAlign w:val="center"/>
            <w:hideMark/>
          </w:tcPr>
          <w:p w14:paraId="4599388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21B06F0"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01E5E1E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0,54</w:t>
            </w:r>
          </w:p>
        </w:tc>
        <w:tc>
          <w:tcPr>
            <w:tcW w:w="600" w:type="dxa"/>
            <w:tcBorders>
              <w:top w:val="nil"/>
              <w:left w:val="nil"/>
              <w:bottom w:val="single" w:sz="4" w:space="0" w:color="auto"/>
              <w:right w:val="single" w:sz="4" w:space="0" w:color="auto"/>
            </w:tcBorders>
            <w:shd w:val="clear" w:color="000000" w:fill="FFFFFF"/>
            <w:noWrap/>
            <w:vAlign w:val="center"/>
            <w:hideMark/>
          </w:tcPr>
          <w:p w14:paraId="6B17538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8EC0CE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2B7E6F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4236A1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EF1CBA4"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DAACE13" w14:textId="49AAF7D0"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23.829.723,66</w:t>
            </w:r>
          </w:p>
        </w:tc>
      </w:tr>
      <w:tr w:rsidR="00C51CA3" w:rsidRPr="00EB409A" w14:paraId="67233C6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BFEECC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DCD370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54C4C0A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TPE3ZV</w:t>
            </w:r>
          </w:p>
        </w:tc>
        <w:tc>
          <w:tcPr>
            <w:tcW w:w="1095" w:type="dxa"/>
            <w:tcBorders>
              <w:top w:val="nil"/>
              <w:left w:val="nil"/>
              <w:bottom w:val="single" w:sz="4" w:space="0" w:color="auto"/>
              <w:right w:val="single" w:sz="4" w:space="0" w:color="auto"/>
            </w:tcBorders>
            <w:shd w:val="clear" w:color="000000" w:fill="FFFFFF"/>
            <w:noWrap/>
            <w:vAlign w:val="center"/>
            <w:hideMark/>
          </w:tcPr>
          <w:p w14:paraId="1B1F16C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72.421.102,68</w:t>
            </w:r>
          </w:p>
        </w:tc>
        <w:tc>
          <w:tcPr>
            <w:tcW w:w="803" w:type="dxa"/>
            <w:tcBorders>
              <w:top w:val="nil"/>
              <w:left w:val="nil"/>
              <w:bottom w:val="single" w:sz="4" w:space="0" w:color="auto"/>
              <w:right w:val="single" w:sz="4" w:space="0" w:color="auto"/>
            </w:tcBorders>
            <w:shd w:val="clear" w:color="000000" w:fill="FFFFFF"/>
            <w:vAlign w:val="center"/>
            <w:hideMark/>
          </w:tcPr>
          <w:p w14:paraId="12BA1A9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089B49E9"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86F197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0,51</w:t>
            </w:r>
          </w:p>
        </w:tc>
        <w:tc>
          <w:tcPr>
            <w:tcW w:w="600" w:type="dxa"/>
            <w:tcBorders>
              <w:top w:val="nil"/>
              <w:left w:val="nil"/>
              <w:bottom w:val="single" w:sz="4" w:space="0" w:color="auto"/>
              <w:right w:val="single" w:sz="4" w:space="0" w:color="auto"/>
            </w:tcBorders>
            <w:shd w:val="clear" w:color="000000" w:fill="FFFFFF"/>
            <w:noWrap/>
            <w:vAlign w:val="center"/>
            <w:hideMark/>
          </w:tcPr>
          <w:p w14:paraId="69305E9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FAAA75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0E1B90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E84ED7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2BA0524"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C9765A5" w14:textId="46D27407"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36.614.661,09</w:t>
            </w:r>
          </w:p>
        </w:tc>
      </w:tr>
      <w:tr w:rsidR="00C51CA3" w:rsidRPr="00EB409A" w14:paraId="46D34969"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DD08CD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Cuaspud-</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54B6E22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Estación de GLP 6000 galones</w:t>
            </w:r>
          </w:p>
        </w:tc>
        <w:tc>
          <w:tcPr>
            <w:tcW w:w="862" w:type="dxa"/>
            <w:tcBorders>
              <w:top w:val="nil"/>
              <w:left w:val="nil"/>
              <w:bottom w:val="single" w:sz="4" w:space="0" w:color="auto"/>
              <w:right w:val="single" w:sz="4" w:space="0" w:color="auto"/>
            </w:tcBorders>
            <w:shd w:val="clear" w:color="000000" w:fill="FFFFFF"/>
            <w:noWrap/>
            <w:vAlign w:val="center"/>
            <w:hideMark/>
          </w:tcPr>
          <w:p w14:paraId="070EBCC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EGLP6000</w:t>
            </w:r>
          </w:p>
        </w:tc>
        <w:tc>
          <w:tcPr>
            <w:tcW w:w="1095" w:type="dxa"/>
            <w:tcBorders>
              <w:top w:val="nil"/>
              <w:left w:val="nil"/>
              <w:bottom w:val="single" w:sz="4" w:space="0" w:color="auto"/>
              <w:right w:val="single" w:sz="4" w:space="0" w:color="auto"/>
            </w:tcBorders>
            <w:shd w:val="clear" w:color="000000" w:fill="FFFFFF"/>
            <w:noWrap/>
            <w:vAlign w:val="center"/>
            <w:hideMark/>
          </w:tcPr>
          <w:p w14:paraId="5B6DB4A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499.469.077,32</w:t>
            </w:r>
          </w:p>
        </w:tc>
        <w:tc>
          <w:tcPr>
            <w:tcW w:w="803" w:type="dxa"/>
            <w:tcBorders>
              <w:top w:val="nil"/>
              <w:left w:val="nil"/>
              <w:bottom w:val="single" w:sz="4" w:space="0" w:color="auto"/>
              <w:right w:val="single" w:sz="4" w:space="0" w:color="auto"/>
            </w:tcBorders>
            <w:shd w:val="clear" w:color="000000" w:fill="FFFFFF"/>
            <w:vAlign w:val="center"/>
            <w:hideMark/>
          </w:tcPr>
          <w:p w14:paraId="1AB83CA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8FB2E7B"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732E26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1,00</w:t>
            </w:r>
          </w:p>
        </w:tc>
        <w:tc>
          <w:tcPr>
            <w:tcW w:w="600" w:type="dxa"/>
            <w:tcBorders>
              <w:top w:val="nil"/>
              <w:left w:val="nil"/>
              <w:bottom w:val="single" w:sz="4" w:space="0" w:color="auto"/>
              <w:right w:val="single" w:sz="4" w:space="0" w:color="auto"/>
            </w:tcBorders>
            <w:shd w:val="clear" w:color="000000" w:fill="FFFFFF"/>
            <w:noWrap/>
            <w:vAlign w:val="center"/>
            <w:hideMark/>
          </w:tcPr>
          <w:p w14:paraId="06253CD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D9C351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CAD682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38288B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1A952E1"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1C3FD25" w14:textId="4BD41152"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499.469.077,32</w:t>
            </w:r>
          </w:p>
        </w:tc>
      </w:tr>
      <w:tr w:rsidR="00C51CA3" w:rsidRPr="00EB409A" w14:paraId="3E74C8A6"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2B41A3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25F488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5C6DA5D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TPE3/4CO</w:t>
            </w:r>
          </w:p>
        </w:tc>
        <w:tc>
          <w:tcPr>
            <w:tcW w:w="1095" w:type="dxa"/>
            <w:tcBorders>
              <w:top w:val="nil"/>
              <w:left w:val="nil"/>
              <w:bottom w:val="single" w:sz="4" w:space="0" w:color="auto"/>
              <w:right w:val="single" w:sz="4" w:space="0" w:color="auto"/>
            </w:tcBorders>
            <w:shd w:val="clear" w:color="000000" w:fill="FFFFFF"/>
            <w:noWrap/>
            <w:vAlign w:val="center"/>
            <w:hideMark/>
          </w:tcPr>
          <w:p w14:paraId="757F807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97.928.372,96</w:t>
            </w:r>
          </w:p>
        </w:tc>
        <w:tc>
          <w:tcPr>
            <w:tcW w:w="803" w:type="dxa"/>
            <w:tcBorders>
              <w:top w:val="nil"/>
              <w:left w:val="nil"/>
              <w:bottom w:val="single" w:sz="4" w:space="0" w:color="auto"/>
              <w:right w:val="single" w:sz="4" w:space="0" w:color="auto"/>
            </w:tcBorders>
            <w:shd w:val="clear" w:color="000000" w:fill="FFFFFF"/>
            <w:vAlign w:val="center"/>
            <w:hideMark/>
          </w:tcPr>
          <w:p w14:paraId="377150B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11336351"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7B75C92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0,23</w:t>
            </w:r>
          </w:p>
        </w:tc>
        <w:tc>
          <w:tcPr>
            <w:tcW w:w="600" w:type="dxa"/>
            <w:tcBorders>
              <w:top w:val="nil"/>
              <w:left w:val="nil"/>
              <w:bottom w:val="single" w:sz="4" w:space="0" w:color="auto"/>
              <w:right w:val="single" w:sz="4" w:space="0" w:color="auto"/>
            </w:tcBorders>
            <w:shd w:val="clear" w:color="000000" w:fill="FFFFFF"/>
            <w:noWrap/>
            <w:vAlign w:val="center"/>
            <w:hideMark/>
          </w:tcPr>
          <w:p w14:paraId="70B3D0B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D5BB33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1F6DC4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66DA2C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E7C0627"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70B7AD9" w14:textId="291DFCE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22.131.812,29</w:t>
            </w:r>
          </w:p>
        </w:tc>
      </w:tr>
      <w:tr w:rsidR="00C51CA3" w:rsidRPr="00EB409A" w14:paraId="43949101"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1425EC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0A3A9CF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05A34FD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TPE1CO</w:t>
            </w:r>
          </w:p>
        </w:tc>
        <w:tc>
          <w:tcPr>
            <w:tcW w:w="1095" w:type="dxa"/>
            <w:tcBorders>
              <w:top w:val="nil"/>
              <w:left w:val="nil"/>
              <w:bottom w:val="single" w:sz="4" w:space="0" w:color="auto"/>
              <w:right w:val="single" w:sz="4" w:space="0" w:color="auto"/>
            </w:tcBorders>
            <w:shd w:val="clear" w:color="000000" w:fill="FFFFFF"/>
            <w:noWrap/>
            <w:vAlign w:val="center"/>
            <w:hideMark/>
          </w:tcPr>
          <w:p w14:paraId="653AF53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101.246.886,59</w:t>
            </w:r>
          </w:p>
        </w:tc>
        <w:tc>
          <w:tcPr>
            <w:tcW w:w="803" w:type="dxa"/>
            <w:tcBorders>
              <w:top w:val="nil"/>
              <w:left w:val="nil"/>
              <w:bottom w:val="single" w:sz="4" w:space="0" w:color="auto"/>
              <w:right w:val="single" w:sz="4" w:space="0" w:color="auto"/>
            </w:tcBorders>
            <w:shd w:val="clear" w:color="000000" w:fill="FFFFFF"/>
            <w:vAlign w:val="center"/>
            <w:hideMark/>
          </w:tcPr>
          <w:p w14:paraId="21DD764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8103A78"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319FE6E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0,13</w:t>
            </w:r>
          </w:p>
        </w:tc>
        <w:tc>
          <w:tcPr>
            <w:tcW w:w="600" w:type="dxa"/>
            <w:tcBorders>
              <w:top w:val="nil"/>
              <w:left w:val="nil"/>
              <w:bottom w:val="single" w:sz="4" w:space="0" w:color="auto"/>
              <w:right w:val="single" w:sz="4" w:space="0" w:color="auto"/>
            </w:tcBorders>
            <w:shd w:val="clear" w:color="000000" w:fill="FFFFFF"/>
            <w:noWrap/>
            <w:vAlign w:val="center"/>
            <w:hideMark/>
          </w:tcPr>
          <w:p w14:paraId="5E6A3FE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D2250C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882475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8F805B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3010D8B"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E00E66C" w14:textId="4BFEA4B2"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13.283.591,52</w:t>
            </w:r>
          </w:p>
        </w:tc>
      </w:tr>
      <w:tr w:rsidR="00C51CA3" w:rsidRPr="00EB409A" w14:paraId="6EDBDE62"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58BB00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AEDB0A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1B9EA68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TPE2CO</w:t>
            </w:r>
          </w:p>
        </w:tc>
        <w:tc>
          <w:tcPr>
            <w:tcW w:w="1095" w:type="dxa"/>
            <w:tcBorders>
              <w:top w:val="nil"/>
              <w:left w:val="nil"/>
              <w:bottom w:val="single" w:sz="4" w:space="0" w:color="auto"/>
              <w:right w:val="single" w:sz="4" w:space="0" w:color="auto"/>
            </w:tcBorders>
            <w:shd w:val="clear" w:color="000000" w:fill="FFFFFF"/>
            <w:noWrap/>
            <w:vAlign w:val="center"/>
            <w:hideMark/>
          </w:tcPr>
          <w:p w14:paraId="3068255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115.713.109,49</w:t>
            </w:r>
          </w:p>
        </w:tc>
        <w:tc>
          <w:tcPr>
            <w:tcW w:w="803" w:type="dxa"/>
            <w:tcBorders>
              <w:top w:val="nil"/>
              <w:left w:val="nil"/>
              <w:bottom w:val="single" w:sz="4" w:space="0" w:color="auto"/>
              <w:right w:val="single" w:sz="4" w:space="0" w:color="auto"/>
            </w:tcBorders>
            <w:shd w:val="clear" w:color="000000" w:fill="FFFFFF"/>
            <w:vAlign w:val="center"/>
            <w:hideMark/>
          </w:tcPr>
          <w:p w14:paraId="266C9A2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F636C97"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1449B83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0,06</w:t>
            </w:r>
          </w:p>
        </w:tc>
        <w:tc>
          <w:tcPr>
            <w:tcW w:w="600" w:type="dxa"/>
            <w:tcBorders>
              <w:top w:val="nil"/>
              <w:left w:val="nil"/>
              <w:bottom w:val="single" w:sz="4" w:space="0" w:color="auto"/>
              <w:right w:val="single" w:sz="4" w:space="0" w:color="auto"/>
            </w:tcBorders>
            <w:shd w:val="clear" w:color="000000" w:fill="FFFFFF"/>
            <w:noWrap/>
            <w:vAlign w:val="center"/>
            <w:hideMark/>
          </w:tcPr>
          <w:p w14:paraId="6B2C19B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15E4AE7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105213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CD7C74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745C67A"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D0473D1" w14:textId="6BA86C0B"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6.931.215,26</w:t>
            </w:r>
          </w:p>
        </w:tc>
      </w:tr>
      <w:tr w:rsidR="00C51CA3" w:rsidRPr="00EB409A" w14:paraId="3C73C06E"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3EF3E0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0C2C5AA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1C9EA20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TPE3CO</w:t>
            </w:r>
          </w:p>
        </w:tc>
        <w:tc>
          <w:tcPr>
            <w:tcW w:w="1095" w:type="dxa"/>
            <w:tcBorders>
              <w:top w:val="nil"/>
              <w:left w:val="nil"/>
              <w:bottom w:val="single" w:sz="4" w:space="0" w:color="auto"/>
              <w:right w:val="single" w:sz="4" w:space="0" w:color="auto"/>
            </w:tcBorders>
            <w:shd w:val="clear" w:color="000000" w:fill="FFFFFF"/>
            <w:noWrap/>
            <w:vAlign w:val="center"/>
            <w:hideMark/>
          </w:tcPr>
          <w:p w14:paraId="0CBA5C2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159.337.768,09</w:t>
            </w:r>
          </w:p>
        </w:tc>
        <w:tc>
          <w:tcPr>
            <w:tcW w:w="803" w:type="dxa"/>
            <w:tcBorders>
              <w:top w:val="nil"/>
              <w:left w:val="nil"/>
              <w:bottom w:val="single" w:sz="4" w:space="0" w:color="auto"/>
              <w:right w:val="single" w:sz="4" w:space="0" w:color="auto"/>
            </w:tcBorders>
            <w:shd w:val="clear" w:color="000000" w:fill="FFFFFF"/>
            <w:vAlign w:val="center"/>
            <w:hideMark/>
          </w:tcPr>
          <w:p w14:paraId="646D2E4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B96821D"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80A5E3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000000" w:fill="FFFFFF"/>
            <w:noWrap/>
            <w:vAlign w:val="center"/>
            <w:hideMark/>
          </w:tcPr>
          <w:p w14:paraId="70CD28F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9AA56E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6D5232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9B2685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5198902"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C59648F" w14:textId="0145FD7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726.580,22</w:t>
            </w:r>
          </w:p>
        </w:tc>
      </w:tr>
      <w:tr w:rsidR="00C51CA3" w:rsidRPr="00EB409A" w14:paraId="7D473A65"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FAA06D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8D4450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026849B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TPE4CO</w:t>
            </w:r>
          </w:p>
        </w:tc>
        <w:tc>
          <w:tcPr>
            <w:tcW w:w="1095" w:type="dxa"/>
            <w:tcBorders>
              <w:top w:val="nil"/>
              <w:left w:val="nil"/>
              <w:bottom w:val="single" w:sz="4" w:space="0" w:color="auto"/>
              <w:right w:val="single" w:sz="4" w:space="0" w:color="auto"/>
            </w:tcBorders>
            <w:shd w:val="clear" w:color="000000" w:fill="FFFFFF"/>
            <w:noWrap/>
            <w:vAlign w:val="center"/>
            <w:hideMark/>
          </w:tcPr>
          <w:p w14:paraId="75E0281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187.831.648,03</w:t>
            </w:r>
          </w:p>
        </w:tc>
        <w:tc>
          <w:tcPr>
            <w:tcW w:w="803" w:type="dxa"/>
            <w:tcBorders>
              <w:top w:val="nil"/>
              <w:left w:val="nil"/>
              <w:bottom w:val="single" w:sz="4" w:space="0" w:color="auto"/>
              <w:right w:val="single" w:sz="4" w:space="0" w:color="auto"/>
            </w:tcBorders>
            <w:shd w:val="clear" w:color="000000" w:fill="FFFFFF"/>
            <w:vAlign w:val="center"/>
            <w:hideMark/>
          </w:tcPr>
          <w:p w14:paraId="3370342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28CEB78"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233242B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0,01</w:t>
            </w:r>
          </w:p>
        </w:tc>
        <w:tc>
          <w:tcPr>
            <w:tcW w:w="600" w:type="dxa"/>
            <w:tcBorders>
              <w:top w:val="nil"/>
              <w:left w:val="nil"/>
              <w:bottom w:val="single" w:sz="4" w:space="0" w:color="auto"/>
              <w:right w:val="single" w:sz="4" w:space="0" w:color="auto"/>
            </w:tcBorders>
            <w:shd w:val="clear" w:color="000000" w:fill="FFFFFF"/>
            <w:noWrap/>
            <w:vAlign w:val="center"/>
            <w:hideMark/>
          </w:tcPr>
          <w:p w14:paraId="5A375F7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19556BE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D18A44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563163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52049726"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5579DA3" w14:textId="3823D73A"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1.840.750,15</w:t>
            </w:r>
          </w:p>
        </w:tc>
      </w:tr>
      <w:tr w:rsidR="00C51CA3" w:rsidRPr="00EB409A" w14:paraId="59589F4D"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098402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5BE1338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6983112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TPE3/4ACO</w:t>
            </w:r>
          </w:p>
        </w:tc>
        <w:tc>
          <w:tcPr>
            <w:tcW w:w="1095" w:type="dxa"/>
            <w:tcBorders>
              <w:top w:val="nil"/>
              <w:left w:val="nil"/>
              <w:bottom w:val="single" w:sz="4" w:space="0" w:color="auto"/>
              <w:right w:val="single" w:sz="4" w:space="0" w:color="auto"/>
            </w:tcBorders>
            <w:shd w:val="clear" w:color="000000" w:fill="FFFFFF"/>
            <w:noWrap/>
            <w:vAlign w:val="center"/>
            <w:hideMark/>
          </w:tcPr>
          <w:p w14:paraId="6435946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69.082.925,61</w:t>
            </w:r>
          </w:p>
        </w:tc>
        <w:tc>
          <w:tcPr>
            <w:tcW w:w="803" w:type="dxa"/>
            <w:tcBorders>
              <w:top w:val="nil"/>
              <w:left w:val="nil"/>
              <w:bottom w:val="single" w:sz="4" w:space="0" w:color="auto"/>
              <w:right w:val="single" w:sz="4" w:space="0" w:color="auto"/>
            </w:tcBorders>
            <w:shd w:val="clear" w:color="000000" w:fill="FFFFFF"/>
            <w:vAlign w:val="center"/>
            <w:hideMark/>
          </w:tcPr>
          <w:p w14:paraId="768A223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C4F2458"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73321CC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3,84</w:t>
            </w:r>
          </w:p>
        </w:tc>
        <w:tc>
          <w:tcPr>
            <w:tcW w:w="600" w:type="dxa"/>
            <w:tcBorders>
              <w:top w:val="nil"/>
              <w:left w:val="nil"/>
              <w:bottom w:val="single" w:sz="4" w:space="0" w:color="auto"/>
              <w:right w:val="single" w:sz="4" w:space="0" w:color="auto"/>
            </w:tcBorders>
            <w:shd w:val="clear" w:color="000000" w:fill="FFFFFF"/>
            <w:noWrap/>
            <w:vAlign w:val="center"/>
            <w:hideMark/>
          </w:tcPr>
          <w:p w14:paraId="648621A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8C6FCF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4E225C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2D1268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64BAC53A"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CBFE8F4" w14:textId="3333C935"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265.543.021,96</w:t>
            </w:r>
          </w:p>
        </w:tc>
      </w:tr>
      <w:tr w:rsidR="00C51CA3" w:rsidRPr="00EB409A" w14:paraId="4EBED5C9"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7E4227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60B12B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31DA988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TPE1ACO</w:t>
            </w:r>
          </w:p>
        </w:tc>
        <w:tc>
          <w:tcPr>
            <w:tcW w:w="1095" w:type="dxa"/>
            <w:tcBorders>
              <w:top w:val="nil"/>
              <w:left w:val="nil"/>
              <w:bottom w:val="single" w:sz="4" w:space="0" w:color="auto"/>
              <w:right w:val="single" w:sz="4" w:space="0" w:color="auto"/>
            </w:tcBorders>
            <w:shd w:val="clear" w:color="000000" w:fill="FFFFFF"/>
            <w:noWrap/>
            <w:vAlign w:val="center"/>
            <w:hideMark/>
          </w:tcPr>
          <w:p w14:paraId="2A1A51E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72.561.981,63</w:t>
            </w:r>
          </w:p>
        </w:tc>
        <w:tc>
          <w:tcPr>
            <w:tcW w:w="803" w:type="dxa"/>
            <w:tcBorders>
              <w:top w:val="nil"/>
              <w:left w:val="nil"/>
              <w:bottom w:val="single" w:sz="4" w:space="0" w:color="auto"/>
              <w:right w:val="single" w:sz="4" w:space="0" w:color="auto"/>
            </w:tcBorders>
            <w:shd w:val="clear" w:color="000000" w:fill="FFFFFF"/>
            <w:vAlign w:val="center"/>
            <w:hideMark/>
          </w:tcPr>
          <w:p w14:paraId="4EC4E31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2497AFE"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0800499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1,54</w:t>
            </w:r>
          </w:p>
        </w:tc>
        <w:tc>
          <w:tcPr>
            <w:tcW w:w="600" w:type="dxa"/>
            <w:tcBorders>
              <w:top w:val="nil"/>
              <w:left w:val="nil"/>
              <w:bottom w:val="single" w:sz="4" w:space="0" w:color="auto"/>
              <w:right w:val="single" w:sz="4" w:space="0" w:color="auto"/>
            </w:tcBorders>
            <w:shd w:val="clear" w:color="000000" w:fill="FFFFFF"/>
            <w:noWrap/>
            <w:vAlign w:val="center"/>
            <w:hideMark/>
          </w:tcPr>
          <w:p w14:paraId="0E145F0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E8D7CD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4FADE8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738CBF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477DDCA"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8F6CA62" w14:textId="05F49EAC"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111.759.238,49</w:t>
            </w:r>
          </w:p>
        </w:tc>
      </w:tr>
      <w:tr w:rsidR="00C51CA3" w:rsidRPr="00EB409A" w14:paraId="32492389"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A1C651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E5F4B3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28D4923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TPE2ACO</w:t>
            </w:r>
          </w:p>
        </w:tc>
        <w:tc>
          <w:tcPr>
            <w:tcW w:w="1095" w:type="dxa"/>
            <w:tcBorders>
              <w:top w:val="nil"/>
              <w:left w:val="nil"/>
              <w:bottom w:val="single" w:sz="4" w:space="0" w:color="auto"/>
              <w:right w:val="single" w:sz="4" w:space="0" w:color="auto"/>
            </w:tcBorders>
            <w:shd w:val="clear" w:color="000000" w:fill="FFFFFF"/>
            <w:noWrap/>
            <w:vAlign w:val="center"/>
            <w:hideMark/>
          </w:tcPr>
          <w:p w14:paraId="7DF9DB6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87.541.026,26</w:t>
            </w:r>
          </w:p>
        </w:tc>
        <w:tc>
          <w:tcPr>
            <w:tcW w:w="803" w:type="dxa"/>
            <w:tcBorders>
              <w:top w:val="nil"/>
              <w:left w:val="nil"/>
              <w:bottom w:val="single" w:sz="4" w:space="0" w:color="auto"/>
              <w:right w:val="single" w:sz="4" w:space="0" w:color="auto"/>
            </w:tcBorders>
            <w:shd w:val="clear" w:color="000000" w:fill="FFFFFF"/>
            <w:vAlign w:val="center"/>
            <w:hideMark/>
          </w:tcPr>
          <w:p w14:paraId="7562408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555253AF"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526135E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0,67</w:t>
            </w:r>
          </w:p>
        </w:tc>
        <w:tc>
          <w:tcPr>
            <w:tcW w:w="600" w:type="dxa"/>
            <w:tcBorders>
              <w:top w:val="nil"/>
              <w:left w:val="nil"/>
              <w:bottom w:val="single" w:sz="4" w:space="0" w:color="auto"/>
              <w:right w:val="single" w:sz="4" w:space="0" w:color="auto"/>
            </w:tcBorders>
            <w:shd w:val="clear" w:color="000000" w:fill="FFFFFF"/>
            <w:noWrap/>
            <w:vAlign w:val="center"/>
            <w:hideMark/>
          </w:tcPr>
          <w:p w14:paraId="765E4DF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1AE0DAA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F31639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4C60AF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5AD5BAD5"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C9F9CA5" w14:textId="2399B587"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59.024.536,95</w:t>
            </w:r>
          </w:p>
        </w:tc>
      </w:tr>
      <w:tr w:rsidR="00C51CA3" w:rsidRPr="00EB409A" w14:paraId="34CE41CD"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AE4FE1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DF4581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21E59E1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TPE3ACO</w:t>
            </w:r>
          </w:p>
        </w:tc>
        <w:tc>
          <w:tcPr>
            <w:tcW w:w="1095" w:type="dxa"/>
            <w:tcBorders>
              <w:top w:val="nil"/>
              <w:left w:val="nil"/>
              <w:bottom w:val="single" w:sz="4" w:space="0" w:color="auto"/>
              <w:right w:val="single" w:sz="4" w:space="0" w:color="auto"/>
            </w:tcBorders>
            <w:shd w:val="clear" w:color="000000" w:fill="FFFFFF"/>
            <w:noWrap/>
            <w:vAlign w:val="center"/>
            <w:hideMark/>
          </w:tcPr>
          <w:p w14:paraId="00EDAEF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131.293.457,45</w:t>
            </w:r>
          </w:p>
        </w:tc>
        <w:tc>
          <w:tcPr>
            <w:tcW w:w="803" w:type="dxa"/>
            <w:tcBorders>
              <w:top w:val="nil"/>
              <w:left w:val="nil"/>
              <w:bottom w:val="single" w:sz="4" w:space="0" w:color="auto"/>
              <w:right w:val="single" w:sz="4" w:space="0" w:color="auto"/>
            </w:tcBorders>
            <w:shd w:val="clear" w:color="000000" w:fill="FFFFFF"/>
            <w:vAlign w:val="center"/>
            <w:hideMark/>
          </w:tcPr>
          <w:p w14:paraId="395D394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86C3270"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79D7D47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0,04</w:t>
            </w:r>
          </w:p>
        </w:tc>
        <w:tc>
          <w:tcPr>
            <w:tcW w:w="600" w:type="dxa"/>
            <w:tcBorders>
              <w:top w:val="nil"/>
              <w:left w:val="nil"/>
              <w:bottom w:val="single" w:sz="4" w:space="0" w:color="auto"/>
              <w:right w:val="single" w:sz="4" w:space="0" w:color="auto"/>
            </w:tcBorders>
            <w:shd w:val="clear" w:color="000000" w:fill="FFFFFF"/>
            <w:noWrap/>
            <w:vAlign w:val="center"/>
            <w:hideMark/>
          </w:tcPr>
          <w:p w14:paraId="67FEDB0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724A64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40BE7B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7C5C70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56662600"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9712611" w14:textId="661BDFD0"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5.187.404,50</w:t>
            </w:r>
          </w:p>
        </w:tc>
      </w:tr>
      <w:tr w:rsidR="00C51CA3" w:rsidRPr="00EB409A" w14:paraId="0C9F1EAD"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7BF375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DBA73E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64FD04F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TPE4ACO</w:t>
            </w:r>
          </w:p>
        </w:tc>
        <w:tc>
          <w:tcPr>
            <w:tcW w:w="1095" w:type="dxa"/>
            <w:tcBorders>
              <w:top w:val="nil"/>
              <w:left w:val="nil"/>
              <w:bottom w:val="single" w:sz="4" w:space="0" w:color="auto"/>
              <w:right w:val="single" w:sz="4" w:space="0" w:color="auto"/>
            </w:tcBorders>
            <w:shd w:val="clear" w:color="000000" w:fill="FFFFFF"/>
            <w:noWrap/>
            <w:vAlign w:val="center"/>
            <w:hideMark/>
          </w:tcPr>
          <w:p w14:paraId="59B52DD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160.113.271,29</w:t>
            </w:r>
          </w:p>
        </w:tc>
        <w:tc>
          <w:tcPr>
            <w:tcW w:w="803" w:type="dxa"/>
            <w:tcBorders>
              <w:top w:val="nil"/>
              <w:left w:val="nil"/>
              <w:bottom w:val="single" w:sz="4" w:space="0" w:color="auto"/>
              <w:right w:val="single" w:sz="4" w:space="0" w:color="auto"/>
            </w:tcBorders>
            <w:shd w:val="clear" w:color="000000" w:fill="FFFFFF"/>
            <w:vAlign w:val="center"/>
            <w:hideMark/>
          </w:tcPr>
          <w:p w14:paraId="16AD237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0B37790F"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A2BF79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0,12</w:t>
            </w:r>
          </w:p>
        </w:tc>
        <w:tc>
          <w:tcPr>
            <w:tcW w:w="600" w:type="dxa"/>
            <w:tcBorders>
              <w:top w:val="nil"/>
              <w:left w:val="nil"/>
              <w:bottom w:val="single" w:sz="4" w:space="0" w:color="auto"/>
              <w:right w:val="single" w:sz="4" w:space="0" w:color="auto"/>
            </w:tcBorders>
            <w:shd w:val="clear" w:color="000000" w:fill="FFFFFF"/>
            <w:noWrap/>
            <w:vAlign w:val="center"/>
            <w:hideMark/>
          </w:tcPr>
          <w:p w14:paraId="33C605B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4ED7121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BDE659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DECD64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E1318F1"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1E656DC" w14:textId="52D19A23"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19.434.548,87</w:t>
            </w:r>
          </w:p>
        </w:tc>
      </w:tr>
      <w:tr w:rsidR="00C51CA3" w:rsidRPr="00EB409A" w14:paraId="38969AF9"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F6883C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794343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0BA43AC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TPE3/4TA</w:t>
            </w:r>
          </w:p>
        </w:tc>
        <w:tc>
          <w:tcPr>
            <w:tcW w:w="1095" w:type="dxa"/>
            <w:tcBorders>
              <w:top w:val="nil"/>
              <w:left w:val="nil"/>
              <w:bottom w:val="single" w:sz="4" w:space="0" w:color="auto"/>
              <w:right w:val="single" w:sz="4" w:space="0" w:color="auto"/>
            </w:tcBorders>
            <w:shd w:val="clear" w:color="000000" w:fill="FFFFFF"/>
            <w:noWrap/>
            <w:vAlign w:val="center"/>
            <w:hideMark/>
          </w:tcPr>
          <w:p w14:paraId="366F0C6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73.075.763,50</w:t>
            </w:r>
          </w:p>
        </w:tc>
        <w:tc>
          <w:tcPr>
            <w:tcW w:w="803" w:type="dxa"/>
            <w:tcBorders>
              <w:top w:val="nil"/>
              <w:left w:val="nil"/>
              <w:bottom w:val="single" w:sz="4" w:space="0" w:color="auto"/>
              <w:right w:val="single" w:sz="4" w:space="0" w:color="auto"/>
            </w:tcBorders>
            <w:shd w:val="clear" w:color="000000" w:fill="FFFFFF"/>
            <w:vAlign w:val="center"/>
            <w:hideMark/>
          </w:tcPr>
          <w:p w14:paraId="5D3BA2C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53E0CAEA"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71D5614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0,54</w:t>
            </w:r>
          </w:p>
        </w:tc>
        <w:tc>
          <w:tcPr>
            <w:tcW w:w="600" w:type="dxa"/>
            <w:tcBorders>
              <w:top w:val="nil"/>
              <w:left w:val="nil"/>
              <w:bottom w:val="single" w:sz="4" w:space="0" w:color="auto"/>
              <w:right w:val="single" w:sz="4" w:space="0" w:color="auto"/>
            </w:tcBorders>
            <w:shd w:val="clear" w:color="000000" w:fill="FFFFFF"/>
            <w:noWrap/>
            <w:vAlign w:val="center"/>
            <w:hideMark/>
          </w:tcPr>
          <w:p w14:paraId="2202AF3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C08047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AA0AB1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0CF707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68809579"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711B1F8F" w14:textId="1111874F"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39.237.300,45</w:t>
            </w:r>
          </w:p>
        </w:tc>
      </w:tr>
      <w:tr w:rsidR="00C51CA3" w:rsidRPr="00EB409A" w14:paraId="453B4152"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4C41D3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2A0DFB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20B3D73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TPE1TA</w:t>
            </w:r>
          </w:p>
        </w:tc>
        <w:tc>
          <w:tcPr>
            <w:tcW w:w="1095" w:type="dxa"/>
            <w:tcBorders>
              <w:top w:val="nil"/>
              <w:left w:val="nil"/>
              <w:bottom w:val="single" w:sz="4" w:space="0" w:color="auto"/>
              <w:right w:val="single" w:sz="4" w:space="0" w:color="auto"/>
            </w:tcBorders>
            <w:shd w:val="clear" w:color="000000" w:fill="FFFFFF"/>
            <w:noWrap/>
            <w:vAlign w:val="center"/>
            <w:hideMark/>
          </w:tcPr>
          <w:p w14:paraId="2E54EB9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76.542.016,03</w:t>
            </w:r>
          </w:p>
        </w:tc>
        <w:tc>
          <w:tcPr>
            <w:tcW w:w="803" w:type="dxa"/>
            <w:tcBorders>
              <w:top w:val="nil"/>
              <w:left w:val="nil"/>
              <w:bottom w:val="single" w:sz="4" w:space="0" w:color="auto"/>
              <w:right w:val="single" w:sz="4" w:space="0" w:color="auto"/>
            </w:tcBorders>
            <w:shd w:val="clear" w:color="000000" w:fill="FFFFFF"/>
            <w:vAlign w:val="center"/>
            <w:hideMark/>
          </w:tcPr>
          <w:p w14:paraId="0ADEF50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66B8422"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05B8DDB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0,29</w:t>
            </w:r>
          </w:p>
        </w:tc>
        <w:tc>
          <w:tcPr>
            <w:tcW w:w="600" w:type="dxa"/>
            <w:tcBorders>
              <w:top w:val="nil"/>
              <w:left w:val="nil"/>
              <w:bottom w:val="single" w:sz="4" w:space="0" w:color="auto"/>
              <w:right w:val="single" w:sz="4" w:space="0" w:color="auto"/>
            </w:tcBorders>
            <w:shd w:val="clear" w:color="000000" w:fill="FFFFFF"/>
            <w:noWrap/>
            <w:vAlign w:val="center"/>
            <w:hideMark/>
          </w:tcPr>
          <w:p w14:paraId="201EE61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C6DB8B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8539BA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A86E30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BF690EA"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3BF8417" w14:textId="72838E4A"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22.067.063,22</w:t>
            </w:r>
          </w:p>
        </w:tc>
      </w:tr>
      <w:tr w:rsidR="00C51CA3" w:rsidRPr="00EB409A" w14:paraId="7FC31D3D"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D45ADE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52D127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6D2B3F9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TPE2TA</w:t>
            </w:r>
          </w:p>
        </w:tc>
        <w:tc>
          <w:tcPr>
            <w:tcW w:w="1095" w:type="dxa"/>
            <w:tcBorders>
              <w:top w:val="nil"/>
              <w:left w:val="nil"/>
              <w:bottom w:val="single" w:sz="4" w:space="0" w:color="auto"/>
              <w:right w:val="single" w:sz="4" w:space="0" w:color="auto"/>
            </w:tcBorders>
            <w:shd w:val="clear" w:color="000000" w:fill="FFFFFF"/>
            <w:noWrap/>
            <w:vAlign w:val="center"/>
            <w:hideMark/>
          </w:tcPr>
          <w:p w14:paraId="2F34740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91.438.094,81</w:t>
            </w:r>
          </w:p>
        </w:tc>
        <w:tc>
          <w:tcPr>
            <w:tcW w:w="803" w:type="dxa"/>
            <w:tcBorders>
              <w:top w:val="nil"/>
              <w:left w:val="nil"/>
              <w:bottom w:val="single" w:sz="4" w:space="0" w:color="auto"/>
              <w:right w:val="single" w:sz="4" w:space="0" w:color="auto"/>
            </w:tcBorders>
            <w:shd w:val="clear" w:color="000000" w:fill="FFFFFF"/>
            <w:vAlign w:val="center"/>
            <w:hideMark/>
          </w:tcPr>
          <w:p w14:paraId="0A55070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AFBEF2F"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2E13D52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0,15</w:t>
            </w:r>
          </w:p>
        </w:tc>
        <w:tc>
          <w:tcPr>
            <w:tcW w:w="600" w:type="dxa"/>
            <w:tcBorders>
              <w:top w:val="nil"/>
              <w:left w:val="nil"/>
              <w:bottom w:val="single" w:sz="4" w:space="0" w:color="auto"/>
              <w:right w:val="single" w:sz="4" w:space="0" w:color="auto"/>
            </w:tcBorders>
            <w:shd w:val="clear" w:color="000000" w:fill="FFFFFF"/>
            <w:noWrap/>
            <w:vAlign w:val="center"/>
            <w:hideMark/>
          </w:tcPr>
          <w:p w14:paraId="49E46B5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AF5E6D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6A53C2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C0104D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593134DC"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E23D585" w14:textId="008A6AD6"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13.384.708,32</w:t>
            </w:r>
          </w:p>
        </w:tc>
      </w:tr>
      <w:tr w:rsidR="00C51CA3" w:rsidRPr="00EB409A" w14:paraId="1DF3945F"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B45A9C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3A8EA0B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0CB9591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TPE4TA</w:t>
            </w:r>
          </w:p>
        </w:tc>
        <w:tc>
          <w:tcPr>
            <w:tcW w:w="1095" w:type="dxa"/>
            <w:tcBorders>
              <w:top w:val="nil"/>
              <w:left w:val="nil"/>
              <w:bottom w:val="single" w:sz="4" w:space="0" w:color="auto"/>
              <w:right w:val="single" w:sz="4" w:space="0" w:color="auto"/>
            </w:tcBorders>
            <w:shd w:val="clear" w:color="000000" w:fill="FFFFFF"/>
            <w:noWrap/>
            <w:vAlign w:val="center"/>
            <w:hideMark/>
          </w:tcPr>
          <w:p w14:paraId="3D9B867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152.692.527,32</w:t>
            </w:r>
          </w:p>
        </w:tc>
        <w:tc>
          <w:tcPr>
            <w:tcW w:w="803" w:type="dxa"/>
            <w:tcBorders>
              <w:top w:val="nil"/>
              <w:left w:val="nil"/>
              <w:bottom w:val="single" w:sz="4" w:space="0" w:color="auto"/>
              <w:right w:val="single" w:sz="4" w:space="0" w:color="auto"/>
            </w:tcBorders>
            <w:shd w:val="clear" w:color="000000" w:fill="FFFFFF"/>
            <w:vAlign w:val="center"/>
            <w:hideMark/>
          </w:tcPr>
          <w:p w14:paraId="12819B0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11245C2B"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3AF0993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0,03</w:t>
            </w:r>
          </w:p>
        </w:tc>
        <w:tc>
          <w:tcPr>
            <w:tcW w:w="600" w:type="dxa"/>
            <w:tcBorders>
              <w:top w:val="nil"/>
              <w:left w:val="nil"/>
              <w:bottom w:val="single" w:sz="4" w:space="0" w:color="auto"/>
              <w:right w:val="single" w:sz="4" w:space="0" w:color="auto"/>
            </w:tcBorders>
            <w:shd w:val="clear" w:color="000000" w:fill="FFFFFF"/>
            <w:noWrap/>
            <w:vAlign w:val="center"/>
            <w:hideMark/>
          </w:tcPr>
          <w:p w14:paraId="3B31AFC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C319AB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6086EF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C96AEF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85E2749"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BC2DF0C" w14:textId="409E6A3B"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4.090.632,81</w:t>
            </w:r>
          </w:p>
        </w:tc>
      </w:tr>
      <w:tr w:rsidR="00C51CA3" w:rsidRPr="00EB409A" w14:paraId="29FF4458"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48FBF2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39A50F5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0C49493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TPE3/4ZV</w:t>
            </w:r>
          </w:p>
        </w:tc>
        <w:tc>
          <w:tcPr>
            <w:tcW w:w="1095" w:type="dxa"/>
            <w:tcBorders>
              <w:top w:val="nil"/>
              <w:left w:val="nil"/>
              <w:bottom w:val="single" w:sz="4" w:space="0" w:color="auto"/>
              <w:right w:val="single" w:sz="4" w:space="0" w:color="auto"/>
            </w:tcBorders>
            <w:shd w:val="clear" w:color="000000" w:fill="FFFFFF"/>
            <w:noWrap/>
            <w:vAlign w:val="center"/>
            <w:hideMark/>
          </w:tcPr>
          <w:p w14:paraId="728B15C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25.262.133,70</w:t>
            </w:r>
          </w:p>
        </w:tc>
        <w:tc>
          <w:tcPr>
            <w:tcW w:w="803" w:type="dxa"/>
            <w:tcBorders>
              <w:top w:val="nil"/>
              <w:left w:val="nil"/>
              <w:bottom w:val="single" w:sz="4" w:space="0" w:color="auto"/>
              <w:right w:val="single" w:sz="4" w:space="0" w:color="auto"/>
            </w:tcBorders>
            <w:shd w:val="clear" w:color="000000" w:fill="FFFFFF"/>
            <w:vAlign w:val="center"/>
            <w:hideMark/>
          </w:tcPr>
          <w:p w14:paraId="5CCE653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50E5349"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419E02F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3,87</w:t>
            </w:r>
          </w:p>
        </w:tc>
        <w:tc>
          <w:tcPr>
            <w:tcW w:w="600" w:type="dxa"/>
            <w:tcBorders>
              <w:top w:val="nil"/>
              <w:left w:val="nil"/>
              <w:bottom w:val="single" w:sz="4" w:space="0" w:color="auto"/>
              <w:right w:val="single" w:sz="4" w:space="0" w:color="auto"/>
            </w:tcBorders>
            <w:shd w:val="clear" w:color="000000" w:fill="FFFFFF"/>
            <w:noWrap/>
            <w:vAlign w:val="center"/>
            <w:hideMark/>
          </w:tcPr>
          <w:p w14:paraId="65E4A9D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1054EE2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54145D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420B2E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631999AD"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057D10EF" w14:textId="6312CB99"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97.681.597,62</w:t>
            </w:r>
          </w:p>
        </w:tc>
      </w:tr>
      <w:tr w:rsidR="00C51CA3" w:rsidRPr="00EB409A" w14:paraId="0B36011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0ED9B31"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6677B9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7AFE4DE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TPE1ZV</w:t>
            </w:r>
          </w:p>
        </w:tc>
        <w:tc>
          <w:tcPr>
            <w:tcW w:w="1095" w:type="dxa"/>
            <w:tcBorders>
              <w:top w:val="nil"/>
              <w:left w:val="nil"/>
              <w:bottom w:val="single" w:sz="4" w:space="0" w:color="auto"/>
              <w:right w:val="single" w:sz="4" w:space="0" w:color="auto"/>
            </w:tcBorders>
            <w:shd w:val="clear" w:color="000000" w:fill="FFFFFF"/>
            <w:noWrap/>
            <w:vAlign w:val="center"/>
            <w:hideMark/>
          </w:tcPr>
          <w:p w14:paraId="08FFEB0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28.776.477,76</w:t>
            </w:r>
          </w:p>
        </w:tc>
        <w:tc>
          <w:tcPr>
            <w:tcW w:w="803" w:type="dxa"/>
            <w:tcBorders>
              <w:top w:val="nil"/>
              <w:left w:val="nil"/>
              <w:bottom w:val="single" w:sz="4" w:space="0" w:color="auto"/>
              <w:right w:val="single" w:sz="4" w:space="0" w:color="auto"/>
            </w:tcBorders>
            <w:shd w:val="clear" w:color="000000" w:fill="FFFFFF"/>
            <w:vAlign w:val="center"/>
            <w:hideMark/>
          </w:tcPr>
          <w:p w14:paraId="5CE8C12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8473CA0"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0FEDB43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1,11</w:t>
            </w:r>
          </w:p>
        </w:tc>
        <w:tc>
          <w:tcPr>
            <w:tcW w:w="600" w:type="dxa"/>
            <w:tcBorders>
              <w:top w:val="nil"/>
              <w:left w:val="nil"/>
              <w:bottom w:val="single" w:sz="4" w:space="0" w:color="auto"/>
              <w:right w:val="single" w:sz="4" w:space="0" w:color="auto"/>
            </w:tcBorders>
            <w:shd w:val="clear" w:color="000000" w:fill="FFFFFF"/>
            <w:noWrap/>
            <w:vAlign w:val="center"/>
            <w:hideMark/>
          </w:tcPr>
          <w:p w14:paraId="2D26B57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410D2F4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1DBEA2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CB36DF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838B6B4"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A8F0169" w14:textId="6151BFD2"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31.867.359,23</w:t>
            </w:r>
          </w:p>
        </w:tc>
      </w:tr>
      <w:tr w:rsidR="00C51CA3" w:rsidRPr="00EB409A" w14:paraId="761B653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1D3E6E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94E242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35CEC0A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TPE2ZV</w:t>
            </w:r>
          </w:p>
        </w:tc>
        <w:tc>
          <w:tcPr>
            <w:tcW w:w="1095" w:type="dxa"/>
            <w:tcBorders>
              <w:top w:val="nil"/>
              <w:left w:val="nil"/>
              <w:bottom w:val="single" w:sz="4" w:space="0" w:color="auto"/>
              <w:right w:val="single" w:sz="4" w:space="0" w:color="auto"/>
            </w:tcBorders>
            <w:shd w:val="clear" w:color="000000" w:fill="FFFFFF"/>
            <w:noWrap/>
            <w:vAlign w:val="center"/>
            <w:hideMark/>
          </w:tcPr>
          <w:p w14:paraId="57C13BC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43.870.767,82</w:t>
            </w:r>
          </w:p>
        </w:tc>
        <w:tc>
          <w:tcPr>
            <w:tcW w:w="803" w:type="dxa"/>
            <w:tcBorders>
              <w:top w:val="nil"/>
              <w:left w:val="nil"/>
              <w:bottom w:val="single" w:sz="4" w:space="0" w:color="auto"/>
              <w:right w:val="single" w:sz="4" w:space="0" w:color="auto"/>
            </w:tcBorders>
            <w:shd w:val="clear" w:color="000000" w:fill="FFFFFF"/>
            <w:vAlign w:val="center"/>
            <w:hideMark/>
          </w:tcPr>
          <w:p w14:paraId="2B201AB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09AD9FE6"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4DBDD9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0,44</w:t>
            </w:r>
          </w:p>
        </w:tc>
        <w:tc>
          <w:tcPr>
            <w:tcW w:w="600" w:type="dxa"/>
            <w:tcBorders>
              <w:top w:val="nil"/>
              <w:left w:val="nil"/>
              <w:bottom w:val="single" w:sz="4" w:space="0" w:color="auto"/>
              <w:right w:val="single" w:sz="4" w:space="0" w:color="auto"/>
            </w:tcBorders>
            <w:shd w:val="clear" w:color="000000" w:fill="FFFFFF"/>
            <w:noWrap/>
            <w:vAlign w:val="center"/>
            <w:hideMark/>
          </w:tcPr>
          <w:p w14:paraId="61D1F6E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4EF9C31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EBE855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E0E9D6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F522064"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1B9F5E7" w14:textId="38402181"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19.206.183,44</w:t>
            </w:r>
          </w:p>
        </w:tc>
      </w:tr>
      <w:tr w:rsidR="00C51CA3" w:rsidRPr="00EB409A" w14:paraId="1A40616C"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4063DE8"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E81A1C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5E29425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TPE3ZV</w:t>
            </w:r>
          </w:p>
        </w:tc>
        <w:tc>
          <w:tcPr>
            <w:tcW w:w="1095" w:type="dxa"/>
            <w:tcBorders>
              <w:top w:val="nil"/>
              <w:left w:val="nil"/>
              <w:bottom w:val="single" w:sz="4" w:space="0" w:color="auto"/>
              <w:right w:val="single" w:sz="4" w:space="0" w:color="auto"/>
            </w:tcBorders>
            <w:shd w:val="clear" w:color="000000" w:fill="FFFFFF"/>
            <w:noWrap/>
            <w:vAlign w:val="center"/>
            <w:hideMark/>
          </w:tcPr>
          <w:p w14:paraId="6FE2C9A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72.421.102,68</w:t>
            </w:r>
          </w:p>
        </w:tc>
        <w:tc>
          <w:tcPr>
            <w:tcW w:w="803" w:type="dxa"/>
            <w:tcBorders>
              <w:top w:val="nil"/>
              <w:left w:val="nil"/>
              <w:bottom w:val="single" w:sz="4" w:space="0" w:color="auto"/>
              <w:right w:val="single" w:sz="4" w:space="0" w:color="auto"/>
            </w:tcBorders>
            <w:shd w:val="clear" w:color="000000" w:fill="FFFFFF"/>
            <w:vAlign w:val="center"/>
            <w:hideMark/>
          </w:tcPr>
          <w:p w14:paraId="6A5F523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5E26265"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38E5A90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000000" w:fill="FFFFFF"/>
            <w:noWrap/>
            <w:vAlign w:val="center"/>
            <w:hideMark/>
          </w:tcPr>
          <w:p w14:paraId="5D92B12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FA250A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0FCCE5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D84B7D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9A05FEE"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78EBEF3" w14:textId="5845677F"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322.273,91</w:t>
            </w:r>
          </w:p>
        </w:tc>
      </w:tr>
      <w:tr w:rsidR="00C51CA3" w:rsidRPr="00EB409A" w14:paraId="2EA66EF1"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2E62A5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2F3886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13C58D4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TPE4ZV</w:t>
            </w:r>
          </w:p>
        </w:tc>
        <w:tc>
          <w:tcPr>
            <w:tcW w:w="1095" w:type="dxa"/>
            <w:tcBorders>
              <w:top w:val="nil"/>
              <w:left w:val="nil"/>
              <w:bottom w:val="single" w:sz="4" w:space="0" w:color="auto"/>
              <w:right w:val="single" w:sz="4" w:space="0" w:color="auto"/>
            </w:tcBorders>
            <w:shd w:val="clear" w:color="000000" w:fill="FFFFFF"/>
            <w:noWrap/>
            <w:vAlign w:val="center"/>
            <w:hideMark/>
          </w:tcPr>
          <w:p w14:paraId="1CC886F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101.014.911,01</w:t>
            </w:r>
          </w:p>
        </w:tc>
        <w:tc>
          <w:tcPr>
            <w:tcW w:w="803" w:type="dxa"/>
            <w:tcBorders>
              <w:top w:val="nil"/>
              <w:left w:val="nil"/>
              <w:bottom w:val="single" w:sz="4" w:space="0" w:color="auto"/>
              <w:right w:val="single" w:sz="4" w:space="0" w:color="auto"/>
            </w:tcBorders>
            <w:shd w:val="clear" w:color="000000" w:fill="FFFFFF"/>
            <w:vAlign w:val="center"/>
            <w:hideMark/>
          </w:tcPr>
          <w:p w14:paraId="53EDE2A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81E1536"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52096F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0,40</w:t>
            </w:r>
          </w:p>
        </w:tc>
        <w:tc>
          <w:tcPr>
            <w:tcW w:w="600" w:type="dxa"/>
            <w:tcBorders>
              <w:top w:val="nil"/>
              <w:left w:val="nil"/>
              <w:bottom w:val="single" w:sz="4" w:space="0" w:color="auto"/>
              <w:right w:val="single" w:sz="4" w:space="0" w:color="auto"/>
            </w:tcBorders>
            <w:shd w:val="clear" w:color="000000" w:fill="FFFFFF"/>
            <w:noWrap/>
            <w:vAlign w:val="center"/>
            <w:hideMark/>
          </w:tcPr>
          <w:p w14:paraId="2E4BDC6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F53BD2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A8D4C0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9AB6D5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2A6FF31"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08F25B6" w14:textId="5EEE2FA7"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40.458.492,16</w:t>
            </w:r>
          </w:p>
        </w:tc>
      </w:tr>
      <w:tr w:rsidR="00C51CA3" w:rsidRPr="00EB409A" w14:paraId="4630EE06"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1FAD36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La llanada-</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E8C73E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Estación de GLP 6000 galones</w:t>
            </w:r>
          </w:p>
        </w:tc>
        <w:tc>
          <w:tcPr>
            <w:tcW w:w="862" w:type="dxa"/>
            <w:tcBorders>
              <w:top w:val="nil"/>
              <w:left w:val="nil"/>
              <w:bottom w:val="single" w:sz="4" w:space="0" w:color="auto"/>
              <w:right w:val="single" w:sz="4" w:space="0" w:color="auto"/>
            </w:tcBorders>
            <w:shd w:val="clear" w:color="000000" w:fill="FFFFFF"/>
            <w:noWrap/>
            <w:vAlign w:val="center"/>
            <w:hideMark/>
          </w:tcPr>
          <w:p w14:paraId="7D463C5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EGLP6000</w:t>
            </w:r>
          </w:p>
        </w:tc>
        <w:tc>
          <w:tcPr>
            <w:tcW w:w="1095" w:type="dxa"/>
            <w:tcBorders>
              <w:top w:val="nil"/>
              <w:left w:val="nil"/>
              <w:bottom w:val="single" w:sz="4" w:space="0" w:color="auto"/>
              <w:right w:val="single" w:sz="4" w:space="0" w:color="auto"/>
            </w:tcBorders>
            <w:shd w:val="clear" w:color="000000" w:fill="FFFFFF"/>
            <w:noWrap/>
            <w:vAlign w:val="center"/>
            <w:hideMark/>
          </w:tcPr>
          <w:p w14:paraId="0A85483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499.469.077,32</w:t>
            </w:r>
          </w:p>
        </w:tc>
        <w:tc>
          <w:tcPr>
            <w:tcW w:w="803" w:type="dxa"/>
            <w:tcBorders>
              <w:top w:val="nil"/>
              <w:left w:val="nil"/>
              <w:bottom w:val="single" w:sz="4" w:space="0" w:color="auto"/>
              <w:right w:val="single" w:sz="4" w:space="0" w:color="auto"/>
            </w:tcBorders>
            <w:shd w:val="clear" w:color="000000" w:fill="FFFFFF"/>
            <w:vAlign w:val="center"/>
            <w:hideMark/>
          </w:tcPr>
          <w:p w14:paraId="362F6C5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545D59EB"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1C4F6B4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1,00</w:t>
            </w:r>
          </w:p>
        </w:tc>
        <w:tc>
          <w:tcPr>
            <w:tcW w:w="600" w:type="dxa"/>
            <w:tcBorders>
              <w:top w:val="nil"/>
              <w:left w:val="nil"/>
              <w:bottom w:val="single" w:sz="4" w:space="0" w:color="auto"/>
              <w:right w:val="single" w:sz="4" w:space="0" w:color="auto"/>
            </w:tcBorders>
            <w:shd w:val="clear" w:color="000000" w:fill="FFFFFF"/>
            <w:noWrap/>
            <w:vAlign w:val="center"/>
            <w:hideMark/>
          </w:tcPr>
          <w:p w14:paraId="2DD46E7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499FCBD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25BB87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3BFAFE0"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E6A7B2D"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BCB02A2" w14:textId="505A2C83"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499.469.077,32</w:t>
            </w:r>
          </w:p>
        </w:tc>
      </w:tr>
      <w:tr w:rsidR="00C51CA3" w:rsidRPr="00EB409A" w14:paraId="0FA23EF8"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5E28289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45AAA6A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3EC79D5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TPE3/4CO</w:t>
            </w:r>
          </w:p>
        </w:tc>
        <w:tc>
          <w:tcPr>
            <w:tcW w:w="1095" w:type="dxa"/>
            <w:tcBorders>
              <w:top w:val="nil"/>
              <w:left w:val="nil"/>
              <w:bottom w:val="single" w:sz="4" w:space="0" w:color="auto"/>
              <w:right w:val="single" w:sz="4" w:space="0" w:color="auto"/>
            </w:tcBorders>
            <w:shd w:val="clear" w:color="000000" w:fill="FFFFFF"/>
            <w:noWrap/>
            <w:vAlign w:val="center"/>
            <w:hideMark/>
          </w:tcPr>
          <w:p w14:paraId="0AED1D6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97.928.372,96</w:t>
            </w:r>
          </w:p>
        </w:tc>
        <w:tc>
          <w:tcPr>
            <w:tcW w:w="803" w:type="dxa"/>
            <w:tcBorders>
              <w:top w:val="nil"/>
              <w:left w:val="nil"/>
              <w:bottom w:val="single" w:sz="4" w:space="0" w:color="auto"/>
              <w:right w:val="single" w:sz="4" w:space="0" w:color="auto"/>
            </w:tcBorders>
            <w:shd w:val="clear" w:color="000000" w:fill="FFFFFF"/>
            <w:vAlign w:val="center"/>
            <w:hideMark/>
          </w:tcPr>
          <w:p w14:paraId="458DD4B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D26DB61"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06BB031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0,41</w:t>
            </w:r>
          </w:p>
        </w:tc>
        <w:tc>
          <w:tcPr>
            <w:tcW w:w="600" w:type="dxa"/>
            <w:tcBorders>
              <w:top w:val="nil"/>
              <w:left w:val="nil"/>
              <w:bottom w:val="single" w:sz="4" w:space="0" w:color="auto"/>
              <w:right w:val="single" w:sz="4" w:space="0" w:color="auto"/>
            </w:tcBorders>
            <w:shd w:val="clear" w:color="000000" w:fill="FFFFFF"/>
            <w:noWrap/>
            <w:vAlign w:val="center"/>
            <w:hideMark/>
          </w:tcPr>
          <w:p w14:paraId="4F723DB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CB7077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4A787C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A11964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B7721F4"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FBEA3E4" w14:textId="28212AE4"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40.162.384,32</w:t>
            </w:r>
          </w:p>
        </w:tc>
      </w:tr>
      <w:tr w:rsidR="00C51CA3" w:rsidRPr="00EB409A" w14:paraId="2D948F6B"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5E565B1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31F1D85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2604C6D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TPE1CO</w:t>
            </w:r>
          </w:p>
        </w:tc>
        <w:tc>
          <w:tcPr>
            <w:tcW w:w="1095" w:type="dxa"/>
            <w:tcBorders>
              <w:top w:val="nil"/>
              <w:left w:val="nil"/>
              <w:bottom w:val="single" w:sz="4" w:space="0" w:color="auto"/>
              <w:right w:val="single" w:sz="4" w:space="0" w:color="auto"/>
            </w:tcBorders>
            <w:shd w:val="clear" w:color="000000" w:fill="FFFFFF"/>
            <w:noWrap/>
            <w:vAlign w:val="center"/>
            <w:hideMark/>
          </w:tcPr>
          <w:p w14:paraId="204DD68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101.246.886,59</w:t>
            </w:r>
          </w:p>
        </w:tc>
        <w:tc>
          <w:tcPr>
            <w:tcW w:w="803" w:type="dxa"/>
            <w:tcBorders>
              <w:top w:val="nil"/>
              <w:left w:val="nil"/>
              <w:bottom w:val="single" w:sz="4" w:space="0" w:color="auto"/>
              <w:right w:val="single" w:sz="4" w:space="0" w:color="auto"/>
            </w:tcBorders>
            <w:shd w:val="clear" w:color="000000" w:fill="FFFFFF"/>
            <w:vAlign w:val="center"/>
            <w:hideMark/>
          </w:tcPr>
          <w:p w14:paraId="652C463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E8DD2BD"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51DA900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0,02</w:t>
            </w:r>
          </w:p>
        </w:tc>
        <w:tc>
          <w:tcPr>
            <w:tcW w:w="600" w:type="dxa"/>
            <w:tcBorders>
              <w:top w:val="nil"/>
              <w:left w:val="nil"/>
              <w:bottom w:val="single" w:sz="4" w:space="0" w:color="auto"/>
              <w:right w:val="single" w:sz="4" w:space="0" w:color="auto"/>
            </w:tcBorders>
            <w:shd w:val="clear" w:color="000000" w:fill="FFFFFF"/>
            <w:noWrap/>
            <w:vAlign w:val="center"/>
            <w:hideMark/>
          </w:tcPr>
          <w:p w14:paraId="48D5121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123241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C2C613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D9B6E0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D2792A6"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0ED8C89B" w14:textId="0196B197"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2.255.780,63</w:t>
            </w:r>
          </w:p>
        </w:tc>
      </w:tr>
      <w:tr w:rsidR="00C51CA3" w:rsidRPr="00EB409A" w14:paraId="3AF9BEEE"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74EBCA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62A963F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176D8F4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TPE2CO</w:t>
            </w:r>
          </w:p>
        </w:tc>
        <w:tc>
          <w:tcPr>
            <w:tcW w:w="1095" w:type="dxa"/>
            <w:tcBorders>
              <w:top w:val="nil"/>
              <w:left w:val="nil"/>
              <w:bottom w:val="single" w:sz="4" w:space="0" w:color="auto"/>
              <w:right w:val="single" w:sz="4" w:space="0" w:color="auto"/>
            </w:tcBorders>
            <w:shd w:val="clear" w:color="000000" w:fill="FFFFFF"/>
            <w:noWrap/>
            <w:vAlign w:val="center"/>
            <w:hideMark/>
          </w:tcPr>
          <w:p w14:paraId="611EF46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115.713.109,49</w:t>
            </w:r>
          </w:p>
        </w:tc>
        <w:tc>
          <w:tcPr>
            <w:tcW w:w="803" w:type="dxa"/>
            <w:tcBorders>
              <w:top w:val="nil"/>
              <w:left w:val="nil"/>
              <w:bottom w:val="single" w:sz="4" w:space="0" w:color="auto"/>
              <w:right w:val="single" w:sz="4" w:space="0" w:color="auto"/>
            </w:tcBorders>
            <w:shd w:val="clear" w:color="000000" w:fill="FFFFFF"/>
            <w:vAlign w:val="center"/>
            <w:hideMark/>
          </w:tcPr>
          <w:p w14:paraId="7B94050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8922BBE"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1AA5136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0,19</w:t>
            </w:r>
          </w:p>
        </w:tc>
        <w:tc>
          <w:tcPr>
            <w:tcW w:w="600" w:type="dxa"/>
            <w:tcBorders>
              <w:top w:val="nil"/>
              <w:left w:val="nil"/>
              <w:bottom w:val="single" w:sz="4" w:space="0" w:color="auto"/>
              <w:right w:val="single" w:sz="4" w:space="0" w:color="auto"/>
            </w:tcBorders>
            <w:shd w:val="clear" w:color="000000" w:fill="FFFFFF"/>
            <w:noWrap/>
            <w:vAlign w:val="center"/>
            <w:hideMark/>
          </w:tcPr>
          <w:p w14:paraId="49E7431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4805CB4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15461A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D32E4A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8CD41EC"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47A180E" w14:textId="7E589EB3"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22.148.646,29</w:t>
            </w:r>
          </w:p>
        </w:tc>
      </w:tr>
      <w:tr w:rsidR="00C51CA3" w:rsidRPr="00EB409A" w14:paraId="74950C89"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A1E953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2502AC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7885605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TPE3/4ACO</w:t>
            </w:r>
          </w:p>
        </w:tc>
        <w:tc>
          <w:tcPr>
            <w:tcW w:w="1095" w:type="dxa"/>
            <w:tcBorders>
              <w:top w:val="nil"/>
              <w:left w:val="nil"/>
              <w:bottom w:val="single" w:sz="4" w:space="0" w:color="auto"/>
              <w:right w:val="single" w:sz="4" w:space="0" w:color="auto"/>
            </w:tcBorders>
            <w:shd w:val="clear" w:color="000000" w:fill="FFFFFF"/>
            <w:noWrap/>
            <w:vAlign w:val="center"/>
            <w:hideMark/>
          </w:tcPr>
          <w:p w14:paraId="2FCED4B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69.082.925,61</w:t>
            </w:r>
          </w:p>
        </w:tc>
        <w:tc>
          <w:tcPr>
            <w:tcW w:w="803" w:type="dxa"/>
            <w:tcBorders>
              <w:top w:val="nil"/>
              <w:left w:val="nil"/>
              <w:bottom w:val="single" w:sz="4" w:space="0" w:color="auto"/>
              <w:right w:val="single" w:sz="4" w:space="0" w:color="auto"/>
            </w:tcBorders>
            <w:shd w:val="clear" w:color="000000" w:fill="FFFFFF"/>
            <w:vAlign w:val="center"/>
            <w:hideMark/>
          </w:tcPr>
          <w:p w14:paraId="2CC3069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50E0725F"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4D90841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0,93</w:t>
            </w:r>
          </w:p>
        </w:tc>
        <w:tc>
          <w:tcPr>
            <w:tcW w:w="600" w:type="dxa"/>
            <w:tcBorders>
              <w:top w:val="nil"/>
              <w:left w:val="nil"/>
              <w:bottom w:val="single" w:sz="4" w:space="0" w:color="auto"/>
              <w:right w:val="single" w:sz="4" w:space="0" w:color="auto"/>
            </w:tcBorders>
            <w:shd w:val="clear" w:color="000000" w:fill="FFFFFF"/>
            <w:noWrap/>
            <w:vAlign w:val="center"/>
            <w:hideMark/>
          </w:tcPr>
          <w:p w14:paraId="3C2887E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9F2741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55BB77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A9B5EC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52F4ABDF"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058FB164" w14:textId="5361332A"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64.201.526,09</w:t>
            </w:r>
          </w:p>
        </w:tc>
      </w:tr>
      <w:tr w:rsidR="00C51CA3" w:rsidRPr="00EB409A" w14:paraId="3D10371E" w14:textId="77777777" w:rsidTr="004043C0">
        <w:trPr>
          <w:trHeight w:val="27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50EE15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6E7FDA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3CFAE634"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TPE1ACO</w:t>
            </w:r>
          </w:p>
        </w:tc>
        <w:tc>
          <w:tcPr>
            <w:tcW w:w="1095" w:type="dxa"/>
            <w:tcBorders>
              <w:top w:val="nil"/>
              <w:left w:val="nil"/>
              <w:bottom w:val="single" w:sz="4" w:space="0" w:color="auto"/>
              <w:right w:val="single" w:sz="4" w:space="0" w:color="auto"/>
            </w:tcBorders>
            <w:shd w:val="clear" w:color="000000" w:fill="FFFFFF"/>
            <w:noWrap/>
            <w:vAlign w:val="center"/>
            <w:hideMark/>
          </w:tcPr>
          <w:p w14:paraId="005E408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72.561.981,63</w:t>
            </w:r>
          </w:p>
        </w:tc>
        <w:tc>
          <w:tcPr>
            <w:tcW w:w="803" w:type="dxa"/>
            <w:tcBorders>
              <w:top w:val="nil"/>
              <w:left w:val="nil"/>
              <w:bottom w:val="single" w:sz="4" w:space="0" w:color="auto"/>
              <w:right w:val="single" w:sz="4" w:space="0" w:color="auto"/>
            </w:tcBorders>
            <w:shd w:val="clear" w:color="000000" w:fill="FFFFFF"/>
            <w:vAlign w:val="center"/>
            <w:hideMark/>
          </w:tcPr>
          <w:p w14:paraId="3ADDE9C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E5F8C94"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62A104F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0,46</w:t>
            </w:r>
          </w:p>
        </w:tc>
        <w:tc>
          <w:tcPr>
            <w:tcW w:w="600" w:type="dxa"/>
            <w:tcBorders>
              <w:top w:val="nil"/>
              <w:left w:val="nil"/>
              <w:bottom w:val="single" w:sz="4" w:space="0" w:color="auto"/>
              <w:right w:val="single" w:sz="4" w:space="0" w:color="auto"/>
            </w:tcBorders>
            <w:shd w:val="clear" w:color="000000" w:fill="FFFFFF"/>
            <w:noWrap/>
            <w:vAlign w:val="center"/>
            <w:hideMark/>
          </w:tcPr>
          <w:p w14:paraId="5647A96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163BC1E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D8B2FDD"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FB7DC7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F105801"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B90CCDE" w14:textId="161E2F7C"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33.110.032,22</w:t>
            </w:r>
          </w:p>
        </w:tc>
      </w:tr>
      <w:tr w:rsidR="00C51CA3" w:rsidRPr="00EB409A" w14:paraId="2534483C" w14:textId="77777777" w:rsidTr="004043C0">
        <w:trPr>
          <w:trHeight w:val="27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21F44E7"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4A324F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31CCEEE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TPE2ACO</w:t>
            </w:r>
          </w:p>
        </w:tc>
        <w:tc>
          <w:tcPr>
            <w:tcW w:w="1095" w:type="dxa"/>
            <w:tcBorders>
              <w:top w:val="nil"/>
              <w:left w:val="nil"/>
              <w:bottom w:val="single" w:sz="4" w:space="0" w:color="auto"/>
              <w:right w:val="single" w:sz="4" w:space="0" w:color="auto"/>
            </w:tcBorders>
            <w:shd w:val="clear" w:color="000000" w:fill="FFFFFF"/>
            <w:noWrap/>
            <w:vAlign w:val="center"/>
            <w:hideMark/>
          </w:tcPr>
          <w:p w14:paraId="1DF67E3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87.541.026,26</w:t>
            </w:r>
          </w:p>
        </w:tc>
        <w:tc>
          <w:tcPr>
            <w:tcW w:w="803" w:type="dxa"/>
            <w:tcBorders>
              <w:top w:val="nil"/>
              <w:left w:val="nil"/>
              <w:bottom w:val="single" w:sz="4" w:space="0" w:color="auto"/>
              <w:right w:val="single" w:sz="4" w:space="0" w:color="auto"/>
            </w:tcBorders>
            <w:shd w:val="clear" w:color="000000" w:fill="FFFFFF"/>
            <w:vAlign w:val="center"/>
            <w:hideMark/>
          </w:tcPr>
          <w:p w14:paraId="145503D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1C7FF165"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735C775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0,25</w:t>
            </w:r>
          </w:p>
        </w:tc>
        <w:tc>
          <w:tcPr>
            <w:tcW w:w="600" w:type="dxa"/>
            <w:tcBorders>
              <w:top w:val="nil"/>
              <w:left w:val="nil"/>
              <w:bottom w:val="single" w:sz="4" w:space="0" w:color="auto"/>
              <w:right w:val="single" w:sz="4" w:space="0" w:color="auto"/>
            </w:tcBorders>
            <w:shd w:val="clear" w:color="000000" w:fill="FFFFFF"/>
            <w:noWrap/>
            <w:vAlign w:val="center"/>
            <w:hideMark/>
          </w:tcPr>
          <w:p w14:paraId="3D5A778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2A76D4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C18E9D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2D049F4"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DBA66D5"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BB1F5EC" w14:textId="556EFBB0"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22.243.299,36</w:t>
            </w:r>
          </w:p>
        </w:tc>
      </w:tr>
      <w:tr w:rsidR="00C51CA3" w:rsidRPr="00EB409A" w14:paraId="520D7F87" w14:textId="77777777" w:rsidTr="004043C0">
        <w:trPr>
          <w:trHeight w:val="27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1C3F60B" w14:textId="77777777" w:rsidR="00C42617" w:rsidRPr="00EB409A" w:rsidRDefault="00C42617" w:rsidP="00EB409A">
            <w:pPr>
              <w:ind w:left="0"/>
              <w:rPr>
                <w:rFonts w:ascii="Bookman Old Style" w:hAnsi="Bookman Old Style"/>
                <w:sz w:val="12"/>
                <w:szCs w:val="12"/>
                <w:lang w:val="es-CO" w:eastAsia="es-CO"/>
              </w:rPr>
            </w:pPr>
            <w:r w:rsidRPr="00EB409A">
              <w:rPr>
                <w:rFonts w:ascii="Bookman Old Style" w:hAnsi="Bookman Old Style"/>
                <w:sz w:val="12"/>
                <w:szCs w:val="12"/>
                <w:lang w:val="es-CO" w:eastAsia="es-CO"/>
              </w:rPr>
              <w:t>El penol-</w:t>
            </w:r>
            <w:proofErr w:type="spellStart"/>
            <w:r w:rsidRPr="00EB409A">
              <w:rPr>
                <w:rFonts w:ascii="Bookman Old Style" w:hAnsi="Bookman Old Style"/>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35C2F271" w14:textId="77777777" w:rsidR="00C42617" w:rsidRPr="00EB409A" w:rsidRDefault="00C42617" w:rsidP="00EB409A">
            <w:pPr>
              <w:ind w:left="0"/>
              <w:rPr>
                <w:rFonts w:ascii="Bookman Old Style" w:hAnsi="Bookman Old Style"/>
                <w:sz w:val="12"/>
                <w:szCs w:val="12"/>
                <w:lang w:val="es-CO" w:eastAsia="es-CO"/>
              </w:rPr>
            </w:pPr>
            <w:r w:rsidRPr="00EB409A">
              <w:rPr>
                <w:rFonts w:ascii="Bookman Old Style" w:hAnsi="Bookman Old Style"/>
                <w:sz w:val="12"/>
                <w:szCs w:val="12"/>
                <w:lang w:val="es-CO" w:eastAsia="es-CO"/>
              </w:rPr>
              <w:t xml:space="preserve">Tubería de Polietileno de 3/4 </w:t>
            </w:r>
            <w:proofErr w:type="spellStart"/>
            <w:r w:rsidRPr="00EB409A">
              <w:rPr>
                <w:rFonts w:ascii="Bookman Old Style" w:hAnsi="Bookman Old Style"/>
                <w:sz w:val="12"/>
                <w:szCs w:val="12"/>
                <w:lang w:val="es-CO" w:eastAsia="es-CO"/>
              </w:rPr>
              <w:t>pulg</w:t>
            </w:r>
            <w:proofErr w:type="spellEnd"/>
            <w:r w:rsidRPr="00EB409A">
              <w:rPr>
                <w:rFonts w:ascii="Bookman Old Style" w:hAnsi="Bookman Old Style"/>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12DBA8DA" w14:textId="77777777" w:rsidR="00C42617" w:rsidRPr="00EB409A" w:rsidRDefault="00C42617" w:rsidP="00EB409A">
            <w:pPr>
              <w:ind w:left="0"/>
              <w:rPr>
                <w:rFonts w:ascii="Bookman Old Style" w:hAnsi="Bookman Old Style"/>
                <w:sz w:val="12"/>
                <w:szCs w:val="12"/>
                <w:lang w:val="es-CO" w:eastAsia="es-CO"/>
              </w:rPr>
            </w:pPr>
            <w:r w:rsidRPr="00EB409A">
              <w:rPr>
                <w:rFonts w:ascii="Bookman Old Style" w:hAnsi="Bookman Old Style"/>
                <w:sz w:val="12"/>
                <w:szCs w:val="12"/>
                <w:lang w:val="es-CO" w:eastAsia="es-CO"/>
              </w:rPr>
              <w:t>TPE3/4TA</w:t>
            </w:r>
          </w:p>
        </w:tc>
        <w:tc>
          <w:tcPr>
            <w:tcW w:w="1095" w:type="dxa"/>
            <w:tcBorders>
              <w:top w:val="nil"/>
              <w:left w:val="nil"/>
              <w:bottom w:val="single" w:sz="4" w:space="0" w:color="auto"/>
              <w:right w:val="single" w:sz="4" w:space="0" w:color="auto"/>
            </w:tcBorders>
            <w:shd w:val="clear" w:color="000000" w:fill="FFFFFF"/>
            <w:noWrap/>
            <w:vAlign w:val="center"/>
            <w:hideMark/>
          </w:tcPr>
          <w:p w14:paraId="0FE977D5" w14:textId="77777777" w:rsidR="00C42617" w:rsidRPr="00EB409A" w:rsidRDefault="00C42617" w:rsidP="00EB409A">
            <w:pPr>
              <w:ind w:left="0"/>
              <w:jc w:val="right"/>
              <w:rPr>
                <w:rFonts w:ascii="Bookman Old Style" w:hAnsi="Bookman Old Style"/>
                <w:sz w:val="12"/>
                <w:szCs w:val="12"/>
                <w:lang w:val="es-CO" w:eastAsia="es-CO"/>
              </w:rPr>
            </w:pPr>
            <w:r w:rsidRPr="00EB409A">
              <w:rPr>
                <w:rFonts w:ascii="Bookman Old Style" w:hAnsi="Bookman Old Style"/>
                <w:sz w:val="12"/>
                <w:szCs w:val="12"/>
                <w:lang w:val="es-CO" w:eastAsia="es-CO"/>
              </w:rPr>
              <w:t>73.075.763,50</w:t>
            </w:r>
          </w:p>
        </w:tc>
        <w:tc>
          <w:tcPr>
            <w:tcW w:w="803" w:type="dxa"/>
            <w:tcBorders>
              <w:top w:val="nil"/>
              <w:left w:val="nil"/>
              <w:bottom w:val="single" w:sz="4" w:space="0" w:color="auto"/>
              <w:right w:val="single" w:sz="4" w:space="0" w:color="auto"/>
            </w:tcBorders>
            <w:shd w:val="clear" w:color="000000" w:fill="FFFFFF"/>
            <w:vAlign w:val="center"/>
            <w:hideMark/>
          </w:tcPr>
          <w:p w14:paraId="0AA6E88B" w14:textId="77777777" w:rsidR="00C42617" w:rsidRPr="00EB409A" w:rsidRDefault="00C42617" w:rsidP="00EB409A">
            <w:pPr>
              <w:ind w:left="0"/>
              <w:rPr>
                <w:rFonts w:ascii="Bookman Old Style" w:hAnsi="Bookman Old Style"/>
                <w:sz w:val="12"/>
                <w:szCs w:val="12"/>
                <w:lang w:val="es-CO" w:eastAsia="es-CO"/>
              </w:rPr>
            </w:pPr>
            <w:r w:rsidRPr="00EB409A">
              <w:rPr>
                <w:rFonts w:ascii="Bookman Old Style" w:hAnsi="Bookman Old Style"/>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033DEE2" w14:textId="77777777" w:rsidR="00C42617" w:rsidRPr="00EB409A" w:rsidRDefault="00C42617" w:rsidP="00EB409A">
            <w:pPr>
              <w:ind w:left="0"/>
              <w:jc w:val="center"/>
              <w:rPr>
                <w:rFonts w:ascii="Bookman Old Style" w:hAnsi="Bookman Old Style"/>
                <w:sz w:val="12"/>
                <w:szCs w:val="12"/>
                <w:lang w:val="es-CO" w:eastAsia="es-CO"/>
              </w:rPr>
            </w:pPr>
            <w:r w:rsidRPr="00EB409A">
              <w:rPr>
                <w:rFonts w:ascii="Bookman Old Style" w:hAnsi="Bookman Old Style"/>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20FA5B65" w14:textId="77777777" w:rsidR="00C42617" w:rsidRPr="00EB409A" w:rsidRDefault="00C42617" w:rsidP="00EB409A">
            <w:pPr>
              <w:ind w:left="0"/>
              <w:jc w:val="right"/>
              <w:rPr>
                <w:rFonts w:ascii="Bookman Old Style" w:hAnsi="Bookman Old Style"/>
                <w:sz w:val="12"/>
                <w:szCs w:val="12"/>
                <w:lang w:val="es-CO" w:eastAsia="es-CO"/>
              </w:rPr>
            </w:pPr>
            <w:r w:rsidRPr="00EB409A">
              <w:rPr>
                <w:rFonts w:ascii="Bookman Old Style" w:hAnsi="Bookman Old Style"/>
                <w:sz w:val="12"/>
                <w:szCs w:val="12"/>
                <w:lang w:val="es-CO" w:eastAsia="es-CO"/>
              </w:rPr>
              <w:t>0,08</w:t>
            </w:r>
          </w:p>
        </w:tc>
        <w:tc>
          <w:tcPr>
            <w:tcW w:w="600" w:type="dxa"/>
            <w:tcBorders>
              <w:top w:val="nil"/>
              <w:left w:val="nil"/>
              <w:bottom w:val="single" w:sz="4" w:space="0" w:color="auto"/>
              <w:right w:val="single" w:sz="4" w:space="0" w:color="auto"/>
            </w:tcBorders>
            <w:shd w:val="clear" w:color="000000" w:fill="FFFFFF"/>
            <w:noWrap/>
            <w:vAlign w:val="center"/>
            <w:hideMark/>
          </w:tcPr>
          <w:p w14:paraId="3F90FC9F" w14:textId="77777777" w:rsidR="00C42617" w:rsidRPr="00EB409A" w:rsidRDefault="00C42617" w:rsidP="00EB409A">
            <w:pPr>
              <w:ind w:left="0"/>
              <w:jc w:val="right"/>
              <w:rPr>
                <w:rFonts w:ascii="Bookman Old Style" w:hAnsi="Bookman Old Style"/>
                <w:sz w:val="12"/>
                <w:szCs w:val="12"/>
                <w:lang w:val="es-CO" w:eastAsia="es-CO"/>
              </w:rPr>
            </w:pPr>
            <w:r w:rsidRPr="00EB409A">
              <w:rPr>
                <w:rFonts w:ascii="Bookman Old Style" w:hAnsi="Bookman Old Style"/>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8382BD1" w14:textId="77777777" w:rsidR="00C42617" w:rsidRPr="00EB409A" w:rsidRDefault="00C42617" w:rsidP="00EB409A">
            <w:pPr>
              <w:ind w:left="0"/>
              <w:jc w:val="right"/>
              <w:rPr>
                <w:rFonts w:ascii="Bookman Old Style" w:hAnsi="Bookman Old Style"/>
                <w:sz w:val="12"/>
                <w:szCs w:val="12"/>
                <w:lang w:val="es-CO" w:eastAsia="es-CO"/>
              </w:rPr>
            </w:pPr>
            <w:r w:rsidRPr="00EB409A">
              <w:rPr>
                <w:rFonts w:ascii="Bookman Old Style" w:hAnsi="Bookman Old Style"/>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DF5B269" w14:textId="77777777" w:rsidR="00C42617" w:rsidRPr="00EB409A" w:rsidRDefault="00C42617" w:rsidP="00EB409A">
            <w:pPr>
              <w:ind w:left="0"/>
              <w:jc w:val="right"/>
              <w:rPr>
                <w:rFonts w:ascii="Bookman Old Style" w:hAnsi="Bookman Old Style"/>
                <w:sz w:val="12"/>
                <w:szCs w:val="12"/>
                <w:lang w:val="es-CO" w:eastAsia="es-CO"/>
              </w:rPr>
            </w:pPr>
            <w:r w:rsidRPr="00EB409A">
              <w:rPr>
                <w:rFonts w:ascii="Bookman Old Style" w:hAnsi="Bookman Old Style"/>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5CA5CE8" w14:textId="77777777" w:rsidR="00C42617" w:rsidRPr="00EB409A" w:rsidRDefault="00C42617" w:rsidP="00EB409A">
            <w:pPr>
              <w:ind w:left="0"/>
              <w:jc w:val="right"/>
              <w:rPr>
                <w:rFonts w:ascii="Bookman Old Style" w:hAnsi="Bookman Old Style"/>
                <w:sz w:val="12"/>
                <w:szCs w:val="12"/>
                <w:lang w:val="es-CO" w:eastAsia="es-CO"/>
              </w:rPr>
            </w:pPr>
            <w:r w:rsidRPr="00EB409A">
              <w:rPr>
                <w:rFonts w:ascii="Bookman Old Style" w:hAnsi="Bookman Old Style"/>
                <w:sz w:val="12"/>
                <w:szCs w:val="12"/>
                <w:lang w:val="es-CO" w:eastAsia="es-CO"/>
              </w:rPr>
              <w:t>0,00</w:t>
            </w:r>
          </w:p>
        </w:tc>
        <w:tc>
          <w:tcPr>
            <w:tcW w:w="194" w:type="dxa"/>
            <w:tcBorders>
              <w:top w:val="nil"/>
              <w:left w:val="nil"/>
              <w:bottom w:val="single" w:sz="4" w:space="0" w:color="auto"/>
              <w:right w:val="nil"/>
            </w:tcBorders>
          </w:tcPr>
          <w:p w14:paraId="5DB60A91"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F5B064D" w14:textId="66F19A36"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5.683.102,13</w:t>
            </w:r>
          </w:p>
        </w:tc>
      </w:tr>
      <w:tr w:rsidR="00C51CA3" w:rsidRPr="00EB409A" w14:paraId="1691CA29" w14:textId="77777777" w:rsidTr="004043C0">
        <w:trPr>
          <w:trHeight w:val="27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AE249C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0635ABD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540F2343"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TPE1TA</w:t>
            </w:r>
          </w:p>
        </w:tc>
        <w:tc>
          <w:tcPr>
            <w:tcW w:w="1095" w:type="dxa"/>
            <w:tcBorders>
              <w:top w:val="nil"/>
              <w:left w:val="nil"/>
              <w:bottom w:val="single" w:sz="4" w:space="0" w:color="auto"/>
              <w:right w:val="single" w:sz="4" w:space="0" w:color="auto"/>
            </w:tcBorders>
            <w:shd w:val="clear" w:color="000000" w:fill="FFFFFF"/>
            <w:noWrap/>
            <w:vAlign w:val="center"/>
            <w:hideMark/>
          </w:tcPr>
          <w:p w14:paraId="63C8A35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76.542.016,03</w:t>
            </w:r>
          </w:p>
        </w:tc>
        <w:tc>
          <w:tcPr>
            <w:tcW w:w="803" w:type="dxa"/>
            <w:tcBorders>
              <w:top w:val="nil"/>
              <w:left w:val="nil"/>
              <w:bottom w:val="single" w:sz="4" w:space="0" w:color="auto"/>
              <w:right w:val="single" w:sz="4" w:space="0" w:color="auto"/>
            </w:tcBorders>
            <w:shd w:val="clear" w:color="000000" w:fill="FFFFFF"/>
            <w:vAlign w:val="center"/>
            <w:hideMark/>
          </w:tcPr>
          <w:p w14:paraId="232F574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A347012"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78BC599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0,02</w:t>
            </w:r>
          </w:p>
        </w:tc>
        <w:tc>
          <w:tcPr>
            <w:tcW w:w="600" w:type="dxa"/>
            <w:tcBorders>
              <w:top w:val="nil"/>
              <w:left w:val="nil"/>
              <w:bottom w:val="single" w:sz="4" w:space="0" w:color="auto"/>
              <w:right w:val="single" w:sz="4" w:space="0" w:color="auto"/>
            </w:tcBorders>
            <w:shd w:val="clear" w:color="000000" w:fill="FFFFFF"/>
            <w:noWrap/>
            <w:vAlign w:val="center"/>
            <w:hideMark/>
          </w:tcPr>
          <w:p w14:paraId="6CC6347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AD7E36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73B60A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BF79AA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56E3AD5"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4F56E35" w14:textId="73789EBA"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1.824.761,66</w:t>
            </w:r>
          </w:p>
        </w:tc>
      </w:tr>
      <w:tr w:rsidR="00C51CA3" w:rsidRPr="00EB409A" w14:paraId="55538C97" w14:textId="77777777" w:rsidTr="004043C0">
        <w:trPr>
          <w:trHeight w:val="27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20557B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5203ED7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Andén Tableta, Baldosín, Gravilla</w:t>
            </w:r>
          </w:p>
        </w:tc>
        <w:tc>
          <w:tcPr>
            <w:tcW w:w="862" w:type="dxa"/>
            <w:tcBorders>
              <w:top w:val="nil"/>
              <w:left w:val="nil"/>
              <w:bottom w:val="single" w:sz="4" w:space="0" w:color="auto"/>
              <w:right w:val="single" w:sz="4" w:space="0" w:color="auto"/>
            </w:tcBorders>
            <w:shd w:val="clear" w:color="000000" w:fill="FFFFFF"/>
            <w:noWrap/>
            <w:vAlign w:val="center"/>
            <w:hideMark/>
          </w:tcPr>
          <w:p w14:paraId="7BBAA9C0"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TPE2TA</w:t>
            </w:r>
          </w:p>
        </w:tc>
        <w:tc>
          <w:tcPr>
            <w:tcW w:w="1095" w:type="dxa"/>
            <w:tcBorders>
              <w:top w:val="nil"/>
              <w:left w:val="nil"/>
              <w:bottom w:val="single" w:sz="4" w:space="0" w:color="auto"/>
              <w:right w:val="single" w:sz="4" w:space="0" w:color="auto"/>
            </w:tcBorders>
            <w:shd w:val="clear" w:color="000000" w:fill="FFFFFF"/>
            <w:noWrap/>
            <w:vAlign w:val="center"/>
            <w:hideMark/>
          </w:tcPr>
          <w:p w14:paraId="430F26A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91.438.094,81</w:t>
            </w:r>
          </w:p>
        </w:tc>
        <w:tc>
          <w:tcPr>
            <w:tcW w:w="803" w:type="dxa"/>
            <w:tcBorders>
              <w:top w:val="nil"/>
              <w:left w:val="nil"/>
              <w:bottom w:val="single" w:sz="4" w:space="0" w:color="auto"/>
              <w:right w:val="single" w:sz="4" w:space="0" w:color="auto"/>
            </w:tcBorders>
            <w:shd w:val="clear" w:color="000000" w:fill="FFFFFF"/>
            <w:vAlign w:val="center"/>
            <w:hideMark/>
          </w:tcPr>
          <w:p w14:paraId="374BCBD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1D7966C"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76B2AA9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0,04</w:t>
            </w:r>
          </w:p>
        </w:tc>
        <w:tc>
          <w:tcPr>
            <w:tcW w:w="600" w:type="dxa"/>
            <w:tcBorders>
              <w:top w:val="nil"/>
              <w:left w:val="nil"/>
              <w:bottom w:val="single" w:sz="4" w:space="0" w:color="auto"/>
              <w:right w:val="single" w:sz="4" w:space="0" w:color="auto"/>
            </w:tcBorders>
            <w:shd w:val="clear" w:color="000000" w:fill="FFFFFF"/>
            <w:noWrap/>
            <w:vAlign w:val="center"/>
            <w:hideMark/>
          </w:tcPr>
          <w:p w14:paraId="3F47385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A4991E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36F80D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7AEB93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305D591"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503FED2" w14:textId="1ECCD4A1"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3.410.640,94</w:t>
            </w:r>
          </w:p>
        </w:tc>
      </w:tr>
      <w:tr w:rsidR="00C51CA3" w:rsidRPr="00EB409A" w14:paraId="28A29559" w14:textId="77777777" w:rsidTr="004043C0">
        <w:trPr>
          <w:trHeight w:val="27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1454F9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5B0AA89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42F3BD0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TPE3/4ZV</w:t>
            </w:r>
          </w:p>
        </w:tc>
        <w:tc>
          <w:tcPr>
            <w:tcW w:w="1095" w:type="dxa"/>
            <w:tcBorders>
              <w:top w:val="nil"/>
              <w:left w:val="nil"/>
              <w:bottom w:val="single" w:sz="4" w:space="0" w:color="auto"/>
              <w:right w:val="single" w:sz="4" w:space="0" w:color="auto"/>
            </w:tcBorders>
            <w:shd w:val="clear" w:color="000000" w:fill="FFFFFF"/>
            <w:noWrap/>
            <w:vAlign w:val="center"/>
            <w:hideMark/>
          </w:tcPr>
          <w:p w14:paraId="1BA7454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25.262.133,70</w:t>
            </w:r>
          </w:p>
        </w:tc>
        <w:tc>
          <w:tcPr>
            <w:tcW w:w="803" w:type="dxa"/>
            <w:tcBorders>
              <w:top w:val="nil"/>
              <w:left w:val="nil"/>
              <w:bottom w:val="single" w:sz="4" w:space="0" w:color="auto"/>
              <w:right w:val="single" w:sz="4" w:space="0" w:color="auto"/>
            </w:tcBorders>
            <w:shd w:val="clear" w:color="000000" w:fill="FFFFFF"/>
            <w:vAlign w:val="center"/>
            <w:hideMark/>
          </w:tcPr>
          <w:p w14:paraId="7B19942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1F5664F5"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506BBFFA"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3,84</w:t>
            </w:r>
          </w:p>
        </w:tc>
        <w:tc>
          <w:tcPr>
            <w:tcW w:w="600" w:type="dxa"/>
            <w:tcBorders>
              <w:top w:val="nil"/>
              <w:left w:val="nil"/>
              <w:bottom w:val="single" w:sz="4" w:space="0" w:color="auto"/>
              <w:right w:val="single" w:sz="4" w:space="0" w:color="auto"/>
            </w:tcBorders>
            <w:shd w:val="clear" w:color="000000" w:fill="FFFFFF"/>
            <w:noWrap/>
            <w:vAlign w:val="center"/>
            <w:hideMark/>
          </w:tcPr>
          <w:p w14:paraId="50B0C3C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853304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A6F500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B5F217F"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0432B8B"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B94DB01" w14:textId="110E64F1"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97.005.330,30</w:t>
            </w:r>
          </w:p>
        </w:tc>
      </w:tr>
      <w:tr w:rsidR="00C51CA3" w:rsidRPr="00EB409A" w14:paraId="34910017" w14:textId="77777777" w:rsidTr="004043C0">
        <w:trPr>
          <w:trHeight w:val="27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004844F6"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6F8A4BB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1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2788583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TPE1ZV</w:t>
            </w:r>
          </w:p>
        </w:tc>
        <w:tc>
          <w:tcPr>
            <w:tcW w:w="1095" w:type="dxa"/>
            <w:tcBorders>
              <w:top w:val="nil"/>
              <w:left w:val="nil"/>
              <w:bottom w:val="single" w:sz="4" w:space="0" w:color="auto"/>
              <w:right w:val="single" w:sz="4" w:space="0" w:color="auto"/>
            </w:tcBorders>
            <w:shd w:val="clear" w:color="000000" w:fill="FFFFFF"/>
            <w:noWrap/>
            <w:vAlign w:val="center"/>
            <w:hideMark/>
          </w:tcPr>
          <w:p w14:paraId="34AE2EC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28.776.477,76</w:t>
            </w:r>
          </w:p>
        </w:tc>
        <w:tc>
          <w:tcPr>
            <w:tcW w:w="803" w:type="dxa"/>
            <w:tcBorders>
              <w:top w:val="nil"/>
              <w:left w:val="nil"/>
              <w:bottom w:val="single" w:sz="4" w:space="0" w:color="auto"/>
              <w:right w:val="single" w:sz="4" w:space="0" w:color="auto"/>
            </w:tcBorders>
            <w:shd w:val="clear" w:color="000000" w:fill="FFFFFF"/>
            <w:vAlign w:val="center"/>
            <w:hideMark/>
          </w:tcPr>
          <w:p w14:paraId="19460DA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F863BFF"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4BB8834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0,83</w:t>
            </w:r>
          </w:p>
        </w:tc>
        <w:tc>
          <w:tcPr>
            <w:tcW w:w="600" w:type="dxa"/>
            <w:tcBorders>
              <w:top w:val="nil"/>
              <w:left w:val="nil"/>
              <w:bottom w:val="single" w:sz="4" w:space="0" w:color="auto"/>
              <w:right w:val="single" w:sz="4" w:space="0" w:color="auto"/>
            </w:tcBorders>
            <w:shd w:val="clear" w:color="000000" w:fill="FFFFFF"/>
            <w:noWrap/>
            <w:vAlign w:val="center"/>
            <w:hideMark/>
          </w:tcPr>
          <w:p w14:paraId="0091D66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5DACE1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6210353"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B896AB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65AF568"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01D07123" w14:textId="74218E3F"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23.822.031,58</w:t>
            </w:r>
          </w:p>
        </w:tc>
      </w:tr>
      <w:tr w:rsidR="00C51CA3" w:rsidRPr="00EB409A" w14:paraId="35839088" w14:textId="77777777" w:rsidTr="004043C0">
        <w:trPr>
          <w:trHeight w:val="27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39BD4AE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2DF0250A"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70C9BA49"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TPE2ZV</w:t>
            </w:r>
          </w:p>
        </w:tc>
        <w:tc>
          <w:tcPr>
            <w:tcW w:w="1095" w:type="dxa"/>
            <w:tcBorders>
              <w:top w:val="nil"/>
              <w:left w:val="nil"/>
              <w:bottom w:val="single" w:sz="4" w:space="0" w:color="auto"/>
              <w:right w:val="single" w:sz="4" w:space="0" w:color="auto"/>
            </w:tcBorders>
            <w:shd w:val="clear" w:color="000000" w:fill="FFFFFF"/>
            <w:noWrap/>
            <w:vAlign w:val="center"/>
            <w:hideMark/>
          </w:tcPr>
          <w:p w14:paraId="05FC719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43.870.767,82</w:t>
            </w:r>
          </w:p>
        </w:tc>
        <w:tc>
          <w:tcPr>
            <w:tcW w:w="803" w:type="dxa"/>
            <w:tcBorders>
              <w:top w:val="nil"/>
              <w:left w:val="nil"/>
              <w:bottom w:val="single" w:sz="4" w:space="0" w:color="auto"/>
              <w:right w:val="single" w:sz="4" w:space="0" w:color="auto"/>
            </w:tcBorders>
            <w:shd w:val="clear" w:color="000000" w:fill="FFFFFF"/>
            <w:vAlign w:val="center"/>
            <w:hideMark/>
          </w:tcPr>
          <w:p w14:paraId="409D82A5"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75A9CBE7"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0E006691"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0,43</w:t>
            </w:r>
          </w:p>
        </w:tc>
        <w:tc>
          <w:tcPr>
            <w:tcW w:w="600" w:type="dxa"/>
            <w:tcBorders>
              <w:top w:val="nil"/>
              <w:left w:val="nil"/>
              <w:bottom w:val="single" w:sz="4" w:space="0" w:color="auto"/>
              <w:right w:val="single" w:sz="4" w:space="0" w:color="auto"/>
            </w:tcBorders>
            <w:shd w:val="clear" w:color="000000" w:fill="FFFFFF"/>
            <w:noWrap/>
            <w:vAlign w:val="center"/>
            <w:hideMark/>
          </w:tcPr>
          <w:p w14:paraId="406B6FB7"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4A98B4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75228A6"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5EE1EC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DE51E99"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B1F9427" w14:textId="235FD117"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18.706.495,40</w:t>
            </w:r>
          </w:p>
        </w:tc>
      </w:tr>
      <w:tr w:rsidR="00C51CA3" w:rsidRPr="00EB409A" w14:paraId="1D61F4FD" w14:textId="77777777" w:rsidTr="004043C0">
        <w:trPr>
          <w:trHeight w:val="27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34C8EB2"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El penol-</w:t>
            </w:r>
            <w:proofErr w:type="spellStart"/>
            <w:r w:rsidRPr="00EB409A">
              <w:rPr>
                <w:rFonts w:ascii="Bookman Old Style" w:hAnsi="Bookman Old Style"/>
                <w:color w:val="000000"/>
                <w:sz w:val="12"/>
                <w:szCs w:val="12"/>
                <w:lang w:val="es-CO" w:eastAsia="es-CO"/>
              </w:rPr>
              <w:t>Narino</w:t>
            </w:r>
            <w:proofErr w:type="spellEnd"/>
          </w:p>
        </w:tc>
        <w:tc>
          <w:tcPr>
            <w:tcW w:w="965" w:type="dxa"/>
            <w:tcBorders>
              <w:top w:val="nil"/>
              <w:left w:val="nil"/>
              <w:bottom w:val="single" w:sz="4" w:space="0" w:color="auto"/>
              <w:right w:val="single" w:sz="4" w:space="0" w:color="auto"/>
            </w:tcBorders>
            <w:shd w:val="clear" w:color="000000" w:fill="FFFFFF"/>
            <w:vAlign w:val="center"/>
            <w:hideMark/>
          </w:tcPr>
          <w:p w14:paraId="7B0AFB9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Estación de GLP de 3.100 galones</w:t>
            </w:r>
          </w:p>
        </w:tc>
        <w:tc>
          <w:tcPr>
            <w:tcW w:w="862" w:type="dxa"/>
            <w:tcBorders>
              <w:top w:val="nil"/>
              <w:left w:val="nil"/>
              <w:bottom w:val="single" w:sz="4" w:space="0" w:color="auto"/>
              <w:right w:val="single" w:sz="4" w:space="0" w:color="auto"/>
            </w:tcBorders>
            <w:shd w:val="clear" w:color="000000" w:fill="FFFFFF"/>
            <w:noWrap/>
            <w:vAlign w:val="center"/>
            <w:hideMark/>
          </w:tcPr>
          <w:p w14:paraId="6F636B4E"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TMP-1</w:t>
            </w:r>
          </w:p>
        </w:tc>
        <w:tc>
          <w:tcPr>
            <w:tcW w:w="1095" w:type="dxa"/>
            <w:tcBorders>
              <w:top w:val="nil"/>
              <w:left w:val="nil"/>
              <w:bottom w:val="single" w:sz="4" w:space="0" w:color="auto"/>
              <w:right w:val="single" w:sz="4" w:space="0" w:color="auto"/>
            </w:tcBorders>
            <w:shd w:val="clear" w:color="000000" w:fill="FFFFFF"/>
            <w:noWrap/>
            <w:vAlign w:val="center"/>
            <w:hideMark/>
          </w:tcPr>
          <w:p w14:paraId="5418953B"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142.094.157,00</w:t>
            </w:r>
          </w:p>
        </w:tc>
        <w:tc>
          <w:tcPr>
            <w:tcW w:w="803" w:type="dxa"/>
            <w:tcBorders>
              <w:top w:val="nil"/>
              <w:left w:val="nil"/>
              <w:bottom w:val="single" w:sz="4" w:space="0" w:color="auto"/>
              <w:right w:val="single" w:sz="4" w:space="0" w:color="auto"/>
            </w:tcBorders>
            <w:shd w:val="clear" w:color="000000" w:fill="FFFFFF"/>
            <w:vAlign w:val="center"/>
            <w:hideMark/>
          </w:tcPr>
          <w:p w14:paraId="4E21E90D"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Especiales</w:t>
            </w:r>
          </w:p>
        </w:tc>
        <w:tc>
          <w:tcPr>
            <w:tcW w:w="840" w:type="dxa"/>
            <w:tcBorders>
              <w:top w:val="nil"/>
              <w:left w:val="nil"/>
              <w:bottom w:val="single" w:sz="4" w:space="0" w:color="auto"/>
              <w:right w:val="single" w:sz="4" w:space="0" w:color="auto"/>
            </w:tcBorders>
            <w:shd w:val="clear" w:color="000000" w:fill="FFFFFF"/>
            <w:noWrap/>
            <w:vAlign w:val="center"/>
            <w:hideMark/>
          </w:tcPr>
          <w:p w14:paraId="05F671CA"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5A781298"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1,00</w:t>
            </w:r>
          </w:p>
        </w:tc>
        <w:tc>
          <w:tcPr>
            <w:tcW w:w="600" w:type="dxa"/>
            <w:tcBorders>
              <w:top w:val="nil"/>
              <w:left w:val="nil"/>
              <w:bottom w:val="single" w:sz="4" w:space="0" w:color="auto"/>
              <w:right w:val="single" w:sz="4" w:space="0" w:color="auto"/>
            </w:tcBorders>
            <w:shd w:val="clear" w:color="000000" w:fill="FFFFFF"/>
            <w:noWrap/>
            <w:vAlign w:val="center"/>
            <w:hideMark/>
          </w:tcPr>
          <w:p w14:paraId="4B6E449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04AE40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41A7B5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6FBA00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0B07687"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E375FC6" w14:textId="39B93198" w:rsidR="00C42617" w:rsidRPr="00EB409A" w:rsidRDefault="00C42617" w:rsidP="00C51CA3">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142.094.157,00</w:t>
            </w:r>
          </w:p>
        </w:tc>
      </w:tr>
    </w:tbl>
    <w:p w14:paraId="7F7E9D56" w14:textId="79691BC8" w:rsidR="002C4FDC" w:rsidRDefault="002C4FDC" w:rsidP="00E552B4">
      <w:pPr>
        <w:widowControl w:val="0"/>
        <w:adjustRightInd w:val="0"/>
        <w:ind w:left="0" w:right="-124"/>
        <w:jc w:val="center"/>
        <w:rPr>
          <w:rFonts w:ascii="Bookman Old Style" w:hAnsi="Bookman Old Style" w:cs="Arial"/>
          <w:b/>
          <w:bCs/>
        </w:rPr>
      </w:pPr>
    </w:p>
    <w:p w14:paraId="1B708846" w14:textId="77777777" w:rsidR="00027434" w:rsidRDefault="00027434" w:rsidP="00341E8F">
      <w:pPr>
        <w:widowControl w:val="0"/>
        <w:adjustRightInd w:val="0"/>
        <w:ind w:left="0"/>
        <w:jc w:val="center"/>
        <w:rPr>
          <w:rFonts w:ascii="Bookman Old Style" w:hAnsi="Bookman Old Style" w:cs="Arial"/>
          <w:b/>
          <w:bCs/>
        </w:rPr>
      </w:pPr>
    </w:p>
    <w:p w14:paraId="3791472E" w14:textId="5B646F40" w:rsidR="00837CA6" w:rsidRDefault="00837CA6" w:rsidP="00341E8F">
      <w:pPr>
        <w:widowControl w:val="0"/>
        <w:adjustRightInd w:val="0"/>
        <w:ind w:left="0"/>
        <w:jc w:val="center"/>
        <w:rPr>
          <w:rFonts w:ascii="Bookman Old Style" w:hAnsi="Bookman Old Style" w:cs="Arial"/>
          <w:bCs/>
          <w:sz w:val="20"/>
          <w:szCs w:val="20"/>
        </w:rPr>
      </w:pPr>
    </w:p>
    <w:p w14:paraId="370CC54A" w14:textId="0B5ED114" w:rsidR="00837CA6" w:rsidRDefault="00837CA6" w:rsidP="00341E8F">
      <w:pPr>
        <w:widowControl w:val="0"/>
        <w:adjustRightInd w:val="0"/>
        <w:ind w:left="0"/>
        <w:jc w:val="center"/>
        <w:rPr>
          <w:rFonts w:ascii="Bookman Old Style" w:hAnsi="Bookman Old Style" w:cs="Arial"/>
          <w:bCs/>
          <w:sz w:val="20"/>
          <w:szCs w:val="20"/>
        </w:rPr>
      </w:pPr>
    </w:p>
    <w:p w14:paraId="4F87A1FD" w14:textId="77777777" w:rsidR="00320F50" w:rsidRDefault="00320F50" w:rsidP="00341E8F">
      <w:pPr>
        <w:widowControl w:val="0"/>
        <w:adjustRightInd w:val="0"/>
        <w:ind w:left="0"/>
        <w:jc w:val="center"/>
        <w:rPr>
          <w:rFonts w:ascii="Bookman Old Style" w:hAnsi="Bookman Old Style" w:cs="Arial"/>
          <w:bCs/>
          <w:sz w:val="20"/>
          <w:szCs w:val="20"/>
        </w:rPr>
      </w:pPr>
    </w:p>
    <w:p w14:paraId="5F1C4034" w14:textId="77777777" w:rsidR="00027434" w:rsidRDefault="00027434" w:rsidP="00341E8F">
      <w:pPr>
        <w:widowControl w:val="0"/>
        <w:adjustRightInd w:val="0"/>
        <w:ind w:left="0"/>
        <w:jc w:val="center"/>
        <w:rPr>
          <w:rFonts w:ascii="Bookman Old Style" w:hAnsi="Bookman Old Style" w:cs="Arial"/>
          <w:bCs/>
          <w:sz w:val="20"/>
          <w:szCs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345D1E" w:rsidRPr="00666660" w14:paraId="4442FD73" w14:textId="77777777" w:rsidTr="00E51288">
        <w:trPr>
          <w:trHeight w:val="864"/>
          <w:jc w:val="center"/>
        </w:trPr>
        <w:tc>
          <w:tcPr>
            <w:tcW w:w="5184" w:type="dxa"/>
          </w:tcPr>
          <w:p w14:paraId="2E7BF471" w14:textId="3D108A8E" w:rsidR="00345D1E" w:rsidRPr="00300F3B" w:rsidRDefault="00345D1E" w:rsidP="00875403">
            <w:pPr>
              <w:tabs>
                <w:tab w:val="left" w:pos="-720"/>
              </w:tabs>
              <w:suppressAutoHyphens/>
              <w:ind w:left="70"/>
              <w:jc w:val="center"/>
              <w:rPr>
                <w:rFonts w:ascii="Bookman Old Style" w:hAnsi="Bookman Old Style"/>
                <w:b/>
              </w:rPr>
            </w:pPr>
            <w:r>
              <w:rPr>
                <w:rFonts w:ascii="Bookman Old Style" w:hAnsi="Bookman Old Style"/>
                <w:b/>
              </w:rPr>
              <w:t>CARLOS ADRI</w:t>
            </w:r>
            <w:r w:rsidR="00875403">
              <w:rPr>
                <w:rFonts w:ascii="Bookman Old Style" w:hAnsi="Bookman Old Style"/>
                <w:b/>
              </w:rPr>
              <w:t>Á</w:t>
            </w:r>
            <w:r>
              <w:rPr>
                <w:rFonts w:ascii="Bookman Old Style" w:hAnsi="Bookman Old Style"/>
                <w:b/>
              </w:rPr>
              <w:t>N CORREA FLOREZ</w:t>
            </w:r>
          </w:p>
          <w:p w14:paraId="645D62C6" w14:textId="77777777" w:rsidR="00345D1E" w:rsidRPr="00300F3B" w:rsidRDefault="00345D1E" w:rsidP="00345D1E">
            <w:pPr>
              <w:tabs>
                <w:tab w:val="left" w:pos="-720"/>
              </w:tabs>
              <w:suppressAutoHyphens/>
              <w:jc w:val="center"/>
              <w:rPr>
                <w:rFonts w:ascii="Bookman Old Style" w:hAnsi="Bookman Old Style"/>
              </w:rPr>
            </w:pPr>
            <w:r w:rsidRPr="00300F3B">
              <w:rPr>
                <w:rFonts w:ascii="Bookman Old Style" w:hAnsi="Bookman Old Style"/>
              </w:rPr>
              <w:t>Ministr</w:t>
            </w:r>
            <w:r>
              <w:rPr>
                <w:rFonts w:ascii="Bookman Old Style" w:hAnsi="Bookman Old Style"/>
              </w:rPr>
              <w:t xml:space="preserve">o </w:t>
            </w:r>
            <w:r w:rsidRPr="00300F3B">
              <w:rPr>
                <w:rFonts w:ascii="Bookman Old Style" w:hAnsi="Bookman Old Style"/>
              </w:rPr>
              <w:t>de Minas y Energía</w:t>
            </w:r>
            <w:r>
              <w:rPr>
                <w:rFonts w:ascii="Bookman Old Style" w:hAnsi="Bookman Old Style"/>
              </w:rPr>
              <w:t xml:space="preserve"> (e)</w:t>
            </w:r>
          </w:p>
          <w:p w14:paraId="48AAD2DB" w14:textId="6DA329F5" w:rsidR="00345D1E" w:rsidRPr="00BD0865" w:rsidRDefault="00345D1E" w:rsidP="00345D1E">
            <w:pPr>
              <w:tabs>
                <w:tab w:val="left" w:pos="-720"/>
              </w:tabs>
              <w:suppressAutoHyphens/>
              <w:ind w:left="0"/>
              <w:jc w:val="center"/>
              <w:rPr>
                <w:rFonts w:ascii="Bookman Old Style" w:hAnsi="Bookman Old Style" w:cs="Arial"/>
                <w:b/>
                <w:strike/>
                <w:spacing w:val="-3"/>
              </w:rPr>
            </w:pPr>
            <w:r w:rsidRPr="00300F3B">
              <w:rPr>
                <w:rFonts w:ascii="Bookman Old Style" w:hAnsi="Bookman Old Style"/>
              </w:rPr>
              <w:t>Presidente</w:t>
            </w:r>
          </w:p>
        </w:tc>
        <w:tc>
          <w:tcPr>
            <w:tcW w:w="4531" w:type="dxa"/>
          </w:tcPr>
          <w:p w14:paraId="7BC030D4" w14:textId="0821D064" w:rsidR="00345D1E" w:rsidRPr="00300F3B" w:rsidRDefault="00345D1E" w:rsidP="00345D1E">
            <w:pPr>
              <w:tabs>
                <w:tab w:val="left" w:pos="-720"/>
              </w:tabs>
              <w:suppressAutoHyphens/>
              <w:ind w:left="0" w:right="66"/>
              <w:rPr>
                <w:rFonts w:ascii="Bookman Old Style" w:hAnsi="Bookman Old Style" w:cs="Arial"/>
                <w:b/>
              </w:rPr>
            </w:pPr>
            <w:r w:rsidRPr="00300F3B">
              <w:rPr>
                <w:rFonts w:ascii="Bookman Old Style" w:hAnsi="Bookman Old Style" w:cs="Arial"/>
                <w:b/>
              </w:rPr>
              <w:t>JOSÉ FERNANDO PRADA RÍOS</w:t>
            </w:r>
          </w:p>
          <w:p w14:paraId="1CF02833" w14:textId="7968BFA4" w:rsidR="00345D1E" w:rsidRPr="00666660" w:rsidRDefault="00345D1E" w:rsidP="00345D1E">
            <w:pPr>
              <w:tabs>
                <w:tab w:val="left" w:pos="-720"/>
              </w:tabs>
              <w:suppressAutoHyphens/>
              <w:ind w:left="0"/>
              <w:jc w:val="center"/>
              <w:rPr>
                <w:rFonts w:ascii="Bookman Old Style" w:hAnsi="Bookman Old Style" w:cs="Arial"/>
                <w:b/>
                <w:spacing w:val="-3"/>
              </w:rPr>
            </w:pPr>
            <w:r w:rsidRPr="00300F3B">
              <w:rPr>
                <w:rFonts w:ascii="Bookman Old Style" w:hAnsi="Bookman Old Style" w:cs="Arial"/>
                <w:spacing w:val="-3"/>
              </w:rPr>
              <w:t>Director Ejecutivo</w:t>
            </w:r>
          </w:p>
        </w:tc>
      </w:tr>
      <w:tr w:rsidR="004E1EB0" w:rsidRPr="00666660" w14:paraId="3A6B545A" w14:textId="77777777" w:rsidTr="00E51288">
        <w:trPr>
          <w:trHeight w:val="864"/>
          <w:jc w:val="center"/>
        </w:trPr>
        <w:tc>
          <w:tcPr>
            <w:tcW w:w="5184" w:type="dxa"/>
          </w:tcPr>
          <w:p w14:paraId="4DC5CECC" w14:textId="77777777" w:rsidR="004E1EB0" w:rsidRDefault="004E1EB0" w:rsidP="00E44C2A">
            <w:pPr>
              <w:tabs>
                <w:tab w:val="left" w:pos="-720"/>
              </w:tabs>
              <w:suppressAutoHyphens/>
              <w:ind w:left="0"/>
              <w:rPr>
                <w:rFonts w:ascii="Bookman Old Style" w:hAnsi="Bookman Old Style" w:cs="Arial"/>
                <w:b/>
                <w:spacing w:val="-3"/>
              </w:rPr>
            </w:pPr>
          </w:p>
        </w:tc>
        <w:tc>
          <w:tcPr>
            <w:tcW w:w="4531"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3D8EB9B1" w14:textId="62DC37F3" w:rsidR="00273C2C"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617CE03" w14:textId="77777777" w:rsidR="00E45F09" w:rsidRDefault="00E45F09" w:rsidP="006B3017">
      <w:pPr>
        <w:widowControl w:val="0"/>
        <w:adjustRightInd w:val="0"/>
        <w:ind w:left="0"/>
        <w:jc w:val="center"/>
        <w:rPr>
          <w:rFonts w:ascii="Bookman Old Style" w:hAnsi="Bookman Old Style" w:cs="Arial"/>
          <w:b/>
          <w:sz w:val="20"/>
        </w:rPr>
      </w:pPr>
    </w:p>
    <w:p w14:paraId="707FC74F" w14:textId="3CDD02B3" w:rsidR="00E45F09"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155" w:type="pct"/>
        <w:tblInd w:w="-289" w:type="dxa"/>
        <w:tblLayout w:type="fixed"/>
        <w:tblCellMar>
          <w:left w:w="70" w:type="dxa"/>
          <w:right w:w="70" w:type="dxa"/>
        </w:tblCellMar>
        <w:tblLook w:val="04A0" w:firstRow="1" w:lastRow="0" w:firstColumn="1" w:lastColumn="0" w:noHBand="0" w:noVBand="1"/>
      </w:tblPr>
      <w:tblGrid>
        <w:gridCol w:w="999"/>
        <w:gridCol w:w="1150"/>
        <w:gridCol w:w="749"/>
        <w:gridCol w:w="751"/>
        <w:gridCol w:w="752"/>
        <w:gridCol w:w="750"/>
        <w:gridCol w:w="752"/>
        <w:gridCol w:w="752"/>
        <w:gridCol w:w="750"/>
        <w:gridCol w:w="752"/>
        <w:gridCol w:w="752"/>
        <w:gridCol w:w="727"/>
      </w:tblGrid>
      <w:tr w:rsidR="0024148A" w:rsidRPr="0024148A" w14:paraId="55036E6E" w14:textId="77777777" w:rsidTr="00CD637D">
        <w:trPr>
          <w:trHeight w:val="192"/>
          <w:tblHeader/>
        </w:trPr>
        <w:tc>
          <w:tcPr>
            <w:tcW w:w="51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AFA977"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Municipio</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04FCFF"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6A700C"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85932AF"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0FA3180"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949D1BF"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000427B"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5</w:t>
            </w:r>
          </w:p>
        </w:tc>
      </w:tr>
      <w:tr w:rsidR="0024148A" w:rsidRPr="0024148A" w14:paraId="72C26092" w14:textId="77777777" w:rsidTr="00CD637D">
        <w:trPr>
          <w:trHeight w:val="192"/>
          <w:tblHeader/>
        </w:trPr>
        <w:tc>
          <w:tcPr>
            <w:tcW w:w="51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054A3" w14:textId="77777777" w:rsidR="0024148A" w:rsidRPr="0024148A" w:rsidRDefault="0024148A" w:rsidP="0024148A">
            <w:pPr>
              <w:ind w:left="0"/>
              <w:jc w:val="center"/>
              <w:rPr>
                <w:rFonts w:ascii="Arial" w:hAnsi="Arial" w:cs="Arial"/>
                <w:color w:val="000000"/>
                <w:sz w:val="12"/>
                <w:szCs w:val="12"/>
                <w:lang w:val="es-CO" w:eastAsia="es-CO"/>
              </w:rPr>
            </w:pPr>
          </w:p>
        </w:tc>
        <w:tc>
          <w:tcPr>
            <w:tcW w:w="59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BF9E3" w14:textId="77777777" w:rsidR="0024148A" w:rsidRPr="0024148A" w:rsidRDefault="0024148A" w:rsidP="0024148A">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229E38EE"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AFAD688"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404F19A"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CB584BF"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AB2917D"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F845D3A"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3F9345D"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A5AB9C3"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5954FD9"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3C2501C9"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r>
      <w:tr w:rsidR="0024148A" w:rsidRPr="0024148A" w14:paraId="15A5786C"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25FFB81A"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tcPr>
          <w:p w14:paraId="5E46890C"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530475C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D26A2F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3.651</w:t>
            </w:r>
          </w:p>
        </w:tc>
        <w:tc>
          <w:tcPr>
            <w:tcW w:w="390" w:type="pct"/>
            <w:tcBorders>
              <w:top w:val="nil"/>
              <w:left w:val="nil"/>
              <w:bottom w:val="single" w:sz="4" w:space="0" w:color="auto"/>
              <w:right w:val="single" w:sz="4" w:space="0" w:color="auto"/>
            </w:tcBorders>
            <w:shd w:val="clear" w:color="auto" w:fill="auto"/>
            <w:noWrap/>
            <w:vAlign w:val="bottom"/>
          </w:tcPr>
          <w:p w14:paraId="7E46B17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914585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3.658</w:t>
            </w:r>
          </w:p>
        </w:tc>
        <w:tc>
          <w:tcPr>
            <w:tcW w:w="390" w:type="pct"/>
            <w:tcBorders>
              <w:top w:val="nil"/>
              <w:left w:val="nil"/>
              <w:bottom w:val="single" w:sz="4" w:space="0" w:color="auto"/>
              <w:right w:val="single" w:sz="4" w:space="0" w:color="auto"/>
            </w:tcBorders>
            <w:shd w:val="clear" w:color="auto" w:fill="auto"/>
            <w:noWrap/>
            <w:vAlign w:val="bottom"/>
          </w:tcPr>
          <w:p w14:paraId="1C8DB72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3B934C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3.665</w:t>
            </w:r>
          </w:p>
        </w:tc>
        <w:tc>
          <w:tcPr>
            <w:tcW w:w="389" w:type="pct"/>
            <w:tcBorders>
              <w:top w:val="nil"/>
              <w:left w:val="nil"/>
              <w:bottom w:val="single" w:sz="4" w:space="0" w:color="auto"/>
              <w:right w:val="single" w:sz="4" w:space="0" w:color="auto"/>
            </w:tcBorders>
            <w:shd w:val="clear" w:color="auto" w:fill="auto"/>
            <w:noWrap/>
            <w:vAlign w:val="bottom"/>
          </w:tcPr>
          <w:p w14:paraId="7329B02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1585C9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3.672</w:t>
            </w:r>
          </w:p>
        </w:tc>
        <w:tc>
          <w:tcPr>
            <w:tcW w:w="390" w:type="pct"/>
            <w:tcBorders>
              <w:top w:val="nil"/>
              <w:left w:val="nil"/>
              <w:bottom w:val="single" w:sz="4" w:space="0" w:color="auto"/>
              <w:right w:val="single" w:sz="4" w:space="0" w:color="auto"/>
            </w:tcBorders>
            <w:shd w:val="clear" w:color="auto" w:fill="auto"/>
            <w:noWrap/>
            <w:vAlign w:val="bottom"/>
          </w:tcPr>
          <w:p w14:paraId="55E4767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8A10E1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3.679</w:t>
            </w:r>
          </w:p>
        </w:tc>
      </w:tr>
      <w:tr w:rsidR="0024148A" w:rsidRPr="0024148A" w14:paraId="5237F27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08097D56"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6F1A0543"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5448BDF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5ABC84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3.042</w:t>
            </w:r>
          </w:p>
        </w:tc>
        <w:tc>
          <w:tcPr>
            <w:tcW w:w="390" w:type="pct"/>
            <w:tcBorders>
              <w:top w:val="nil"/>
              <w:left w:val="nil"/>
              <w:bottom w:val="single" w:sz="4" w:space="0" w:color="auto"/>
              <w:right w:val="single" w:sz="4" w:space="0" w:color="auto"/>
            </w:tcBorders>
            <w:shd w:val="clear" w:color="auto" w:fill="auto"/>
            <w:noWrap/>
            <w:vAlign w:val="bottom"/>
          </w:tcPr>
          <w:p w14:paraId="2A2E293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7EF5D3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3.048</w:t>
            </w:r>
          </w:p>
        </w:tc>
        <w:tc>
          <w:tcPr>
            <w:tcW w:w="390" w:type="pct"/>
            <w:tcBorders>
              <w:top w:val="nil"/>
              <w:left w:val="nil"/>
              <w:bottom w:val="single" w:sz="4" w:space="0" w:color="auto"/>
              <w:right w:val="single" w:sz="4" w:space="0" w:color="auto"/>
            </w:tcBorders>
            <w:shd w:val="clear" w:color="auto" w:fill="auto"/>
            <w:noWrap/>
            <w:vAlign w:val="bottom"/>
          </w:tcPr>
          <w:p w14:paraId="44D8296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BA0CA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3.054</w:t>
            </w:r>
          </w:p>
        </w:tc>
        <w:tc>
          <w:tcPr>
            <w:tcW w:w="389" w:type="pct"/>
            <w:tcBorders>
              <w:top w:val="nil"/>
              <w:left w:val="nil"/>
              <w:bottom w:val="single" w:sz="4" w:space="0" w:color="auto"/>
              <w:right w:val="single" w:sz="4" w:space="0" w:color="auto"/>
            </w:tcBorders>
            <w:shd w:val="clear" w:color="auto" w:fill="auto"/>
            <w:noWrap/>
            <w:vAlign w:val="bottom"/>
          </w:tcPr>
          <w:p w14:paraId="0383EBD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6FA442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3.060</w:t>
            </w:r>
          </w:p>
        </w:tc>
        <w:tc>
          <w:tcPr>
            <w:tcW w:w="390" w:type="pct"/>
            <w:tcBorders>
              <w:top w:val="nil"/>
              <w:left w:val="nil"/>
              <w:bottom w:val="single" w:sz="4" w:space="0" w:color="auto"/>
              <w:right w:val="single" w:sz="4" w:space="0" w:color="auto"/>
            </w:tcBorders>
            <w:shd w:val="clear" w:color="auto" w:fill="auto"/>
            <w:noWrap/>
            <w:vAlign w:val="bottom"/>
          </w:tcPr>
          <w:p w14:paraId="7A168CB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E208FC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3.066</w:t>
            </w:r>
          </w:p>
        </w:tc>
      </w:tr>
      <w:tr w:rsidR="0024148A" w:rsidRPr="0024148A" w14:paraId="308B274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475ED6FD"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1C6A947C"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3FCF141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42954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601</w:t>
            </w:r>
          </w:p>
        </w:tc>
        <w:tc>
          <w:tcPr>
            <w:tcW w:w="390" w:type="pct"/>
            <w:tcBorders>
              <w:top w:val="nil"/>
              <w:left w:val="nil"/>
              <w:bottom w:val="single" w:sz="4" w:space="0" w:color="auto"/>
              <w:right w:val="single" w:sz="4" w:space="0" w:color="auto"/>
            </w:tcBorders>
            <w:shd w:val="clear" w:color="auto" w:fill="auto"/>
            <w:noWrap/>
            <w:vAlign w:val="bottom"/>
          </w:tcPr>
          <w:p w14:paraId="4366170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E8ECEB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602</w:t>
            </w:r>
          </w:p>
        </w:tc>
        <w:tc>
          <w:tcPr>
            <w:tcW w:w="390" w:type="pct"/>
            <w:tcBorders>
              <w:top w:val="nil"/>
              <w:left w:val="nil"/>
              <w:bottom w:val="single" w:sz="4" w:space="0" w:color="auto"/>
              <w:right w:val="single" w:sz="4" w:space="0" w:color="auto"/>
            </w:tcBorders>
            <w:shd w:val="clear" w:color="auto" w:fill="auto"/>
            <w:noWrap/>
            <w:vAlign w:val="bottom"/>
          </w:tcPr>
          <w:p w14:paraId="079C6A5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6A95A9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603</w:t>
            </w:r>
          </w:p>
        </w:tc>
        <w:tc>
          <w:tcPr>
            <w:tcW w:w="389" w:type="pct"/>
            <w:tcBorders>
              <w:top w:val="nil"/>
              <w:left w:val="nil"/>
              <w:bottom w:val="single" w:sz="4" w:space="0" w:color="auto"/>
              <w:right w:val="single" w:sz="4" w:space="0" w:color="auto"/>
            </w:tcBorders>
            <w:shd w:val="clear" w:color="auto" w:fill="auto"/>
            <w:noWrap/>
            <w:vAlign w:val="bottom"/>
          </w:tcPr>
          <w:p w14:paraId="7A05F0E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F8C7A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604</w:t>
            </w:r>
          </w:p>
        </w:tc>
        <w:tc>
          <w:tcPr>
            <w:tcW w:w="390" w:type="pct"/>
            <w:tcBorders>
              <w:top w:val="nil"/>
              <w:left w:val="nil"/>
              <w:bottom w:val="single" w:sz="4" w:space="0" w:color="auto"/>
              <w:right w:val="single" w:sz="4" w:space="0" w:color="auto"/>
            </w:tcBorders>
            <w:shd w:val="clear" w:color="auto" w:fill="auto"/>
            <w:noWrap/>
            <w:vAlign w:val="bottom"/>
          </w:tcPr>
          <w:p w14:paraId="730F5E5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FA38DF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605</w:t>
            </w:r>
          </w:p>
        </w:tc>
      </w:tr>
      <w:tr w:rsidR="0024148A" w:rsidRPr="0024148A" w14:paraId="0E2EA547"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656FD9F6"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0F09B186"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bottom"/>
          </w:tcPr>
          <w:p w14:paraId="01EC1E8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A5BC10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8</w:t>
            </w:r>
          </w:p>
        </w:tc>
        <w:tc>
          <w:tcPr>
            <w:tcW w:w="390" w:type="pct"/>
            <w:tcBorders>
              <w:top w:val="nil"/>
              <w:left w:val="nil"/>
              <w:bottom w:val="single" w:sz="4" w:space="0" w:color="auto"/>
              <w:right w:val="single" w:sz="4" w:space="0" w:color="auto"/>
            </w:tcBorders>
            <w:shd w:val="clear" w:color="auto" w:fill="auto"/>
            <w:noWrap/>
            <w:vAlign w:val="bottom"/>
          </w:tcPr>
          <w:p w14:paraId="0D09659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C8C25B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8</w:t>
            </w:r>
          </w:p>
        </w:tc>
        <w:tc>
          <w:tcPr>
            <w:tcW w:w="390" w:type="pct"/>
            <w:tcBorders>
              <w:top w:val="nil"/>
              <w:left w:val="nil"/>
              <w:bottom w:val="single" w:sz="4" w:space="0" w:color="auto"/>
              <w:right w:val="single" w:sz="4" w:space="0" w:color="auto"/>
            </w:tcBorders>
            <w:shd w:val="clear" w:color="auto" w:fill="auto"/>
            <w:noWrap/>
            <w:vAlign w:val="bottom"/>
          </w:tcPr>
          <w:p w14:paraId="67904DC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0492C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8</w:t>
            </w:r>
          </w:p>
        </w:tc>
        <w:tc>
          <w:tcPr>
            <w:tcW w:w="389" w:type="pct"/>
            <w:tcBorders>
              <w:top w:val="nil"/>
              <w:left w:val="nil"/>
              <w:bottom w:val="single" w:sz="4" w:space="0" w:color="auto"/>
              <w:right w:val="single" w:sz="4" w:space="0" w:color="auto"/>
            </w:tcBorders>
            <w:shd w:val="clear" w:color="auto" w:fill="auto"/>
            <w:noWrap/>
            <w:vAlign w:val="bottom"/>
          </w:tcPr>
          <w:p w14:paraId="187F9AB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5EF75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8</w:t>
            </w:r>
          </w:p>
        </w:tc>
        <w:tc>
          <w:tcPr>
            <w:tcW w:w="390" w:type="pct"/>
            <w:tcBorders>
              <w:top w:val="nil"/>
              <w:left w:val="nil"/>
              <w:bottom w:val="single" w:sz="4" w:space="0" w:color="auto"/>
              <w:right w:val="single" w:sz="4" w:space="0" w:color="auto"/>
            </w:tcBorders>
            <w:shd w:val="clear" w:color="auto" w:fill="auto"/>
            <w:noWrap/>
            <w:vAlign w:val="bottom"/>
          </w:tcPr>
          <w:p w14:paraId="4044439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5E1B02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8</w:t>
            </w:r>
          </w:p>
        </w:tc>
      </w:tr>
      <w:tr w:rsidR="0024148A" w:rsidRPr="0024148A" w14:paraId="0B082199"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2E874C9E"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1793093D"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bottom"/>
          </w:tcPr>
          <w:p w14:paraId="7ED639B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B70B8B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E6ADD9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4C3714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8DD639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0429DE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6B07F0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C06472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7E35BB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8421AB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24148A" w:rsidRPr="0024148A" w14:paraId="7FA909F4"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51FD9DC2"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0999F7A4"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bottom"/>
          </w:tcPr>
          <w:p w14:paraId="72BE121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0C8C91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1D7047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0D3414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37BB29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B7F4E1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DE3BAD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83DF4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19E63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6A2692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24148A" w:rsidRPr="0024148A" w14:paraId="193E7E30"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12EFE176"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17A91D3F"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bottom"/>
          </w:tcPr>
          <w:p w14:paraId="4DD3C84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B68C0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26D2A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A6BBF3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293481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741938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9C4FDC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548986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D0C855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463F1C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24148A" w:rsidRPr="0024148A" w14:paraId="49080031"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0D7BC1B2"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5FC27D5D"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43503F5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89B9FC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54EBDE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8D87B4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3FDE7E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EB72B1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3FDE45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E2D60D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E877A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A4375B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24148A" w:rsidRPr="0024148A" w14:paraId="3FF01A3E"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52FC244D"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2E098945"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bottom"/>
          </w:tcPr>
          <w:p w14:paraId="3EE3FA1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AFE8FB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DC11E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FA7D47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8F85C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0B9F9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5F7746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13A2F0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2AC03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31CB8F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24148A" w:rsidRPr="0024148A" w14:paraId="4DFC66EA"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792B9FCD"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199E6F2A"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bottom"/>
          </w:tcPr>
          <w:p w14:paraId="6E1B631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B64CF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BB37C4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FB3230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654AE9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9B9F2D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DA5760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FAE8BB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631DD5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2053CD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24148A" w:rsidRPr="0024148A" w14:paraId="4F159012"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6704F240" w14:textId="77777777" w:rsidR="0024148A" w:rsidRPr="0024148A" w:rsidRDefault="0024148A" w:rsidP="0024148A">
            <w:pPr>
              <w:ind w:left="0"/>
              <w:rPr>
                <w:rFonts w:ascii="Arial" w:hAnsi="Arial" w:cs="Arial"/>
                <w:sz w:val="12"/>
                <w:szCs w:val="12"/>
                <w:lang w:val="es-CO"/>
              </w:rPr>
            </w:pPr>
            <w:r w:rsidRPr="0024148A">
              <w:rPr>
                <w:rFonts w:ascii="Arial" w:hAnsi="Arial" w:cs="Arial"/>
                <w:color w:val="000000"/>
                <w:sz w:val="12"/>
                <w:szCs w:val="12"/>
                <w:lang w:val="es-CO" w:eastAsia="es-CO"/>
              </w:rPr>
              <w:t>Barbacoas-Nariño</w:t>
            </w:r>
          </w:p>
        </w:tc>
        <w:tc>
          <w:tcPr>
            <w:tcW w:w="597" w:type="pct"/>
            <w:tcBorders>
              <w:top w:val="nil"/>
              <w:left w:val="nil"/>
              <w:bottom w:val="single" w:sz="4" w:space="0" w:color="auto"/>
              <w:right w:val="single" w:sz="4" w:space="0" w:color="auto"/>
            </w:tcBorders>
            <w:shd w:val="clear" w:color="auto" w:fill="auto"/>
            <w:noWrap/>
            <w:vAlign w:val="bottom"/>
            <w:hideMark/>
          </w:tcPr>
          <w:p w14:paraId="43CE79E2"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bottom"/>
          </w:tcPr>
          <w:p w14:paraId="6326BDD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04F0DF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3D8BE6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D0CB22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1A97D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6401CF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4A45EB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D164C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C14BE4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2D561C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24148A" w:rsidRPr="0024148A" w14:paraId="08D6D37B"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0944EEE4"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348D5DF8"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2E5AD553"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DB6B002"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727</w:t>
            </w:r>
          </w:p>
        </w:tc>
        <w:tc>
          <w:tcPr>
            <w:tcW w:w="390" w:type="pct"/>
            <w:tcBorders>
              <w:top w:val="nil"/>
              <w:left w:val="nil"/>
              <w:bottom w:val="single" w:sz="4" w:space="0" w:color="auto"/>
              <w:right w:val="single" w:sz="4" w:space="0" w:color="auto"/>
            </w:tcBorders>
            <w:shd w:val="clear" w:color="auto" w:fill="auto"/>
            <w:noWrap/>
            <w:vAlign w:val="bottom"/>
          </w:tcPr>
          <w:p w14:paraId="148B3B49"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C6E0B0E"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729</w:t>
            </w:r>
          </w:p>
        </w:tc>
        <w:tc>
          <w:tcPr>
            <w:tcW w:w="390" w:type="pct"/>
            <w:tcBorders>
              <w:top w:val="nil"/>
              <w:left w:val="nil"/>
              <w:bottom w:val="single" w:sz="4" w:space="0" w:color="auto"/>
              <w:right w:val="single" w:sz="4" w:space="0" w:color="auto"/>
            </w:tcBorders>
            <w:shd w:val="clear" w:color="auto" w:fill="auto"/>
            <w:noWrap/>
            <w:vAlign w:val="bottom"/>
          </w:tcPr>
          <w:p w14:paraId="64AAE004"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A60E1AF"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731</w:t>
            </w:r>
          </w:p>
        </w:tc>
        <w:tc>
          <w:tcPr>
            <w:tcW w:w="389" w:type="pct"/>
            <w:tcBorders>
              <w:top w:val="nil"/>
              <w:left w:val="nil"/>
              <w:bottom w:val="single" w:sz="4" w:space="0" w:color="auto"/>
              <w:right w:val="single" w:sz="4" w:space="0" w:color="auto"/>
            </w:tcBorders>
            <w:shd w:val="clear" w:color="auto" w:fill="auto"/>
            <w:noWrap/>
            <w:vAlign w:val="bottom"/>
          </w:tcPr>
          <w:p w14:paraId="41BE9D16"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89D3CC5"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733</w:t>
            </w:r>
          </w:p>
        </w:tc>
        <w:tc>
          <w:tcPr>
            <w:tcW w:w="390" w:type="pct"/>
            <w:tcBorders>
              <w:top w:val="nil"/>
              <w:left w:val="nil"/>
              <w:bottom w:val="single" w:sz="4" w:space="0" w:color="auto"/>
              <w:right w:val="single" w:sz="4" w:space="0" w:color="auto"/>
            </w:tcBorders>
            <w:shd w:val="clear" w:color="auto" w:fill="auto"/>
            <w:noWrap/>
            <w:vAlign w:val="bottom"/>
          </w:tcPr>
          <w:p w14:paraId="53311AFF"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DE582C7"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735</w:t>
            </w:r>
          </w:p>
        </w:tc>
      </w:tr>
      <w:tr w:rsidR="0024148A" w:rsidRPr="0024148A" w14:paraId="2952841A"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347BB83A"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095758CC"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76F647C6"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2C6393"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443</w:t>
            </w:r>
          </w:p>
        </w:tc>
        <w:tc>
          <w:tcPr>
            <w:tcW w:w="390" w:type="pct"/>
            <w:tcBorders>
              <w:top w:val="nil"/>
              <w:left w:val="nil"/>
              <w:bottom w:val="single" w:sz="4" w:space="0" w:color="auto"/>
              <w:right w:val="single" w:sz="4" w:space="0" w:color="auto"/>
            </w:tcBorders>
            <w:shd w:val="clear" w:color="auto" w:fill="auto"/>
            <w:noWrap/>
            <w:vAlign w:val="bottom"/>
          </w:tcPr>
          <w:p w14:paraId="7EF4E6EC"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44BFADA"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444</w:t>
            </w:r>
          </w:p>
        </w:tc>
        <w:tc>
          <w:tcPr>
            <w:tcW w:w="390" w:type="pct"/>
            <w:tcBorders>
              <w:top w:val="nil"/>
              <w:left w:val="nil"/>
              <w:bottom w:val="single" w:sz="4" w:space="0" w:color="auto"/>
              <w:right w:val="single" w:sz="4" w:space="0" w:color="auto"/>
            </w:tcBorders>
            <w:shd w:val="clear" w:color="auto" w:fill="auto"/>
            <w:noWrap/>
            <w:vAlign w:val="bottom"/>
          </w:tcPr>
          <w:p w14:paraId="41E32E46"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3730C4B"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445</w:t>
            </w:r>
          </w:p>
        </w:tc>
        <w:tc>
          <w:tcPr>
            <w:tcW w:w="389" w:type="pct"/>
            <w:tcBorders>
              <w:top w:val="nil"/>
              <w:left w:val="nil"/>
              <w:bottom w:val="single" w:sz="4" w:space="0" w:color="auto"/>
              <w:right w:val="single" w:sz="4" w:space="0" w:color="auto"/>
            </w:tcBorders>
            <w:shd w:val="clear" w:color="auto" w:fill="auto"/>
            <w:noWrap/>
            <w:vAlign w:val="bottom"/>
          </w:tcPr>
          <w:p w14:paraId="2FAB836C"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DD8878"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446</w:t>
            </w:r>
          </w:p>
        </w:tc>
        <w:tc>
          <w:tcPr>
            <w:tcW w:w="390" w:type="pct"/>
            <w:tcBorders>
              <w:top w:val="nil"/>
              <w:left w:val="nil"/>
              <w:bottom w:val="single" w:sz="4" w:space="0" w:color="auto"/>
              <w:right w:val="single" w:sz="4" w:space="0" w:color="auto"/>
            </w:tcBorders>
            <w:shd w:val="clear" w:color="auto" w:fill="auto"/>
            <w:noWrap/>
            <w:vAlign w:val="bottom"/>
          </w:tcPr>
          <w:p w14:paraId="0AC95351"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88DF73B"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447</w:t>
            </w:r>
          </w:p>
        </w:tc>
      </w:tr>
      <w:tr w:rsidR="0024148A" w:rsidRPr="0024148A" w14:paraId="1FCA542A"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5DA2A1F9"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432CC711"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27DDA973"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DBA652F"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281</w:t>
            </w:r>
          </w:p>
        </w:tc>
        <w:tc>
          <w:tcPr>
            <w:tcW w:w="390" w:type="pct"/>
            <w:tcBorders>
              <w:top w:val="nil"/>
              <w:left w:val="nil"/>
              <w:bottom w:val="single" w:sz="4" w:space="0" w:color="auto"/>
              <w:right w:val="single" w:sz="4" w:space="0" w:color="auto"/>
            </w:tcBorders>
            <w:shd w:val="clear" w:color="auto" w:fill="auto"/>
            <w:noWrap/>
            <w:vAlign w:val="bottom"/>
          </w:tcPr>
          <w:p w14:paraId="72C8B60E"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8FD2C34"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282</w:t>
            </w:r>
          </w:p>
        </w:tc>
        <w:tc>
          <w:tcPr>
            <w:tcW w:w="390" w:type="pct"/>
            <w:tcBorders>
              <w:top w:val="nil"/>
              <w:left w:val="nil"/>
              <w:bottom w:val="single" w:sz="4" w:space="0" w:color="auto"/>
              <w:right w:val="single" w:sz="4" w:space="0" w:color="auto"/>
            </w:tcBorders>
            <w:shd w:val="clear" w:color="auto" w:fill="auto"/>
            <w:noWrap/>
            <w:vAlign w:val="bottom"/>
          </w:tcPr>
          <w:p w14:paraId="439576C5"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7FA4007"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283</w:t>
            </w:r>
          </w:p>
        </w:tc>
        <w:tc>
          <w:tcPr>
            <w:tcW w:w="389" w:type="pct"/>
            <w:tcBorders>
              <w:top w:val="nil"/>
              <w:left w:val="nil"/>
              <w:bottom w:val="single" w:sz="4" w:space="0" w:color="auto"/>
              <w:right w:val="single" w:sz="4" w:space="0" w:color="auto"/>
            </w:tcBorders>
            <w:shd w:val="clear" w:color="auto" w:fill="auto"/>
            <w:noWrap/>
            <w:vAlign w:val="bottom"/>
          </w:tcPr>
          <w:p w14:paraId="36772BED"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DD05B5"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284</w:t>
            </w:r>
          </w:p>
        </w:tc>
        <w:tc>
          <w:tcPr>
            <w:tcW w:w="390" w:type="pct"/>
            <w:tcBorders>
              <w:top w:val="nil"/>
              <w:left w:val="nil"/>
              <w:bottom w:val="single" w:sz="4" w:space="0" w:color="auto"/>
              <w:right w:val="single" w:sz="4" w:space="0" w:color="auto"/>
            </w:tcBorders>
            <w:shd w:val="clear" w:color="auto" w:fill="auto"/>
            <w:noWrap/>
            <w:vAlign w:val="bottom"/>
          </w:tcPr>
          <w:p w14:paraId="7E30A5BA"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B52BA85"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285</w:t>
            </w:r>
          </w:p>
        </w:tc>
      </w:tr>
      <w:tr w:rsidR="0024148A" w:rsidRPr="0024148A" w14:paraId="438F7623"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300B8C8D"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461BC707"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bottom"/>
          </w:tcPr>
          <w:p w14:paraId="32AF2E29"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58AB3D7"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3</w:t>
            </w:r>
          </w:p>
        </w:tc>
        <w:tc>
          <w:tcPr>
            <w:tcW w:w="390" w:type="pct"/>
            <w:tcBorders>
              <w:top w:val="nil"/>
              <w:left w:val="nil"/>
              <w:bottom w:val="single" w:sz="4" w:space="0" w:color="auto"/>
              <w:right w:val="single" w:sz="4" w:space="0" w:color="auto"/>
            </w:tcBorders>
            <w:shd w:val="clear" w:color="auto" w:fill="auto"/>
            <w:noWrap/>
            <w:vAlign w:val="bottom"/>
          </w:tcPr>
          <w:p w14:paraId="3521E386"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02249CB"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3</w:t>
            </w:r>
          </w:p>
        </w:tc>
        <w:tc>
          <w:tcPr>
            <w:tcW w:w="390" w:type="pct"/>
            <w:tcBorders>
              <w:top w:val="nil"/>
              <w:left w:val="nil"/>
              <w:bottom w:val="single" w:sz="4" w:space="0" w:color="auto"/>
              <w:right w:val="single" w:sz="4" w:space="0" w:color="auto"/>
            </w:tcBorders>
            <w:shd w:val="clear" w:color="auto" w:fill="auto"/>
            <w:noWrap/>
            <w:vAlign w:val="bottom"/>
          </w:tcPr>
          <w:p w14:paraId="6E75E0D6"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B3F67C1"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3</w:t>
            </w:r>
          </w:p>
        </w:tc>
        <w:tc>
          <w:tcPr>
            <w:tcW w:w="389" w:type="pct"/>
            <w:tcBorders>
              <w:top w:val="nil"/>
              <w:left w:val="nil"/>
              <w:bottom w:val="single" w:sz="4" w:space="0" w:color="auto"/>
              <w:right w:val="single" w:sz="4" w:space="0" w:color="auto"/>
            </w:tcBorders>
            <w:shd w:val="clear" w:color="auto" w:fill="auto"/>
            <w:noWrap/>
            <w:vAlign w:val="bottom"/>
          </w:tcPr>
          <w:p w14:paraId="0A7C3441"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9ED4C9F"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3</w:t>
            </w:r>
          </w:p>
        </w:tc>
        <w:tc>
          <w:tcPr>
            <w:tcW w:w="390" w:type="pct"/>
            <w:tcBorders>
              <w:top w:val="nil"/>
              <w:left w:val="nil"/>
              <w:bottom w:val="single" w:sz="4" w:space="0" w:color="auto"/>
              <w:right w:val="single" w:sz="4" w:space="0" w:color="auto"/>
            </w:tcBorders>
            <w:shd w:val="clear" w:color="auto" w:fill="auto"/>
            <w:noWrap/>
            <w:vAlign w:val="bottom"/>
          </w:tcPr>
          <w:p w14:paraId="7FA153A3"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B129949"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3</w:t>
            </w:r>
          </w:p>
        </w:tc>
      </w:tr>
      <w:tr w:rsidR="0024148A" w:rsidRPr="0024148A" w14:paraId="3408D6FB"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1B3F6DA"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2011F6BE"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bottom"/>
          </w:tcPr>
          <w:p w14:paraId="6C33A013"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390FCEE"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C43EC09"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4C2EA3E"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A0FF41"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6D12F6"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67D69F8"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5719A5"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7FC4E0"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CB0C1D5"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r>
      <w:tr w:rsidR="0024148A" w:rsidRPr="0024148A" w14:paraId="65D34F91"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522C236A"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0257773F"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bottom"/>
          </w:tcPr>
          <w:p w14:paraId="7086684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F5B551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DDB65E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4E080E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BE8DD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0543C1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A92D13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70288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2CFBA2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626493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62378886"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6A05B4B"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00DB427D"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bottom"/>
          </w:tcPr>
          <w:p w14:paraId="76925AC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7B2367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DFC63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5C3660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2CCED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606DFF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0CB283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D2171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CC18F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AE7306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2B090B06"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077D589F"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6EBD7A5D"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760C413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F2F99F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031E28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4CD554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4D49A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40F62B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D4BA2B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9ACEC1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9E90F8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D04C51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7FBD3932"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14F8A399"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21A8E3D3"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bottom"/>
          </w:tcPr>
          <w:p w14:paraId="6738D4D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A49347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6F5BB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C1ED0E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40073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46129F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E93949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EB73C1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8A22A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C5FBC0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64D7A08B"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19483FA8"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03BED9B1"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bottom"/>
          </w:tcPr>
          <w:p w14:paraId="4BB1FD9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5B779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E07592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AF43F0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723C8B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2D8CD9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254901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27D77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80A67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27E5D8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26294813"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3F36E8C9"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Cuaspud-</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bottom"/>
          </w:tcPr>
          <w:p w14:paraId="388D3D43"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bottom"/>
          </w:tcPr>
          <w:p w14:paraId="1D740FC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88F0AD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A0562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C16649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21E053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BBF62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9E0610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FF768B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7820A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8894BA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1D55961E"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18BED008"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6B3F6F30"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7B996BA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7C5247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1.346</w:t>
            </w:r>
          </w:p>
        </w:tc>
        <w:tc>
          <w:tcPr>
            <w:tcW w:w="390" w:type="pct"/>
            <w:tcBorders>
              <w:top w:val="nil"/>
              <w:left w:val="nil"/>
              <w:bottom w:val="single" w:sz="4" w:space="0" w:color="auto"/>
              <w:right w:val="single" w:sz="4" w:space="0" w:color="auto"/>
            </w:tcBorders>
            <w:shd w:val="clear" w:color="auto" w:fill="auto"/>
            <w:noWrap/>
            <w:vAlign w:val="bottom"/>
          </w:tcPr>
          <w:p w14:paraId="7114C7D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54452E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1.348</w:t>
            </w:r>
          </w:p>
        </w:tc>
        <w:tc>
          <w:tcPr>
            <w:tcW w:w="390" w:type="pct"/>
            <w:tcBorders>
              <w:top w:val="nil"/>
              <w:left w:val="nil"/>
              <w:bottom w:val="single" w:sz="4" w:space="0" w:color="auto"/>
              <w:right w:val="single" w:sz="4" w:space="0" w:color="auto"/>
            </w:tcBorders>
            <w:shd w:val="clear" w:color="auto" w:fill="auto"/>
            <w:noWrap/>
            <w:vAlign w:val="bottom"/>
          </w:tcPr>
          <w:p w14:paraId="692E792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6EAE7A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1.350</w:t>
            </w:r>
          </w:p>
        </w:tc>
        <w:tc>
          <w:tcPr>
            <w:tcW w:w="389" w:type="pct"/>
            <w:tcBorders>
              <w:top w:val="nil"/>
              <w:left w:val="nil"/>
              <w:bottom w:val="single" w:sz="4" w:space="0" w:color="auto"/>
              <w:right w:val="single" w:sz="4" w:space="0" w:color="auto"/>
            </w:tcBorders>
            <w:shd w:val="clear" w:color="auto" w:fill="auto"/>
            <w:noWrap/>
            <w:vAlign w:val="bottom"/>
          </w:tcPr>
          <w:p w14:paraId="6CC679C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3B1F1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1.352</w:t>
            </w:r>
          </w:p>
        </w:tc>
        <w:tc>
          <w:tcPr>
            <w:tcW w:w="390" w:type="pct"/>
            <w:tcBorders>
              <w:top w:val="nil"/>
              <w:left w:val="nil"/>
              <w:bottom w:val="single" w:sz="4" w:space="0" w:color="auto"/>
              <w:right w:val="single" w:sz="4" w:space="0" w:color="auto"/>
            </w:tcBorders>
            <w:shd w:val="clear" w:color="auto" w:fill="auto"/>
            <w:noWrap/>
            <w:vAlign w:val="bottom"/>
          </w:tcPr>
          <w:p w14:paraId="18246DA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88E7CC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1.354</w:t>
            </w:r>
          </w:p>
        </w:tc>
      </w:tr>
      <w:tr w:rsidR="0024148A" w:rsidRPr="0024148A" w14:paraId="02CBB385"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76CBCBC"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21916F36"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6364284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6A3EC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1.171</w:t>
            </w:r>
          </w:p>
        </w:tc>
        <w:tc>
          <w:tcPr>
            <w:tcW w:w="390" w:type="pct"/>
            <w:tcBorders>
              <w:top w:val="nil"/>
              <w:left w:val="nil"/>
              <w:bottom w:val="single" w:sz="4" w:space="0" w:color="auto"/>
              <w:right w:val="single" w:sz="4" w:space="0" w:color="auto"/>
            </w:tcBorders>
            <w:shd w:val="clear" w:color="auto" w:fill="auto"/>
            <w:noWrap/>
            <w:vAlign w:val="bottom"/>
          </w:tcPr>
          <w:p w14:paraId="4AF826D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CF72DA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1.173</w:t>
            </w:r>
          </w:p>
        </w:tc>
        <w:tc>
          <w:tcPr>
            <w:tcW w:w="390" w:type="pct"/>
            <w:tcBorders>
              <w:top w:val="nil"/>
              <w:left w:val="nil"/>
              <w:bottom w:val="single" w:sz="4" w:space="0" w:color="auto"/>
              <w:right w:val="single" w:sz="4" w:space="0" w:color="auto"/>
            </w:tcBorders>
            <w:shd w:val="clear" w:color="auto" w:fill="auto"/>
            <w:noWrap/>
            <w:vAlign w:val="bottom"/>
          </w:tcPr>
          <w:p w14:paraId="219EF27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9C8FC7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1.175</w:t>
            </w:r>
          </w:p>
        </w:tc>
        <w:tc>
          <w:tcPr>
            <w:tcW w:w="389" w:type="pct"/>
            <w:tcBorders>
              <w:top w:val="nil"/>
              <w:left w:val="nil"/>
              <w:bottom w:val="single" w:sz="4" w:space="0" w:color="auto"/>
              <w:right w:val="single" w:sz="4" w:space="0" w:color="auto"/>
            </w:tcBorders>
            <w:shd w:val="clear" w:color="auto" w:fill="auto"/>
            <w:noWrap/>
            <w:vAlign w:val="bottom"/>
          </w:tcPr>
          <w:p w14:paraId="5E8B8D9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AC3EAE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1.177</w:t>
            </w:r>
          </w:p>
        </w:tc>
        <w:tc>
          <w:tcPr>
            <w:tcW w:w="390" w:type="pct"/>
            <w:tcBorders>
              <w:top w:val="nil"/>
              <w:left w:val="nil"/>
              <w:bottom w:val="single" w:sz="4" w:space="0" w:color="auto"/>
              <w:right w:val="single" w:sz="4" w:space="0" w:color="auto"/>
            </w:tcBorders>
            <w:shd w:val="clear" w:color="auto" w:fill="auto"/>
            <w:noWrap/>
            <w:vAlign w:val="bottom"/>
          </w:tcPr>
          <w:p w14:paraId="3918060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9ABE70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1.179</w:t>
            </w:r>
          </w:p>
        </w:tc>
      </w:tr>
      <w:tr w:rsidR="0024148A" w:rsidRPr="0024148A" w14:paraId="085E5E1E"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5BB2A7F7"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6FE2A6D7"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65277D7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70525B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175</w:t>
            </w:r>
          </w:p>
        </w:tc>
        <w:tc>
          <w:tcPr>
            <w:tcW w:w="390" w:type="pct"/>
            <w:tcBorders>
              <w:top w:val="nil"/>
              <w:left w:val="nil"/>
              <w:bottom w:val="single" w:sz="4" w:space="0" w:color="auto"/>
              <w:right w:val="single" w:sz="4" w:space="0" w:color="auto"/>
            </w:tcBorders>
            <w:shd w:val="clear" w:color="auto" w:fill="auto"/>
            <w:noWrap/>
            <w:vAlign w:val="bottom"/>
          </w:tcPr>
          <w:p w14:paraId="5B8464A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117051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175</w:t>
            </w:r>
          </w:p>
        </w:tc>
        <w:tc>
          <w:tcPr>
            <w:tcW w:w="390" w:type="pct"/>
            <w:tcBorders>
              <w:top w:val="nil"/>
              <w:left w:val="nil"/>
              <w:bottom w:val="single" w:sz="4" w:space="0" w:color="auto"/>
              <w:right w:val="single" w:sz="4" w:space="0" w:color="auto"/>
            </w:tcBorders>
            <w:shd w:val="clear" w:color="auto" w:fill="auto"/>
            <w:noWrap/>
            <w:vAlign w:val="bottom"/>
          </w:tcPr>
          <w:p w14:paraId="6B2BC8D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9C5508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175</w:t>
            </w:r>
          </w:p>
        </w:tc>
        <w:tc>
          <w:tcPr>
            <w:tcW w:w="389" w:type="pct"/>
            <w:tcBorders>
              <w:top w:val="nil"/>
              <w:left w:val="nil"/>
              <w:bottom w:val="single" w:sz="4" w:space="0" w:color="auto"/>
              <w:right w:val="single" w:sz="4" w:space="0" w:color="auto"/>
            </w:tcBorders>
            <w:shd w:val="clear" w:color="auto" w:fill="auto"/>
            <w:noWrap/>
            <w:vAlign w:val="bottom"/>
          </w:tcPr>
          <w:p w14:paraId="71B0124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AB92A1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175</w:t>
            </w:r>
          </w:p>
        </w:tc>
        <w:tc>
          <w:tcPr>
            <w:tcW w:w="390" w:type="pct"/>
            <w:tcBorders>
              <w:top w:val="nil"/>
              <w:left w:val="nil"/>
              <w:bottom w:val="single" w:sz="4" w:space="0" w:color="auto"/>
              <w:right w:val="single" w:sz="4" w:space="0" w:color="auto"/>
            </w:tcBorders>
            <w:shd w:val="clear" w:color="auto" w:fill="auto"/>
            <w:noWrap/>
            <w:vAlign w:val="bottom"/>
          </w:tcPr>
          <w:p w14:paraId="7C8FC21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215C61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175</w:t>
            </w:r>
          </w:p>
        </w:tc>
      </w:tr>
      <w:tr w:rsidR="0024148A" w:rsidRPr="0024148A" w14:paraId="3C67D113"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274D69FC"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5FE7AE27"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bottom"/>
          </w:tcPr>
          <w:p w14:paraId="5611048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5E8952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ADC8C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3FCB0E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1B0DE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8F1CA3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EE74B4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A402F4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B625EA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7D61EC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1A16C28B"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5CC8763"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4272D7BA"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bottom"/>
          </w:tcPr>
          <w:p w14:paraId="4ACAD0A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B3D84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B7D29C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BB8BF8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997E6F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384A4E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2B68EC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0903AF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831F07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EE1DE37"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0F31CBF9"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6320ACF"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78D5AFDE"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bottom"/>
          </w:tcPr>
          <w:p w14:paraId="38C8BD7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819C57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FB93F6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0C1E56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9896BF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800BA2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EF1491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98D23A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9DE85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2E7BC5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2D4EC3A5"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046ACBEE"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101E23FC"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bottom"/>
          </w:tcPr>
          <w:p w14:paraId="6F5728B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DC1570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D34BF6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BA0734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572DA3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2B043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74E8D3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B8BACB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86E352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6FB2F3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3D942E41"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1B45E0B"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3F88A250"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77C7BA7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44A4F0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1C6EF6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7DB01CE"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E12F7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4E6331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E4374F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CEAFF9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E5D531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D48D15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147B2A00"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8BF552B"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5F333F7E"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bottom"/>
          </w:tcPr>
          <w:p w14:paraId="4C179BC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BF839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E29474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0A114F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EADFFD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3D29E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97D8FB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0FEF83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84E0D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4B2A54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37BF4E5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540704FC"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2C572039"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bottom"/>
          </w:tcPr>
          <w:p w14:paraId="257BFB0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05A30F5"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F14F2A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1AEE896"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E1D812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CEFC97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611E64C"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BCF7A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775C03A"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B5C1C8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420EDB9E"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12E587F"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La llanada-</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2A05CCA4"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bottom"/>
          </w:tcPr>
          <w:p w14:paraId="3B88748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EAA39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94096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A391A44"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BB193D8"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681A9F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7619901"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637B15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19C8D0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DDA7D89"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67BA5824"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F0C1723"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1DE07248"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468D0275"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AA4153A"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448</w:t>
            </w:r>
          </w:p>
        </w:tc>
        <w:tc>
          <w:tcPr>
            <w:tcW w:w="390" w:type="pct"/>
            <w:tcBorders>
              <w:top w:val="nil"/>
              <w:left w:val="nil"/>
              <w:bottom w:val="single" w:sz="4" w:space="0" w:color="auto"/>
              <w:right w:val="single" w:sz="4" w:space="0" w:color="auto"/>
            </w:tcBorders>
            <w:shd w:val="clear" w:color="auto" w:fill="auto"/>
            <w:noWrap/>
            <w:vAlign w:val="bottom"/>
          </w:tcPr>
          <w:p w14:paraId="73CF19EC"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B227A5A"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449</w:t>
            </w:r>
          </w:p>
        </w:tc>
        <w:tc>
          <w:tcPr>
            <w:tcW w:w="390" w:type="pct"/>
            <w:tcBorders>
              <w:top w:val="nil"/>
              <w:left w:val="nil"/>
              <w:bottom w:val="single" w:sz="4" w:space="0" w:color="auto"/>
              <w:right w:val="single" w:sz="4" w:space="0" w:color="auto"/>
            </w:tcBorders>
            <w:shd w:val="clear" w:color="auto" w:fill="auto"/>
            <w:noWrap/>
            <w:vAlign w:val="bottom"/>
          </w:tcPr>
          <w:p w14:paraId="24BCC635"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90CAE4D"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450</w:t>
            </w:r>
          </w:p>
        </w:tc>
        <w:tc>
          <w:tcPr>
            <w:tcW w:w="389" w:type="pct"/>
            <w:tcBorders>
              <w:top w:val="nil"/>
              <w:left w:val="nil"/>
              <w:bottom w:val="single" w:sz="4" w:space="0" w:color="auto"/>
              <w:right w:val="single" w:sz="4" w:space="0" w:color="auto"/>
            </w:tcBorders>
            <w:shd w:val="clear" w:color="auto" w:fill="auto"/>
            <w:noWrap/>
            <w:vAlign w:val="bottom"/>
          </w:tcPr>
          <w:p w14:paraId="7687B20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EC5089D"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451</w:t>
            </w:r>
          </w:p>
        </w:tc>
        <w:tc>
          <w:tcPr>
            <w:tcW w:w="390" w:type="pct"/>
            <w:tcBorders>
              <w:top w:val="nil"/>
              <w:left w:val="nil"/>
              <w:bottom w:val="single" w:sz="4" w:space="0" w:color="auto"/>
              <w:right w:val="single" w:sz="4" w:space="0" w:color="auto"/>
            </w:tcBorders>
            <w:shd w:val="clear" w:color="auto" w:fill="auto"/>
            <w:noWrap/>
            <w:vAlign w:val="bottom"/>
          </w:tcPr>
          <w:p w14:paraId="77E83BAF"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346A1CF"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452</w:t>
            </w:r>
          </w:p>
        </w:tc>
      </w:tr>
      <w:tr w:rsidR="0024148A" w:rsidRPr="0024148A" w14:paraId="2A0895BE"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2D44407"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5442B069"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1D768D54"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818998B"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361</w:t>
            </w:r>
          </w:p>
        </w:tc>
        <w:tc>
          <w:tcPr>
            <w:tcW w:w="390" w:type="pct"/>
            <w:tcBorders>
              <w:top w:val="nil"/>
              <w:left w:val="nil"/>
              <w:bottom w:val="single" w:sz="4" w:space="0" w:color="auto"/>
              <w:right w:val="single" w:sz="4" w:space="0" w:color="auto"/>
            </w:tcBorders>
            <w:shd w:val="clear" w:color="auto" w:fill="auto"/>
            <w:noWrap/>
            <w:vAlign w:val="bottom"/>
          </w:tcPr>
          <w:p w14:paraId="12C75505"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4156D6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362</w:t>
            </w:r>
          </w:p>
        </w:tc>
        <w:tc>
          <w:tcPr>
            <w:tcW w:w="390" w:type="pct"/>
            <w:tcBorders>
              <w:top w:val="nil"/>
              <w:left w:val="nil"/>
              <w:bottom w:val="single" w:sz="4" w:space="0" w:color="auto"/>
              <w:right w:val="single" w:sz="4" w:space="0" w:color="auto"/>
            </w:tcBorders>
            <w:shd w:val="clear" w:color="auto" w:fill="auto"/>
            <w:noWrap/>
            <w:vAlign w:val="bottom"/>
          </w:tcPr>
          <w:p w14:paraId="45128798"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E8AC21"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363</w:t>
            </w:r>
          </w:p>
        </w:tc>
        <w:tc>
          <w:tcPr>
            <w:tcW w:w="389" w:type="pct"/>
            <w:tcBorders>
              <w:top w:val="nil"/>
              <w:left w:val="nil"/>
              <w:bottom w:val="single" w:sz="4" w:space="0" w:color="auto"/>
              <w:right w:val="single" w:sz="4" w:space="0" w:color="auto"/>
            </w:tcBorders>
            <w:shd w:val="clear" w:color="auto" w:fill="auto"/>
            <w:noWrap/>
            <w:vAlign w:val="bottom"/>
          </w:tcPr>
          <w:p w14:paraId="63206CFD"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E02219D"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364</w:t>
            </w:r>
          </w:p>
        </w:tc>
        <w:tc>
          <w:tcPr>
            <w:tcW w:w="390" w:type="pct"/>
            <w:tcBorders>
              <w:top w:val="nil"/>
              <w:left w:val="nil"/>
              <w:bottom w:val="single" w:sz="4" w:space="0" w:color="auto"/>
              <w:right w:val="single" w:sz="4" w:space="0" w:color="auto"/>
            </w:tcBorders>
            <w:shd w:val="clear" w:color="auto" w:fill="auto"/>
            <w:noWrap/>
            <w:vAlign w:val="bottom"/>
          </w:tcPr>
          <w:p w14:paraId="62D07FF7"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3CA115A"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365</w:t>
            </w:r>
          </w:p>
        </w:tc>
      </w:tr>
      <w:tr w:rsidR="0024148A" w:rsidRPr="0024148A" w14:paraId="126DF392"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2665712B"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1CB33B9D"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2302CA55"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D18DF9E"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86</w:t>
            </w:r>
          </w:p>
        </w:tc>
        <w:tc>
          <w:tcPr>
            <w:tcW w:w="390" w:type="pct"/>
            <w:tcBorders>
              <w:top w:val="nil"/>
              <w:left w:val="nil"/>
              <w:bottom w:val="single" w:sz="4" w:space="0" w:color="auto"/>
              <w:right w:val="single" w:sz="4" w:space="0" w:color="auto"/>
            </w:tcBorders>
            <w:shd w:val="clear" w:color="auto" w:fill="auto"/>
            <w:noWrap/>
            <w:vAlign w:val="bottom"/>
          </w:tcPr>
          <w:p w14:paraId="7E4787D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9331BF9"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86</w:t>
            </w:r>
          </w:p>
        </w:tc>
        <w:tc>
          <w:tcPr>
            <w:tcW w:w="390" w:type="pct"/>
            <w:tcBorders>
              <w:top w:val="nil"/>
              <w:left w:val="nil"/>
              <w:bottom w:val="single" w:sz="4" w:space="0" w:color="auto"/>
              <w:right w:val="single" w:sz="4" w:space="0" w:color="auto"/>
            </w:tcBorders>
            <w:shd w:val="clear" w:color="auto" w:fill="auto"/>
            <w:noWrap/>
            <w:vAlign w:val="bottom"/>
          </w:tcPr>
          <w:p w14:paraId="58C4E36A"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55500C"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86</w:t>
            </w:r>
          </w:p>
        </w:tc>
        <w:tc>
          <w:tcPr>
            <w:tcW w:w="389" w:type="pct"/>
            <w:tcBorders>
              <w:top w:val="nil"/>
              <w:left w:val="nil"/>
              <w:bottom w:val="single" w:sz="4" w:space="0" w:color="auto"/>
              <w:right w:val="single" w:sz="4" w:space="0" w:color="auto"/>
            </w:tcBorders>
            <w:shd w:val="clear" w:color="auto" w:fill="auto"/>
            <w:noWrap/>
            <w:vAlign w:val="bottom"/>
          </w:tcPr>
          <w:p w14:paraId="27EC9D79"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B61FEE1"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86</w:t>
            </w:r>
          </w:p>
        </w:tc>
        <w:tc>
          <w:tcPr>
            <w:tcW w:w="390" w:type="pct"/>
            <w:tcBorders>
              <w:top w:val="nil"/>
              <w:left w:val="nil"/>
              <w:bottom w:val="single" w:sz="4" w:space="0" w:color="auto"/>
              <w:right w:val="single" w:sz="4" w:space="0" w:color="auto"/>
            </w:tcBorders>
            <w:shd w:val="clear" w:color="auto" w:fill="auto"/>
            <w:noWrap/>
            <w:vAlign w:val="bottom"/>
          </w:tcPr>
          <w:p w14:paraId="397BC200"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BCE3FAF"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86</w:t>
            </w:r>
          </w:p>
        </w:tc>
      </w:tr>
      <w:tr w:rsidR="0024148A" w:rsidRPr="0024148A" w14:paraId="0A8B6572"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1F25D719"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09B99042"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bottom"/>
          </w:tcPr>
          <w:p w14:paraId="2EDFF3F7"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09F2937"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bottom"/>
          </w:tcPr>
          <w:p w14:paraId="54FCFEB1"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8C3B2BB"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bottom"/>
          </w:tcPr>
          <w:p w14:paraId="56AC6F0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02C10C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1</w:t>
            </w:r>
          </w:p>
        </w:tc>
        <w:tc>
          <w:tcPr>
            <w:tcW w:w="389" w:type="pct"/>
            <w:tcBorders>
              <w:top w:val="nil"/>
              <w:left w:val="nil"/>
              <w:bottom w:val="single" w:sz="4" w:space="0" w:color="auto"/>
              <w:right w:val="single" w:sz="4" w:space="0" w:color="auto"/>
            </w:tcBorders>
            <w:shd w:val="clear" w:color="auto" w:fill="auto"/>
            <w:noWrap/>
            <w:vAlign w:val="bottom"/>
          </w:tcPr>
          <w:p w14:paraId="258C3C5F"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FF4C415"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bottom"/>
          </w:tcPr>
          <w:p w14:paraId="3C131C9E"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43D9BB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1</w:t>
            </w:r>
          </w:p>
        </w:tc>
      </w:tr>
      <w:tr w:rsidR="0024148A" w:rsidRPr="0024148A" w14:paraId="1CEBD66A"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20BF6F1A"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6B16041F"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bottom"/>
          </w:tcPr>
          <w:p w14:paraId="46A904A2"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239FEE"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BB489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DDC0472"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CA36979"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121B8D"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5B7CCD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739F4B4"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56D5165"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DD8456A"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r>
      <w:tr w:rsidR="0024148A" w:rsidRPr="0024148A" w14:paraId="1EA4B3D3"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1E8D715C"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33428986"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bottom"/>
          </w:tcPr>
          <w:p w14:paraId="1AA2AEE0"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E1B8F01"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24A0C14"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DBE38B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5921845"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0BA08D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BF166DC"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03E874"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BF97E95"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D7A0F2C"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r>
      <w:tr w:rsidR="0024148A" w:rsidRPr="0024148A" w14:paraId="70C363E2"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2F9358E8"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42C6790C"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bottom"/>
          </w:tcPr>
          <w:p w14:paraId="531EA71C"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9FDD0A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939D387"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A74EBD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2884C15"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1DB8537"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D9262AD"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3E05C92"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14BF8B9"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A91A71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r>
      <w:tr w:rsidR="0024148A" w:rsidRPr="0024148A" w14:paraId="0B20E495"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12DBC918"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14BE5817"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654630F0"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D04512"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0F6B43B"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36D1C77"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BE9E3B0"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6D0A47E"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D43292C"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48F6E0C"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D7DC63C"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D2AB9A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r>
      <w:tr w:rsidR="0024148A" w:rsidRPr="0024148A" w14:paraId="232DDDA8"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07EDE25A"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4C114F57"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bottom"/>
          </w:tcPr>
          <w:p w14:paraId="4F1DA2BB"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EF8CFE0"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A4BAC7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4239D14"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4DF849"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B3AD14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A7B5294"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81BE42F"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0DD8E8"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B47239B"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r>
      <w:tr w:rsidR="0024148A" w:rsidRPr="0024148A" w14:paraId="393BDB03"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319D42AF"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79140671"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bottom"/>
          </w:tcPr>
          <w:p w14:paraId="10481936"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8FBDF58"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1B40BAF"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33114CF"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CF83A0A"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9D7809B"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B6D6E3C"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02AC8EB"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6AA009"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98A49BF"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r>
      <w:tr w:rsidR="0024148A" w:rsidRPr="0024148A" w14:paraId="21E141EB"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84DC586"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El penol-</w:t>
            </w:r>
            <w:proofErr w:type="spellStart"/>
            <w:r w:rsidRPr="0024148A">
              <w:rPr>
                <w:rFonts w:ascii="Arial" w:hAnsi="Arial" w:cs="Arial"/>
                <w:color w:val="000000"/>
                <w:sz w:val="12"/>
                <w:szCs w:val="12"/>
                <w:lang w:val="es-CO" w:eastAsia="es-CO"/>
              </w:rPr>
              <w:t>Narino</w:t>
            </w:r>
            <w:proofErr w:type="spellEnd"/>
          </w:p>
        </w:tc>
        <w:tc>
          <w:tcPr>
            <w:tcW w:w="597" w:type="pct"/>
            <w:tcBorders>
              <w:top w:val="nil"/>
              <w:left w:val="nil"/>
              <w:bottom w:val="single" w:sz="4" w:space="0" w:color="auto"/>
              <w:right w:val="single" w:sz="4" w:space="0" w:color="auto"/>
            </w:tcBorders>
            <w:shd w:val="clear" w:color="auto" w:fill="auto"/>
            <w:noWrap/>
            <w:vAlign w:val="center"/>
          </w:tcPr>
          <w:p w14:paraId="6A9F91CD"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bottom"/>
          </w:tcPr>
          <w:p w14:paraId="06A94370"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8CCAA0"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24612AD"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5473350"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88744F"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8E2C8ED"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F42F7D9"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72B322B"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F30A304"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7EAB2FD"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r>
      <w:tr w:rsidR="0024148A" w:rsidRPr="0024148A" w14:paraId="4BCE944E" w14:textId="77777777" w:rsidTr="00CD637D">
        <w:trPr>
          <w:trHeight w:val="300"/>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AA9C14" w14:textId="77777777" w:rsidR="0024148A" w:rsidRPr="0024148A" w:rsidRDefault="0024148A" w:rsidP="0024148A">
            <w:pPr>
              <w:ind w:left="0"/>
              <w:rPr>
                <w:rFonts w:ascii="Arial" w:hAnsi="Arial" w:cs="Arial"/>
                <w:b/>
                <w:color w:val="000000"/>
                <w:sz w:val="12"/>
                <w:szCs w:val="12"/>
                <w:lang w:val="es-CO" w:eastAsia="es-CO"/>
              </w:rPr>
            </w:pPr>
            <w:r w:rsidRPr="0024148A">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327E97" w14:textId="77777777" w:rsidR="0024148A" w:rsidRPr="0024148A" w:rsidRDefault="0024148A" w:rsidP="0024148A">
            <w:pPr>
              <w:ind w:left="0"/>
              <w:jc w:val="right"/>
              <w:rPr>
                <w:rFonts w:ascii="Arial" w:hAnsi="Arial" w:cs="Arial"/>
                <w:b/>
                <w:bCs/>
                <w:color w:val="000000"/>
                <w:sz w:val="12"/>
                <w:szCs w:val="12"/>
                <w:lang w:val="es-CO" w:eastAsia="es-CO"/>
              </w:rPr>
            </w:pPr>
            <w:r w:rsidRPr="0024148A">
              <w:rPr>
                <w:rFonts w:ascii="Arial" w:hAnsi="Arial" w:cs="Arial"/>
                <w:b/>
                <w:bCs/>
                <w:color w:val="000000"/>
                <w:sz w:val="12"/>
                <w:szCs w:val="12"/>
                <w:lang w:val="es-CO" w:eastAsia="es-CO"/>
              </w:rPr>
              <w:t>-</w:t>
            </w:r>
          </w:p>
        </w:tc>
        <w:tc>
          <w:tcPr>
            <w:tcW w:w="39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2F19BC" w14:textId="77777777" w:rsidR="0024148A" w:rsidRPr="0024148A" w:rsidRDefault="0024148A" w:rsidP="0024148A">
            <w:pPr>
              <w:ind w:left="0"/>
              <w:jc w:val="right"/>
              <w:rPr>
                <w:rFonts w:ascii="Arial" w:hAnsi="Arial" w:cs="Arial"/>
                <w:b/>
                <w:bCs/>
                <w:color w:val="000000"/>
                <w:sz w:val="12"/>
                <w:szCs w:val="12"/>
                <w:lang w:val="es-CO"/>
              </w:rPr>
            </w:pPr>
            <w:r w:rsidRPr="0024148A">
              <w:rPr>
                <w:rFonts w:ascii="Arial" w:hAnsi="Arial" w:cs="Arial"/>
                <w:color w:val="000000"/>
                <w:sz w:val="12"/>
                <w:szCs w:val="12"/>
                <w:lang w:val="es-CO"/>
              </w:rPr>
              <w:t>6.172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FB0195" w14:textId="77777777" w:rsidR="0024148A" w:rsidRPr="0024148A" w:rsidRDefault="0024148A" w:rsidP="0024148A">
            <w:pPr>
              <w:ind w:left="0"/>
              <w:jc w:val="right"/>
              <w:rPr>
                <w:rFonts w:ascii="Arial" w:hAnsi="Arial" w:cs="Arial"/>
                <w:b/>
                <w:bCs/>
                <w:color w:val="000000"/>
                <w:sz w:val="12"/>
                <w:szCs w:val="12"/>
                <w:lang w:val="es-CO"/>
              </w:rPr>
            </w:pP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78B6FD" w14:textId="77777777" w:rsidR="0024148A" w:rsidRPr="0024148A" w:rsidRDefault="0024148A" w:rsidP="0024148A">
            <w:pPr>
              <w:ind w:left="0"/>
              <w:jc w:val="right"/>
              <w:rPr>
                <w:rFonts w:ascii="Arial" w:hAnsi="Arial" w:cs="Arial"/>
                <w:b/>
                <w:bCs/>
                <w:color w:val="000000"/>
                <w:sz w:val="12"/>
                <w:szCs w:val="12"/>
                <w:lang w:val="es-CO"/>
              </w:rPr>
            </w:pPr>
            <w:r w:rsidRPr="0024148A">
              <w:rPr>
                <w:rFonts w:ascii="Arial" w:hAnsi="Arial" w:cs="Arial"/>
                <w:color w:val="000000"/>
                <w:sz w:val="12"/>
                <w:szCs w:val="12"/>
                <w:lang w:val="es-CO"/>
              </w:rPr>
              <w:t>6.184</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10E1E6" w14:textId="77777777" w:rsidR="0024148A" w:rsidRPr="0024148A" w:rsidRDefault="0024148A" w:rsidP="0024148A">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B71429" w14:textId="77777777" w:rsidR="0024148A" w:rsidRPr="0024148A" w:rsidRDefault="0024148A" w:rsidP="0024148A">
            <w:pPr>
              <w:ind w:left="0"/>
              <w:jc w:val="right"/>
              <w:rPr>
                <w:rFonts w:ascii="Arial" w:hAnsi="Arial" w:cs="Arial"/>
                <w:b/>
                <w:bCs/>
                <w:color w:val="000000"/>
                <w:sz w:val="12"/>
                <w:szCs w:val="12"/>
                <w:lang w:val="es-CO"/>
              </w:rPr>
            </w:pPr>
            <w:r w:rsidRPr="0024148A">
              <w:rPr>
                <w:rFonts w:ascii="Arial" w:hAnsi="Arial" w:cs="Arial"/>
                <w:color w:val="000000"/>
                <w:sz w:val="12"/>
                <w:szCs w:val="12"/>
                <w:lang w:val="es-CO"/>
              </w:rPr>
              <w:t>6.196</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8D6069" w14:textId="77777777" w:rsidR="0024148A" w:rsidRPr="0024148A" w:rsidRDefault="0024148A" w:rsidP="0024148A">
            <w:pPr>
              <w:ind w:left="0"/>
              <w:jc w:val="right"/>
              <w:rPr>
                <w:rFonts w:ascii="Arial" w:hAnsi="Arial" w:cs="Arial"/>
                <w:b/>
                <w:bCs/>
                <w:color w:val="000000"/>
                <w:sz w:val="12"/>
                <w:szCs w:val="12"/>
                <w:lang w:val="es-CO"/>
              </w:rPr>
            </w:pPr>
            <w:r w:rsidRPr="0024148A">
              <w:rPr>
                <w:rFonts w:ascii="Arial" w:hAnsi="Arial"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B844C2" w14:textId="77777777" w:rsidR="0024148A" w:rsidRPr="0024148A" w:rsidRDefault="0024148A" w:rsidP="0024148A">
            <w:pPr>
              <w:ind w:left="0"/>
              <w:jc w:val="right"/>
              <w:rPr>
                <w:rFonts w:ascii="Arial" w:hAnsi="Arial" w:cs="Arial"/>
                <w:color w:val="000000"/>
                <w:sz w:val="12"/>
                <w:szCs w:val="12"/>
                <w:lang w:val="es-CO"/>
              </w:rPr>
            </w:pPr>
            <w:r w:rsidRPr="0024148A">
              <w:rPr>
                <w:rFonts w:ascii="Arial" w:hAnsi="Arial" w:cs="Arial"/>
                <w:color w:val="000000"/>
                <w:sz w:val="12"/>
                <w:szCs w:val="12"/>
                <w:lang w:val="es-CO"/>
              </w:rPr>
              <w:t>6.208</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328B31" w14:textId="77777777" w:rsidR="0024148A" w:rsidRPr="0024148A" w:rsidRDefault="0024148A" w:rsidP="0024148A">
            <w:pPr>
              <w:ind w:left="0"/>
              <w:jc w:val="right"/>
              <w:rPr>
                <w:rFonts w:ascii="Arial" w:hAnsi="Arial" w:cs="Arial"/>
                <w:b/>
                <w:bCs/>
                <w:color w:val="000000"/>
                <w:sz w:val="12"/>
                <w:szCs w:val="12"/>
                <w:lang w:val="es-CO"/>
              </w:rPr>
            </w:pPr>
            <w:r w:rsidRPr="0024148A">
              <w:rPr>
                <w:rFonts w:ascii="Arial" w:hAnsi="Arial"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127991" w14:textId="77777777" w:rsidR="0024148A" w:rsidRPr="0024148A" w:rsidRDefault="0024148A" w:rsidP="0024148A">
            <w:pPr>
              <w:ind w:left="0"/>
              <w:jc w:val="right"/>
              <w:rPr>
                <w:rFonts w:ascii="Arial" w:hAnsi="Arial" w:cs="Arial"/>
                <w:color w:val="000000"/>
                <w:sz w:val="12"/>
                <w:szCs w:val="12"/>
                <w:lang w:val="es-CO"/>
              </w:rPr>
            </w:pPr>
            <w:r w:rsidRPr="0024148A">
              <w:rPr>
                <w:rFonts w:ascii="Arial" w:hAnsi="Arial" w:cs="Arial"/>
                <w:color w:val="000000"/>
                <w:sz w:val="12"/>
                <w:szCs w:val="12"/>
                <w:lang w:val="es-CO"/>
              </w:rPr>
              <w:t>6.220</w:t>
            </w:r>
          </w:p>
        </w:tc>
      </w:tr>
    </w:tbl>
    <w:p w14:paraId="35362472" w14:textId="79210679" w:rsidR="006E329A" w:rsidRDefault="006E329A" w:rsidP="006B3017">
      <w:pPr>
        <w:widowControl w:val="0"/>
        <w:adjustRightInd w:val="0"/>
        <w:ind w:left="0"/>
        <w:jc w:val="center"/>
        <w:rPr>
          <w:rFonts w:ascii="Bookman Old Style" w:hAnsi="Bookman Old Style" w:cs="Arial"/>
          <w:b/>
          <w:sz w:val="20"/>
        </w:rPr>
      </w:pPr>
    </w:p>
    <w:tbl>
      <w:tblPr>
        <w:tblW w:w="5502" w:type="pct"/>
        <w:tblInd w:w="-147" w:type="dxa"/>
        <w:tblLayout w:type="fixed"/>
        <w:tblCellMar>
          <w:left w:w="70" w:type="dxa"/>
          <w:right w:w="70" w:type="dxa"/>
        </w:tblCellMar>
        <w:tblLook w:val="04A0" w:firstRow="1" w:lastRow="0" w:firstColumn="1" w:lastColumn="0" w:noHBand="0" w:noVBand="1"/>
      </w:tblPr>
      <w:tblGrid>
        <w:gridCol w:w="853"/>
        <w:gridCol w:w="1152"/>
        <w:gridCol w:w="749"/>
        <w:gridCol w:w="751"/>
        <w:gridCol w:w="753"/>
        <w:gridCol w:w="751"/>
        <w:gridCol w:w="753"/>
        <w:gridCol w:w="753"/>
        <w:gridCol w:w="751"/>
        <w:gridCol w:w="753"/>
        <w:gridCol w:w="753"/>
        <w:gridCol w:w="728"/>
        <w:gridCol w:w="784"/>
      </w:tblGrid>
      <w:tr w:rsidR="00605571" w:rsidRPr="00605571" w14:paraId="25890B75" w14:textId="77777777" w:rsidTr="001F2C09">
        <w:trPr>
          <w:gridAfter w:val="1"/>
          <w:wAfter w:w="381" w:type="pct"/>
          <w:trHeight w:val="192"/>
          <w:tblHeader/>
        </w:trPr>
        <w:tc>
          <w:tcPr>
            <w:tcW w:w="4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F9244A"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Municipio</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F20B3E"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Usuario</w:t>
            </w:r>
          </w:p>
        </w:tc>
        <w:tc>
          <w:tcPr>
            <w:tcW w:w="72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7A613C7"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6</w:t>
            </w:r>
          </w:p>
        </w:tc>
        <w:tc>
          <w:tcPr>
            <w:tcW w:w="731" w:type="pct"/>
            <w:gridSpan w:val="2"/>
            <w:tcBorders>
              <w:top w:val="single" w:sz="4" w:space="0" w:color="auto"/>
              <w:left w:val="nil"/>
              <w:bottom w:val="single" w:sz="4" w:space="0" w:color="auto"/>
              <w:right w:val="single" w:sz="4" w:space="0" w:color="000000"/>
            </w:tcBorders>
            <w:shd w:val="clear" w:color="000000" w:fill="D9D9D9"/>
            <w:vAlign w:val="center"/>
            <w:hideMark/>
          </w:tcPr>
          <w:p w14:paraId="7951935B"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7</w:t>
            </w:r>
          </w:p>
        </w:tc>
        <w:tc>
          <w:tcPr>
            <w:tcW w:w="732" w:type="pct"/>
            <w:gridSpan w:val="2"/>
            <w:tcBorders>
              <w:top w:val="single" w:sz="4" w:space="0" w:color="auto"/>
              <w:left w:val="nil"/>
              <w:bottom w:val="single" w:sz="4" w:space="0" w:color="auto"/>
              <w:right w:val="single" w:sz="4" w:space="0" w:color="000000"/>
            </w:tcBorders>
            <w:shd w:val="clear" w:color="000000" w:fill="D9D9D9"/>
            <w:vAlign w:val="center"/>
            <w:hideMark/>
          </w:tcPr>
          <w:p w14:paraId="498EF0A3"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8</w:t>
            </w:r>
          </w:p>
        </w:tc>
        <w:tc>
          <w:tcPr>
            <w:tcW w:w="731" w:type="pct"/>
            <w:gridSpan w:val="2"/>
            <w:tcBorders>
              <w:top w:val="single" w:sz="4" w:space="0" w:color="auto"/>
              <w:left w:val="nil"/>
              <w:bottom w:val="single" w:sz="4" w:space="0" w:color="auto"/>
              <w:right w:val="single" w:sz="4" w:space="0" w:color="000000"/>
            </w:tcBorders>
            <w:shd w:val="clear" w:color="000000" w:fill="D9D9D9"/>
            <w:vAlign w:val="center"/>
            <w:hideMark/>
          </w:tcPr>
          <w:p w14:paraId="0BB26A52"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9</w:t>
            </w:r>
          </w:p>
        </w:tc>
        <w:tc>
          <w:tcPr>
            <w:tcW w:w="720" w:type="pct"/>
            <w:gridSpan w:val="2"/>
            <w:tcBorders>
              <w:top w:val="single" w:sz="4" w:space="0" w:color="auto"/>
              <w:left w:val="nil"/>
              <w:bottom w:val="single" w:sz="4" w:space="0" w:color="auto"/>
              <w:right w:val="single" w:sz="4" w:space="0" w:color="000000"/>
            </w:tcBorders>
            <w:shd w:val="clear" w:color="000000" w:fill="D9D9D9"/>
            <w:vAlign w:val="center"/>
            <w:hideMark/>
          </w:tcPr>
          <w:p w14:paraId="56A57BBE"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10</w:t>
            </w:r>
          </w:p>
        </w:tc>
      </w:tr>
      <w:tr w:rsidR="001F2C09" w:rsidRPr="00605571" w14:paraId="7CBD365B" w14:textId="77777777" w:rsidTr="001F2C09">
        <w:trPr>
          <w:gridAfter w:val="1"/>
          <w:wAfter w:w="381" w:type="pct"/>
          <w:trHeight w:val="192"/>
          <w:tblHeader/>
        </w:trPr>
        <w:tc>
          <w:tcPr>
            <w:tcW w:w="4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93C68" w14:textId="77777777" w:rsidR="00605571" w:rsidRPr="00605571" w:rsidRDefault="00605571" w:rsidP="00605571">
            <w:pPr>
              <w:ind w:left="0"/>
              <w:jc w:val="center"/>
              <w:rPr>
                <w:rFonts w:ascii="Arial" w:hAnsi="Arial" w:cs="Arial"/>
                <w:color w:val="000000"/>
                <w:sz w:val="12"/>
                <w:szCs w:val="12"/>
                <w:lang w:val="es-CO" w:eastAsia="es-CO"/>
              </w:rPr>
            </w:pPr>
          </w:p>
        </w:tc>
        <w:tc>
          <w:tcPr>
            <w:tcW w:w="5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F1E66" w14:textId="77777777" w:rsidR="00605571" w:rsidRPr="00605571" w:rsidRDefault="00605571" w:rsidP="00605571">
            <w:pPr>
              <w:ind w:left="0"/>
              <w:jc w:val="center"/>
              <w:rPr>
                <w:rFonts w:ascii="Arial" w:hAnsi="Arial" w:cs="Arial"/>
                <w:color w:val="000000"/>
                <w:sz w:val="12"/>
                <w:szCs w:val="12"/>
                <w:lang w:val="es-CO" w:eastAsia="es-CO"/>
              </w:rPr>
            </w:pPr>
          </w:p>
        </w:tc>
        <w:tc>
          <w:tcPr>
            <w:tcW w:w="364" w:type="pct"/>
            <w:tcBorders>
              <w:top w:val="nil"/>
              <w:left w:val="single" w:sz="4" w:space="0" w:color="auto"/>
              <w:bottom w:val="single" w:sz="4" w:space="0" w:color="auto"/>
              <w:right w:val="single" w:sz="4" w:space="0" w:color="auto"/>
            </w:tcBorders>
            <w:shd w:val="clear" w:color="000000" w:fill="D9D9D9"/>
            <w:vAlign w:val="center"/>
            <w:hideMark/>
          </w:tcPr>
          <w:p w14:paraId="269E06DF"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D9D9D9"/>
            <w:vAlign w:val="center"/>
            <w:hideMark/>
          </w:tcPr>
          <w:p w14:paraId="177A6E5C"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c>
          <w:tcPr>
            <w:tcW w:w="366" w:type="pct"/>
            <w:tcBorders>
              <w:top w:val="nil"/>
              <w:left w:val="nil"/>
              <w:bottom w:val="single" w:sz="4" w:space="0" w:color="auto"/>
              <w:right w:val="single" w:sz="4" w:space="0" w:color="auto"/>
            </w:tcBorders>
            <w:shd w:val="clear" w:color="000000" w:fill="D9D9D9"/>
            <w:vAlign w:val="center"/>
            <w:hideMark/>
          </w:tcPr>
          <w:p w14:paraId="4EE86EA0"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D9D9D9"/>
            <w:vAlign w:val="center"/>
            <w:hideMark/>
          </w:tcPr>
          <w:p w14:paraId="45E8DA99"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c>
          <w:tcPr>
            <w:tcW w:w="366" w:type="pct"/>
            <w:tcBorders>
              <w:top w:val="nil"/>
              <w:left w:val="nil"/>
              <w:bottom w:val="single" w:sz="4" w:space="0" w:color="auto"/>
              <w:right w:val="single" w:sz="4" w:space="0" w:color="auto"/>
            </w:tcBorders>
            <w:shd w:val="clear" w:color="000000" w:fill="D9D9D9"/>
            <w:vAlign w:val="center"/>
            <w:hideMark/>
          </w:tcPr>
          <w:p w14:paraId="1116FDB2"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66" w:type="pct"/>
            <w:tcBorders>
              <w:top w:val="nil"/>
              <w:left w:val="nil"/>
              <w:bottom w:val="single" w:sz="4" w:space="0" w:color="auto"/>
              <w:right w:val="single" w:sz="4" w:space="0" w:color="auto"/>
            </w:tcBorders>
            <w:shd w:val="clear" w:color="000000" w:fill="D9D9D9"/>
            <w:vAlign w:val="center"/>
            <w:hideMark/>
          </w:tcPr>
          <w:p w14:paraId="3A0F4E89"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c>
          <w:tcPr>
            <w:tcW w:w="365" w:type="pct"/>
            <w:tcBorders>
              <w:top w:val="nil"/>
              <w:left w:val="nil"/>
              <w:bottom w:val="single" w:sz="4" w:space="0" w:color="auto"/>
              <w:right w:val="single" w:sz="4" w:space="0" w:color="auto"/>
            </w:tcBorders>
            <w:shd w:val="clear" w:color="000000" w:fill="D9D9D9"/>
            <w:vAlign w:val="center"/>
            <w:hideMark/>
          </w:tcPr>
          <w:p w14:paraId="7844B26F"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66" w:type="pct"/>
            <w:tcBorders>
              <w:top w:val="nil"/>
              <w:left w:val="nil"/>
              <w:bottom w:val="single" w:sz="4" w:space="0" w:color="auto"/>
              <w:right w:val="single" w:sz="4" w:space="0" w:color="auto"/>
            </w:tcBorders>
            <w:shd w:val="clear" w:color="000000" w:fill="D9D9D9"/>
            <w:vAlign w:val="center"/>
            <w:hideMark/>
          </w:tcPr>
          <w:p w14:paraId="7E7E5644"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c>
          <w:tcPr>
            <w:tcW w:w="366" w:type="pct"/>
            <w:tcBorders>
              <w:top w:val="nil"/>
              <w:left w:val="nil"/>
              <w:bottom w:val="single" w:sz="4" w:space="0" w:color="auto"/>
              <w:right w:val="single" w:sz="4" w:space="0" w:color="auto"/>
            </w:tcBorders>
            <w:shd w:val="clear" w:color="000000" w:fill="D9D9D9"/>
            <w:vAlign w:val="center"/>
            <w:hideMark/>
          </w:tcPr>
          <w:p w14:paraId="4FC057FA"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54" w:type="pct"/>
            <w:tcBorders>
              <w:top w:val="nil"/>
              <w:left w:val="nil"/>
              <w:bottom w:val="single" w:sz="4" w:space="0" w:color="auto"/>
              <w:right w:val="single" w:sz="4" w:space="0" w:color="auto"/>
            </w:tcBorders>
            <w:shd w:val="clear" w:color="000000" w:fill="D9D9D9"/>
            <w:vAlign w:val="center"/>
            <w:hideMark/>
          </w:tcPr>
          <w:p w14:paraId="20FBF39B"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r>
      <w:tr w:rsidR="00605571" w:rsidRPr="00605571" w14:paraId="348081EC"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01DB31FB"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51191378"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Residencial</w:t>
            </w:r>
          </w:p>
        </w:tc>
        <w:tc>
          <w:tcPr>
            <w:tcW w:w="364" w:type="pct"/>
            <w:tcBorders>
              <w:top w:val="nil"/>
              <w:left w:val="nil"/>
              <w:bottom w:val="single" w:sz="4" w:space="0" w:color="auto"/>
              <w:right w:val="single" w:sz="4" w:space="0" w:color="auto"/>
            </w:tcBorders>
            <w:shd w:val="clear" w:color="auto" w:fill="auto"/>
            <w:noWrap/>
            <w:vAlign w:val="bottom"/>
          </w:tcPr>
          <w:p w14:paraId="4A0CBFA8"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621717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3.686</w:t>
            </w:r>
          </w:p>
        </w:tc>
        <w:tc>
          <w:tcPr>
            <w:tcW w:w="366" w:type="pct"/>
            <w:tcBorders>
              <w:top w:val="nil"/>
              <w:left w:val="nil"/>
              <w:bottom w:val="single" w:sz="4" w:space="0" w:color="auto"/>
              <w:right w:val="single" w:sz="4" w:space="0" w:color="auto"/>
            </w:tcBorders>
            <w:shd w:val="clear" w:color="auto" w:fill="auto"/>
            <w:noWrap/>
            <w:vAlign w:val="bottom"/>
          </w:tcPr>
          <w:p w14:paraId="2C09B4A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B6316E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3.693</w:t>
            </w:r>
          </w:p>
        </w:tc>
        <w:tc>
          <w:tcPr>
            <w:tcW w:w="366" w:type="pct"/>
            <w:tcBorders>
              <w:top w:val="nil"/>
              <w:left w:val="nil"/>
              <w:bottom w:val="single" w:sz="4" w:space="0" w:color="auto"/>
              <w:right w:val="single" w:sz="4" w:space="0" w:color="auto"/>
            </w:tcBorders>
            <w:shd w:val="clear" w:color="auto" w:fill="auto"/>
            <w:noWrap/>
            <w:vAlign w:val="bottom"/>
          </w:tcPr>
          <w:p w14:paraId="7373296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4096F0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3.700</w:t>
            </w:r>
          </w:p>
        </w:tc>
        <w:tc>
          <w:tcPr>
            <w:tcW w:w="365" w:type="pct"/>
            <w:tcBorders>
              <w:top w:val="nil"/>
              <w:left w:val="nil"/>
              <w:bottom w:val="single" w:sz="4" w:space="0" w:color="auto"/>
              <w:right w:val="single" w:sz="4" w:space="0" w:color="auto"/>
            </w:tcBorders>
            <w:shd w:val="clear" w:color="auto" w:fill="auto"/>
            <w:noWrap/>
            <w:vAlign w:val="bottom"/>
          </w:tcPr>
          <w:p w14:paraId="18F5220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F265EA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3.707</w:t>
            </w:r>
          </w:p>
        </w:tc>
        <w:tc>
          <w:tcPr>
            <w:tcW w:w="366" w:type="pct"/>
            <w:tcBorders>
              <w:top w:val="nil"/>
              <w:left w:val="nil"/>
              <w:bottom w:val="single" w:sz="4" w:space="0" w:color="auto"/>
              <w:right w:val="single" w:sz="4" w:space="0" w:color="auto"/>
            </w:tcBorders>
            <w:shd w:val="clear" w:color="auto" w:fill="auto"/>
            <w:noWrap/>
            <w:vAlign w:val="bottom"/>
          </w:tcPr>
          <w:p w14:paraId="4E08E6E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46902B4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3.714</w:t>
            </w:r>
          </w:p>
        </w:tc>
        <w:tc>
          <w:tcPr>
            <w:tcW w:w="381" w:type="pct"/>
            <w:vAlign w:val="bottom"/>
          </w:tcPr>
          <w:p w14:paraId="23D81A95" w14:textId="77777777" w:rsidR="00605571" w:rsidRPr="00605571" w:rsidRDefault="00605571" w:rsidP="00605571">
            <w:pPr>
              <w:ind w:left="0"/>
              <w:rPr>
                <w:rFonts w:ascii="Arial" w:hAnsi="Arial" w:cs="Arial"/>
                <w:sz w:val="12"/>
                <w:szCs w:val="12"/>
                <w:lang w:val="es-CO"/>
              </w:rPr>
            </w:pPr>
          </w:p>
        </w:tc>
      </w:tr>
      <w:tr w:rsidR="00605571" w:rsidRPr="00605571" w14:paraId="55E6259C"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410512A0"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7AA8606F"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1</w:t>
            </w:r>
          </w:p>
        </w:tc>
        <w:tc>
          <w:tcPr>
            <w:tcW w:w="364" w:type="pct"/>
            <w:tcBorders>
              <w:top w:val="nil"/>
              <w:left w:val="nil"/>
              <w:bottom w:val="single" w:sz="4" w:space="0" w:color="auto"/>
              <w:right w:val="single" w:sz="4" w:space="0" w:color="auto"/>
            </w:tcBorders>
            <w:shd w:val="clear" w:color="auto" w:fill="auto"/>
            <w:noWrap/>
            <w:vAlign w:val="bottom"/>
          </w:tcPr>
          <w:p w14:paraId="28887A2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6C2554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3.072</w:t>
            </w:r>
          </w:p>
        </w:tc>
        <w:tc>
          <w:tcPr>
            <w:tcW w:w="366" w:type="pct"/>
            <w:tcBorders>
              <w:top w:val="nil"/>
              <w:left w:val="nil"/>
              <w:bottom w:val="single" w:sz="4" w:space="0" w:color="auto"/>
              <w:right w:val="single" w:sz="4" w:space="0" w:color="auto"/>
            </w:tcBorders>
            <w:shd w:val="clear" w:color="auto" w:fill="auto"/>
            <w:noWrap/>
            <w:vAlign w:val="bottom"/>
          </w:tcPr>
          <w:p w14:paraId="384E3FF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CF9936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3.078</w:t>
            </w:r>
          </w:p>
        </w:tc>
        <w:tc>
          <w:tcPr>
            <w:tcW w:w="366" w:type="pct"/>
            <w:tcBorders>
              <w:top w:val="nil"/>
              <w:left w:val="nil"/>
              <w:bottom w:val="single" w:sz="4" w:space="0" w:color="auto"/>
              <w:right w:val="single" w:sz="4" w:space="0" w:color="auto"/>
            </w:tcBorders>
            <w:shd w:val="clear" w:color="auto" w:fill="auto"/>
            <w:noWrap/>
            <w:vAlign w:val="bottom"/>
          </w:tcPr>
          <w:p w14:paraId="7D9946C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C3D81D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3.084</w:t>
            </w:r>
          </w:p>
        </w:tc>
        <w:tc>
          <w:tcPr>
            <w:tcW w:w="365" w:type="pct"/>
            <w:tcBorders>
              <w:top w:val="nil"/>
              <w:left w:val="nil"/>
              <w:bottom w:val="single" w:sz="4" w:space="0" w:color="auto"/>
              <w:right w:val="single" w:sz="4" w:space="0" w:color="auto"/>
            </w:tcBorders>
            <w:shd w:val="clear" w:color="auto" w:fill="auto"/>
            <w:noWrap/>
            <w:vAlign w:val="bottom"/>
          </w:tcPr>
          <w:p w14:paraId="5EAAA91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426843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3.090</w:t>
            </w:r>
          </w:p>
        </w:tc>
        <w:tc>
          <w:tcPr>
            <w:tcW w:w="366" w:type="pct"/>
            <w:tcBorders>
              <w:top w:val="nil"/>
              <w:left w:val="nil"/>
              <w:bottom w:val="single" w:sz="4" w:space="0" w:color="auto"/>
              <w:right w:val="single" w:sz="4" w:space="0" w:color="auto"/>
            </w:tcBorders>
            <w:shd w:val="clear" w:color="auto" w:fill="auto"/>
            <w:noWrap/>
            <w:vAlign w:val="bottom"/>
          </w:tcPr>
          <w:p w14:paraId="64AA30A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7019633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3.096</w:t>
            </w:r>
          </w:p>
        </w:tc>
        <w:tc>
          <w:tcPr>
            <w:tcW w:w="381" w:type="pct"/>
            <w:vAlign w:val="bottom"/>
          </w:tcPr>
          <w:p w14:paraId="1900FC92" w14:textId="77777777" w:rsidR="00605571" w:rsidRPr="00605571" w:rsidRDefault="00605571" w:rsidP="00605571">
            <w:pPr>
              <w:ind w:left="0"/>
              <w:rPr>
                <w:rFonts w:ascii="Arial" w:hAnsi="Arial" w:cs="Arial"/>
                <w:sz w:val="12"/>
                <w:szCs w:val="12"/>
                <w:lang w:val="es-CO"/>
              </w:rPr>
            </w:pPr>
          </w:p>
        </w:tc>
      </w:tr>
      <w:tr w:rsidR="00605571" w:rsidRPr="00605571" w14:paraId="73CC53AB"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793DB0D4"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4EB5A914"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2</w:t>
            </w:r>
          </w:p>
        </w:tc>
        <w:tc>
          <w:tcPr>
            <w:tcW w:w="364" w:type="pct"/>
            <w:tcBorders>
              <w:top w:val="nil"/>
              <w:left w:val="nil"/>
              <w:bottom w:val="single" w:sz="4" w:space="0" w:color="auto"/>
              <w:right w:val="single" w:sz="4" w:space="0" w:color="auto"/>
            </w:tcBorders>
            <w:shd w:val="clear" w:color="auto" w:fill="auto"/>
            <w:noWrap/>
            <w:vAlign w:val="bottom"/>
          </w:tcPr>
          <w:p w14:paraId="2A244C0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D860B6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606</w:t>
            </w:r>
          </w:p>
        </w:tc>
        <w:tc>
          <w:tcPr>
            <w:tcW w:w="366" w:type="pct"/>
            <w:tcBorders>
              <w:top w:val="nil"/>
              <w:left w:val="nil"/>
              <w:bottom w:val="single" w:sz="4" w:space="0" w:color="auto"/>
              <w:right w:val="single" w:sz="4" w:space="0" w:color="auto"/>
            </w:tcBorders>
            <w:shd w:val="clear" w:color="auto" w:fill="auto"/>
            <w:noWrap/>
            <w:vAlign w:val="bottom"/>
          </w:tcPr>
          <w:p w14:paraId="2A712EB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31ACFD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607</w:t>
            </w:r>
          </w:p>
        </w:tc>
        <w:tc>
          <w:tcPr>
            <w:tcW w:w="366" w:type="pct"/>
            <w:tcBorders>
              <w:top w:val="nil"/>
              <w:left w:val="nil"/>
              <w:bottom w:val="single" w:sz="4" w:space="0" w:color="auto"/>
              <w:right w:val="single" w:sz="4" w:space="0" w:color="auto"/>
            </w:tcBorders>
            <w:shd w:val="clear" w:color="auto" w:fill="auto"/>
            <w:noWrap/>
            <w:vAlign w:val="bottom"/>
          </w:tcPr>
          <w:p w14:paraId="46A45A6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A2BE49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608</w:t>
            </w:r>
          </w:p>
        </w:tc>
        <w:tc>
          <w:tcPr>
            <w:tcW w:w="365" w:type="pct"/>
            <w:tcBorders>
              <w:top w:val="nil"/>
              <w:left w:val="nil"/>
              <w:bottom w:val="single" w:sz="4" w:space="0" w:color="auto"/>
              <w:right w:val="single" w:sz="4" w:space="0" w:color="auto"/>
            </w:tcBorders>
            <w:shd w:val="clear" w:color="auto" w:fill="auto"/>
            <w:noWrap/>
            <w:vAlign w:val="bottom"/>
          </w:tcPr>
          <w:p w14:paraId="70EDA59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7F73E5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609</w:t>
            </w:r>
          </w:p>
        </w:tc>
        <w:tc>
          <w:tcPr>
            <w:tcW w:w="366" w:type="pct"/>
            <w:tcBorders>
              <w:top w:val="nil"/>
              <w:left w:val="nil"/>
              <w:bottom w:val="single" w:sz="4" w:space="0" w:color="auto"/>
              <w:right w:val="single" w:sz="4" w:space="0" w:color="auto"/>
            </w:tcBorders>
            <w:shd w:val="clear" w:color="auto" w:fill="auto"/>
            <w:noWrap/>
            <w:vAlign w:val="bottom"/>
          </w:tcPr>
          <w:p w14:paraId="131E91F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6D2000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610</w:t>
            </w:r>
          </w:p>
        </w:tc>
        <w:tc>
          <w:tcPr>
            <w:tcW w:w="381" w:type="pct"/>
            <w:vAlign w:val="bottom"/>
          </w:tcPr>
          <w:p w14:paraId="1157E3D6" w14:textId="77777777" w:rsidR="00605571" w:rsidRPr="00605571" w:rsidRDefault="00605571" w:rsidP="00605571">
            <w:pPr>
              <w:ind w:left="0"/>
              <w:rPr>
                <w:rFonts w:ascii="Arial" w:hAnsi="Arial" w:cs="Arial"/>
                <w:sz w:val="12"/>
                <w:szCs w:val="12"/>
                <w:lang w:val="es-CO"/>
              </w:rPr>
            </w:pPr>
          </w:p>
        </w:tc>
      </w:tr>
      <w:tr w:rsidR="00605571" w:rsidRPr="00605571" w14:paraId="30A33A6B"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00B2B98A"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6384A4B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3</w:t>
            </w:r>
          </w:p>
        </w:tc>
        <w:tc>
          <w:tcPr>
            <w:tcW w:w="364" w:type="pct"/>
            <w:tcBorders>
              <w:top w:val="nil"/>
              <w:left w:val="nil"/>
              <w:bottom w:val="single" w:sz="4" w:space="0" w:color="auto"/>
              <w:right w:val="single" w:sz="4" w:space="0" w:color="auto"/>
            </w:tcBorders>
            <w:shd w:val="clear" w:color="auto" w:fill="auto"/>
            <w:noWrap/>
            <w:vAlign w:val="bottom"/>
          </w:tcPr>
          <w:p w14:paraId="72AF180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239C84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8</w:t>
            </w:r>
          </w:p>
        </w:tc>
        <w:tc>
          <w:tcPr>
            <w:tcW w:w="366" w:type="pct"/>
            <w:tcBorders>
              <w:top w:val="nil"/>
              <w:left w:val="nil"/>
              <w:bottom w:val="single" w:sz="4" w:space="0" w:color="auto"/>
              <w:right w:val="single" w:sz="4" w:space="0" w:color="auto"/>
            </w:tcBorders>
            <w:shd w:val="clear" w:color="auto" w:fill="auto"/>
            <w:noWrap/>
            <w:vAlign w:val="bottom"/>
          </w:tcPr>
          <w:p w14:paraId="3DC4BF2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FE53A7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8</w:t>
            </w:r>
          </w:p>
        </w:tc>
        <w:tc>
          <w:tcPr>
            <w:tcW w:w="366" w:type="pct"/>
            <w:tcBorders>
              <w:top w:val="nil"/>
              <w:left w:val="nil"/>
              <w:bottom w:val="single" w:sz="4" w:space="0" w:color="auto"/>
              <w:right w:val="single" w:sz="4" w:space="0" w:color="auto"/>
            </w:tcBorders>
            <w:shd w:val="clear" w:color="auto" w:fill="auto"/>
            <w:noWrap/>
            <w:vAlign w:val="bottom"/>
          </w:tcPr>
          <w:p w14:paraId="57FFD8A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D26F26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8</w:t>
            </w:r>
          </w:p>
        </w:tc>
        <w:tc>
          <w:tcPr>
            <w:tcW w:w="365" w:type="pct"/>
            <w:tcBorders>
              <w:top w:val="nil"/>
              <w:left w:val="nil"/>
              <w:bottom w:val="single" w:sz="4" w:space="0" w:color="auto"/>
              <w:right w:val="single" w:sz="4" w:space="0" w:color="auto"/>
            </w:tcBorders>
            <w:shd w:val="clear" w:color="auto" w:fill="auto"/>
            <w:noWrap/>
            <w:vAlign w:val="bottom"/>
          </w:tcPr>
          <w:p w14:paraId="2A2D552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8293BF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8</w:t>
            </w:r>
          </w:p>
        </w:tc>
        <w:tc>
          <w:tcPr>
            <w:tcW w:w="366" w:type="pct"/>
            <w:tcBorders>
              <w:top w:val="nil"/>
              <w:left w:val="nil"/>
              <w:bottom w:val="single" w:sz="4" w:space="0" w:color="auto"/>
              <w:right w:val="single" w:sz="4" w:space="0" w:color="auto"/>
            </w:tcBorders>
            <w:shd w:val="clear" w:color="auto" w:fill="auto"/>
            <w:noWrap/>
            <w:vAlign w:val="bottom"/>
          </w:tcPr>
          <w:p w14:paraId="50EE81C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68F532E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8</w:t>
            </w:r>
          </w:p>
        </w:tc>
        <w:tc>
          <w:tcPr>
            <w:tcW w:w="381" w:type="pct"/>
            <w:vAlign w:val="bottom"/>
          </w:tcPr>
          <w:p w14:paraId="21AE23E1" w14:textId="77777777" w:rsidR="00605571" w:rsidRPr="00605571" w:rsidRDefault="00605571" w:rsidP="00605571">
            <w:pPr>
              <w:ind w:left="0"/>
              <w:rPr>
                <w:rFonts w:ascii="Arial" w:hAnsi="Arial" w:cs="Arial"/>
                <w:sz w:val="12"/>
                <w:szCs w:val="12"/>
                <w:lang w:val="es-CO"/>
              </w:rPr>
            </w:pPr>
          </w:p>
        </w:tc>
      </w:tr>
      <w:tr w:rsidR="00605571" w:rsidRPr="00605571" w14:paraId="2D0A5475"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0104DFE2"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330D9FBE"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4</w:t>
            </w:r>
          </w:p>
        </w:tc>
        <w:tc>
          <w:tcPr>
            <w:tcW w:w="364" w:type="pct"/>
            <w:tcBorders>
              <w:top w:val="nil"/>
              <w:left w:val="nil"/>
              <w:bottom w:val="single" w:sz="4" w:space="0" w:color="auto"/>
              <w:right w:val="single" w:sz="4" w:space="0" w:color="auto"/>
            </w:tcBorders>
            <w:shd w:val="clear" w:color="auto" w:fill="auto"/>
            <w:noWrap/>
            <w:vAlign w:val="bottom"/>
          </w:tcPr>
          <w:p w14:paraId="2CB6102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F97264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4A4ACD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C87FFC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86BAA2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56AF9E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400D53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EFFE2A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9A7652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65DF870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81" w:type="pct"/>
            <w:vAlign w:val="bottom"/>
          </w:tcPr>
          <w:p w14:paraId="4B4B9119" w14:textId="77777777" w:rsidR="00605571" w:rsidRPr="00605571" w:rsidRDefault="00605571" w:rsidP="00605571">
            <w:pPr>
              <w:ind w:left="0"/>
              <w:rPr>
                <w:rFonts w:ascii="Arial" w:hAnsi="Arial" w:cs="Arial"/>
                <w:sz w:val="12"/>
                <w:szCs w:val="12"/>
                <w:lang w:val="es-CO"/>
              </w:rPr>
            </w:pPr>
          </w:p>
        </w:tc>
      </w:tr>
      <w:tr w:rsidR="00605571" w:rsidRPr="00605571" w14:paraId="41413419"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0056E752"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20F4EDF6"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5</w:t>
            </w:r>
          </w:p>
        </w:tc>
        <w:tc>
          <w:tcPr>
            <w:tcW w:w="364" w:type="pct"/>
            <w:tcBorders>
              <w:top w:val="nil"/>
              <w:left w:val="nil"/>
              <w:bottom w:val="single" w:sz="4" w:space="0" w:color="auto"/>
              <w:right w:val="single" w:sz="4" w:space="0" w:color="auto"/>
            </w:tcBorders>
            <w:shd w:val="clear" w:color="auto" w:fill="auto"/>
            <w:noWrap/>
            <w:vAlign w:val="bottom"/>
          </w:tcPr>
          <w:p w14:paraId="6F59C08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13C9C5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D469B9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8CB852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2BF59A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1DFD9A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3AE928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B38D06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D9F436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1E98D4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81" w:type="pct"/>
            <w:vAlign w:val="bottom"/>
          </w:tcPr>
          <w:p w14:paraId="47DE9684" w14:textId="77777777" w:rsidR="00605571" w:rsidRPr="00605571" w:rsidRDefault="00605571" w:rsidP="00605571">
            <w:pPr>
              <w:ind w:left="0"/>
              <w:rPr>
                <w:rFonts w:ascii="Arial" w:hAnsi="Arial" w:cs="Arial"/>
                <w:sz w:val="12"/>
                <w:szCs w:val="12"/>
                <w:lang w:val="es-CO"/>
              </w:rPr>
            </w:pPr>
          </w:p>
        </w:tc>
      </w:tr>
      <w:tr w:rsidR="00605571" w:rsidRPr="00605571" w14:paraId="67BF0917"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7D787D5E"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126E7AA2"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6</w:t>
            </w:r>
          </w:p>
        </w:tc>
        <w:tc>
          <w:tcPr>
            <w:tcW w:w="364" w:type="pct"/>
            <w:tcBorders>
              <w:top w:val="nil"/>
              <w:left w:val="nil"/>
              <w:bottom w:val="single" w:sz="4" w:space="0" w:color="auto"/>
              <w:right w:val="single" w:sz="4" w:space="0" w:color="auto"/>
            </w:tcBorders>
            <w:shd w:val="clear" w:color="auto" w:fill="auto"/>
            <w:noWrap/>
            <w:vAlign w:val="bottom"/>
          </w:tcPr>
          <w:p w14:paraId="3363598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56DED6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53A4B9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8727CE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B2F7C3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7BD4E4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471D7A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E6A3EC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CF6A1A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CA50D7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81" w:type="pct"/>
            <w:vAlign w:val="bottom"/>
          </w:tcPr>
          <w:p w14:paraId="03016652" w14:textId="77777777" w:rsidR="00605571" w:rsidRPr="00605571" w:rsidRDefault="00605571" w:rsidP="00605571">
            <w:pPr>
              <w:ind w:left="0"/>
              <w:rPr>
                <w:rFonts w:ascii="Arial" w:hAnsi="Arial" w:cs="Arial"/>
                <w:sz w:val="12"/>
                <w:szCs w:val="12"/>
                <w:lang w:val="es-CO"/>
              </w:rPr>
            </w:pPr>
          </w:p>
        </w:tc>
      </w:tr>
      <w:tr w:rsidR="00605571" w:rsidRPr="00605571" w14:paraId="7B92AEBB"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26CCA521"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13E7B17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Comercial</w:t>
            </w:r>
          </w:p>
        </w:tc>
        <w:tc>
          <w:tcPr>
            <w:tcW w:w="364" w:type="pct"/>
            <w:tcBorders>
              <w:top w:val="nil"/>
              <w:left w:val="nil"/>
              <w:bottom w:val="single" w:sz="4" w:space="0" w:color="auto"/>
              <w:right w:val="single" w:sz="4" w:space="0" w:color="auto"/>
            </w:tcBorders>
            <w:shd w:val="clear" w:color="auto" w:fill="auto"/>
            <w:noWrap/>
            <w:vAlign w:val="bottom"/>
          </w:tcPr>
          <w:p w14:paraId="3A8EF65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98D73F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2A5ECE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27EE3B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8F1BB7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CB2A17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BE96A7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4A6F47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3FDFFE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625020D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81" w:type="pct"/>
            <w:vAlign w:val="bottom"/>
          </w:tcPr>
          <w:p w14:paraId="370951C4" w14:textId="77777777" w:rsidR="00605571" w:rsidRPr="00605571" w:rsidRDefault="00605571" w:rsidP="00605571">
            <w:pPr>
              <w:ind w:left="0"/>
              <w:rPr>
                <w:rFonts w:ascii="Arial" w:hAnsi="Arial" w:cs="Arial"/>
                <w:sz w:val="12"/>
                <w:szCs w:val="12"/>
                <w:lang w:val="es-CO"/>
              </w:rPr>
            </w:pPr>
          </w:p>
        </w:tc>
      </w:tr>
      <w:tr w:rsidR="00605571" w:rsidRPr="00605571" w14:paraId="20F8B2AF"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454636AB"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31AC05FB"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Industrial</w:t>
            </w:r>
          </w:p>
        </w:tc>
        <w:tc>
          <w:tcPr>
            <w:tcW w:w="364" w:type="pct"/>
            <w:tcBorders>
              <w:top w:val="nil"/>
              <w:left w:val="nil"/>
              <w:bottom w:val="single" w:sz="4" w:space="0" w:color="auto"/>
              <w:right w:val="single" w:sz="4" w:space="0" w:color="auto"/>
            </w:tcBorders>
            <w:shd w:val="clear" w:color="auto" w:fill="auto"/>
            <w:noWrap/>
            <w:vAlign w:val="bottom"/>
          </w:tcPr>
          <w:p w14:paraId="2F6E291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02AB54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178B2B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E6DEFF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A9C124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075FA1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9075AE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A3846F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C061D0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2193BBE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81" w:type="pct"/>
            <w:vAlign w:val="bottom"/>
          </w:tcPr>
          <w:p w14:paraId="3B9D6A02" w14:textId="77777777" w:rsidR="00605571" w:rsidRPr="00605571" w:rsidRDefault="00605571" w:rsidP="00605571">
            <w:pPr>
              <w:ind w:left="0"/>
              <w:rPr>
                <w:rFonts w:ascii="Arial" w:hAnsi="Arial" w:cs="Arial"/>
                <w:sz w:val="12"/>
                <w:szCs w:val="12"/>
                <w:lang w:val="es-CO"/>
              </w:rPr>
            </w:pPr>
          </w:p>
        </w:tc>
      </w:tr>
      <w:tr w:rsidR="00605571" w:rsidRPr="00605571" w14:paraId="09AE1072"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7FEBA2E3"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0DD4CAF7"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GNCV</w:t>
            </w:r>
          </w:p>
        </w:tc>
        <w:tc>
          <w:tcPr>
            <w:tcW w:w="364" w:type="pct"/>
            <w:tcBorders>
              <w:top w:val="nil"/>
              <w:left w:val="nil"/>
              <w:bottom w:val="single" w:sz="4" w:space="0" w:color="auto"/>
              <w:right w:val="single" w:sz="4" w:space="0" w:color="auto"/>
            </w:tcBorders>
            <w:shd w:val="clear" w:color="auto" w:fill="auto"/>
            <w:noWrap/>
            <w:vAlign w:val="bottom"/>
          </w:tcPr>
          <w:p w14:paraId="377B19C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899D6E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0D5C79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457A34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11EF0E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B0D4E6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8856F8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2146B2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460951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28442A8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81" w:type="pct"/>
            <w:vAlign w:val="bottom"/>
          </w:tcPr>
          <w:p w14:paraId="5A1F9BEF" w14:textId="77777777" w:rsidR="00605571" w:rsidRPr="00605571" w:rsidRDefault="00605571" w:rsidP="00605571">
            <w:pPr>
              <w:ind w:left="0"/>
              <w:rPr>
                <w:rFonts w:ascii="Arial" w:hAnsi="Arial" w:cs="Arial"/>
                <w:sz w:val="12"/>
                <w:szCs w:val="12"/>
                <w:lang w:val="es-CO"/>
              </w:rPr>
            </w:pPr>
          </w:p>
        </w:tc>
      </w:tr>
      <w:tr w:rsidR="00605571" w:rsidRPr="00605571" w14:paraId="166A882B" w14:textId="77777777" w:rsidTr="001F2C09">
        <w:trPr>
          <w:trHeight w:val="300"/>
        </w:trPr>
        <w:tc>
          <w:tcPr>
            <w:tcW w:w="415" w:type="pct"/>
            <w:tcBorders>
              <w:top w:val="nil"/>
              <w:left w:val="single" w:sz="4" w:space="0" w:color="auto"/>
              <w:bottom w:val="single" w:sz="4" w:space="0" w:color="auto"/>
              <w:right w:val="single" w:sz="4" w:space="0" w:color="auto"/>
            </w:tcBorders>
            <w:shd w:val="clear" w:color="auto" w:fill="auto"/>
            <w:noWrap/>
          </w:tcPr>
          <w:p w14:paraId="75B9991D" w14:textId="77777777" w:rsidR="00605571" w:rsidRPr="00605571" w:rsidRDefault="00605571" w:rsidP="00605571">
            <w:pPr>
              <w:ind w:left="0"/>
              <w:rPr>
                <w:rFonts w:ascii="Arial" w:hAnsi="Arial" w:cs="Arial"/>
                <w:sz w:val="12"/>
                <w:szCs w:val="12"/>
                <w:lang w:val="es-CO"/>
              </w:rPr>
            </w:pPr>
            <w:r w:rsidRPr="00605571">
              <w:rPr>
                <w:rFonts w:ascii="Arial" w:hAnsi="Arial" w:cs="Arial"/>
                <w:color w:val="000000"/>
                <w:sz w:val="12"/>
                <w:szCs w:val="12"/>
                <w:lang w:val="es-CO" w:eastAsia="es-CO"/>
              </w:rPr>
              <w:t>Barbacoas-Nariño</w:t>
            </w:r>
          </w:p>
        </w:tc>
        <w:tc>
          <w:tcPr>
            <w:tcW w:w="560" w:type="pct"/>
            <w:tcBorders>
              <w:top w:val="nil"/>
              <w:left w:val="nil"/>
              <w:bottom w:val="single" w:sz="4" w:space="0" w:color="auto"/>
              <w:right w:val="single" w:sz="4" w:space="0" w:color="auto"/>
            </w:tcBorders>
            <w:shd w:val="clear" w:color="auto" w:fill="auto"/>
            <w:noWrap/>
            <w:vAlign w:val="center"/>
            <w:hideMark/>
          </w:tcPr>
          <w:p w14:paraId="6C33D41C"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Otros</w:t>
            </w:r>
          </w:p>
        </w:tc>
        <w:tc>
          <w:tcPr>
            <w:tcW w:w="364" w:type="pct"/>
            <w:tcBorders>
              <w:top w:val="nil"/>
              <w:left w:val="nil"/>
              <w:bottom w:val="single" w:sz="4" w:space="0" w:color="auto"/>
              <w:right w:val="single" w:sz="4" w:space="0" w:color="auto"/>
            </w:tcBorders>
            <w:shd w:val="clear" w:color="auto" w:fill="auto"/>
            <w:noWrap/>
            <w:vAlign w:val="bottom"/>
          </w:tcPr>
          <w:p w14:paraId="1B5D29A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013289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A09ACB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03372E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0CB9E8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E8E352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09A004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F092E8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E4A0A1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2971FE8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81" w:type="pct"/>
            <w:vAlign w:val="bottom"/>
          </w:tcPr>
          <w:p w14:paraId="153E69B9" w14:textId="77777777" w:rsidR="00605571" w:rsidRPr="00605571" w:rsidRDefault="00605571" w:rsidP="00605571">
            <w:pPr>
              <w:ind w:left="0"/>
              <w:rPr>
                <w:rFonts w:ascii="Arial" w:hAnsi="Arial" w:cs="Arial"/>
                <w:sz w:val="12"/>
                <w:szCs w:val="12"/>
                <w:lang w:val="es-CO"/>
              </w:rPr>
            </w:pPr>
          </w:p>
        </w:tc>
      </w:tr>
      <w:tr w:rsidR="00605571" w:rsidRPr="00605571" w14:paraId="1952844F"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0FF6A8AC"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04B19A2A"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Residencial</w:t>
            </w:r>
          </w:p>
        </w:tc>
        <w:tc>
          <w:tcPr>
            <w:tcW w:w="364" w:type="pct"/>
            <w:tcBorders>
              <w:top w:val="nil"/>
              <w:left w:val="nil"/>
              <w:bottom w:val="single" w:sz="4" w:space="0" w:color="auto"/>
              <w:right w:val="single" w:sz="4" w:space="0" w:color="auto"/>
            </w:tcBorders>
            <w:shd w:val="clear" w:color="auto" w:fill="auto"/>
            <w:noWrap/>
            <w:vAlign w:val="bottom"/>
          </w:tcPr>
          <w:p w14:paraId="2C740245"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987CFB4"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737</w:t>
            </w:r>
          </w:p>
        </w:tc>
        <w:tc>
          <w:tcPr>
            <w:tcW w:w="366" w:type="pct"/>
            <w:tcBorders>
              <w:top w:val="nil"/>
              <w:left w:val="nil"/>
              <w:bottom w:val="single" w:sz="4" w:space="0" w:color="auto"/>
              <w:right w:val="single" w:sz="4" w:space="0" w:color="auto"/>
            </w:tcBorders>
            <w:shd w:val="clear" w:color="auto" w:fill="auto"/>
            <w:noWrap/>
            <w:vAlign w:val="bottom"/>
          </w:tcPr>
          <w:p w14:paraId="6A3826E5"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7391ECC"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739</w:t>
            </w:r>
          </w:p>
        </w:tc>
        <w:tc>
          <w:tcPr>
            <w:tcW w:w="366" w:type="pct"/>
            <w:tcBorders>
              <w:top w:val="nil"/>
              <w:left w:val="nil"/>
              <w:bottom w:val="single" w:sz="4" w:space="0" w:color="auto"/>
              <w:right w:val="single" w:sz="4" w:space="0" w:color="auto"/>
            </w:tcBorders>
            <w:shd w:val="clear" w:color="auto" w:fill="auto"/>
            <w:noWrap/>
            <w:vAlign w:val="bottom"/>
          </w:tcPr>
          <w:p w14:paraId="355F3866"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103750D"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741</w:t>
            </w:r>
          </w:p>
        </w:tc>
        <w:tc>
          <w:tcPr>
            <w:tcW w:w="365" w:type="pct"/>
            <w:tcBorders>
              <w:top w:val="nil"/>
              <w:left w:val="nil"/>
              <w:bottom w:val="single" w:sz="4" w:space="0" w:color="auto"/>
              <w:right w:val="single" w:sz="4" w:space="0" w:color="auto"/>
            </w:tcBorders>
            <w:shd w:val="clear" w:color="auto" w:fill="auto"/>
            <w:noWrap/>
            <w:vAlign w:val="bottom"/>
          </w:tcPr>
          <w:p w14:paraId="1CAE3EF4"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3B1D833"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743</w:t>
            </w:r>
          </w:p>
        </w:tc>
        <w:tc>
          <w:tcPr>
            <w:tcW w:w="366" w:type="pct"/>
            <w:tcBorders>
              <w:top w:val="nil"/>
              <w:left w:val="nil"/>
              <w:bottom w:val="single" w:sz="4" w:space="0" w:color="auto"/>
              <w:right w:val="single" w:sz="4" w:space="0" w:color="auto"/>
            </w:tcBorders>
            <w:shd w:val="clear" w:color="auto" w:fill="auto"/>
            <w:noWrap/>
            <w:vAlign w:val="bottom"/>
          </w:tcPr>
          <w:p w14:paraId="38C01A42"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3CBC27E0"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745</w:t>
            </w:r>
          </w:p>
        </w:tc>
      </w:tr>
      <w:tr w:rsidR="00605571" w:rsidRPr="00605571" w14:paraId="352B4C69"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0DAA8C9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62DF3D30"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1</w:t>
            </w:r>
          </w:p>
        </w:tc>
        <w:tc>
          <w:tcPr>
            <w:tcW w:w="364" w:type="pct"/>
            <w:tcBorders>
              <w:top w:val="nil"/>
              <w:left w:val="nil"/>
              <w:bottom w:val="single" w:sz="4" w:space="0" w:color="auto"/>
              <w:right w:val="single" w:sz="4" w:space="0" w:color="auto"/>
            </w:tcBorders>
            <w:shd w:val="clear" w:color="auto" w:fill="auto"/>
            <w:noWrap/>
            <w:vAlign w:val="bottom"/>
          </w:tcPr>
          <w:p w14:paraId="293B4237"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1680169"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448</w:t>
            </w:r>
          </w:p>
        </w:tc>
        <w:tc>
          <w:tcPr>
            <w:tcW w:w="366" w:type="pct"/>
            <w:tcBorders>
              <w:top w:val="nil"/>
              <w:left w:val="nil"/>
              <w:bottom w:val="single" w:sz="4" w:space="0" w:color="auto"/>
              <w:right w:val="single" w:sz="4" w:space="0" w:color="auto"/>
            </w:tcBorders>
            <w:shd w:val="clear" w:color="auto" w:fill="auto"/>
            <w:noWrap/>
            <w:vAlign w:val="bottom"/>
          </w:tcPr>
          <w:p w14:paraId="6E0AF348"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523FEB4"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449</w:t>
            </w:r>
          </w:p>
        </w:tc>
        <w:tc>
          <w:tcPr>
            <w:tcW w:w="366" w:type="pct"/>
            <w:tcBorders>
              <w:top w:val="nil"/>
              <w:left w:val="nil"/>
              <w:bottom w:val="single" w:sz="4" w:space="0" w:color="auto"/>
              <w:right w:val="single" w:sz="4" w:space="0" w:color="auto"/>
            </w:tcBorders>
            <w:shd w:val="clear" w:color="auto" w:fill="auto"/>
            <w:noWrap/>
            <w:vAlign w:val="bottom"/>
          </w:tcPr>
          <w:p w14:paraId="40EF0872"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D23DB13"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450</w:t>
            </w:r>
          </w:p>
        </w:tc>
        <w:tc>
          <w:tcPr>
            <w:tcW w:w="365" w:type="pct"/>
            <w:tcBorders>
              <w:top w:val="nil"/>
              <w:left w:val="nil"/>
              <w:bottom w:val="single" w:sz="4" w:space="0" w:color="auto"/>
              <w:right w:val="single" w:sz="4" w:space="0" w:color="auto"/>
            </w:tcBorders>
            <w:shd w:val="clear" w:color="auto" w:fill="auto"/>
            <w:noWrap/>
            <w:vAlign w:val="bottom"/>
          </w:tcPr>
          <w:p w14:paraId="539843B0"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369A456"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451</w:t>
            </w:r>
          </w:p>
        </w:tc>
        <w:tc>
          <w:tcPr>
            <w:tcW w:w="366" w:type="pct"/>
            <w:tcBorders>
              <w:top w:val="nil"/>
              <w:left w:val="nil"/>
              <w:bottom w:val="single" w:sz="4" w:space="0" w:color="auto"/>
              <w:right w:val="single" w:sz="4" w:space="0" w:color="auto"/>
            </w:tcBorders>
            <w:shd w:val="clear" w:color="auto" w:fill="auto"/>
            <w:noWrap/>
            <w:vAlign w:val="bottom"/>
          </w:tcPr>
          <w:p w14:paraId="56D23236"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58DD1995"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452</w:t>
            </w:r>
          </w:p>
        </w:tc>
      </w:tr>
      <w:tr w:rsidR="00605571" w:rsidRPr="00605571" w14:paraId="758A066F"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591F2578"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1AED57D2"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2</w:t>
            </w:r>
          </w:p>
        </w:tc>
        <w:tc>
          <w:tcPr>
            <w:tcW w:w="364" w:type="pct"/>
            <w:tcBorders>
              <w:top w:val="nil"/>
              <w:left w:val="nil"/>
              <w:bottom w:val="single" w:sz="4" w:space="0" w:color="auto"/>
              <w:right w:val="single" w:sz="4" w:space="0" w:color="auto"/>
            </w:tcBorders>
            <w:shd w:val="clear" w:color="auto" w:fill="auto"/>
            <w:noWrap/>
            <w:vAlign w:val="bottom"/>
          </w:tcPr>
          <w:p w14:paraId="1E4EC3FF"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EC1C3A9"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286</w:t>
            </w:r>
          </w:p>
        </w:tc>
        <w:tc>
          <w:tcPr>
            <w:tcW w:w="366" w:type="pct"/>
            <w:tcBorders>
              <w:top w:val="nil"/>
              <w:left w:val="nil"/>
              <w:bottom w:val="single" w:sz="4" w:space="0" w:color="auto"/>
              <w:right w:val="single" w:sz="4" w:space="0" w:color="auto"/>
            </w:tcBorders>
            <w:shd w:val="clear" w:color="auto" w:fill="auto"/>
            <w:noWrap/>
            <w:vAlign w:val="bottom"/>
          </w:tcPr>
          <w:p w14:paraId="7A7C02CF"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284A5EE"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287</w:t>
            </w:r>
          </w:p>
        </w:tc>
        <w:tc>
          <w:tcPr>
            <w:tcW w:w="366" w:type="pct"/>
            <w:tcBorders>
              <w:top w:val="nil"/>
              <w:left w:val="nil"/>
              <w:bottom w:val="single" w:sz="4" w:space="0" w:color="auto"/>
              <w:right w:val="single" w:sz="4" w:space="0" w:color="auto"/>
            </w:tcBorders>
            <w:shd w:val="clear" w:color="auto" w:fill="auto"/>
            <w:noWrap/>
            <w:vAlign w:val="bottom"/>
          </w:tcPr>
          <w:p w14:paraId="35DE5023"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CB51CCB"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288</w:t>
            </w:r>
          </w:p>
        </w:tc>
        <w:tc>
          <w:tcPr>
            <w:tcW w:w="365" w:type="pct"/>
            <w:tcBorders>
              <w:top w:val="nil"/>
              <w:left w:val="nil"/>
              <w:bottom w:val="single" w:sz="4" w:space="0" w:color="auto"/>
              <w:right w:val="single" w:sz="4" w:space="0" w:color="auto"/>
            </w:tcBorders>
            <w:shd w:val="clear" w:color="auto" w:fill="auto"/>
            <w:noWrap/>
            <w:vAlign w:val="bottom"/>
          </w:tcPr>
          <w:p w14:paraId="3B1E6C91"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937C1D5"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289</w:t>
            </w:r>
          </w:p>
        </w:tc>
        <w:tc>
          <w:tcPr>
            <w:tcW w:w="366" w:type="pct"/>
            <w:tcBorders>
              <w:top w:val="nil"/>
              <w:left w:val="nil"/>
              <w:bottom w:val="single" w:sz="4" w:space="0" w:color="auto"/>
              <w:right w:val="single" w:sz="4" w:space="0" w:color="auto"/>
            </w:tcBorders>
            <w:shd w:val="clear" w:color="auto" w:fill="auto"/>
            <w:noWrap/>
            <w:vAlign w:val="bottom"/>
          </w:tcPr>
          <w:p w14:paraId="0B13C2FA"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02BA5F3"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290</w:t>
            </w:r>
          </w:p>
        </w:tc>
      </w:tr>
      <w:tr w:rsidR="00605571" w:rsidRPr="00605571" w14:paraId="373545BC"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4B25C224"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0295B5A0"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3</w:t>
            </w:r>
          </w:p>
        </w:tc>
        <w:tc>
          <w:tcPr>
            <w:tcW w:w="364" w:type="pct"/>
            <w:tcBorders>
              <w:top w:val="nil"/>
              <w:left w:val="nil"/>
              <w:bottom w:val="single" w:sz="4" w:space="0" w:color="auto"/>
              <w:right w:val="single" w:sz="4" w:space="0" w:color="auto"/>
            </w:tcBorders>
            <w:shd w:val="clear" w:color="auto" w:fill="auto"/>
            <w:noWrap/>
            <w:vAlign w:val="bottom"/>
          </w:tcPr>
          <w:p w14:paraId="446566BC"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1230934"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3</w:t>
            </w:r>
          </w:p>
        </w:tc>
        <w:tc>
          <w:tcPr>
            <w:tcW w:w="366" w:type="pct"/>
            <w:tcBorders>
              <w:top w:val="nil"/>
              <w:left w:val="nil"/>
              <w:bottom w:val="single" w:sz="4" w:space="0" w:color="auto"/>
              <w:right w:val="single" w:sz="4" w:space="0" w:color="auto"/>
            </w:tcBorders>
            <w:shd w:val="clear" w:color="auto" w:fill="auto"/>
            <w:noWrap/>
            <w:vAlign w:val="bottom"/>
          </w:tcPr>
          <w:p w14:paraId="3824BE46"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4A4479D"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3</w:t>
            </w:r>
          </w:p>
        </w:tc>
        <w:tc>
          <w:tcPr>
            <w:tcW w:w="366" w:type="pct"/>
            <w:tcBorders>
              <w:top w:val="nil"/>
              <w:left w:val="nil"/>
              <w:bottom w:val="single" w:sz="4" w:space="0" w:color="auto"/>
              <w:right w:val="single" w:sz="4" w:space="0" w:color="auto"/>
            </w:tcBorders>
            <w:shd w:val="clear" w:color="auto" w:fill="auto"/>
            <w:noWrap/>
            <w:vAlign w:val="bottom"/>
          </w:tcPr>
          <w:p w14:paraId="5D5C4293"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772FB03"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3</w:t>
            </w:r>
          </w:p>
        </w:tc>
        <w:tc>
          <w:tcPr>
            <w:tcW w:w="365" w:type="pct"/>
            <w:tcBorders>
              <w:top w:val="nil"/>
              <w:left w:val="nil"/>
              <w:bottom w:val="single" w:sz="4" w:space="0" w:color="auto"/>
              <w:right w:val="single" w:sz="4" w:space="0" w:color="auto"/>
            </w:tcBorders>
            <w:shd w:val="clear" w:color="auto" w:fill="auto"/>
            <w:noWrap/>
            <w:vAlign w:val="bottom"/>
          </w:tcPr>
          <w:p w14:paraId="5114745C"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8C0D833"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3</w:t>
            </w:r>
          </w:p>
        </w:tc>
        <w:tc>
          <w:tcPr>
            <w:tcW w:w="366" w:type="pct"/>
            <w:tcBorders>
              <w:top w:val="nil"/>
              <w:left w:val="nil"/>
              <w:bottom w:val="single" w:sz="4" w:space="0" w:color="auto"/>
              <w:right w:val="single" w:sz="4" w:space="0" w:color="auto"/>
            </w:tcBorders>
            <w:shd w:val="clear" w:color="auto" w:fill="auto"/>
            <w:noWrap/>
            <w:vAlign w:val="bottom"/>
          </w:tcPr>
          <w:p w14:paraId="3932C9C9"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6C73F2C4"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3</w:t>
            </w:r>
          </w:p>
        </w:tc>
      </w:tr>
      <w:tr w:rsidR="00605571" w:rsidRPr="00605571" w14:paraId="29A5B316"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11C112F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370072A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4</w:t>
            </w:r>
          </w:p>
        </w:tc>
        <w:tc>
          <w:tcPr>
            <w:tcW w:w="364" w:type="pct"/>
            <w:tcBorders>
              <w:top w:val="nil"/>
              <w:left w:val="nil"/>
              <w:bottom w:val="single" w:sz="4" w:space="0" w:color="auto"/>
              <w:right w:val="single" w:sz="4" w:space="0" w:color="auto"/>
            </w:tcBorders>
            <w:shd w:val="clear" w:color="auto" w:fill="auto"/>
            <w:noWrap/>
            <w:vAlign w:val="bottom"/>
          </w:tcPr>
          <w:p w14:paraId="273A647B"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62D7BEF"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9F82A9C"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08771A5"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71FB204"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5FD0C96"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7D894C1"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ACFAE24"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C588900"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0B8C8A63" w14:textId="77777777" w:rsidR="00605571" w:rsidRPr="00605571" w:rsidRDefault="00605571" w:rsidP="00605571">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r>
      <w:tr w:rsidR="00605571" w:rsidRPr="00605571" w14:paraId="308EDB2E"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54D41288"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66D7C67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5</w:t>
            </w:r>
          </w:p>
        </w:tc>
        <w:tc>
          <w:tcPr>
            <w:tcW w:w="364" w:type="pct"/>
            <w:tcBorders>
              <w:top w:val="nil"/>
              <w:left w:val="nil"/>
              <w:bottom w:val="single" w:sz="4" w:space="0" w:color="auto"/>
              <w:right w:val="single" w:sz="4" w:space="0" w:color="auto"/>
            </w:tcBorders>
            <w:shd w:val="clear" w:color="auto" w:fill="auto"/>
            <w:noWrap/>
            <w:vAlign w:val="bottom"/>
          </w:tcPr>
          <w:p w14:paraId="7EE4D17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B458C9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62F512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04905E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C746CB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97BCE1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D9D811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E6E23E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2631E0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3F8370E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779316A2"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737B535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5D3841EF"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6</w:t>
            </w:r>
          </w:p>
        </w:tc>
        <w:tc>
          <w:tcPr>
            <w:tcW w:w="364" w:type="pct"/>
            <w:tcBorders>
              <w:top w:val="nil"/>
              <w:left w:val="nil"/>
              <w:bottom w:val="single" w:sz="4" w:space="0" w:color="auto"/>
              <w:right w:val="single" w:sz="4" w:space="0" w:color="auto"/>
            </w:tcBorders>
            <w:shd w:val="clear" w:color="auto" w:fill="auto"/>
            <w:noWrap/>
            <w:vAlign w:val="bottom"/>
          </w:tcPr>
          <w:p w14:paraId="5246633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159E6D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0F98B1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05ABC9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402AE2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5DFBCD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35CB0E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5FAEF6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6BFDEE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49D7D1A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313C7FCB"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60D847AD"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6442976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Comercial</w:t>
            </w:r>
          </w:p>
        </w:tc>
        <w:tc>
          <w:tcPr>
            <w:tcW w:w="364" w:type="pct"/>
            <w:tcBorders>
              <w:top w:val="nil"/>
              <w:left w:val="nil"/>
              <w:bottom w:val="single" w:sz="4" w:space="0" w:color="auto"/>
              <w:right w:val="single" w:sz="4" w:space="0" w:color="auto"/>
            </w:tcBorders>
            <w:shd w:val="clear" w:color="auto" w:fill="auto"/>
            <w:noWrap/>
            <w:vAlign w:val="bottom"/>
          </w:tcPr>
          <w:p w14:paraId="69B654C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2DF4FC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C03637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90AFF6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5F5F1D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74B4E2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F02C6F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8991CB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4F0ABD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FFC685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01E4DDE7"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78FF5793"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76CF9185"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Industrial</w:t>
            </w:r>
          </w:p>
        </w:tc>
        <w:tc>
          <w:tcPr>
            <w:tcW w:w="364" w:type="pct"/>
            <w:tcBorders>
              <w:top w:val="nil"/>
              <w:left w:val="nil"/>
              <w:bottom w:val="single" w:sz="4" w:space="0" w:color="auto"/>
              <w:right w:val="single" w:sz="4" w:space="0" w:color="auto"/>
            </w:tcBorders>
            <w:shd w:val="clear" w:color="auto" w:fill="auto"/>
            <w:noWrap/>
            <w:vAlign w:val="bottom"/>
          </w:tcPr>
          <w:p w14:paraId="140E838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BD9387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7575C2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D77563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632E36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94AD07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62B59B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81D931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1A038A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5AAB8A4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0760D3A4"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4421900E"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56A03836"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GNCV</w:t>
            </w:r>
          </w:p>
        </w:tc>
        <w:tc>
          <w:tcPr>
            <w:tcW w:w="364" w:type="pct"/>
            <w:tcBorders>
              <w:top w:val="nil"/>
              <w:left w:val="nil"/>
              <w:bottom w:val="single" w:sz="4" w:space="0" w:color="auto"/>
              <w:right w:val="single" w:sz="4" w:space="0" w:color="auto"/>
            </w:tcBorders>
            <w:shd w:val="clear" w:color="auto" w:fill="auto"/>
            <w:noWrap/>
            <w:vAlign w:val="bottom"/>
          </w:tcPr>
          <w:p w14:paraId="5B99594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50263E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7BEE1A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0E42DA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CB8DD1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B06079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15DA55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09CB5A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6F1803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49D18ED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1495F372"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28A3DEFF"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Cuaspud-</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31AE9AC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Otros</w:t>
            </w:r>
          </w:p>
        </w:tc>
        <w:tc>
          <w:tcPr>
            <w:tcW w:w="364" w:type="pct"/>
            <w:tcBorders>
              <w:top w:val="nil"/>
              <w:left w:val="nil"/>
              <w:bottom w:val="single" w:sz="4" w:space="0" w:color="auto"/>
              <w:right w:val="single" w:sz="4" w:space="0" w:color="auto"/>
            </w:tcBorders>
            <w:shd w:val="clear" w:color="auto" w:fill="auto"/>
            <w:noWrap/>
            <w:vAlign w:val="bottom"/>
          </w:tcPr>
          <w:p w14:paraId="1273A7D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9FAD91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76830F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32B17E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741885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81714C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8857E4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44A04B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6A2DC2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70E4CCE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7721BAED"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57A90600"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0A580093"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Residencial</w:t>
            </w:r>
          </w:p>
        </w:tc>
        <w:tc>
          <w:tcPr>
            <w:tcW w:w="364" w:type="pct"/>
            <w:tcBorders>
              <w:top w:val="nil"/>
              <w:left w:val="nil"/>
              <w:bottom w:val="single" w:sz="4" w:space="0" w:color="auto"/>
              <w:right w:val="single" w:sz="4" w:space="0" w:color="auto"/>
            </w:tcBorders>
            <w:shd w:val="clear" w:color="auto" w:fill="auto"/>
            <w:noWrap/>
            <w:vAlign w:val="bottom"/>
          </w:tcPr>
          <w:p w14:paraId="6D1AC15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677504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1.356</w:t>
            </w:r>
          </w:p>
        </w:tc>
        <w:tc>
          <w:tcPr>
            <w:tcW w:w="366" w:type="pct"/>
            <w:tcBorders>
              <w:top w:val="nil"/>
              <w:left w:val="nil"/>
              <w:bottom w:val="single" w:sz="4" w:space="0" w:color="auto"/>
              <w:right w:val="single" w:sz="4" w:space="0" w:color="auto"/>
            </w:tcBorders>
            <w:shd w:val="clear" w:color="auto" w:fill="auto"/>
            <w:noWrap/>
            <w:vAlign w:val="bottom"/>
          </w:tcPr>
          <w:p w14:paraId="1A4FF72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8C89B7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1.358</w:t>
            </w:r>
          </w:p>
        </w:tc>
        <w:tc>
          <w:tcPr>
            <w:tcW w:w="366" w:type="pct"/>
            <w:tcBorders>
              <w:top w:val="nil"/>
              <w:left w:val="nil"/>
              <w:bottom w:val="single" w:sz="4" w:space="0" w:color="auto"/>
              <w:right w:val="single" w:sz="4" w:space="0" w:color="auto"/>
            </w:tcBorders>
            <w:shd w:val="clear" w:color="auto" w:fill="auto"/>
            <w:noWrap/>
            <w:vAlign w:val="bottom"/>
          </w:tcPr>
          <w:p w14:paraId="12FFC12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8A0AD4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1.360</w:t>
            </w:r>
          </w:p>
        </w:tc>
        <w:tc>
          <w:tcPr>
            <w:tcW w:w="365" w:type="pct"/>
            <w:tcBorders>
              <w:top w:val="nil"/>
              <w:left w:val="nil"/>
              <w:bottom w:val="single" w:sz="4" w:space="0" w:color="auto"/>
              <w:right w:val="single" w:sz="4" w:space="0" w:color="auto"/>
            </w:tcBorders>
            <w:shd w:val="clear" w:color="auto" w:fill="auto"/>
            <w:noWrap/>
            <w:vAlign w:val="bottom"/>
          </w:tcPr>
          <w:p w14:paraId="4723A58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D91085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1.362</w:t>
            </w:r>
          </w:p>
        </w:tc>
        <w:tc>
          <w:tcPr>
            <w:tcW w:w="366" w:type="pct"/>
            <w:tcBorders>
              <w:top w:val="nil"/>
              <w:left w:val="nil"/>
              <w:bottom w:val="single" w:sz="4" w:space="0" w:color="auto"/>
              <w:right w:val="single" w:sz="4" w:space="0" w:color="auto"/>
            </w:tcBorders>
            <w:shd w:val="clear" w:color="auto" w:fill="auto"/>
            <w:noWrap/>
            <w:vAlign w:val="bottom"/>
          </w:tcPr>
          <w:p w14:paraId="7FF9366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6A9475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1.364</w:t>
            </w:r>
          </w:p>
        </w:tc>
      </w:tr>
      <w:tr w:rsidR="00605571" w:rsidRPr="00605571" w14:paraId="3251C172"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640D0165"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61FB5DBA"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1</w:t>
            </w:r>
          </w:p>
        </w:tc>
        <w:tc>
          <w:tcPr>
            <w:tcW w:w="364" w:type="pct"/>
            <w:tcBorders>
              <w:top w:val="nil"/>
              <w:left w:val="nil"/>
              <w:bottom w:val="single" w:sz="4" w:space="0" w:color="auto"/>
              <w:right w:val="single" w:sz="4" w:space="0" w:color="auto"/>
            </w:tcBorders>
            <w:shd w:val="clear" w:color="auto" w:fill="auto"/>
            <w:noWrap/>
            <w:vAlign w:val="bottom"/>
          </w:tcPr>
          <w:p w14:paraId="034780D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9266A8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1.181</w:t>
            </w:r>
          </w:p>
        </w:tc>
        <w:tc>
          <w:tcPr>
            <w:tcW w:w="366" w:type="pct"/>
            <w:tcBorders>
              <w:top w:val="nil"/>
              <w:left w:val="nil"/>
              <w:bottom w:val="single" w:sz="4" w:space="0" w:color="auto"/>
              <w:right w:val="single" w:sz="4" w:space="0" w:color="auto"/>
            </w:tcBorders>
            <w:shd w:val="clear" w:color="auto" w:fill="auto"/>
            <w:noWrap/>
            <w:vAlign w:val="bottom"/>
          </w:tcPr>
          <w:p w14:paraId="01D1C69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7BD526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1.183</w:t>
            </w:r>
          </w:p>
        </w:tc>
        <w:tc>
          <w:tcPr>
            <w:tcW w:w="366" w:type="pct"/>
            <w:tcBorders>
              <w:top w:val="nil"/>
              <w:left w:val="nil"/>
              <w:bottom w:val="single" w:sz="4" w:space="0" w:color="auto"/>
              <w:right w:val="single" w:sz="4" w:space="0" w:color="auto"/>
            </w:tcBorders>
            <w:shd w:val="clear" w:color="auto" w:fill="auto"/>
            <w:noWrap/>
            <w:vAlign w:val="bottom"/>
          </w:tcPr>
          <w:p w14:paraId="650ED2F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4C0629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1.185</w:t>
            </w:r>
          </w:p>
        </w:tc>
        <w:tc>
          <w:tcPr>
            <w:tcW w:w="365" w:type="pct"/>
            <w:tcBorders>
              <w:top w:val="nil"/>
              <w:left w:val="nil"/>
              <w:bottom w:val="single" w:sz="4" w:space="0" w:color="auto"/>
              <w:right w:val="single" w:sz="4" w:space="0" w:color="auto"/>
            </w:tcBorders>
            <w:shd w:val="clear" w:color="auto" w:fill="auto"/>
            <w:noWrap/>
            <w:vAlign w:val="bottom"/>
          </w:tcPr>
          <w:p w14:paraId="6393F7C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E965A5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1.187</w:t>
            </w:r>
          </w:p>
        </w:tc>
        <w:tc>
          <w:tcPr>
            <w:tcW w:w="366" w:type="pct"/>
            <w:tcBorders>
              <w:top w:val="nil"/>
              <w:left w:val="nil"/>
              <w:bottom w:val="single" w:sz="4" w:space="0" w:color="auto"/>
              <w:right w:val="single" w:sz="4" w:space="0" w:color="auto"/>
            </w:tcBorders>
            <w:shd w:val="clear" w:color="auto" w:fill="auto"/>
            <w:noWrap/>
            <w:vAlign w:val="bottom"/>
          </w:tcPr>
          <w:p w14:paraId="2914F13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237749A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1.189</w:t>
            </w:r>
          </w:p>
        </w:tc>
      </w:tr>
      <w:tr w:rsidR="00605571" w:rsidRPr="00605571" w14:paraId="1D9B8C9A"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0576FF38"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4129C1CA"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2</w:t>
            </w:r>
          </w:p>
        </w:tc>
        <w:tc>
          <w:tcPr>
            <w:tcW w:w="364" w:type="pct"/>
            <w:tcBorders>
              <w:top w:val="nil"/>
              <w:left w:val="nil"/>
              <w:bottom w:val="single" w:sz="4" w:space="0" w:color="auto"/>
              <w:right w:val="single" w:sz="4" w:space="0" w:color="auto"/>
            </w:tcBorders>
            <w:shd w:val="clear" w:color="auto" w:fill="auto"/>
            <w:noWrap/>
            <w:vAlign w:val="bottom"/>
          </w:tcPr>
          <w:p w14:paraId="79FC2FE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AC7BD9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175</w:t>
            </w:r>
          </w:p>
        </w:tc>
        <w:tc>
          <w:tcPr>
            <w:tcW w:w="366" w:type="pct"/>
            <w:tcBorders>
              <w:top w:val="nil"/>
              <w:left w:val="nil"/>
              <w:bottom w:val="single" w:sz="4" w:space="0" w:color="auto"/>
              <w:right w:val="single" w:sz="4" w:space="0" w:color="auto"/>
            </w:tcBorders>
            <w:shd w:val="clear" w:color="auto" w:fill="auto"/>
            <w:noWrap/>
            <w:vAlign w:val="bottom"/>
          </w:tcPr>
          <w:p w14:paraId="3BC114B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9444F3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175</w:t>
            </w:r>
          </w:p>
        </w:tc>
        <w:tc>
          <w:tcPr>
            <w:tcW w:w="366" w:type="pct"/>
            <w:tcBorders>
              <w:top w:val="nil"/>
              <w:left w:val="nil"/>
              <w:bottom w:val="single" w:sz="4" w:space="0" w:color="auto"/>
              <w:right w:val="single" w:sz="4" w:space="0" w:color="auto"/>
            </w:tcBorders>
            <w:shd w:val="clear" w:color="auto" w:fill="auto"/>
            <w:noWrap/>
            <w:vAlign w:val="bottom"/>
          </w:tcPr>
          <w:p w14:paraId="4C9F438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4ED559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175</w:t>
            </w:r>
          </w:p>
        </w:tc>
        <w:tc>
          <w:tcPr>
            <w:tcW w:w="365" w:type="pct"/>
            <w:tcBorders>
              <w:top w:val="nil"/>
              <w:left w:val="nil"/>
              <w:bottom w:val="single" w:sz="4" w:space="0" w:color="auto"/>
              <w:right w:val="single" w:sz="4" w:space="0" w:color="auto"/>
            </w:tcBorders>
            <w:shd w:val="clear" w:color="auto" w:fill="auto"/>
            <w:noWrap/>
            <w:vAlign w:val="bottom"/>
          </w:tcPr>
          <w:p w14:paraId="6FF9AF1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8BEDD6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175</w:t>
            </w:r>
          </w:p>
        </w:tc>
        <w:tc>
          <w:tcPr>
            <w:tcW w:w="366" w:type="pct"/>
            <w:tcBorders>
              <w:top w:val="nil"/>
              <w:left w:val="nil"/>
              <w:bottom w:val="single" w:sz="4" w:space="0" w:color="auto"/>
              <w:right w:val="single" w:sz="4" w:space="0" w:color="auto"/>
            </w:tcBorders>
            <w:shd w:val="clear" w:color="auto" w:fill="auto"/>
            <w:noWrap/>
            <w:vAlign w:val="bottom"/>
          </w:tcPr>
          <w:p w14:paraId="2D40560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830A7A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175</w:t>
            </w:r>
          </w:p>
        </w:tc>
      </w:tr>
      <w:tr w:rsidR="00605571" w:rsidRPr="00605571" w14:paraId="2939BEDA"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736DC3DD"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54FFDFE8"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3</w:t>
            </w:r>
          </w:p>
        </w:tc>
        <w:tc>
          <w:tcPr>
            <w:tcW w:w="364" w:type="pct"/>
            <w:tcBorders>
              <w:top w:val="nil"/>
              <w:left w:val="nil"/>
              <w:bottom w:val="single" w:sz="4" w:space="0" w:color="auto"/>
              <w:right w:val="single" w:sz="4" w:space="0" w:color="auto"/>
            </w:tcBorders>
            <w:shd w:val="clear" w:color="auto" w:fill="auto"/>
            <w:noWrap/>
            <w:vAlign w:val="bottom"/>
          </w:tcPr>
          <w:p w14:paraId="773DB36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518546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169DEA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590CA6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EB26BD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DDF484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9E4C8B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8F44D1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F3DA7C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5B5A108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4AF7FE6D"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275B6B9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793A604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4</w:t>
            </w:r>
          </w:p>
        </w:tc>
        <w:tc>
          <w:tcPr>
            <w:tcW w:w="364" w:type="pct"/>
            <w:tcBorders>
              <w:top w:val="nil"/>
              <w:left w:val="nil"/>
              <w:bottom w:val="single" w:sz="4" w:space="0" w:color="auto"/>
              <w:right w:val="single" w:sz="4" w:space="0" w:color="auto"/>
            </w:tcBorders>
            <w:shd w:val="clear" w:color="auto" w:fill="auto"/>
            <w:noWrap/>
            <w:vAlign w:val="bottom"/>
          </w:tcPr>
          <w:p w14:paraId="4F8BA1D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ACD65B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4C2F8E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6D4ED8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1A8FB8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AC65FC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75456A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98D92A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73FAA7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07A9D7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47BFC615"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26E882C7"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40EDC457"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5</w:t>
            </w:r>
          </w:p>
        </w:tc>
        <w:tc>
          <w:tcPr>
            <w:tcW w:w="364" w:type="pct"/>
            <w:tcBorders>
              <w:top w:val="nil"/>
              <w:left w:val="nil"/>
              <w:bottom w:val="single" w:sz="4" w:space="0" w:color="auto"/>
              <w:right w:val="single" w:sz="4" w:space="0" w:color="auto"/>
            </w:tcBorders>
            <w:shd w:val="clear" w:color="auto" w:fill="auto"/>
            <w:noWrap/>
            <w:vAlign w:val="bottom"/>
          </w:tcPr>
          <w:p w14:paraId="7C92125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AD6CAE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D31FEF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20F32C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C1BEF9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6C3FC0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7A96A6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9637F3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913D7E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594F06A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4C7E6F63"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231EE60D"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736C531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6</w:t>
            </w:r>
          </w:p>
        </w:tc>
        <w:tc>
          <w:tcPr>
            <w:tcW w:w="364" w:type="pct"/>
            <w:tcBorders>
              <w:top w:val="nil"/>
              <w:left w:val="nil"/>
              <w:bottom w:val="single" w:sz="4" w:space="0" w:color="auto"/>
              <w:right w:val="single" w:sz="4" w:space="0" w:color="auto"/>
            </w:tcBorders>
            <w:shd w:val="clear" w:color="auto" w:fill="auto"/>
            <w:noWrap/>
            <w:vAlign w:val="bottom"/>
          </w:tcPr>
          <w:p w14:paraId="1DBBA4E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2B29B0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8F1EBE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3F2E12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7B40A1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0F37F9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87304B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F88F58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43F874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243626E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0A1993F6"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29840727"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49132302"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Comercial</w:t>
            </w:r>
          </w:p>
        </w:tc>
        <w:tc>
          <w:tcPr>
            <w:tcW w:w="364" w:type="pct"/>
            <w:tcBorders>
              <w:top w:val="nil"/>
              <w:left w:val="nil"/>
              <w:bottom w:val="single" w:sz="4" w:space="0" w:color="auto"/>
              <w:right w:val="single" w:sz="4" w:space="0" w:color="auto"/>
            </w:tcBorders>
            <w:shd w:val="clear" w:color="auto" w:fill="auto"/>
            <w:noWrap/>
            <w:vAlign w:val="bottom"/>
          </w:tcPr>
          <w:p w14:paraId="7E32D44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F06656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36C466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BD6BE1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847EAF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A0E322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DA6673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3D1B405"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EF3E8F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2E3D8B6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640BE414"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124DF7EC"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542CCB03"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Industrial</w:t>
            </w:r>
          </w:p>
        </w:tc>
        <w:tc>
          <w:tcPr>
            <w:tcW w:w="364" w:type="pct"/>
            <w:tcBorders>
              <w:top w:val="nil"/>
              <w:left w:val="nil"/>
              <w:bottom w:val="single" w:sz="4" w:space="0" w:color="auto"/>
              <w:right w:val="single" w:sz="4" w:space="0" w:color="auto"/>
            </w:tcBorders>
            <w:shd w:val="clear" w:color="auto" w:fill="auto"/>
            <w:noWrap/>
            <w:vAlign w:val="bottom"/>
          </w:tcPr>
          <w:p w14:paraId="5575075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5A8230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E54656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6C34AE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D1C7C7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8E0D70C"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4A6C911"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D7C659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853537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4FB4BEE3"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13587C9A"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3739B666"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3C172672"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GNCV</w:t>
            </w:r>
          </w:p>
        </w:tc>
        <w:tc>
          <w:tcPr>
            <w:tcW w:w="364" w:type="pct"/>
            <w:tcBorders>
              <w:top w:val="nil"/>
              <w:left w:val="nil"/>
              <w:bottom w:val="single" w:sz="4" w:space="0" w:color="auto"/>
              <w:right w:val="single" w:sz="4" w:space="0" w:color="auto"/>
            </w:tcBorders>
            <w:shd w:val="clear" w:color="auto" w:fill="auto"/>
            <w:noWrap/>
            <w:vAlign w:val="bottom"/>
          </w:tcPr>
          <w:p w14:paraId="5F2AB08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3C28E4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9D8D07F"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DC3736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E2EF30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A2E7828"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3C4994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839379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615C2C4"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4BDDB43E"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706DD808"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44B0DDC3"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La llanada-</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5038560F"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Otros</w:t>
            </w:r>
          </w:p>
        </w:tc>
        <w:tc>
          <w:tcPr>
            <w:tcW w:w="364" w:type="pct"/>
            <w:tcBorders>
              <w:top w:val="nil"/>
              <w:left w:val="nil"/>
              <w:bottom w:val="single" w:sz="4" w:space="0" w:color="auto"/>
              <w:right w:val="single" w:sz="4" w:space="0" w:color="auto"/>
            </w:tcBorders>
            <w:shd w:val="clear" w:color="auto" w:fill="auto"/>
            <w:noWrap/>
            <w:vAlign w:val="bottom"/>
          </w:tcPr>
          <w:p w14:paraId="1C4A5D9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BF4F8B0"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FF576C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76DB1126"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D2DE2FA"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4697A8B"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D8F0BA7"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3BEC189"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81383A2"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6FAD8FAD" w14:textId="77777777" w:rsidR="00605571" w:rsidRPr="00605571" w:rsidRDefault="00605571" w:rsidP="00605571">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605571" w:rsidRPr="00605571" w14:paraId="6E31EC0A"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4105923C"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0DC7CDDC"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Residencial</w:t>
            </w:r>
          </w:p>
        </w:tc>
        <w:tc>
          <w:tcPr>
            <w:tcW w:w="364" w:type="pct"/>
            <w:tcBorders>
              <w:top w:val="nil"/>
              <w:left w:val="nil"/>
              <w:bottom w:val="single" w:sz="4" w:space="0" w:color="auto"/>
              <w:right w:val="single" w:sz="4" w:space="0" w:color="auto"/>
            </w:tcBorders>
            <w:shd w:val="clear" w:color="auto" w:fill="auto"/>
            <w:noWrap/>
            <w:vAlign w:val="bottom"/>
          </w:tcPr>
          <w:p w14:paraId="45311E0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859D9B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453</w:t>
            </w:r>
          </w:p>
        </w:tc>
        <w:tc>
          <w:tcPr>
            <w:tcW w:w="366" w:type="pct"/>
            <w:tcBorders>
              <w:top w:val="nil"/>
              <w:left w:val="nil"/>
              <w:bottom w:val="single" w:sz="4" w:space="0" w:color="auto"/>
              <w:right w:val="single" w:sz="4" w:space="0" w:color="auto"/>
            </w:tcBorders>
            <w:shd w:val="clear" w:color="auto" w:fill="auto"/>
            <w:noWrap/>
            <w:vAlign w:val="bottom"/>
          </w:tcPr>
          <w:p w14:paraId="7A02464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44E005B"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454</w:t>
            </w:r>
          </w:p>
        </w:tc>
        <w:tc>
          <w:tcPr>
            <w:tcW w:w="366" w:type="pct"/>
            <w:tcBorders>
              <w:top w:val="nil"/>
              <w:left w:val="nil"/>
              <w:bottom w:val="single" w:sz="4" w:space="0" w:color="auto"/>
              <w:right w:val="single" w:sz="4" w:space="0" w:color="auto"/>
            </w:tcBorders>
            <w:shd w:val="clear" w:color="auto" w:fill="auto"/>
            <w:noWrap/>
            <w:vAlign w:val="bottom"/>
          </w:tcPr>
          <w:p w14:paraId="7F708DA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BF83843"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455</w:t>
            </w:r>
          </w:p>
        </w:tc>
        <w:tc>
          <w:tcPr>
            <w:tcW w:w="365" w:type="pct"/>
            <w:tcBorders>
              <w:top w:val="nil"/>
              <w:left w:val="nil"/>
              <w:bottom w:val="single" w:sz="4" w:space="0" w:color="auto"/>
              <w:right w:val="single" w:sz="4" w:space="0" w:color="auto"/>
            </w:tcBorders>
            <w:shd w:val="clear" w:color="auto" w:fill="auto"/>
            <w:noWrap/>
            <w:vAlign w:val="bottom"/>
          </w:tcPr>
          <w:p w14:paraId="1C93131F"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1514941"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456</w:t>
            </w:r>
          </w:p>
        </w:tc>
        <w:tc>
          <w:tcPr>
            <w:tcW w:w="366" w:type="pct"/>
            <w:tcBorders>
              <w:top w:val="nil"/>
              <w:left w:val="nil"/>
              <w:bottom w:val="single" w:sz="4" w:space="0" w:color="auto"/>
              <w:right w:val="single" w:sz="4" w:space="0" w:color="auto"/>
            </w:tcBorders>
            <w:shd w:val="clear" w:color="auto" w:fill="auto"/>
            <w:noWrap/>
            <w:vAlign w:val="bottom"/>
          </w:tcPr>
          <w:p w14:paraId="367416E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E9FA963"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457</w:t>
            </w:r>
          </w:p>
        </w:tc>
      </w:tr>
      <w:tr w:rsidR="00605571" w:rsidRPr="00605571" w14:paraId="0ECB5361"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0C393ADD"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0A93F440"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1</w:t>
            </w:r>
          </w:p>
        </w:tc>
        <w:tc>
          <w:tcPr>
            <w:tcW w:w="364" w:type="pct"/>
            <w:tcBorders>
              <w:top w:val="nil"/>
              <w:left w:val="nil"/>
              <w:bottom w:val="single" w:sz="4" w:space="0" w:color="auto"/>
              <w:right w:val="single" w:sz="4" w:space="0" w:color="auto"/>
            </w:tcBorders>
            <w:shd w:val="clear" w:color="auto" w:fill="auto"/>
            <w:noWrap/>
            <w:vAlign w:val="bottom"/>
          </w:tcPr>
          <w:p w14:paraId="690DE50F"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51957ED"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366</w:t>
            </w:r>
          </w:p>
        </w:tc>
        <w:tc>
          <w:tcPr>
            <w:tcW w:w="366" w:type="pct"/>
            <w:tcBorders>
              <w:top w:val="nil"/>
              <w:left w:val="nil"/>
              <w:bottom w:val="single" w:sz="4" w:space="0" w:color="auto"/>
              <w:right w:val="single" w:sz="4" w:space="0" w:color="auto"/>
            </w:tcBorders>
            <w:shd w:val="clear" w:color="auto" w:fill="auto"/>
            <w:noWrap/>
            <w:vAlign w:val="bottom"/>
          </w:tcPr>
          <w:p w14:paraId="484EF304"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7CDCB14"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367</w:t>
            </w:r>
          </w:p>
        </w:tc>
        <w:tc>
          <w:tcPr>
            <w:tcW w:w="366" w:type="pct"/>
            <w:tcBorders>
              <w:top w:val="nil"/>
              <w:left w:val="nil"/>
              <w:bottom w:val="single" w:sz="4" w:space="0" w:color="auto"/>
              <w:right w:val="single" w:sz="4" w:space="0" w:color="auto"/>
            </w:tcBorders>
            <w:shd w:val="clear" w:color="auto" w:fill="auto"/>
            <w:noWrap/>
            <w:vAlign w:val="bottom"/>
          </w:tcPr>
          <w:p w14:paraId="4CF483F3"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B76D845"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368</w:t>
            </w:r>
          </w:p>
        </w:tc>
        <w:tc>
          <w:tcPr>
            <w:tcW w:w="365" w:type="pct"/>
            <w:tcBorders>
              <w:top w:val="nil"/>
              <w:left w:val="nil"/>
              <w:bottom w:val="single" w:sz="4" w:space="0" w:color="auto"/>
              <w:right w:val="single" w:sz="4" w:space="0" w:color="auto"/>
            </w:tcBorders>
            <w:shd w:val="clear" w:color="auto" w:fill="auto"/>
            <w:noWrap/>
            <w:vAlign w:val="bottom"/>
          </w:tcPr>
          <w:p w14:paraId="7953A47B"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8DA0596"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369</w:t>
            </w:r>
          </w:p>
        </w:tc>
        <w:tc>
          <w:tcPr>
            <w:tcW w:w="366" w:type="pct"/>
            <w:tcBorders>
              <w:top w:val="nil"/>
              <w:left w:val="nil"/>
              <w:bottom w:val="single" w:sz="4" w:space="0" w:color="auto"/>
              <w:right w:val="single" w:sz="4" w:space="0" w:color="auto"/>
            </w:tcBorders>
            <w:shd w:val="clear" w:color="auto" w:fill="auto"/>
            <w:noWrap/>
            <w:vAlign w:val="bottom"/>
          </w:tcPr>
          <w:p w14:paraId="7F150B8D"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65692C0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370</w:t>
            </w:r>
          </w:p>
        </w:tc>
      </w:tr>
      <w:tr w:rsidR="00605571" w:rsidRPr="00605571" w14:paraId="29AF3057"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294A5840"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242868F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2</w:t>
            </w:r>
          </w:p>
        </w:tc>
        <w:tc>
          <w:tcPr>
            <w:tcW w:w="364" w:type="pct"/>
            <w:tcBorders>
              <w:top w:val="nil"/>
              <w:left w:val="nil"/>
              <w:bottom w:val="single" w:sz="4" w:space="0" w:color="auto"/>
              <w:right w:val="single" w:sz="4" w:space="0" w:color="auto"/>
            </w:tcBorders>
            <w:shd w:val="clear" w:color="auto" w:fill="auto"/>
            <w:noWrap/>
            <w:vAlign w:val="bottom"/>
          </w:tcPr>
          <w:p w14:paraId="3D4EA94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DC13728"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86</w:t>
            </w:r>
          </w:p>
        </w:tc>
        <w:tc>
          <w:tcPr>
            <w:tcW w:w="366" w:type="pct"/>
            <w:tcBorders>
              <w:top w:val="nil"/>
              <w:left w:val="nil"/>
              <w:bottom w:val="single" w:sz="4" w:space="0" w:color="auto"/>
              <w:right w:val="single" w:sz="4" w:space="0" w:color="auto"/>
            </w:tcBorders>
            <w:shd w:val="clear" w:color="auto" w:fill="auto"/>
            <w:noWrap/>
            <w:vAlign w:val="bottom"/>
          </w:tcPr>
          <w:p w14:paraId="486DA0A5"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30B8ACBD"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86</w:t>
            </w:r>
          </w:p>
        </w:tc>
        <w:tc>
          <w:tcPr>
            <w:tcW w:w="366" w:type="pct"/>
            <w:tcBorders>
              <w:top w:val="nil"/>
              <w:left w:val="nil"/>
              <w:bottom w:val="single" w:sz="4" w:space="0" w:color="auto"/>
              <w:right w:val="single" w:sz="4" w:space="0" w:color="auto"/>
            </w:tcBorders>
            <w:shd w:val="clear" w:color="auto" w:fill="auto"/>
            <w:noWrap/>
            <w:vAlign w:val="bottom"/>
          </w:tcPr>
          <w:p w14:paraId="37C79D7C"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FF17B2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86</w:t>
            </w:r>
          </w:p>
        </w:tc>
        <w:tc>
          <w:tcPr>
            <w:tcW w:w="365" w:type="pct"/>
            <w:tcBorders>
              <w:top w:val="nil"/>
              <w:left w:val="nil"/>
              <w:bottom w:val="single" w:sz="4" w:space="0" w:color="auto"/>
              <w:right w:val="single" w:sz="4" w:space="0" w:color="auto"/>
            </w:tcBorders>
            <w:shd w:val="clear" w:color="auto" w:fill="auto"/>
            <w:noWrap/>
            <w:vAlign w:val="bottom"/>
          </w:tcPr>
          <w:p w14:paraId="6E0F8B7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5657871"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86</w:t>
            </w:r>
          </w:p>
        </w:tc>
        <w:tc>
          <w:tcPr>
            <w:tcW w:w="366" w:type="pct"/>
            <w:tcBorders>
              <w:top w:val="nil"/>
              <w:left w:val="nil"/>
              <w:bottom w:val="single" w:sz="4" w:space="0" w:color="auto"/>
              <w:right w:val="single" w:sz="4" w:space="0" w:color="auto"/>
            </w:tcBorders>
            <w:shd w:val="clear" w:color="auto" w:fill="auto"/>
            <w:noWrap/>
            <w:vAlign w:val="bottom"/>
          </w:tcPr>
          <w:p w14:paraId="00CA73C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71C83BE8"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86</w:t>
            </w:r>
          </w:p>
        </w:tc>
      </w:tr>
      <w:tr w:rsidR="00605571" w:rsidRPr="00605571" w14:paraId="0ECBC906"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40DE3EC4"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291AB1C8"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3</w:t>
            </w:r>
          </w:p>
        </w:tc>
        <w:tc>
          <w:tcPr>
            <w:tcW w:w="364" w:type="pct"/>
            <w:tcBorders>
              <w:top w:val="nil"/>
              <w:left w:val="nil"/>
              <w:bottom w:val="single" w:sz="4" w:space="0" w:color="auto"/>
              <w:right w:val="single" w:sz="4" w:space="0" w:color="auto"/>
            </w:tcBorders>
            <w:shd w:val="clear" w:color="auto" w:fill="auto"/>
            <w:noWrap/>
            <w:vAlign w:val="bottom"/>
          </w:tcPr>
          <w:p w14:paraId="0023119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C6574DD"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1</w:t>
            </w:r>
          </w:p>
        </w:tc>
        <w:tc>
          <w:tcPr>
            <w:tcW w:w="366" w:type="pct"/>
            <w:tcBorders>
              <w:top w:val="nil"/>
              <w:left w:val="nil"/>
              <w:bottom w:val="single" w:sz="4" w:space="0" w:color="auto"/>
              <w:right w:val="single" w:sz="4" w:space="0" w:color="auto"/>
            </w:tcBorders>
            <w:shd w:val="clear" w:color="auto" w:fill="auto"/>
            <w:noWrap/>
            <w:vAlign w:val="bottom"/>
          </w:tcPr>
          <w:p w14:paraId="3B411AED"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BB2D9C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1</w:t>
            </w:r>
          </w:p>
        </w:tc>
        <w:tc>
          <w:tcPr>
            <w:tcW w:w="366" w:type="pct"/>
            <w:tcBorders>
              <w:top w:val="nil"/>
              <w:left w:val="nil"/>
              <w:bottom w:val="single" w:sz="4" w:space="0" w:color="auto"/>
              <w:right w:val="single" w:sz="4" w:space="0" w:color="auto"/>
            </w:tcBorders>
            <w:shd w:val="clear" w:color="auto" w:fill="auto"/>
            <w:noWrap/>
            <w:vAlign w:val="bottom"/>
          </w:tcPr>
          <w:p w14:paraId="27588AEB"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AD62FF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1</w:t>
            </w:r>
          </w:p>
        </w:tc>
        <w:tc>
          <w:tcPr>
            <w:tcW w:w="365" w:type="pct"/>
            <w:tcBorders>
              <w:top w:val="nil"/>
              <w:left w:val="nil"/>
              <w:bottom w:val="single" w:sz="4" w:space="0" w:color="auto"/>
              <w:right w:val="single" w:sz="4" w:space="0" w:color="auto"/>
            </w:tcBorders>
            <w:shd w:val="clear" w:color="auto" w:fill="auto"/>
            <w:noWrap/>
            <w:vAlign w:val="bottom"/>
          </w:tcPr>
          <w:p w14:paraId="55FBD5D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947D6F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1</w:t>
            </w:r>
          </w:p>
        </w:tc>
        <w:tc>
          <w:tcPr>
            <w:tcW w:w="366" w:type="pct"/>
            <w:tcBorders>
              <w:top w:val="nil"/>
              <w:left w:val="nil"/>
              <w:bottom w:val="single" w:sz="4" w:space="0" w:color="auto"/>
              <w:right w:val="single" w:sz="4" w:space="0" w:color="auto"/>
            </w:tcBorders>
            <w:shd w:val="clear" w:color="auto" w:fill="auto"/>
            <w:noWrap/>
            <w:vAlign w:val="bottom"/>
          </w:tcPr>
          <w:p w14:paraId="140EF2F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1C8AAAEB"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1</w:t>
            </w:r>
          </w:p>
        </w:tc>
      </w:tr>
      <w:tr w:rsidR="00605571" w:rsidRPr="00605571" w14:paraId="6F6BBB62"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3AEBA1E1"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7CADFF24"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4</w:t>
            </w:r>
          </w:p>
        </w:tc>
        <w:tc>
          <w:tcPr>
            <w:tcW w:w="364" w:type="pct"/>
            <w:tcBorders>
              <w:top w:val="nil"/>
              <w:left w:val="nil"/>
              <w:bottom w:val="single" w:sz="4" w:space="0" w:color="auto"/>
              <w:right w:val="single" w:sz="4" w:space="0" w:color="auto"/>
            </w:tcBorders>
            <w:shd w:val="clear" w:color="auto" w:fill="auto"/>
            <w:noWrap/>
            <w:vAlign w:val="bottom"/>
          </w:tcPr>
          <w:p w14:paraId="3A21F014"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3040D9A"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D8A9AB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95E7384"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7824D4B"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CDC14E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219E563"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681E52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040C903"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206C224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r>
      <w:tr w:rsidR="00605571" w:rsidRPr="00605571" w14:paraId="061F0F16"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13008448"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15DF845E"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5</w:t>
            </w:r>
          </w:p>
        </w:tc>
        <w:tc>
          <w:tcPr>
            <w:tcW w:w="364" w:type="pct"/>
            <w:tcBorders>
              <w:top w:val="nil"/>
              <w:left w:val="nil"/>
              <w:bottom w:val="single" w:sz="4" w:space="0" w:color="auto"/>
              <w:right w:val="single" w:sz="4" w:space="0" w:color="auto"/>
            </w:tcBorders>
            <w:shd w:val="clear" w:color="auto" w:fill="auto"/>
            <w:noWrap/>
            <w:vAlign w:val="bottom"/>
          </w:tcPr>
          <w:p w14:paraId="3AE5C531"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BCAC7BD"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D5D5675"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0CA9435"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6A4769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E6667A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9A45C7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217C54C4"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9CCAFA1"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7C7A97D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r>
      <w:tr w:rsidR="00605571" w:rsidRPr="00605571" w14:paraId="2BF9C867"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709270AB"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3CF93A5F"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6</w:t>
            </w:r>
          </w:p>
        </w:tc>
        <w:tc>
          <w:tcPr>
            <w:tcW w:w="364" w:type="pct"/>
            <w:tcBorders>
              <w:top w:val="nil"/>
              <w:left w:val="nil"/>
              <w:bottom w:val="single" w:sz="4" w:space="0" w:color="auto"/>
              <w:right w:val="single" w:sz="4" w:space="0" w:color="auto"/>
            </w:tcBorders>
            <w:shd w:val="clear" w:color="auto" w:fill="auto"/>
            <w:noWrap/>
            <w:vAlign w:val="bottom"/>
          </w:tcPr>
          <w:p w14:paraId="404117D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1C3D72D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C6AAD9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39268C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2C960FF"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29AE8E8"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4BE5F70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043A7B5"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E859981"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765EC00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r>
      <w:tr w:rsidR="00605571" w:rsidRPr="00605571" w14:paraId="10691645"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2889D4A3"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4AAF340D"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Comercial</w:t>
            </w:r>
          </w:p>
        </w:tc>
        <w:tc>
          <w:tcPr>
            <w:tcW w:w="364" w:type="pct"/>
            <w:tcBorders>
              <w:top w:val="nil"/>
              <w:left w:val="nil"/>
              <w:bottom w:val="single" w:sz="4" w:space="0" w:color="auto"/>
              <w:right w:val="single" w:sz="4" w:space="0" w:color="auto"/>
            </w:tcBorders>
            <w:shd w:val="clear" w:color="auto" w:fill="auto"/>
            <w:noWrap/>
            <w:vAlign w:val="bottom"/>
          </w:tcPr>
          <w:p w14:paraId="3E6CB176"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AE0D46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E4274A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680F0EB"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BA75C8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E96B715"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6FA987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6B6EB8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276C15C"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70E4B10C"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r>
      <w:tr w:rsidR="00605571" w:rsidRPr="00605571" w14:paraId="2684935D"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2A8800C0"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3E919B9E"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Industrial</w:t>
            </w:r>
          </w:p>
        </w:tc>
        <w:tc>
          <w:tcPr>
            <w:tcW w:w="364" w:type="pct"/>
            <w:tcBorders>
              <w:top w:val="nil"/>
              <w:left w:val="nil"/>
              <w:bottom w:val="single" w:sz="4" w:space="0" w:color="auto"/>
              <w:right w:val="single" w:sz="4" w:space="0" w:color="auto"/>
            </w:tcBorders>
            <w:shd w:val="clear" w:color="auto" w:fill="auto"/>
            <w:noWrap/>
            <w:vAlign w:val="bottom"/>
          </w:tcPr>
          <w:p w14:paraId="730BDC61"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912693B"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25BB6C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380C36B"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0DD5BDC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BDD85C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5C6310D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F8AF71A"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1369435"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55E0A77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r>
      <w:tr w:rsidR="00605571" w:rsidRPr="00605571" w14:paraId="3037A479"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47160D2F"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340498F8"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GNCV</w:t>
            </w:r>
          </w:p>
        </w:tc>
        <w:tc>
          <w:tcPr>
            <w:tcW w:w="364" w:type="pct"/>
            <w:tcBorders>
              <w:top w:val="nil"/>
              <w:left w:val="nil"/>
              <w:bottom w:val="single" w:sz="4" w:space="0" w:color="auto"/>
              <w:right w:val="single" w:sz="4" w:space="0" w:color="auto"/>
            </w:tcBorders>
            <w:shd w:val="clear" w:color="auto" w:fill="auto"/>
            <w:noWrap/>
            <w:vAlign w:val="bottom"/>
          </w:tcPr>
          <w:p w14:paraId="2F6D343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B78FED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3BD473CA"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06ADA6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E48BECF"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7CD09E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001C2C1"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7E9925CD"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44C127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056C8BB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r>
      <w:tr w:rsidR="00605571" w:rsidRPr="00605571" w14:paraId="704CC093" w14:textId="77777777" w:rsidTr="001F2C09">
        <w:trPr>
          <w:gridAfter w:val="1"/>
          <w:wAfter w:w="381" w:type="pct"/>
          <w:trHeight w:val="300"/>
        </w:trPr>
        <w:tc>
          <w:tcPr>
            <w:tcW w:w="415" w:type="pct"/>
            <w:tcBorders>
              <w:top w:val="nil"/>
              <w:left w:val="single" w:sz="4" w:space="0" w:color="auto"/>
              <w:bottom w:val="single" w:sz="4" w:space="0" w:color="auto"/>
              <w:right w:val="single" w:sz="4" w:space="0" w:color="auto"/>
            </w:tcBorders>
            <w:shd w:val="clear" w:color="auto" w:fill="auto"/>
            <w:noWrap/>
            <w:vAlign w:val="bottom"/>
          </w:tcPr>
          <w:p w14:paraId="61AD7F03"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El penol-</w:t>
            </w:r>
            <w:proofErr w:type="spellStart"/>
            <w:r w:rsidRPr="00605571">
              <w:rPr>
                <w:rFonts w:ascii="Arial" w:hAnsi="Arial" w:cs="Arial"/>
                <w:color w:val="000000"/>
                <w:sz w:val="12"/>
                <w:szCs w:val="12"/>
                <w:lang w:val="es-CO" w:eastAsia="es-CO"/>
              </w:rPr>
              <w:t>Narino</w:t>
            </w:r>
            <w:proofErr w:type="spellEnd"/>
          </w:p>
        </w:tc>
        <w:tc>
          <w:tcPr>
            <w:tcW w:w="560" w:type="pct"/>
            <w:tcBorders>
              <w:top w:val="nil"/>
              <w:left w:val="nil"/>
              <w:bottom w:val="single" w:sz="4" w:space="0" w:color="auto"/>
              <w:right w:val="single" w:sz="4" w:space="0" w:color="auto"/>
            </w:tcBorders>
            <w:shd w:val="clear" w:color="auto" w:fill="auto"/>
            <w:noWrap/>
            <w:vAlign w:val="center"/>
          </w:tcPr>
          <w:p w14:paraId="57EE73C0" w14:textId="77777777" w:rsidR="00605571" w:rsidRPr="00605571" w:rsidRDefault="00605571" w:rsidP="00605571">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Otros</w:t>
            </w:r>
          </w:p>
        </w:tc>
        <w:tc>
          <w:tcPr>
            <w:tcW w:w="364" w:type="pct"/>
            <w:tcBorders>
              <w:top w:val="nil"/>
              <w:left w:val="nil"/>
              <w:bottom w:val="single" w:sz="4" w:space="0" w:color="auto"/>
              <w:right w:val="single" w:sz="4" w:space="0" w:color="auto"/>
            </w:tcBorders>
            <w:shd w:val="clear" w:color="auto" w:fill="auto"/>
            <w:noWrap/>
            <w:vAlign w:val="bottom"/>
          </w:tcPr>
          <w:p w14:paraId="71DB6889"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09463D2B"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6A55596"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6FD159D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4D6FB092"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50D59E70"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5" w:type="pct"/>
            <w:tcBorders>
              <w:top w:val="nil"/>
              <w:left w:val="nil"/>
              <w:bottom w:val="single" w:sz="4" w:space="0" w:color="auto"/>
              <w:right w:val="single" w:sz="4" w:space="0" w:color="auto"/>
            </w:tcBorders>
            <w:shd w:val="clear" w:color="auto" w:fill="auto"/>
            <w:noWrap/>
            <w:vAlign w:val="bottom"/>
          </w:tcPr>
          <w:p w14:paraId="2E2C20E1"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6DF62AAE"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6" w:type="pct"/>
            <w:tcBorders>
              <w:top w:val="nil"/>
              <w:left w:val="nil"/>
              <w:bottom w:val="single" w:sz="4" w:space="0" w:color="auto"/>
              <w:right w:val="single" w:sz="4" w:space="0" w:color="auto"/>
            </w:tcBorders>
            <w:shd w:val="clear" w:color="auto" w:fill="auto"/>
            <w:noWrap/>
            <w:vAlign w:val="bottom"/>
          </w:tcPr>
          <w:p w14:paraId="17D05857"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54" w:type="pct"/>
            <w:tcBorders>
              <w:top w:val="nil"/>
              <w:left w:val="nil"/>
              <w:bottom w:val="single" w:sz="4" w:space="0" w:color="auto"/>
              <w:right w:val="single" w:sz="4" w:space="0" w:color="auto"/>
            </w:tcBorders>
            <w:shd w:val="clear" w:color="auto" w:fill="auto"/>
            <w:noWrap/>
            <w:vAlign w:val="bottom"/>
          </w:tcPr>
          <w:p w14:paraId="2ED9B04A" w14:textId="77777777" w:rsidR="00605571" w:rsidRPr="00605571" w:rsidRDefault="00605571" w:rsidP="00605571">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r>
      <w:tr w:rsidR="001F2C09" w:rsidRPr="00605571" w14:paraId="3C91A38D" w14:textId="77777777" w:rsidTr="001F2C09">
        <w:trPr>
          <w:gridAfter w:val="1"/>
          <w:wAfter w:w="381" w:type="pct"/>
          <w:trHeight w:val="300"/>
        </w:trPr>
        <w:tc>
          <w:tcPr>
            <w:tcW w:w="97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84C25C" w14:textId="77777777" w:rsidR="00605571" w:rsidRPr="00605571" w:rsidRDefault="00605571" w:rsidP="00605571">
            <w:pPr>
              <w:ind w:left="0"/>
              <w:rPr>
                <w:rFonts w:ascii="Arial" w:hAnsi="Arial" w:cs="Arial"/>
                <w:b/>
                <w:color w:val="000000"/>
                <w:sz w:val="12"/>
                <w:szCs w:val="12"/>
                <w:lang w:val="es-CO" w:eastAsia="es-CO"/>
              </w:rPr>
            </w:pPr>
            <w:r w:rsidRPr="00605571">
              <w:rPr>
                <w:rFonts w:ascii="Arial" w:hAnsi="Arial" w:cs="Arial"/>
                <w:b/>
                <w:color w:val="000000"/>
                <w:sz w:val="12"/>
                <w:szCs w:val="12"/>
                <w:lang w:val="es-CO" w:eastAsia="es-CO"/>
              </w:rPr>
              <w:t>TOTAL</w:t>
            </w:r>
          </w:p>
        </w:tc>
        <w:tc>
          <w:tcPr>
            <w:tcW w:w="36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21201C" w14:textId="77777777" w:rsidR="00605571" w:rsidRPr="00605571" w:rsidRDefault="00605571" w:rsidP="00605571">
            <w:pPr>
              <w:ind w:left="0"/>
              <w:jc w:val="right"/>
              <w:rPr>
                <w:rFonts w:ascii="Arial" w:hAnsi="Arial" w:cs="Arial"/>
                <w:b/>
                <w:bCs/>
                <w:color w:val="000000"/>
                <w:sz w:val="12"/>
                <w:szCs w:val="12"/>
                <w:lang w:val="es-CO" w:eastAsia="es-CO"/>
              </w:rPr>
            </w:pPr>
            <w:r w:rsidRPr="00605571">
              <w:rPr>
                <w:rFonts w:ascii="Arial" w:hAnsi="Arial" w:cs="Arial"/>
                <w:b/>
                <w:bCs/>
                <w:color w:val="000000"/>
                <w:sz w:val="12"/>
                <w:szCs w:val="12"/>
                <w:lang w:val="es-CO" w:eastAsia="es-CO"/>
              </w:rPr>
              <w:t>-</w:t>
            </w:r>
          </w:p>
        </w:tc>
        <w:tc>
          <w:tcPr>
            <w:tcW w:w="36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D9A018" w14:textId="77777777" w:rsidR="00605571" w:rsidRPr="00605571" w:rsidRDefault="00605571" w:rsidP="00605571">
            <w:pPr>
              <w:ind w:left="0"/>
              <w:jc w:val="right"/>
              <w:rPr>
                <w:rFonts w:ascii="Arial" w:hAnsi="Arial" w:cs="Arial"/>
                <w:color w:val="000000"/>
                <w:sz w:val="12"/>
                <w:szCs w:val="12"/>
                <w:lang w:val="es-CO"/>
              </w:rPr>
            </w:pPr>
          </w:p>
          <w:p w14:paraId="5BDFB553" w14:textId="77777777" w:rsidR="00605571" w:rsidRPr="00605571" w:rsidRDefault="00605571" w:rsidP="00605571">
            <w:pPr>
              <w:ind w:left="0"/>
              <w:jc w:val="right"/>
              <w:rPr>
                <w:rFonts w:ascii="Arial" w:hAnsi="Arial" w:cs="Arial"/>
                <w:color w:val="000000"/>
                <w:sz w:val="12"/>
                <w:szCs w:val="12"/>
                <w:lang w:val="es-CO" w:eastAsia="es-CO"/>
              </w:rPr>
            </w:pPr>
            <w:r w:rsidRPr="00605571">
              <w:rPr>
                <w:rFonts w:ascii="Arial" w:hAnsi="Arial" w:cs="Arial"/>
                <w:color w:val="000000"/>
                <w:sz w:val="12"/>
                <w:szCs w:val="12"/>
                <w:lang w:val="es-CO"/>
              </w:rPr>
              <w:t>6.232</w:t>
            </w:r>
          </w:p>
          <w:p w14:paraId="303C0DB1" w14:textId="77777777" w:rsidR="00605571" w:rsidRPr="00605571" w:rsidRDefault="00605571" w:rsidP="00605571">
            <w:pPr>
              <w:ind w:left="0"/>
              <w:jc w:val="right"/>
              <w:rPr>
                <w:rFonts w:ascii="Arial" w:hAnsi="Arial" w:cs="Arial"/>
                <w:b/>
                <w:bCs/>
                <w:color w:val="000000"/>
                <w:sz w:val="12"/>
                <w:szCs w:val="12"/>
                <w:lang w:val="es-CO"/>
              </w:rPr>
            </w:pPr>
          </w:p>
        </w:tc>
        <w:tc>
          <w:tcPr>
            <w:tcW w:w="36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E5FF4B"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6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7F985E" w14:textId="77777777" w:rsidR="00605571" w:rsidRPr="00605571" w:rsidRDefault="00605571" w:rsidP="00605571">
            <w:pPr>
              <w:ind w:left="0"/>
              <w:jc w:val="right"/>
              <w:rPr>
                <w:rFonts w:ascii="Arial" w:hAnsi="Arial" w:cs="Arial"/>
                <w:color w:val="000000"/>
                <w:sz w:val="12"/>
                <w:szCs w:val="12"/>
                <w:lang w:val="es-CO"/>
              </w:rPr>
            </w:pPr>
          </w:p>
          <w:p w14:paraId="1E0529DD" w14:textId="77777777" w:rsidR="00605571" w:rsidRPr="00605571" w:rsidRDefault="00605571" w:rsidP="00605571">
            <w:pPr>
              <w:ind w:left="0"/>
              <w:jc w:val="right"/>
              <w:rPr>
                <w:rFonts w:ascii="Arial" w:hAnsi="Arial" w:cs="Arial"/>
                <w:color w:val="000000"/>
                <w:sz w:val="12"/>
                <w:szCs w:val="12"/>
                <w:lang w:val="es-CO"/>
              </w:rPr>
            </w:pPr>
            <w:r w:rsidRPr="00605571">
              <w:rPr>
                <w:rFonts w:ascii="Arial" w:hAnsi="Arial" w:cs="Arial"/>
                <w:color w:val="000000"/>
                <w:sz w:val="12"/>
                <w:szCs w:val="12"/>
                <w:lang w:val="es-CO"/>
              </w:rPr>
              <w:t>6.244</w:t>
            </w:r>
          </w:p>
          <w:p w14:paraId="4723C359" w14:textId="77777777" w:rsidR="00605571" w:rsidRPr="00605571" w:rsidRDefault="00605571" w:rsidP="00605571">
            <w:pPr>
              <w:ind w:left="0"/>
              <w:jc w:val="right"/>
              <w:rPr>
                <w:rFonts w:ascii="Arial" w:hAnsi="Arial" w:cs="Arial"/>
                <w:b/>
                <w:bCs/>
                <w:color w:val="000000"/>
                <w:sz w:val="12"/>
                <w:szCs w:val="12"/>
                <w:lang w:val="es-CO"/>
              </w:rPr>
            </w:pPr>
          </w:p>
        </w:tc>
        <w:tc>
          <w:tcPr>
            <w:tcW w:w="36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0A12C9"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6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7F809D" w14:textId="77777777" w:rsidR="00605571" w:rsidRPr="00605571" w:rsidRDefault="00605571" w:rsidP="00605571">
            <w:pPr>
              <w:ind w:left="0"/>
              <w:jc w:val="right"/>
              <w:rPr>
                <w:rFonts w:ascii="Arial" w:hAnsi="Arial" w:cs="Arial"/>
                <w:color w:val="000000"/>
                <w:sz w:val="12"/>
                <w:szCs w:val="12"/>
                <w:lang w:val="es-CO"/>
              </w:rPr>
            </w:pPr>
          </w:p>
          <w:p w14:paraId="1175C77A" w14:textId="77777777" w:rsidR="00605571" w:rsidRPr="00605571" w:rsidRDefault="00605571" w:rsidP="00605571">
            <w:pPr>
              <w:ind w:left="0"/>
              <w:jc w:val="right"/>
              <w:rPr>
                <w:rFonts w:ascii="Arial" w:hAnsi="Arial" w:cs="Arial"/>
                <w:color w:val="000000"/>
                <w:sz w:val="12"/>
                <w:szCs w:val="12"/>
                <w:lang w:val="es-CO" w:eastAsia="es-CO"/>
              </w:rPr>
            </w:pPr>
            <w:r w:rsidRPr="00605571">
              <w:rPr>
                <w:rFonts w:ascii="Arial" w:hAnsi="Arial" w:cs="Arial"/>
                <w:color w:val="000000"/>
                <w:sz w:val="12"/>
                <w:szCs w:val="12"/>
                <w:lang w:val="es-CO"/>
              </w:rPr>
              <w:t>6.256</w:t>
            </w:r>
          </w:p>
          <w:p w14:paraId="6E724EE3" w14:textId="77777777" w:rsidR="00605571" w:rsidRPr="00605571" w:rsidRDefault="00605571" w:rsidP="00605571">
            <w:pPr>
              <w:ind w:left="0"/>
              <w:jc w:val="right"/>
              <w:rPr>
                <w:rFonts w:ascii="Arial" w:hAnsi="Arial" w:cs="Arial"/>
                <w:b/>
                <w:bCs/>
                <w:color w:val="000000"/>
                <w:sz w:val="12"/>
                <w:szCs w:val="12"/>
                <w:lang w:val="es-CO"/>
              </w:rPr>
            </w:pPr>
          </w:p>
        </w:tc>
        <w:tc>
          <w:tcPr>
            <w:tcW w:w="36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4943D1"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6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BB6B63" w14:textId="77777777" w:rsidR="00605571" w:rsidRPr="00605571" w:rsidRDefault="00605571" w:rsidP="00605571">
            <w:pPr>
              <w:ind w:left="0"/>
              <w:jc w:val="right"/>
              <w:rPr>
                <w:rFonts w:ascii="Arial" w:hAnsi="Arial" w:cs="Arial"/>
                <w:color w:val="000000"/>
                <w:sz w:val="12"/>
                <w:szCs w:val="12"/>
                <w:lang w:val="es-CO"/>
              </w:rPr>
            </w:pPr>
          </w:p>
          <w:p w14:paraId="1413933A" w14:textId="77777777" w:rsidR="00605571" w:rsidRPr="00605571" w:rsidRDefault="00605571" w:rsidP="00605571">
            <w:pPr>
              <w:ind w:left="0"/>
              <w:jc w:val="right"/>
              <w:rPr>
                <w:rFonts w:ascii="Arial" w:hAnsi="Arial" w:cs="Arial"/>
                <w:color w:val="000000"/>
                <w:sz w:val="12"/>
                <w:szCs w:val="12"/>
                <w:lang w:val="es-CO" w:eastAsia="es-CO"/>
              </w:rPr>
            </w:pPr>
            <w:r w:rsidRPr="00605571">
              <w:rPr>
                <w:rFonts w:ascii="Arial" w:hAnsi="Arial" w:cs="Arial"/>
                <w:color w:val="000000"/>
                <w:sz w:val="12"/>
                <w:szCs w:val="12"/>
                <w:lang w:val="es-CO"/>
              </w:rPr>
              <w:t>6.268</w:t>
            </w:r>
          </w:p>
          <w:p w14:paraId="4E03DEE1" w14:textId="77777777" w:rsidR="00605571" w:rsidRPr="00605571" w:rsidRDefault="00605571" w:rsidP="00605571">
            <w:pPr>
              <w:ind w:left="0"/>
              <w:jc w:val="right"/>
              <w:rPr>
                <w:rFonts w:ascii="Arial" w:hAnsi="Arial" w:cs="Arial"/>
                <w:b/>
                <w:bCs/>
                <w:color w:val="000000"/>
                <w:sz w:val="12"/>
                <w:szCs w:val="12"/>
                <w:lang w:val="es-CO"/>
              </w:rPr>
            </w:pPr>
          </w:p>
        </w:tc>
        <w:tc>
          <w:tcPr>
            <w:tcW w:w="36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8A2A2B"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5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807197" w14:textId="77777777" w:rsidR="00605571" w:rsidRPr="00605571" w:rsidRDefault="00605571" w:rsidP="00605571">
            <w:pPr>
              <w:ind w:left="0"/>
              <w:jc w:val="right"/>
              <w:rPr>
                <w:rFonts w:ascii="Arial" w:hAnsi="Arial" w:cs="Arial"/>
                <w:color w:val="000000"/>
                <w:sz w:val="12"/>
                <w:szCs w:val="12"/>
                <w:lang w:val="es-CO"/>
              </w:rPr>
            </w:pPr>
          </w:p>
          <w:p w14:paraId="7A9269A5" w14:textId="77777777" w:rsidR="00605571" w:rsidRPr="00605571" w:rsidRDefault="00605571" w:rsidP="00605571">
            <w:pPr>
              <w:ind w:left="0"/>
              <w:jc w:val="right"/>
              <w:rPr>
                <w:rFonts w:ascii="Arial" w:hAnsi="Arial" w:cs="Arial"/>
                <w:color w:val="000000"/>
                <w:sz w:val="12"/>
                <w:szCs w:val="12"/>
                <w:lang w:val="es-CO" w:eastAsia="es-CO"/>
              </w:rPr>
            </w:pPr>
            <w:r w:rsidRPr="00605571">
              <w:rPr>
                <w:rFonts w:ascii="Arial" w:hAnsi="Arial" w:cs="Arial"/>
                <w:color w:val="000000"/>
                <w:sz w:val="12"/>
                <w:szCs w:val="12"/>
                <w:lang w:val="es-CO"/>
              </w:rPr>
              <w:t>6.280</w:t>
            </w:r>
          </w:p>
          <w:p w14:paraId="5DEBDD32" w14:textId="77777777" w:rsidR="00605571" w:rsidRPr="00605571" w:rsidRDefault="00605571" w:rsidP="00605571">
            <w:pPr>
              <w:ind w:left="0"/>
              <w:jc w:val="right"/>
              <w:rPr>
                <w:rFonts w:ascii="Arial" w:hAnsi="Arial" w:cs="Arial"/>
                <w:b/>
                <w:bCs/>
                <w:color w:val="000000"/>
                <w:sz w:val="12"/>
                <w:szCs w:val="12"/>
                <w:lang w:val="es-CO"/>
              </w:rPr>
            </w:pPr>
          </w:p>
        </w:tc>
      </w:tr>
    </w:tbl>
    <w:p w14:paraId="27F7C492" w14:textId="4AC13650" w:rsidR="00C8575B" w:rsidRDefault="00C8575B" w:rsidP="006B3017">
      <w:pPr>
        <w:widowControl w:val="0"/>
        <w:adjustRightInd w:val="0"/>
        <w:ind w:left="0"/>
        <w:jc w:val="center"/>
        <w:rPr>
          <w:rFonts w:ascii="Bookman Old Style" w:hAnsi="Bookman Old Style" w:cs="Arial"/>
          <w:b/>
          <w:sz w:val="20"/>
        </w:rPr>
      </w:pPr>
    </w:p>
    <w:tbl>
      <w:tblPr>
        <w:tblW w:w="5079" w:type="pct"/>
        <w:tblInd w:w="-147" w:type="dxa"/>
        <w:tblLayout w:type="fixed"/>
        <w:tblCellMar>
          <w:left w:w="70" w:type="dxa"/>
          <w:right w:w="70" w:type="dxa"/>
        </w:tblCellMar>
        <w:tblLook w:val="04A0" w:firstRow="1" w:lastRow="0" w:firstColumn="1" w:lastColumn="0" w:noHBand="0" w:noVBand="1"/>
      </w:tblPr>
      <w:tblGrid>
        <w:gridCol w:w="856"/>
        <w:gridCol w:w="858"/>
        <w:gridCol w:w="1041"/>
        <w:gridCol w:w="752"/>
        <w:gridCol w:w="752"/>
        <w:gridCol w:w="750"/>
        <w:gridCol w:w="752"/>
        <w:gridCol w:w="752"/>
        <w:gridCol w:w="750"/>
        <w:gridCol w:w="752"/>
        <w:gridCol w:w="752"/>
        <w:gridCol w:w="727"/>
      </w:tblGrid>
      <w:tr w:rsidR="006A35BA" w:rsidRPr="006A35BA" w14:paraId="2B5DD525" w14:textId="77777777" w:rsidTr="006A35BA">
        <w:trPr>
          <w:trHeight w:val="192"/>
          <w:tblHeader/>
        </w:trPr>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517EB5" w14:textId="77777777" w:rsidR="006A35BA" w:rsidRPr="006A35BA" w:rsidRDefault="006A35BA" w:rsidP="006A35BA">
            <w:pPr>
              <w:ind w:left="0"/>
              <w:jc w:val="center"/>
              <w:rPr>
                <w:rFonts w:ascii="Arial" w:hAnsi="Arial" w:cs="Arial"/>
                <w:b/>
                <w:color w:val="000000"/>
                <w:sz w:val="12"/>
                <w:szCs w:val="12"/>
                <w:lang w:val="es-CO" w:eastAsia="es-CO"/>
              </w:rPr>
            </w:pPr>
            <w:bookmarkStart w:id="6" w:name="_Hlk115765887"/>
            <w:r w:rsidRPr="006A35BA">
              <w:rPr>
                <w:rFonts w:ascii="Arial" w:hAnsi="Arial" w:cs="Arial"/>
                <w:b/>
                <w:color w:val="000000"/>
                <w:sz w:val="12"/>
                <w:szCs w:val="12"/>
                <w:lang w:val="es-CO" w:eastAsia="es-CO"/>
              </w:rPr>
              <w:t>Municipio</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6A3E0"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Usuario</w:t>
            </w:r>
          </w:p>
        </w:tc>
        <w:tc>
          <w:tcPr>
            <w:tcW w:w="944"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D796BBD"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62727AC"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0729CEA0"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9E87B22"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14</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6C8AB3C"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15</w:t>
            </w:r>
          </w:p>
        </w:tc>
      </w:tr>
      <w:tr w:rsidR="006A35BA" w:rsidRPr="006A35BA" w14:paraId="643E2126" w14:textId="77777777" w:rsidTr="006A35BA">
        <w:trPr>
          <w:trHeight w:val="192"/>
          <w:tblHeader/>
        </w:trPr>
        <w:tc>
          <w:tcPr>
            <w:tcW w:w="4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6B6B2" w14:textId="77777777" w:rsidR="006A35BA" w:rsidRPr="006A35BA" w:rsidRDefault="006A35BA" w:rsidP="006A35BA">
            <w:pPr>
              <w:ind w:left="0"/>
              <w:jc w:val="center"/>
              <w:rPr>
                <w:rFonts w:ascii="Arial" w:hAnsi="Arial" w:cs="Arial"/>
                <w:color w:val="000000"/>
                <w:sz w:val="12"/>
                <w:szCs w:val="12"/>
                <w:lang w:val="es-CO" w:eastAsia="es-CO"/>
              </w:rPr>
            </w:pPr>
          </w:p>
        </w:tc>
        <w:tc>
          <w:tcPr>
            <w:tcW w:w="4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BA4BA" w14:textId="77777777" w:rsidR="006A35BA" w:rsidRPr="006A35BA" w:rsidRDefault="006A35BA" w:rsidP="006A35BA">
            <w:pPr>
              <w:ind w:left="0"/>
              <w:jc w:val="center"/>
              <w:rPr>
                <w:rFonts w:ascii="Arial" w:hAnsi="Arial" w:cs="Arial"/>
                <w:color w:val="000000"/>
                <w:sz w:val="12"/>
                <w:szCs w:val="12"/>
                <w:lang w:val="es-CO" w:eastAsia="es-CO"/>
              </w:rPr>
            </w:pPr>
          </w:p>
        </w:tc>
        <w:tc>
          <w:tcPr>
            <w:tcW w:w="548" w:type="pct"/>
            <w:tcBorders>
              <w:top w:val="nil"/>
              <w:left w:val="single" w:sz="4" w:space="0" w:color="auto"/>
              <w:bottom w:val="single" w:sz="4" w:space="0" w:color="auto"/>
              <w:right w:val="single" w:sz="4" w:space="0" w:color="auto"/>
            </w:tcBorders>
            <w:shd w:val="clear" w:color="000000" w:fill="D9D9D9"/>
            <w:vAlign w:val="center"/>
            <w:hideMark/>
          </w:tcPr>
          <w:p w14:paraId="41CB5A26"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14E30D5"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FB42ABB"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DD8091F"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3E2C526"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DB2294E"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6E781C1"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A69C305"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66B84F6"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05D8ABA9"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r>
      <w:tr w:rsidR="006A35BA" w:rsidRPr="006A35BA" w14:paraId="2378CCCA"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E8A95D5"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65A2DCDA"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Residencial</w:t>
            </w:r>
          </w:p>
        </w:tc>
        <w:tc>
          <w:tcPr>
            <w:tcW w:w="548" w:type="pct"/>
            <w:tcBorders>
              <w:top w:val="nil"/>
              <w:left w:val="nil"/>
              <w:bottom w:val="single" w:sz="4" w:space="0" w:color="auto"/>
              <w:right w:val="single" w:sz="4" w:space="0" w:color="auto"/>
            </w:tcBorders>
            <w:shd w:val="clear" w:color="auto" w:fill="auto"/>
            <w:noWrap/>
            <w:vAlign w:val="bottom"/>
          </w:tcPr>
          <w:p w14:paraId="33FF742F" w14:textId="77777777" w:rsidR="006A35BA" w:rsidRPr="006A35BA" w:rsidRDefault="006A35BA" w:rsidP="006A35BA">
            <w:pPr>
              <w:ind w:left="0" w:hanging="14"/>
              <w:jc w:val="right"/>
              <w:rPr>
                <w:rFonts w:ascii="Arial" w:hAnsi="Arial" w:cs="Arial"/>
                <w:color w:val="000000"/>
                <w:sz w:val="12"/>
                <w:szCs w:val="12"/>
                <w:lang w:val="es-CO" w:eastAsia="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18F28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3.721</w:t>
            </w:r>
          </w:p>
        </w:tc>
        <w:tc>
          <w:tcPr>
            <w:tcW w:w="396" w:type="pct"/>
            <w:tcBorders>
              <w:top w:val="nil"/>
              <w:left w:val="nil"/>
              <w:bottom w:val="single" w:sz="4" w:space="0" w:color="auto"/>
              <w:right w:val="single" w:sz="4" w:space="0" w:color="auto"/>
            </w:tcBorders>
            <w:shd w:val="clear" w:color="auto" w:fill="auto"/>
            <w:noWrap/>
            <w:vAlign w:val="bottom"/>
          </w:tcPr>
          <w:p w14:paraId="5A1C515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B69A14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3.728</w:t>
            </w:r>
          </w:p>
        </w:tc>
        <w:tc>
          <w:tcPr>
            <w:tcW w:w="396" w:type="pct"/>
            <w:tcBorders>
              <w:top w:val="nil"/>
              <w:left w:val="nil"/>
              <w:bottom w:val="single" w:sz="4" w:space="0" w:color="auto"/>
              <w:right w:val="single" w:sz="4" w:space="0" w:color="auto"/>
            </w:tcBorders>
            <w:shd w:val="clear" w:color="auto" w:fill="auto"/>
            <w:noWrap/>
            <w:vAlign w:val="bottom"/>
          </w:tcPr>
          <w:p w14:paraId="6E5D8B8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BF306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3.735</w:t>
            </w:r>
          </w:p>
        </w:tc>
        <w:tc>
          <w:tcPr>
            <w:tcW w:w="395" w:type="pct"/>
            <w:tcBorders>
              <w:top w:val="nil"/>
              <w:left w:val="nil"/>
              <w:bottom w:val="single" w:sz="4" w:space="0" w:color="auto"/>
              <w:right w:val="single" w:sz="4" w:space="0" w:color="auto"/>
            </w:tcBorders>
            <w:shd w:val="clear" w:color="auto" w:fill="auto"/>
            <w:noWrap/>
            <w:vAlign w:val="bottom"/>
          </w:tcPr>
          <w:p w14:paraId="62B0E89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D898E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3.742</w:t>
            </w:r>
          </w:p>
        </w:tc>
        <w:tc>
          <w:tcPr>
            <w:tcW w:w="396" w:type="pct"/>
            <w:tcBorders>
              <w:top w:val="nil"/>
              <w:left w:val="nil"/>
              <w:bottom w:val="single" w:sz="4" w:space="0" w:color="auto"/>
              <w:right w:val="single" w:sz="4" w:space="0" w:color="auto"/>
            </w:tcBorders>
            <w:shd w:val="clear" w:color="auto" w:fill="auto"/>
            <w:noWrap/>
            <w:vAlign w:val="bottom"/>
          </w:tcPr>
          <w:p w14:paraId="0B6F269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2286A0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3.749</w:t>
            </w:r>
          </w:p>
        </w:tc>
      </w:tr>
      <w:tr w:rsidR="006A35BA" w:rsidRPr="006A35BA" w14:paraId="551937C3"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C551BF9"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181F214F"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1</w:t>
            </w:r>
          </w:p>
        </w:tc>
        <w:tc>
          <w:tcPr>
            <w:tcW w:w="548" w:type="pct"/>
            <w:tcBorders>
              <w:top w:val="nil"/>
              <w:left w:val="nil"/>
              <w:bottom w:val="single" w:sz="4" w:space="0" w:color="auto"/>
              <w:right w:val="single" w:sz="4" w:space="0" w:color="auto"/>
            </w:tcBorders>
            <w:shd w:val="clear" w:color="auto" w:fill="auto"/>
            <w:noWrap/>
            <w:vAlign w:val="bottom"/>
          </w:tcPr>
          <w:p w14:paraId="7D4DA54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CB270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3.102</w:t>
            </w:r>
          </w:p>
        </w:tc>
        <w:tc>
          <w:tcPr>
            <w:tcW w:w="396" w:type="pct"/>
            <w:tcBorders>
              <w:top w:val="nil"/>
              <w:left w:val="nil"/>
              <w:bottom w:val="single" w:sz="4" w:space="0" w:color="auto"/>
              <w:right w:val="single" w:sz="4" w:space="0" w:color="auto"/>
            </w:tcBorders>
            <w:shd w:val="clear" w:color="auto" w:fill="auto"/>
            <w:noWrap/>
            <w:vAlign w:val="bottom"/>
          </w:tcPr>
          <w:p w14:paraId="5AA5304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E38F8F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3.108</w:t>
            </w:r>
          </w:p>
        </w:tc>
        <w:tc>
          <w:tcPr>
            <w:tcW w:w="396" w:type="pct"/>
            <w:tcBorders>
              <w:top w:val="nil"/>
              <w:left w:val="nil"/>
              <w:bottom w:val="single" w:sz="4" w:space="0" w:color="auto"/>
              <w:right w:val="single" w:sz="4" w:space="0" w:color="auto"/>
            </w:tcBorders>
            <w:shd w:val="clear" w:color="auto" w:fill="auto"/>
            <w:noWrap/>
            <w:vAlign w:val="bottom"/>
          </w:tcPr>
          <w:p w14:paraId="3AB4F7C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B92360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3.114</w:t>
            </w:r>
          </w:p>
        </w:tc>
        <w:tc>
          <w:tcPr>
            <w:tcW w:w="395" w:type="pct"/>
            <w:tcBorders>
              <w:top w:val="nil"/>
              <w:left w:val="nil"/>
              <w:bottom w:val="single" w:sz="4" w:space="0" w:color="auto"/>
              <w:right w:val="single" w:sz="4" w:space="0" w:color="auto"/>
            </w:tcBorders>
            <w:shd w:val="clear" w:color="auto" w:fill="auto"/>
            <w:noWrap/>
            <w:vAlign w:val="bottom"/>
          </w:tcPr>
          <w:p w14:paraId="433089B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20B23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3.120</w:t>
            </w:r>
          </w:p>
        </w:tc>
        <w:tc>
          <w:tcPr>
            <w:tcW w:w="396" w:type="pct"/>
            <w:tcBorders>
              <w:top w:val="nil"/>
              <w:left w:val="nil"/>
              <w:bottom w:val="single" w:sz="4" w:space="0" w:color="auto"/>
              <w:right w:val="single" w:sz="4" w:space="0" w:color="auto"/>
            </w:tcBorders>
            <w:shd w:val="clear" w:color="auto" w:fill="auto"/>
            <w:noWrap/>
            <w:vAlign w:val="bottom"/>
          </w:tcPr>
          <w:p w14:paraId="59609A7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A1224C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3.126</w:t>
            </w:r>
          </w:p>
        </w:tc>
      </w:tr>
      <w:tr w:rsidR="006A35BA" w:rsidRPr="006A35BA" w14:paraId="64625E97"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437D1566"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30AAB090"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2</w:t>
            </w:r>
          </w:p>
        </w:tc>
        <w:tc>
          <w:tcPr>
            <w:tcW w:w="548" w:type="pct"/>
            <w:tcBorders>
              <w:top w:val="nil"/>
              <w:left w:val="nil"/>
              <w:bottom w:val="single" w:sz="4" w:space="0" w:color="auto"/>
              <w:right w:val="single" w:sz="4" w:space="0" w:color="auto"/>
            </w:tcBorders>
            <w:shd w:val="clear" w:color="auto" w:fill="auto"/>
            <w:noWrap/>
            <w:vAlign w:val="bottom"/>
          </w:tcPr>
          <w:p w14:paraId="1F445B3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C6CB4E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611</w:t>
            </w:r>
          </w:p>
        </w:tc>
        <w:tc>
          <w:tcPr>
            <w:tcW w:w="396" w:type="pct"/>
            <w:tcBorders>
              <w:top w:val="nil"/>
              <w:left w:val="nil"/>
              <w:bottom w:val="single" w:sz="4" w:space="0" w:color="auto"/>
              <w:right w:val="single" w:sz="4" w:space="0" w:color="auto"/>
            </w:tcBorders>
            <w:shd w:val="clear" w:color="auto" w:fill="auto"/>
            <w:noWrap/>
            <w:vAlign w:val="bottom"/>
          </w:tcPr>
          <w:p w14:paraId="116422C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996527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612</w:t>
            </w:r>
          </w:p>
        </w:tc>
        <w:tc>
          <w:tcPr>
            <w:tcW w:w="396" w:type="pct"/>
            <w:tcBorders>
              <w:top w:val="nil"/>
              <w:left w:val="nil"/>
              <w:bottom w:val="single" w:sz="4" w:space="0" w:color="auto"/>
              <w:right w:val="single" w:sz="4" w:space="0" w:color="auto"/>
            </w:tcBorders>
            <w:shd w:val="clear" w:color="auto" w:fill="auto"/>
            <w:noWrap/>
            <w:vAlign w:val="bottom"/>
          </w:tcPr>
          <w:p w14:paraId="26E60E2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B991C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613</w:t>
            </w:r>
          </w:p>
        </w:tc>
        <w:tc>
          <w:tcPr>
            <w:tcW w:w="395" w:type="pct"/>
            <w:tcBorders>
              <w:top w:val="nil"/>
              <w:left w:val="nil"/>
              <w:bottom w:val="single" w:sz="4" w:space="0" w:color="auto"/>
              <w:right w:val="single" w:sz="4" w:space="0" w:color="auto"/>
            </w:tcBorders>
            <w:shd w:val="clear" w:color="auto" w:fill="auto"/>
            <w:noWrap/>
            <w:vAlign w:val="bottom"/>
          </w:tcPr>
          <w:p w14:paraId="0419A40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B6979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614</w:t>
            </w:r>
          </w:p>
        </w:tc>
        <w:tc>
          <w:tcPr>
            <w:tcW w:w="396" w:type="pct"/>
            <w:tcBorders>
              <w:top w:val="nil"/>
              <w:left w:val="nil"/>
              <w:bottom w:val="single" w:sz="4" w:space="0" w:color="auto"/>
              <w:right w:val="single" w:sz="4" w:space="0" w:color="auto"/>
            </w:tcBorders>
            <w:shd w:val="clear" w:color="auto" w:fill="auto"/>
            <w:noWrap/>
            <w:vAlign w:val="bottom"/>
          </w:tcPr>
          <w:p w14:paraId="05E2E0D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BD84F2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615</w:t>
            </w:r>
          </w:p>
        </w:tc>
      </w:tr>
      <w:tr w:rsidR="006A35BA" w:rsidRPr="006A35BA" w14:paraId="5DAD2547"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CD3C0C4"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5296E6FC"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3</w:t>
            </w:r>
          </w:p>
        </w:tc>
        <w:tc>
          <w:tcPr>
            <w:tcW w:w="548" w:type="pct"/>
            <w:tcBorders>
              <w:top w:val="nil"/>
              <w:left w:val="nil"/>
              <w:bottom w:val="single" w:sz="4" w:space="0" w:color="auto"/>
              <w:right w:val="single" w:sz="4" w:space="0" w:color="auto"/>
            </w:tcBorders>
            <w:shd w:val="clear" w:color="auto" w:fill="auto"/>
            <w:noWrap/>
            <w:vAlign w:val="bottom"/>
          </w:tcPr>
          <w:p w14:paraId="02282BD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2685D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w:t>
            </w:r>
          </w:p>
        </w:tc>
        <w:tc>
          <w:tcPr>
            <w:tcW w:w="396" w:type="pct"/>
            <w:tcBorders>
              <w:top w:val="nil"/>
              <w:left w:val="nil"/>
              <w:bottom w:val="single" w:sz="4" w:space="0" w:color="auto"/>
              <w:right w:val="single" w:sz="4" w:space="0" w:color="auto"/>
            </w:tcBorders>
            <w:shd w:val="clear" w:color="auto" w:fill="auto"/>
            <w:noWrap/>
            <w:vAlign w:val="bottom"/>
          </w:tcPr>
          <w:p w14:paraId="12EA2FF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D3E64C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w:t>
            </w:r>
          </w:p>
        </w:tc>
        <w:tc>
          <w:tcPr>
            <w:tcW w:w="396" w:type="pct"/>
            <w:tcBorders>
              <w:top w:val="nil"/>
              <w:left w:val="nil"/>
              <w:bottom w:val="single" w:sz="4" w:space="0" w:color="auto"/>
              <w:right w:val="single" w:sz="4" w:space="0" w:color="auto"/>
            </w:tcBorders>
            <w:shd w:val="clear" w:color="auto" w:fill="auto"/>
            <w:noWrap/>
            <w:vAlign w:val="bottom"/>
          </w:tcPr>
          <w:p w14:paraId="1DAC140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D89618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w:t>
            </w:r>
          </w:p>
        </w:tc>
        <w:tc>
          <w:tcPr>
            <w:tcW w:w="395" w:type="pct"/>
            <w:tcBorders>
              <w:top w:val="nil"/>
              <w:left w:val="nil"/>
              <w:bottom w:val="single" w:sz="4" w:space="0" w:color="auto"/>
              <w:right w:val="single" w:sz="4" w:space="0" w:color="auto"/>
            </w:tcBorders>
            <w:shd w:val="clear" w:color="auto" w:fill="auto"/>
            <w:noWrap/>
            <w:vAlign w:val="bottom"/>
          </w:tcPr>
          <w:p w14:paraId="4A6F641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5F9D8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w:t>
            </w:r>
          </w:p>
        </w:tc>
        <w:tc>
          <w:tcPr>
            <w:tcW w:w="396" w:type="pct"/>
            <w:tcBorders>
              <w:top w:val="nil"/>
              <w:left w:val="nil"/>
              <w:bottom w:val="single" w:sz="4" w:space="0" w:color="auto"/>
              <w:right w:val="single" w:sz="4" w:space="0" w:color="auto"/>
            </w:tcBorders>
            <w:shd w:val="clear" w:color="auto" w:fill="auto"/>
            <w:noWrap/>
            <w:vAlign w:val="bottom"/>
          </w:tcPr>
          <w:p w14:paraId="2529F47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5955A1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w:t>
            </w:r>
          </w:p>
        </w:tc>
      </w:tr>
      <w:tr w:rsidR="006A35BA" w:rsidRPr="006A35BA" w14:paraId="5DAAAC82"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67BEC3C"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6B2292A9"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4</w:t>
            </w:r>
          </w:p>
        </w:tc>
        <w:tc>
          <w:tcPr>
            <w:tcW w:w="548" w:type="pct"/>
            <w:tcBorders>
              <w:top w:val="nil"/>
              <w:left w:val="nil"/>
              <w:bottom w:val="single" w:sz="4" w:space="0" w:color="auto"/>
              <w:right w:val="single" w:sz="4" w:space="0" w:color="auto"/>
            </w:tcBorders>
            <w:shd w:val="clear" w:color="auto" w:fill="auto"/>
            <w:noWrap/>
            <w:vAlign w:val="bottom"/>
          </w:tcPr>
          <w:p w14:paraId="2861479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036E5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AD430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F0E5D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2AF415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69F88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47011B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6351B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42F64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6EFEED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64F83D97"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77A8E179"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24DECE87"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5</w:t>
            </w:r>
          </w:p>
        </w:tc>
        <w:tc>
          <w:tcPr>
            <w:tcW w:w="548" w:type="pct"/>
            <w:tcBorders>
              <w:top w:val="nil"/>
              <w:left w:val="nil"/>
              <w:bottom w:val="single" w:sz="4" w:space="0" w:color="auto"/>
              <w:right w:val="single" w:sz="4" w:space="0" w:color="auto"/>
            </w:tcBorders>
            <w:shd w:val="clear" w:color="auto" w:fill="auto"/>
            <w:noWrap/>
            <w:vAlign w:val="bottom"/>
          </w:tcPr>
          <w:p w14:paraId="12A5D65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1D153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C37C4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838A8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0665BF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E32DE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364FDF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6ED48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DD026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BB334A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0C34CB4B"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25FAFE9"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4BEC4041"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6</w:t>
            </w:r>
          </w:p>
        </w:tc>
        <w:tc>
          <w:tcPr>
            <w:tcW w:w="548" w:type="pct"/>
            <w:tcBorders>
              <w:top w:val="nil"/>
              <w:left w:val="nil"/>
              <w:bottom w:val="single" w:sz="4" w:space="0" w:color="auto"/>
              <w:right w:val="single" w:sz="4" w:space="0" w:color="auto"/>
            </w:tcBorders>
            <w:shd w:val="clear" w:color="auto" w:fill="auto"/>
            <w:noWrap/>
            <w:vAlign w:val="bottom"/>
          </w:tcPr>
          <w:p w14:paraId="4169E9C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3B8F2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EEB22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A35D28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DAFDC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47A37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857387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1F03F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E77AB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85C68F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44E5853F"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067A8D4"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03C4A9C8"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Comercial</w:t>
            </w:r>
          </w:p>
        </w:tc>
        <w:tc>
          <w:tcPr>
            <w:tcW w:w="548" w:type="pct"/>
            <w:tcBorders>
              <w:top w:val="nil"/>
              <w:left w:val="nil"/>
              <w:bottom w:val="single" w:sz="4" w:space="0" w:color="auto"/>
              <w:right w:val="single" w:sz="4" w:space="0" w:color="auto"/>
            </w:tcBorders>
            <w:shd w:val="clear" w:color="auto" w:fill="auto"/>
            <w:noWrap/>
            <w:vAlign w:val="bottom"/>
          </w:tcPr>
          <w:p w14:paraId="2AB20C3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8A5F9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80CDC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6373E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61731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8989A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872CA5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CA7E4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15AFC2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A882AF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102BD6B4"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3435A637"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09366E24"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Industrial</w:t>
            </w:r>
          </w:p>
        </w:tc>
        <w:tc>
          <w:tcPr>
            <w:tcW w:w="548" w:type="pct"/>
            <w:tcBorders>
              <w:top w:val="nil"/>
              <w:left w:val="nil"/>
              <w:bottom w:val="single" w:sz="4" w:space="0" w:color="auto"/>
              <w:right w:val="single" w:sz="4" w:space="0" w:color="auto"/>
            </w:tcBorders>
            <w:shd w:val="clear" w:color="auto" w:fill="auto"/>
            <w:noWrap/>
            <w:vAlign w:val="bottom"/>
          </w:tcPr>
          <w:p w14:paraId="082C0C9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CEC729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F60F3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BB24F1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91730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0F6EAE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9E501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73A10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F6652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892BB6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611E12B8"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7CD87607"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1734E50E"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GNCV</w:t>
            </w:r>
          </w:p>
        </w:tc>
        <w:tc>
          <w:tcPr>
            <w:tcW w:w="548" w:type="pct"/>
            <w:tcBorders>
              <w:top w:val="nil"/>
              <w:left w:val="nil"/>
              <w:bottom w:val="single" w:sz="4" w:space="0" w:color="auto"/>
              <w:right w:val="single" w:sz="4" w:space="0" w:color="auto"/>
            </w:tcBorders>
            <w:shd w:val="clear" w:color="auto" w:fill="auto"/>
            <w:noWrap/>
            <w:vAlign w:val="bottom"/>
          </w:tcPr>
          <w:p w14:paraId="6343FCF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4C500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A6A3D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7E72DC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D4864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315C1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EA5CA1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94602D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E78D9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730404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125BE779"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9C10884" w14:textId="77777777" w:rsidR="006A35BA" w:rsidRPr="006A35BA" w:rsidRDefault="006A35BA" w:rsidP="006A35BA">
            <w:pPr>
              <w:ind w:left="0"/>
              <w:rPr>
                <w:rFonts w:ascii="Arial" w:hAnsi="Arial" w:cs="Arial"/>
                <w:sz w:val="12"/>
                <w:szCs w:val="12"/>
                <w:lang w:val="es-CO"/>
              </w:rPr>
            </w:pPr>
            <w:r w:rsidRPr="006A35BA">
              <w:rPr>
                <w:rFonts w:ascii="Arial" w:hAnsi="Arial" w:cs="Arial"/>
                <w:color w:val="000000"/>
                <w:sz w:val="12"/>
                <w:szCs w:val="12"/>
                <w:lang w:val="es-CO" w:eastAsia="es-CO"/>
              </w:rPr>
              <w:t>Barbacoas-Nariño</w:t>
            </w:r>
          </w:p>
        </w:tc>
        <w:tc>
          <w:tcPr>
            <w:tcW w:w="451" w:type="pct"/>
            <w:tcBorders>
              <w:top w:val="nil"/>
              <w:left w:val="nil"/>
              <w:bottom w:val="single" w:sz="4" w:space="0" w:color="auto"/>
              <w:right w:val="single" w:sz="4" w:space="0" w:color="auto"/>
            </w:tcBorders>
            <w:shd w:val="clear" w:color="auto" w:fill="auto"/>
            <w:noWrap/>
            <w:vAlign w:val="center"/>
            <w:hideMark/>
          </w:tcPr>
          <w:p w14:paraId="5D708A77"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Otros</w:t>
            </w:r>
          </w:p>
        </w:tc>
        <w:tc>
          <w:tcPr>
            <w:tcW w:w="548" w:type="pct"/>
            <w:tcBorders>
              <w:top w:val="nil"/>
              <w:left w:val="nil"/>
              <w:bottom w:val="single" w:sz="4" w:space="0" w:color="auto"/>
              <w:right w:val="single" w:sz="4" w:space="0" w:color="auto"/>
            </w:tcBorders>
            <w:shd w:val="clear" w:color="auto" w:fill="auto"/>
            <w:noWrap/>
            <w:vAlign w:val="bottom"/>
          </w:tcPr>
          <w:p w14:paraId="417CE14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EDA554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06566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32D0CD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51D3F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3D985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E0A849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8CA0A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FB97F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C02614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1FDC35B5"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ACBC347"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260F6F15"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Residencial</w:t>
            </w:r>
          </w:p>
        </w:tc>
        <w:tc>
          <w:tcPr>
            <w:tcW w:w="548" w:type="pct"/>
            <w:tcBorders>
              <w:top w:val="nil"/>
              <w:left w:val="nil"/>
              <w:bottom w:val="single" w:sz="4" w:space="0" w:color="auto"/>
              <w:right w:val="single" w:sz="4" w:space="0" w:color="auto"/>
            </w:tcBorders>
            <w:shd w:val="clear" w:color="auto" w:fill="auto"/>
            <w:noWrap/>
            <w:vAlign w:val="bottom"/>
          </w:tcPr>
          <w:p w14:paraId="39254EDF"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4F9D79"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747</w:t>
            </w:r>
          </w:p>
        </w:tc>
        <w:tc>
          <w:tcPr>
            <w:tcW w:w="396" w:type="pct"/>
            <w:tcBorders>
              <w:top w:val="nil"/>
              <w:left w:val="nil"/>
              <w:bottom w:val="single" w:sz="4" w:space="0" w:color="auto"/>
              <w:right w:val="single" w:sz="4" w:space="0" w:color="auto"/>
            </w:tcBorders>
            <w:shd w:val="clear" w:color="auto" w:fill="auto"/>
            <w:noWrap/>
            <w:vAlign w:val="bottom"/>
          </w:tcPr>
          <w:p w14:paraId="74590A56"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6EE8E37"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749</w:t>
            </w:r>
          </w:p>
        </w:tc>
        <w:tc>
          <w:tcPr>
            <w:tcW w:w="396" w:type="pct"/>
            <w:tcBorders>
              <w:top w:val="nil"/>
              <w:left w:val="nil"/>
              <w:bottom w:val="single" w:sz="4" w:space="0" w:color="auto"/>
              <w:right w:val="single" w:sz="4" w:space="0" w:color="auto"/>
            </w:tcBorders>
            <w:shd w:val="clear" w:color="auto" w:fill="auto"/>
            <w:noWrap/>
            <w:vAlign w:val="bottom"/>
          </w:tcPr>
          <w:p w14:paraId="58D288F4"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DCE297"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751</w:t>
            </w:r>
          </w:p>
        </w:tc>
        <w:tc>
          <w:tcPr>
            <w:tcW w:w="395" w:type="pct"/>
            <w:tcBorders>
              <w:top w:val="nil"/>
              <w:left w:val="nil"/>
              <w:bottom w:val="single" w:sz="4" w:space="0" w:color="auto"/>
              <w:right w:val="single" w:sz="4" w:space="0" w:color="auto"/>
            </w:tcBorders>
            <w:shd w:val="clear" w:color="auto" w:fill="auto"/>
            <w:noWrap/>
            <w:vAlign w:val="bottom"/>
          </w:tcPr>
          <w:p w14:paraId="77ED8E8C"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F828CF0"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753</w:t>
            </w:r>
          </w:p>
        </w:tc>
        <w:tc>
          <w:tcPr>
            <w:tcW w:w="396" w:type="pct"/>
            <w:tcBorders>
              <w:top w:val="nil"/>
              <w:left w:val="nil"/>
              <w:bottom w:val="single" w:sz="4" w:space="0" w:color="auto"/>
              <w:right w:val="single" w:sz="4" w:space="0" w:color="auto"/>
            </w:tcBorders>
            <w:shd w:val="clear" w:color="auto" w:fill="auto"/>
            <w:noWrap/>
            <w:vAlign w:val="bottom"/>
          </w:tcPr>
          <w:p w14:paraId="7E65CB98"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2408287"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755</w:t>
            </w:r>
          </w:p>
        </w:tc>
      </w:tr>
      <w:tr w:rsidR="006A35BA" w:rsidRPr="006A35BA" w14:paraId="1DE11A5B"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E05313A"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083E5B0F"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1</w:t>
            </w:r>
          </w:p>
        </w:tc>
        <w:tc>
          <w:tcPr>
            <w:tcW w:w="548" w:type="pct"/>
            <w:tcBorders>
              <w:top w:val="nil"/>
              <w:left w:val="nil"/>
              <w:bottom w:val="single" w:sz="4" w:space="0" w:color="auto"/>
              <w:right w:val="single" w:sz="4" w:space="0" w:color="auto"/>
            </w:tcBorders>
            <w:shd w:val="clear" w:color="auto" w:fill="auto"/>
            <w:noWrap/>
            <w:vAlign w:val="bottom"/>
          </w:tcPr>
          <w:p w14:paraId="5B3811E2"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12F73A"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453</w:t>
            </w:r>
          </w:p>
        </w:tc>
        <w:tc>
          <w:tcPr>
            <w:tcW w:w="396" w:type="pct"/>
            <w:tcBorders>
              <w:top w:val="nil"/>
              <w:left w:val="nil"/>
              <w:bottom w:val="single" w:sz="4" w:space="0" w:color="auto"/>
              <w:right w:val="single" w:sz="4" w:space="0" w:color="auto"/>
            </w:tcBorders>
            <w:shd w:val="clear" w:color="auto" w:fill="auto"/>
            <w:noWrap/>
            <w:vAlign w:val="bottom"/>
          </w:tcPr>
          <w:p w14:paraId="1FA323AB"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09C286B"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454</w:t>
            </w:r>
          </w:p>
        </w:tc>
        <w:tc>
          <w:tcPr>
            <w:tcW w:w="396" w:type="pct"/>
            <w:tcBorders>
              <w:top w:val="nil"/>
              <w:left w:val="nil"/>
              <w:bottom w:val="single" w:sz="4" w:space="0" w:color="auto"/>
              <w:right w:val="single" w:sz="4" w:space="0" w:color="auto"/>
            </w:tcBorders>
            <w:shd w:val="clear" w:color="auto" w:fill="auto"/>
            <w:noWrap/>
            <w:vAlign w:val="bottom"/>
          </w:tcPr>
          <w:p w14:paraId="11C76DC9"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CB747D"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455</w:t>
            </w:r>
          </w:p>
        </w:tc>
        <w:tc>
          <w:tcPr>
            <w:tcW w:w="395" w:type="pct"/>
            <w:tcBorders>
              <w:top w:val="nil"/>
              <w:left w:val="nil"/>
              <w:bottom w:val="single" w:sz="4" w:space="0" w:color="auto"/>
              <w:right w:val="single" w:sz="4" w:space="0" w:color="auto"/>
            </w:tcBorders>
            <w:shd w:val="clear" w:color="auto" w:fill="auto"/>
            <w:noWrap/>
            <w:vAlign w:val="bottom"/>
          </w:tcPr>
          <w:p w14:paraId="5A40A94A"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AB5977"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456</w:t>
            </w:r>
          </w:p>
        </w:tc>
        <w:tc>
          <w:tcPr>
            <w:tcW w:w="396" w:type="pct"/>
            <w:tcBorders>
              <w:top w:val="nil"/>
              <w:left w:val="nil"/>
              <w:bottom w:val="single" w:sz="4" w:space="0" w:color="auto"/>
              <w:right w:val="single" w:sz="4" w:space="0" w:color="auto"/>
            </w:tcBorders>
            <w:shd w:val="clear" w:color="auto" w:fill="auto"/>
            <w:noWrap/>
            <w:vAlign w:val="bottom"/>
          </w:tcPr>
          <w:p w14:paraId="3194256A"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B6C1EAA"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457</w:t>
            </w:r>
          </w:p>
        </w:tc>
      </w:tr>
      <w:tr w:rsidR="006A35BA" w:rsidRPr="006A35BA" w14:paraId="1E3B11DD"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FBCCA2E"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68A53E98"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2</w:t>
            </w:r>
          </w:p>
        </w:tc>
        <w:tc>
          <w:tcPr>
            <w:tcW w:w="548" w:type="pct"/>
            <w:tcBorders>
              <w:top w:val="nil"/>
              <w:left w:val="nil"/>
              <w:bottom w:val="single" w:sz="4" w:space="0" w:color="auto"/>
              <w:right w:val="single" w:sz="4" w:space="0" w:color="auto"/>
            </w:tcBorders>
            <w:shd w:val="clear" w:color="auto" w:fill="auto"/>
            <w:noWrap/>
            <w:vAlign w:val="bottom"/>
          </w:tcPr>
          <w:p w14:paraId="265F3F09"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0212BD"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291</w:t>
            </w:r>
          </w:p>
        </w:tc>
        <w:tc>
          <w:tcPr>
            <w:tcW w:w="396" w:type="pct"/>
            <w:tcBorders>
              <w:top w:val="nil"/>
              <w:left w:val="nil"/>
              <w:bottom w:val="single" w:sz="4" w:space="0" w:color="auto"/>
              <w:right w:val="single" w:sz="4" w:space="0" w:color="auto"/>
            </w:tcBorders>
            <w:shd w:val="clear" w:color="auto" w:fill="auto"/>
            <w:noWrap/>
            <w:vAlign w:val="bottom"/>
          </w:tcPr>
          <w:p w14:paraId="7D95A7A9"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14DF7C7"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292</w:t>
            </w:r>
          </w:p>
        </w:tc>
        <w:tc>
          <w:tcPr>
            <w:tcW w:w="396" w:type="pct"/>
            <w:tcBorders>
              <w:top w:val="nil"/>
              <w:left w:val="nil"/>
              <w:bottom w:val="single" w:sz="4" w:space="0" w:color="auto"/>
              <w:right w:val="single" w:sz="4" w:space="0" w:color="auto"/>
            </w:tcBorders>
            <w:shd w:val="clear" w:color="auto" w:fill="auto"/>
            <w:noWrap/>
            <w:vAlign w:val="bottom"/>
          </w:tcPr>
          <w:p w14:paraId="57277105"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27C408"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293</w:t>
            </w:r>
          </w:p>
        </w:tc>
        <w:tc>
          <w:tcPr>
            <w:tcW w:w="395" w:type="pct"/>
            <w:tcBorders>
              <w:top w:val="nil"/>
              <w:left w:val="nil"/>
              <w:bottom w:val="single" w:sz="4" w:space="0" w:color="auto"/>
              <w:right w:val="single" w:sz="4" w:space="0" w:color="auto"/>
            </w:tcBorders>
            <w:shd w:val="clear" w:color="auto" w:fill="auto"/>
            <w:noWrap/>
            <w:vAlign w:val="bottom"/>
          </w:tcPr>
          <w:p w14:paraId="53981A02"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2A93EC"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294</w:t>
            </w:r>
          </w:p>
        </w:tc>
        <w:tc>
          <w:tcPr>
            <w:tcW w:w="396" w:type="pct"/>
            <w:tcBorders>
              <w:top w:val="nil"/>
              <w:left w:val="nil"/>
              <w:bottom w:val="single" w:sz="4" w:space="0" w:color="auto"/>
              <w:right w:val="single" w:sz="4" w:space="0" w:color="auto"/>
            </w:tcBorders>
            <w:shd w:val="clear" w:color="auto" w:fill="auto"/>
            <w:noWrap/>
            <w:vAlign w:val="bottom"/>
          </w:tcPr>
          <w:p w14:paraId="35798C5E"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30ABE81"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295</w:t>
            </w:r>
          </w:p>
        </w:tc>
      </w:tr>
      <w:tr w:rsidR="006A35BA" w:rsidRPr="006A35BA" w14:paraId="348E8D61"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B290B33"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509F7B0B"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3</w:t>
            </w:r>
          </w:p>
        </w:tc>
        <w:tc>
          <w:tcPr>
            <w:tcW w:w="548" w:type="pct"/>
            <w:tcBorders>
              <w:top w:val="nil"/>
              <w:left w:val="nil"/>
              <w:bottom w:val="single" w:sz="4" w:space="0" w:color="auto"/>
              <w:right w:val="single" w:sz="4" w:space="0" w:color="auto"/>
            </w:tcBorders>
            <w:shd w:val="clear" w:color="auto" w:fill="auto"/>
            <w:noWrap/>
            <w:vAlign w:val="bottom"/>
          </w:tcPr>
          <w:p w14:paraId="114034D5"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378F11"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3</w:t>
            </w:r>
          </w:p>
        </w:tc>
        <w:tc>
          <w:tcPr>
            <w:tcW w:w="396" w:type="pct"/>
            <w:tcBorders>
              <w:top w:val="nil"/>
              <w:left w:val="nil"/>
              <w:bottom w:val="single" w:sz="4" w:space="0" w:color="auto"/>
              <w:right w:val="single" w:sz="4" w:space="0" w:color="auto"/>
            </w:tcBorders>
            <w:shd w:val="clear" w:color="auto" w:fill="auto"/>
            <w:noWrap/>
            <w:vAlign w:val="bottom"/>
          </w:tcPr>
          <w:p w14:paraId="59786826"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4065FF"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3</w:t>
            </w:r>
          </w:p>
        </w:tc>
        <w:tc>
          <w:tcPr>
            <w:tcW w:w="396" w:type="pct"/>
            <w:tcBorders>
              <w:top w:val="nil"/>
              <w:left w:val="nil"/>
              <w:bottom w:val="single" w:sz="4" w:space="0" w:color="auto"/>
              <w:right w:val="single" w:sz="4" w:space="0" w:color="auto"/>
            </w:tcBorders>
            <w:shd w:val="clear" w:color="auto" w:fill="auto"/>
            <w:noWrap/>
            <w:vAlign w:val="bottom"/>
          </w:tcPr>
          <w:p w14:paraId="7095F2ED"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9561B6"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3</w:t>
            </w:r>
          </w:p>
        </w:tc>
        <w:tc>
          <w:tcPr>
            <w:tcW w:w="395" w:type="pct"/>
            <w:tcBorders>
              <w:top w:val="nil"/>
              <w:left w:val="nil"/>
              <w:bottom w:val="single" w:sz="4" w:space="0" w:color="auto"/>
              <w:right w:val="single" w:sz="4" w:space="0" w:color="auto"/>
            </w:tcBorders>
            <w:shd w:val="clear" w:color="auto" w:fill="auto"/>
            <w:noWrap/>
            <w:vAlign w:val="bottom"/>
          </w:tcPr>
          <w:p w14:paraId="54D26772"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D76292"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3</w:t>
            </w:r>
          </w:p>
        </w:tc>
        <w:tc>
          <w:tcPr>
            <w:tcW w:w="396" w:type="pct"/>
            <w:tcBorders>
              <w:top w:val="nil"/>
              <w:left w:val="nil"/>
              <w:bottom w:val="single" w:sz="4" w:space="0" w:color="auto"/>
              <w:right w:val="single" w:sz="4" w:space="0" w:color="auto"/>
            </w:tcBorders>
            <w:shd w:val="clear" w:color="auto" w:fill="auto"/>
            <w:noWrap/>
            <w:vAlign w:val="bottom"/>
          </w:tcPr>
          <w:p w14:paraId="2FED52EE"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E9350C6"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3</w:t>
            </w:r>
          </w:p>
        </w:tc>
      </w:tr>
      <w:tr w:rsidR="006A35BA" w:rsidRPr="006A35BA" w14:paraId="0EB3C4D7"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BD286B9"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368741CC"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4</w:t>
            </w:r>
          </w:p>
        </w:tc>
        <w:tc>
          <w:tcPr>
            <w:tcW w:w="548" w:type="pct"/>
            <w:tcBorders>
              <w:top w:val="nil"/>
              <w:left w:val="nil"/>
              <w:bottom w:val="single" w:sz="4" w:space="0" w:color="auto"/>
              <w:right w:val="single" w:sz="4" w:space="0" w:color="auto"/>
            </w:tcBorders>
            <w:shd w:val="clear" w:color="auto" w:fill="auto"/>
            <w:noWrap/>
            <w:vAlign w:val="bottom"/>
          </w:tcPr>
          <w:p w14:paraId="7DF3F9BC"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C09E35"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8202EF"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B7870F"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C50412"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39F42B"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58CFFD"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3009DC"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F6F498"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312437D" w14:textId="77777777" w:rsidR="006A35BA" w:rsidRPr="006A35BA" w:rsidRDefault="006A35BA" w:rsidP="006A35BA">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r>
      <w:tr w:rsidR="006A35BA" w:rsidRPr="006A35BA" w14:paraId="427F1732"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19328F3"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2596B8A3"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5</w:t>
            </w:r>
          </w:p>
        </w:tc>
        <w:tc>
          <w:tcPr>
            <w:tcW w:w="548" w:type="pct"/>
            <w:tcBorders>
              <w:top w:val="nil"/>
              <w:left w:val="nil"/>
              <w:bottom w:val="single" w:sz="4" w:space="0" w:color="auto"/>
              <w:right w:val="single" w:sz="4" w:space="0" w:color="auto"/>
            </w:tcBorders>
            <w:shd w:val="clear" w:color="auto" w:fill="auto"/>
            <w:noWrap/>
            <w:vAlign w:val="bottom"/>
          </w:tcPr>
          <w:p w14:paraId="22360E3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CB6AD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CF337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3F6494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65011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E82F0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608DD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2F0FD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8023B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EE7178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01BD0CD3"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0A9C1FE"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2B83E52C"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6</w:t>
            </w:r>
          </w:p>
        </w:tc>
        <w:tc>
          <w:tcPr>
            <w:tcW w:w="548" w:type="pct"/>
            <w:tcBorders>
              <w:top w:val="nil"/>
              <w:left w:val="nil"/>
              <w:bottom w:val="single" w:sz="4" w:space="0" w:color="auto"/>
              <w:right w:val="single" w:sz="4" w:space="0" w:color="auto"/>
            </w:tcBorders>
            <w:shd w:val="clear" w:color="auto" w:fill="auto"/>
            <w:noWrap/>
            <w:vAlign w:val="bottom"/>
          </w:tcPr>
          <w:p w14:paraId="7DFB8FC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C82B2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2D1B5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57DAE3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91723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3D8441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AB9B79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C6134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DD327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EE63CF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79CA5155"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CA1A643"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7074273D"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Comercial</w:t>
            </w:r>
          </w:p>
        </w:tc>
        <w:tc>
          <w:tcPr>
            <w:tcW w:w="548" w:type="pct"/>
            <w:tcBorders>
              <w:top w:val="nil"/>
              <w:left w:val="nil"/>
              <w:bottom w:val="single" w:sz="4" w:space="0" w:color="auto"/>
              <w:right w:val="single" w:sz="4" w:space="0" w:color="auto"/>
            </w:tcBorders>
            <w:shd w:val="clear" w:color="auto" w:fill="auto"/>
            <w:noWrap/>
            <w:vAlign w:val="bottom"/>
          </w:tcPr>
          <w:p w14:paraId="33124A4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B7FD5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7E453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318C8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E89FB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44CBD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4C90B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59349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42886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F77963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6AA069C6"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19F212A"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30C828B1"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Industrial</w:t>
            </w:r>
          </w:p>
        </w:tc>
        <w:tc>
          <w:tcPr>
            <w:tcW w:w="548" w:type="pct"/>
            <w:tcBorders>
              <w:top w:val="nil"/>
              <w:left w:val="nil"/>
              <w:bottom w:val="single" w:sz="4" w:space="0" w:color="auto"/>
              <w:right w:val="single" w:sz="4" w:space="0" w:color="auto"/>
            </w:tcBorders>
            <w:shd w:val="clear" w:color="auto" w:fill="auto"/>
            <w:noWrap/>
            <w:vAlign w:val="bottom"/>
          </w:tcPr>
          <w:p w14:paraId="09CDDF6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FF2DE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8FFFE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85A3C9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D2E1E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31BA4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C421B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4D4C5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771CC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E987A8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3C2D1155"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706B2B7"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4702CB88"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GNCV</w:t>
            </w:r>
          </w:p>
        </w:tc>
        <w:tc>
          <w:tcPr>
            <w:tcW w:w="548" w:type="pct"/>
            <w:tcBorders>
              <w:top w:val="nil"/>
              <w:left w:val="nil"/>
              <w:bottom w:val="single" w:sz="4" w:space="0" w:color="auto"/>
              <w:right w:val="single" w:sz="4" w:space="0" w:color="auto"/>
            </w:tcBorders>
            <w:shd w:val="clear" w:color="auto" w:fill="auto"/>
            <w:noWrap/>
            <w:vAlign w:val="bottom"/>
          </w:tcPr>
          <w:p w14:paraId="5146EAF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B0AEF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3429A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2E6D7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2A55D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2C947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94968C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44C32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FF7F7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CCAD3D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7E957EE5"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7FEAF0A"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Cuaspud-</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708DDF35"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Otros</w:t>
            </w:r>
          </w:p>
        </w:tc>
        <w:tc>
          <w:tcPr>
            <w:tcW w:w="548" w:type="pct"/>
            <w:tcBorders>
              <w:top w:val="nil"/>
              <w:left w:val="nil"/>
              <w:bottom w:val="single" w:sz="4" w:space="0" w:color="auto"/>
              <w:right w:val="single" w:sz="4" w:space="0" w:color="auto"/>
            </w:tcBorders>
            <w:shd w:val="clear" w:color="auto" w:fill="auto"/>
            <w:noWrap/>
            <w:vAlign w:val="bottom"/>
          </w:tcPr>
          <w:p w14:paraId="0DB8E68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70564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ABCDF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B088E1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3ECAC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F66C1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19D9DD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BD727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DCF08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3047F5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3AEE3F27"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8321F09"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45DD823F"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Residencial</w:t>
            </w:r>
          </w:p>
        </w:tc>
        <w:tc>
          <w:tcPr>
            <w:tcW w:w="548" w:type="pct"/>
            <w:tcBorders>
              <w:top w:val="nil"/>
              <w:left w:val="nil"/>
              <w:bottom w:val="single" w:sz="4" w:space="0" w:color="auto"/>
              <w:right w:val="single" w:sz="4" w:space="0" w:color="auto"/>
            </w:tcBorders>
            <w:shd w:val="clear" w:color="auto" w:fill="auto"/>
            <w:noWrap/>
            <w:vAlign w:val="bottom"/>
          </w:tcPr>
          <w:p w14:paraId="5DDA8CE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5BF72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1.366</w:t>
            </w:r>
          </w:p>
        </w:tc>
        <w:tc>
          <w:tcPr>
            <w:tcW w:w="396" w:type="pct"/>
            <w:tcBorders>
              <w:top w:val="nil"/>
              <w:left w:val="nil"/>
              <w:bottom w:val="single" w:sz="4" w:space="0" w:color="auto"/>
              <w:right w:val="single" w:sz="4" w:space="0" w:color="auto"/>
            </w:tcBorders>
            <w:shd w:val="clear" w:color="auto" w:fill="auto"/>
            <w:noWrap/>
            <w:vAlign w:val="bottom"/>
          </w:tcPr>
          <w:p w14:paraId="77252AF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7EF495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1.368</w:t>
            </w:r>
          </w:p>
        </w:tc>
        <w:tc>
          <w:tcPr>
            <w:tcW w:w="396" w:type="pct"/>
            <w:tcBorders>
              <w:top w:val="nil"/>
              <w:left w:val="nil"/>
              <w:bottom w:val="single" w:sz="4" w:space="0" w:color="auto"/>
              <w:right w:val="single" w:sz="4" w:space="0" w:color="auto"/>
            </w:tcBorders>
            <w:shd w:val="clear" w:color="auto" w:fill="auto"/>
            <w:noWrap/>
            <w:vAlign w:val="bottom"/>
          </w:tcPr>
          <w:p w14:paraId="61DD33D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E1AC9D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1.370</w:t>
            </w:r>
          </w:p>
        </w:tc>
        <w:tc>
          <w:tcPr>
            <w:tcW w:w="395" w:type="pct"/>
            <w:tcBorders>
              <w:top w:val="nil"/>
              <w:left w:val="nil"/>
              <w:bottom w:val="single" w:sz="4" w:space="0" w:color="auto"/>
              <w:right w:val="single" w:sz="4" w:space="0" w:color="auto"/>
            </w:tcBorders>
            <w:shd w:val="clear" w:color="auto" w:fill="auto"/>
            <w:noWrap/>
            <w:vAlign w:val="bottom"/>
          </w:tcPr>
          <w:p w14:paraId="64BF592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BCB679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1.372</w:t>
            </w:r>
          </w:p>
        </w:tc>
        <w:tc>
          <w:tcPr>
            <w:tcW w:w="396" w:type="pct"/>
            <w:tcBorders>
              <w:top w:val="nil"/>
              <w:left w:val="nil"/>
              <w:bottom w:val="single" w:sz="4" w:space="0" w:color="auto"/>
              <w:right w:val="single" w:sz="4" w:space="0" w:color="auto"/>
            </w:tcBorders>
            <w:shd w:val="clear" w:color="auto" w:fill="auto"/>
            <w:noWrap/>
            <w:vAlign w:val="bottom"/>
          </w:tcPr>
          <w:p w14:paraId="6550BC9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560501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1.374</w:t>
            </w:r>
          </w:p>
        </w:tc>
      </w:tr>
      <w:tr w:rsidR="006A35BA" w:rsidRPr="006A35BA" w14:paraId="5D5CEAD3"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0F9941B"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61B3C0F3"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1</w:t>
            </w:r>
          </w:p>
        </w:tc>
        <w:tc>
          <w:tcPr>
            <w:tcW w:w="548" w:type="pct"/>
            <w:tcBorders>
              <w:top w:val="nil"/>
              <w:left w:val="nil"/>
              <w:bottom w:val="single" w:sz="4" w:space="0" w:color="auto"/>
              <w:right w:val="single" w:sz="4" w:space="0" w:color="auto"/>
            </w:tcBorders>
            <w:shd w:val="clear" w:color="auto" w:fill="auto"/>
            <w:noWrap/>
            <w:vAlign w:val="bottom"/>
          </w:tcPr>
          <w:p w14:paraId="47FE0EC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88F23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1.191</w:t>
            </w:r>
          </w:p>
        </w:tc>
        <w:tc>
          <w:tcPr>
            <w:tcW w:w="396" w:type="pct"/>
            <w:tcBorders>
              <w:top w:val="nil"/>
              <w:left w:val="nil"/>
              <w:bottom w:val="single" w:sz="4" w:space="0" w:color="auto"/>
              <w:right w:val="single" w:sz="4" w:space="0" w:color="auto"/>
            </w:tcBorders>
            <w:shd w:val="clear" w:color="auto" w:fill="auto"/>
            <w:noWrap/>
            <w:vAlign w:val="bottom"/>
          </w:tcPr>
          <w:p w14:paraId="38C0AAE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2693D0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1.193</w:t>
            </w:r>
          </w:p>
        </w:tc>
        <w:tc>
          <w:tcPr>
            <w:tcW w:w="396" w:type="pct"/>
            <w:tcBorders>
              <w:top w:val="nil"/>
              <w:left w:val="nil"/>
              <w:bottom w:val="single" w:sz="4" w:space="0" w:color="auto"/>
              <w:right w:val="single" w:sz="4" w:space="0" w:color="auto"/>
            </w:tcBorders>
            <w:shd w:val="clear" w:color="auto" w:fill="auto"/>
            <w:noWrap/>
            <w:vAlign w:val="bottom"/>
          </w:tcPr>
          <w:p w14:paraId="2A58137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EF536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1.195</w:t>
            </w:r>
          </w:p>
        </w:tc>
        <w:tc>
          <w:tcPr>
            <w:tcW w:w="395" w:type="pct"/>
            <w:tcBorders>
              <w:top w:val="nil"/>
              <w:left w:val="nil"/>
              <w:bottom w:val="single" w:sz="4" w:space="0" w:color="auto"/>
              <w:right w:val="single" w:sz="4" w:space="0" w:color="auto"/>
            </w:tcBorders>
            <w:shd w:val="clear" w:color="auto" w:fill="auto"/>
            <w:noWrap/>
            <w:vAlign w:val="bottom"/>
          </w:tcPr>
          <w:p w14:paraId="6B5EB54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5E885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1.197</w:t>
            </w:r>
          </w:p>
        </w:tc>
        <w:tc>
          <w:tcPr>
            <w:tcW w:w="396" w:type="pct"/>
            <w:tcBorders>
              <w:top w:val="nil"/>
              <w:left w:val="nil"/>
              <w:bottom w:val="single" w:sz="4" w:space="0" w:color="auto"/>
              <w:right w:val="single" w:sz="4" w:space="0" w:color="auto"/>
            </w:tcBorders>
            <w:shd w:val="clear" w:color="auto" w:fill="auto"/>
            <w:noWrap/>
            <w:vAlign w:val="bottom"/>
          </w:tcPr>
          <w:p w14:paraId="64A0659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86532D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1.199</w:t>
            </w:r>
          </w:p>
        </w:tc>
      </w:tr>
      <w:tr w:rsidR="006A35BA" w:rsidRPr="006A35BA" w14:paraId="5739CF7D"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0A996D0"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150B9490"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2</w:t>
            </w:r>
          </w:p>
        </w:tc>
        <w:tc>
          <w:tcPr>
            <w:tcW w:w="548" w:type="pct"/>
            <w:tcBorders>
              <w:top w:val="nil"/>
              <w:left w:val="nil"/>
              <w:bottom w:val="single" w:sz="4" w:space="0" w:color="auto"/>
              <w:right w:val="single" w:sz="4" w:space="0" w:color="auto"/>
            </w:tcBorders>
            <w:shd w:val="clear" w:color="auto" w:fill="auto"/>
            <w:noWrap/>
            <w:vAlign w:val="bottom"/>
          </w:tcPr>
          <w:p w14:paraId="784F1A7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B77CB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175</w:t>
            </w:r>
          </w:p>
        </w:tc>
        <w:tc>
          <w:tcPr>
            <w:tcW w:w="396" w:type="pct"/>
            <w:tcBorders>
              <w:top w:val="nil"/>
              <w:left w:val="nil"/>
              <w:bottom w:val="single" w:sz="4" w:space="0" w:color="auto"/>
              <w:right w:val="single" w:sz="4" w:space="0" w:color="auto"/>
            </w:tcBorders>
            <w:shd w:val="clear" w:color="auto" w:fill="auto"/>
            <w:noWrap/>
            <w:vAlign w:val="bottom"/>
          </w:tcPr>
          <w:p w14:paraId="5338033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DF6E0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175</w:t>
            </w:r>
          </w:p>
        </w:tc>
        <w:tc>
          <w:tcPr>
            <w:tcW w:w="396" w:type="pct"/>
            <w:tcBorders>
              <w:top w:val="nil"/>
              <w:left w:val="nil"/>
              <w:bottom w:val="single" w:sz="4" w:space="0" w:color="auto"/>
              <w:right w:val="single" w:sz="4" w:space="0" w:color="auto"/>
            </w:tcBorders>
            <w:shd w:val="clear" w:color="auto" w:fill="auto"/>
            <w:noWrap/>
            <w:vAlign w:val="bottom"/>
          </w:tcPr>
          <w:p w14:paraId="648CECB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62111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175</w:t>
            </w:r>
          </w:p>
        </w:tc>
        <w:tc>
          <w:tcPr>
            <w:tcW w:w="395" w:type="pct"/>
            <w:tcBorders>
              <w:top w:val="nil"/>
              <w:left w:val="nil"/>
              <w:bottom w:val="single" w:sz="4" w:space="0" w:color="auto"/>
              <w:right w:val="single" w:sz="4" w:space="0" w:color="auto"/>
            </w:tcBorders>
            <w:shd w:val="clear" w:color="auto" w:fill="auto"/>
            <w:noWrap/>
            <w:vAlign w:val="bottom"/>
          </w:tcPr>
          <w:p w14:paraId="06361BF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4DC65B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175</w:t>
            </w:r>
          </w:p>
        </w:tc>
        <w:tc>
          <w:tcPr>
            <w:tcW w:w="396" w:type="pct"/>
            <w:tcBorders>
              <w:top w:val="nil"/>
              <w:left w:val="nil"/>
              <w:bottom w:val="single" w:sz="4" w:space="0" w:color="auto"/>
              <w:right w:val="single" w:sz="4" w:space="0" w:color="auto"/>
            </w:tcBorders>
            <w:shd w:val="clear" w:color="auto" w:fill="auto"/>
            <w:noWrap/>
            <w:vAlign w:val="bottom"/>
          </w:tcPr>
          <w:p w14:paraId="76370F2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94CED5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175</w:t>
            </w:r>
          </w:p>
        </w:tc>
      </w:tr>
      <w:tr w:rsidR="006A35BA" w:rsidRPr="006A35BA" w14:paraId="7EC51E4D"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FD9C0AE"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3FC1BDFC"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3</w:t>
            </w:r>
          </w:p>
        </w:tc>
        <w:tc>
          <w:tcPr>
            <w:tcW w:w="548" w:type="pct"/>
            <w:tcBorders>
              <w:top w:val="nil"/>
              <w:left w:val="nil"/>
              <w:bottom w:val="single" w:sz="4" w:space="0" w:color="auto"/>
              <w:right w:val="single" w:sz="4" w:space="0" w:color="auto"/>
            </w:tcBorders>
            <w:shd w:val="clear" w:color="auto" w:fill="auto"/>
            <w:noWrap/>
            <w:vAlign w:val="bottom"/>
          </w:tcPr>
          <w:p w14:paraId="06A2402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84806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3D92A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430F2B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DBC6E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6A216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8910B2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664FC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0F795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3AF7FC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1659694C"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B286539"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07C036F8"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4</w:t>
            </w:r>
          </w:p>
        </w:tc>
        <w:tc>
          <w:tcPr>
            <w:tcW w:w="548" w:type="pct"/>
            <w:tcBorders>
              <w:top w:val="nil"/>
              <w:left w:val="nil"/>
              <w:bottom w:val="single" w:sz="4" w:space="0" w:color="auto"/>
              <w:right w:val="single" w:sz="4" w:space="0" w:color="auto"/>
            </w:tcBorders>
            <w:shd w:val="clear" w:color="auto" w:fill="auto"/>
            <w:noWrap/>
            <w:vAlign w:val="bottom"/>
          </w:tcPr>
          <w:p w14:paraId="740973E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B12EE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612BA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3D4C0C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F41F4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75FEAB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5BC29C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9A784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705FBB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B974C5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78097EA7"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F295675"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6FE6BC24"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5</w:t>
            </w:r>
          </w:p>
        </w:tc>
        <w:tc>
          <w:tcPr>
            <w:tcW w:w="548" w:type="pct"/>
            <w:tcBorders>
              <w:top w:val="nil"/>
              <w:left w:val="nil"/>
              <w:bottom w:val="single" w:sz="4" w:space="0" w:color="auto"/>
              <w:right w:val="single" w:sz="4" w:space="0" w:color="auto"/>
            </w:tcBorders>
            <w:shd w:val="clear" w:color="auto" w:fill="auto"/>
            <w:noWrap/>
            <w:vAlign w:val="bottom"/>
          </w:tcPr>
          <w:p w14:paraId="01CC91D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029F3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A30C3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D17DDB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A2740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E4903C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222088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EAF430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ABE8D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20F826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4C814C06"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F4CCE72"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6098B5F7"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6</w:t>
            </w:r>
          </w:p>
        </w:tc>
        <w:tc>
          <w:tcPr>
            <w:tcW w:w="548" w:type="pct"/>
            <w:tcBorders>
              <w:top w:val="nil"/>
              <w:left w:val="nil"/>
              <w:bottom w:val="single" w:sz="4" w:space="0" w:color="auto"/>
              <w:right w:val="single" w:sz="4" w:space="0" w:color="auto"/>
            </w:tcBorders>
            <w:shd w:val="clear" w:color="auto" w:fill="auto"/>
            <w:noWrap/>
            <w:vAlign w:val="bottom"/>
          </w:tcPr>
          <w:p w14:paraId="5D89BAA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CB083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06F48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CDEE07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56FD4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D3EFC1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4599E6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1F8B8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394C6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735F83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28A9F7B6"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74E526E"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32BD0E0B"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Comercial</w:t>
            </w:r>
          </w:p>
        </w:tc>
        <w:tc>
          <w:tcPr>
            <w:tcW w:w="548" w:type="pct"/>
            <w:tcBorders>
              <w:top w:val="nil"/>
              <w:left w:val="nil"/>
              <w:bottom w:val="single" w:sz="4" w:space="0" w:color="auto"/>
              <w:right w:val="single" w:sz="4" w:space="0" w:color="auto"/>
            </w:tcBorders>
            <w:shd w:val="clear" w:color="auto" w:fill="auto"/>
            <w:noWrap/>
            <w:vAlign w:val="bottom"/>
          </w:tcPr>
          <w:p w14:paraId="19D08BC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8FD5B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07C28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BF5DB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79E0D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B3388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18D45A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B5D5A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D18A0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EA8469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0025C103"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B90D291"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1DEAC92A"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Industrial</w:t>
            </w:r>
          </w:p>
        </w:tc>
        <w:tc>
          <w:tcPr>
            <w:tcW w:w="548" w:type="pct"/>
            <w:tcBorders>
              <w:top w:val="nil"/>
              <w:left w:val="nil"/>
              <w:bottom w:val="single" w:sz="4" w:space="0" w:color="auto"/>
              <w:right w:val="single" w:sz="4" w:space="0" w:color="auto"/>
            </w:tcBorders>
            <w:shd w:val="clear" w:color="auto" w:fill="auto"/>
            <w:noWrap/>
            <w:vAlign w:val="bottom"/>
          </w:tcPr>
          <w:p w14:paraId="5334047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9CD3A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716A6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E0B504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31468E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08171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E6BA72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F8411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E4B7A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965C43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691C6F13"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36A3EB2"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5DF40BC1"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GNCV</w:t>
            </w:r>
          </w:p>
        </w:tc>
        <w:tc>
          <w:tcPr>
            <w:tcW w:w="548" w:type="pct"/>
            <w:tcBorders>
              <w:top w:val="nil"/>
              <w:left w:val="nil"/>
              <w:bottom w:val="single" w:sz="4" w:space="0" w:color="auto"/>
              <w:right w:val="single" w:sz="4" w:space="0" w:color="auto"/>
            </w:tcBorders>
            <w:shd w:val="clear" w:color="auto" w:fill="auto"/>
            <w:noWrap/>
            <w:vAlign w:val="bottom"/>
          </w:tcPr>
          <w:p w14:paraId="7673D23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545F6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DD8B2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531082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11981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F050D8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FE536C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7373C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2E041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760D6C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3246798C"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2DE237E"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La llanada-</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1F04485B"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Otros</w:t>
            </w:r>
          </w:p>
        </w:tc>
        <w:tc>
          <w:tcPr>
            <w:tcW w:w="548" w:type="pct"/>
            <w:tcBorders>
              <w:top w:val="nil"/>
              <w:left w:val="nil"/>
              <w:bottom w:val="single" w:sz="4" w:space="0" w:color="auto"/>
              <w:right w:val="single" w:sz="4" w:space="0" w:color="auto"/>
            </w:tcBorders>
            <w:shd w:val="clear" w:color="auto" w:fill="auto"/>
            <w:noWrap/>
            <w:vAlign w:val="bottom"/>
          </w:tcPr>
          <w:p w14:paraId="02588BA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F23FD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86E69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B49A33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069BB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91950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F0FE31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F87112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AA5A1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14FED1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718A08D3"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4B1B791"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40DC08FF"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Residencial</w:t>
            </w:r>
          </w:p>
        </w:tc>
        <w:tc>
          <w:tcPr>
            <w:tcW w:w="548" w:type="pct"/>
            <w:tcBorders>
              <w:top w:val="nil"/>
              <w:left w:val="nil"/>
              <w:bottom w:val="single" w:sz="4" w:space="0" w:color="auto"/>
              <w:right w:val="single" w:sz="4" w:space="0" w:color="auto"/>
            </w:tcBorders>
            <w:shd w:val="clear" w:color="auto" w:fill="auto"/>
            <w:noWrap/>
            <w:vAlign w:val="bottom"/>
          </w:tcPr>
          <w:p w14:paraId="5451F7E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9F330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458</w:t>
            </w:r>
          </w:p>
        </w:tc>
        <w:tc>
          <w:tcPr>
            <w:tcW w:w="396" w:type="pct"/>
            <w:tcBorders>
              <w:top w:val="nil"/>
              <w:left w:val="nil"/>
              <w:bottom w:val="single" w:sz="4" w:space="0" w:color="auto"/>
              <w:right w:val="single" w:sz="4" w:space="0" w:color="auto"/>
            </w:tcBorders>
            <w:shd w:val="clear" w:color="auto" w:fill="auto"/>
            <w:noWrap/>
            <w:vAlign w:val="bottom"/>
          </w:tcPr>
          <w:p w14:paraId="6175678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011E45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459</w:t>
            </w:r>
          </w:p>
        </w:tc>
        <w:tc>
          <w:tcPr>
            <w:tcW w:w="396" w:type="pct"/>
            <w:tcBorders>
              <w:top w:val="nil"/>
              <w:left w:val="nil"/>
              <w:bottom w:val="single" w:sz="4" w:space="0" w:color="auto"/>
              <w:right w:val="single" w:sz="4" w:space="0" w:color="auto"/>
            </w:tcBorders>
            <w:shd w:val="clear" w:color="auto" w:fill="auto"/>
            <w:noWrap/>
            <w:vAlign w:val="bottom"/>
          </w:tcPr>
          <w:p w14:paraId="7972855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727EC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460</w:t>
            </w:r>
          </w:p>
        </w:tc>
        <w:tc>
          <w:tcPr>
            <w:tcW w:w="395" w:type="pct"/>
            <w:tcBorders>
              <w:top w:val="nil"/>
              <w:left w:val="nil"/>
              <w:bottom w:val="single" w:sz="4" w:space="0" w:color="auto"/>
              <w:right w:val="single" w:sz="4" w:space="0" w:color="auto"/>
            </w:tcBorders>
            <w:shd w:val="clear" w:color="auto" w:fill="auto"/>
            <w:noWrap/>
            <w:vAlign w:val="bottom"/>
          </w:tcPr>
          <w:p w14:paraId="78764AD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D2317C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461</w:t>
            </w:r>
          </w:p>
        </w:tc>
        <w:tc>
          <w:tcPr>
            <w:tcW w:w="396" w:type="pct"/>
            <w:tcBorders>
              <w:top w:val="nil"/>
              <w:left w:val="nil"/>
              <w:bottom w:val="single" w:sz="4" w:space="0" w:color="auto"/>
              <w:right w:val="single" w:sz="4" w:space="0" w:color="auto"/>
            </w:tcBorders>
            <w:shd w:val="clear" w:color="auto" w:fill="auto"/>
            <w:noWrap/>
            <w:vAlign w:val="bottom"/>
          </w:tcPr>
          <w:p w14:paraId="7654850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37F9BD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462</w:t>
            </w:r>
          </w:p>
        </w:tc>
      </w:tr>
      <w:tr w:rsidR="006A35BA" w:rsidRPr="006A35BA" w14:paraId="3F070D1F"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7818DAC"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2024E59D"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1</w:t>
            </w:r>
          </w:p>
        </w:tc>
        <w:tc>
          <w:tcPr>
            <w:tcW w:w="548" w:type="pct"/>
            <w:tcBorders>
              <w:top w:val="nil"/>
              <w:left w:val="nil"/>
              <w:bottom w:val="single" w:sz="4" w:space="0" w:color="auto"/>
              <w:right w:val="single" w:sz="4" w:space="0" w:color="auto"/>
            </w:tcBorders>
            <w:shd w:val="clear" w:color="auto" w:fill="auto"/>
            <w:noWrap/>
            <w:vAlign w:val="bottom"/>
          </w:tcPr>
          <w:p w14:paraId="4289819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3E4C1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371</w:t>
            </w:r>
          </w:p>
        </w:tc>
        <w:tc>
          <w:tcPr>
            <w:tcW w:w="396" w:type="pct"/>
            <w:tcBorders>
              <w:top w:val="nil"/>
              <w:left w:val="nil"/>
              <w:bottom w:val="single" w:sz="4" w:space="0" w:color="auto"/>
              <w:right w:val="single" w:sz="4" w:space="0" w:color="auto"/>
            </w:tcBorders>
            <w:shd w:val="clear" w:color="auto" w:fill="auto"/>
            <w:noWrap/>
            <w:vAlign w:val="bottom"/>
          </w:tcPr>
          <w:p w14:paraId="60FAB37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CC418F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372</w:t>
            </w:r>
          </w:p>
        </w:tc>
        <w:tc>
          <w:tcPr>
            <w:tcW w:w="396" w:type="pct"/>
            <w:tcBorders>
              <w:top w:val="nil"/>
              <w:left w:val="nil"/>
              <w:bottom w:val="single" w:sz="4" w:space="0" w:color="auto"/>
              <w:right w:val="single" w:sz="4" w:space="0" w:color="auto"/>
            </w:tcBorders>
            <w:shd w:val="clear" w:color="auto" w:fill="auto"/>
            <w:noWrap/>
            <w:vAlign w:val="bottom"/>
          </w:tcPr>
          <w:p w14:paraId="59FEF78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69CAA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373</w:t>
            </w:r>
          </w:p>
        </w:tc>
        <w:tc>
          <w:tcPr>
            <w:tcW w:w="395" w:type="pct"/>
            <w:tcBorders>
              <w:top w:val="nil"/>
              <w:left w:val="nil"/>
              <w:bottom w:val="single" w:sz="4" w:space="0" w:color="auto"/>
              <w:right w:val="single" w:sz="4" w:space="0" w:color="auto"/>
            </w:tcBorders>
            <w:shd w:val="clear" w:color="auto" w:fill="auto"/>
            <w:noWrap/>
            <w:vAlign w:val="bottom"/>
          </w:tcPr>
          <w:p w14:paraId="6691659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F3B07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374</w:t>
            </w:r>
          </w:p>
        </w:tc>
        <w:tc>
          <w:tcPr>
            <w:tcW w:w="396" w:type="pct"/>
            <w:tcBorders>
              <w:top w:val="nil"/>
              <w:left w:val="nil"/>
              <w:bottom w:val="single" w:sz="4" w:space="0" w:color="auto"/>
              <w:right w:val="single" w:sz="4" w:space="0" w:color="auto"/>
            </w:tcBorders>
            <w:shd w:val="clear" w:color="auto" w:fill="auto"/>
            <w:noWrap/>
            <w:vAlign w:val="bottom"/>
          </w:tcPr>
          <w:p w14:paraId="09C5B82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1373C0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375</w:t>
            </w:r>
          </w:p>
        </w:tc>
      </w:tr>
      <w:tr w:rsidR="006A35BA" w:rsidRPr="006A35BA" w14:paraId="7CD64575"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C8F2EAA"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6BFDEAE0"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2</w:t>
            </w:r>
          </w:p>
        </w:tc>
        <w:tc>
          <w:tcPr>
            <w:tcW w:w="548" w:type="pct"/>
            <w:tcBorders>
              <w:top w:val="nil"/>
              <w:left w:val="nil"/>
              <w:bottom w:val="single" w:sz="4" w:space="0" w:color="auto"/>
              <w:right w:val="single" w:sz="4" w:space="0" w:color="auto"/>
            </w:tcBorders>
            <w:shd w:val="clear" w:color="auto" w:fill="auto"/>
            <w:noWrap/>
            <w:vAlign w:val="bottom"/>
          </w:tcPr>
          <w:p w14:paraId="0728794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C173D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86</w:t>
            </w:r>
          </w:p>
        </w:tc>
        <w:tc>
          <w:tcPr>
            <w:tcW w:w="396" w:type="pct"/>
            <w:tcBorders>
              <w:top w:val="nil"/>
              <w:left w:val="nil"/>
              <w:bottom w:val="single" w:sz="4" w:space="0" w:color="auto"/>
              <w:right w:val="single" w:sz="4" w:space="0" w:color="auto"/>
            </w:tcBorders>
            <w:shd w:val="clear" w:color="auto" w:fill="auto"/>
            <w:noWrap/>
            <w:vAlign w:val="bottom"/>
          </w:tcPr>
          <w:p w14:paraId="3685807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A9DC65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86</w:t>
            </w:r>
          </w:p>
        </w:tc>
        <w:tc>
          <w:tcPr>
            <w:tcW w:w="396" w:type="pct"/>
            <w:tcBorders>
              <w:top w:val="nil"/>
              <w:left w:val="nil"/>
              <w:bottom w:val="single" w:sz="4" w:space="0" w:color="auto"/>
              <w:right w:val="single" w:sz="4" w:space="0" w:color="auto"/>
            </w:tcBorders>
            <w:shd w:val="clear" w:color="auto" w:fill="auto"/>
            <w:noWrap/>
            <w:vAlign w:val="bottom"/>
          </w:tcPr>
          <w:p w14:paraId="51CE0C0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AF88D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86</w:t>
            </w:r>
          </w:p>
        </w:tc>
        <w:tc>
          <w:tcPr>
            <w:tcW w:w="395" w:type="pct"/>
            <w:tcBorders>
              <w:top w:val="nil"/>
              <w:left w:val="nil"/>
              <w:bottom w:val="single" w:sz="4" w:space="0" w:color="auto"/>
              <w:right w:val="single" w:sz="4" w:space="0" w:color="auto"/>
            </w:tcBorders>
            <w:shd w:val="clear" w:color="auto" w:fill="auto"/>
            <w:noWrap/>
            <w:vAlign w:val="bottom"/>
          </w:tcPr>
          <w:p w14:paraId="31223B7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50DC8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86</w:t>
            </w:r>
          </w:p>
        </w:tc>
        <w:tc>
          <w:tcPr>
            <w:tcW w:w="396" w:type="pct"/>
            <w:tcBorders>
              <w:top w:val="nil"/>
              <w:left w:val="nil"/>
              <w:bottom w:val="single" w:sz="4" w:space="0" w:color="auto"/>
              <w:right w:val="single" w:sz="4" w:space="0" w:color="auto"/>
            </w:tcBorders>
            <w:shd w:val="clear" w:color="auto" w:fill="auto"/>
            <w:noWrap/>
            <w:vAlign w:val="bottom"/>
          </w:tcPr>
          <w:p w14:paraId="7E29617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48CE91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86</w:t>
            </w:r>
          </w:p>
        </w:tc>
      </w:tr>
      <w:tr w:rsidR="006A35BA" w:rsidRPr="006A35BA" w14:paraId="20F52EAC"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3338540"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2A8BC9E2"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3</w:t>
            </w:r>
          </w:p>
        </w:tc>
        <w:tc>
          <w:tcPr>
            <w:tcW w:w="548" w:type="pct"/>
            <w:tcBorders>
              <w:top w:val="nil"/>
              <w:left w:val="nil"/>
              <w:bottom w:val="single" w:sz="4" w:space="0" w:color="auto"/>
              <w:right w:val="single" w:sz="4" w:space="0" w:color="auto"/>
            </w:tcBorders>
            <w:shd w:val="clear" w:color="auto" w:fill="auto"/>
            <w:noWrap/>
            <w:vAlign w:val="bottom"/>
          </w:tcPr>
          <w:p w14:paraId="4FCCB09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9EF08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w:t>
            </w:r>
          </w:p>
        </w:tc>
        <w:tc>
          <w:tcPr>
            <w:tcW w:w="396" w:type="pct"/>
            <w:tcBorders>
              <w:top w:val="nil"/>
              <w:left w:val="nil"/>
              <w:bottom w:val="single" w:sz="4" w:space="0" w:color="auto"/>
              <w:right w:val="single" w:sz="4" w:space="0" w:color="auto"/>
            </w:tcBorders>
            <w:shd w:val="clear" w:color="auto" w:fill="auto"/>
            <w:noWrap/>
            <w:vAlign w:val="bottom"/>
          </w:tcPr>
          <w:p w14:paraId="3E7F932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F3C82D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w:t>
            </w:r>
          </w:p>
        </w:tc>
        <w:tc>
          <w:tcPr>
            <w:tcW w:w="396" w:type="pct"/>
            <w:tcBorders>
              <w:top w:val="nil"/>
              <w:left w:val="nil"/>
              <w:bottom w:val="single" w:sz="4" w:space="0" w:color="auto"/>
              <w:right w:val="single" w:sz="4" w:space="0" w:color="auto"/>
            </w:tcBorders>
            <w:shd w:val="clear" w:color="auto" w:fill="auto"/>
            <w:noWrap/>
            <w:vAlign w:val="bottom"/>
          </w:tcPr>
          <w:p w14:paraId="0F74B69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8CBC8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w:t>
            </w:r>
          </w:p>
        </w:tc>
        <w:tc>
          <w:tcPr>
            <w:tcW w:w="395" w:type="pct"/>
            <w:tcBorders>
              <w:top w:val="nil"/>
              <w:left w:val="nil"/>
              <w:bottom w:val="single" w:sz="4" w:space="0" w:color="auto"/>
              <w:right w:val="single" w:sz="4" w:space="0" w:color="auto"/>
            </w:tcBorders>
            <w:shd w:val="clear" w:color="auto" w:fill="auto"/>
            <w:noWrap/>
            <w:vAlign w:val="bottom"/>
          </w:tcPr>
          <w:p w14:paraId="312A724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6F97D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w:t>
            </w:r>
          </w:p>
        </w:tc>
        <w:tc>
          <w:tcPr>
            <w:tcW w:w="396" w:type="pct"/>
            <w:tcBorders>
              <w:top w:val="nil"/>
              <w:left w:val="nil"/>
              <w:bottom w:val="single" w:sz="4" w:space="0" w:color="auto"/>
              <w:right w:val="single" w:sz="4" w:space="0" w:color="auto"/>
            </w:tcBorders>
            <w:shd w:val="clear" w:color="auto" w:fill="auto"/>
            <w:noWrap/>
            <w:vAlign w:val="bottom"/>
          </w:tcPr>
          <w:p w14:paraId="0821D35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4B5E3E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1</w:t>
            </w:r>
          </w:p>
        </w:tc>
      </w:tr>
      <w:tr w:rsidR="006A35BA" w:rsidRPr="006A35BA" w14:paraId="40DFAA84"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90C4BD5"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67C611ED"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4</w:t>
            </w:r>
          </w:p>
        </w:tc>
        <w:tc>
          <w:tcPr>
            <w:tcW w:w="548" w:type="pct"/>
            <w:tcBorders>
              <w:top w:val="nil"/>
              <w:left w:val="nil"/>
              <w:bottom w:val="single" w:sz="4" w:space="0" w:color="auto"/>
              <w:right w:val="single" w:sz="4" w:space="0" w:color="auto"/>
            </w:tcBorders>
            <w:shd w:val="clear" w:color="auto" w:fill="auto"/>
            <w:noWrap/>
            <w:vAlign w:val="bottom"/>
          </w:tcPr>
          <w:p w14:paraId="34AAB28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8EA69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99399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B42DD5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327F7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50D3C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AD9EB3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224A7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909A9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98866E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332162CA"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F9D6F8E"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35CD801D"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5</w:t>
            </w:r>
          </w:p>
        </w:tc>
        <w:tc>
          <w:tcPr>
            <w:tcW w:w="548" w:type="pct"/>
            <w:tcBorders>
              <w:top w:val="nil"/>
              <w:left w:val="nil"/>
              <w:bottom w:val="single" w:sz="4" w:space="0" w:color="auto"/>
              <w:right w:val="single" w:sz="4" w:space="0" w:color="auto"/>
            </w:tcBorders>
            <w:shd w:val="clear" w:color="auto" w:fill="auto"/>
            <w:noWrap/>
            <w:vAlign w:val="bottom"/>
          </w:tcPr>
          <w:p w14:paraId="27B8B71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54F66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7D895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D0B744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778F6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C4EED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20C276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500D6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1E2B3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16CB9D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7D43EC1B"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2D7AD63"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472365D0"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6</w:t>
            </w:r>
          </w:p>
        </w:tc>
        <w:tc>
          <w:tcPr>
            <w:tcW w:w="548" w:type="pct"/>
            <w:tcBorders>
              <w:top w:val="nil"/>
              <w:left w:val="nil"/>
              <w:bottom w:val="single" w:sz="4" w:space="0" w:color="auto"/>
              <w:right w:val="single" w:sz="4" w:space="0" w:color="auto"/>
            </w:tcBorders>
            <w:shd w:val="clear" w:color="auto" w:fill="auto"/>
            <w:noWrap/>
            <w:vAlign w:val="bottom"/>
          </w:tcPr>
          <w:p w14:paraId="3405B4E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F9E1A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5388E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9B8FF8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30D66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9E3C3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E798538"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F86A6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166F3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EB6937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2AD6C591"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1C5CAA2"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0BFB8863"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Comercial</w:t>
            </w:r>
          </w:p>
        </w:tc>
        <w:tc>
          <w:tcPr>
            <w:tcW w:w="548" w:type="pct"/>
            <w:tcBorders>
              <w:top w:val="nil"/>
              <w:left w:val="nil"/>
              <w:bottom w:val="single" w:sz="4" w:space="0" w:color="auto"/>
              <w:right w:val="single" w:sz="4" w:space="0" w:color="auto"/>
            </w:tcBorders>
            <w:shd w:val="clear" w:color="auto" w:fill="auto"/>
            <w:noWrap/>
            <w:vAlign w:val="bottom"/>
          </w:tcPr>
          <w:p w14:paraId="4BAC082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C1468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BBE07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89F283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D7CBC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B0A74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D0DDB2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79D663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685B1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A7CA51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7688158E"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C660D77"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421F5424"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Industrial</w:t>
            </w:r>
          </w:p>
        </w:tc>
        <w:tc>
          <w:tcPr>
            <w:tcW w:w="548" w:type="pct"/>
            <w:tcBorders>
              <w:top w:val="nil"/>
              <w:left w:val="nil"/>
              <w:bottom w:val="single" w:sz="4" w:space="0" w:color="auto"/>
              <w:right w:val="single" w:sz="4" w:space="0" w:color="auto"/>
            </w:tcBorders>
            <w:shd w:val="clear" w:color="auto" w:fill="auto"/>
            <w:noWrap/>
            <w:vAlign w:val="bottom"/>
          </w:tcPr>
          <w:p w14:paraId="46EBAE9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96861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BA2FE0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6F7BB3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D7008E"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3D28EB"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457975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55A187"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3225F0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8A3949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69CCE9AC"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DAFEB56"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40E41ABC"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GNCV</w:t>
            </w:r>
          </w:p>
        </w:tc>
        <w:tc>
          <w:tcPr>
            <w:tcW w:w="548" w:type="pct"/>
            <w:tcBorders>
              <w:top w:val="nil"/>
              <w:left w:val="nil"/>
              <w:bottom w:val="single" w:sz="4" w:space="0" w:color="auto"/>
              <w:right w:val="single" w:sz="4" w:space="0" w:color="auto"/>
            </w:tcBorders>
            <w:shd w:val="clear" w:color="auto" w:fill="auto"/>
            <w:noWrap/>
            <w:vAlign w:val="bottom"/>
          </w:tcPr>
          <w:p w14:paraId="09E265A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D61A85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838C5D"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FAC8A33"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3EAC21"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5E538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1B6CD8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F6FD4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5F225F"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EB67C5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42D2D646" w14:textId="77777777" w:rsidTr="006A35BA">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52D6431"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El penol-</w:t>
            </w:r>
            <w:proofErr w:type="spellStart"/>
            <w:r w:rsidRPr="006A35BA">
              <w:rPr>
                <w:rFonts w:ascii="Arial" w:hAnsi="Arial" w:cs="Arial"/>
                <w:color w:val="000000"/>
                <w:sz w:val="12"/>
                <w:szCs w:val="12"/>
                <w:lang w:val="es-CO" w:eastAsia="es-CO"/>
              </w:rPr>
              <w:t>Narino</w:t>
            </w:r>
            <w:proofErr w:type="spellEnd"/>
          </w:p>
        </w:tc>
        <w:tc>
          <w:tcPr>
            <w:tcW w:w="451" w:type="pct"/>
            <w:tcBorders>
              <w:top w:val="nil"/>
              <w:left w:val="nil"/>
              <w:bottom w:val="single" w:sz="4" w:space="0" w:color="auto"/>
              <w:right w:val="single" w:sz="4" w:space="0" w:color="auto"/>
            </w:tcBorders>
            <w:shd w:val="clear" w:color="auto" w:fill="auto"/>
            <w:noWrap/>
            <w:vAlign w:val="center"/>
          </w:tcPr>
          <w:p w14:paraId="69699D8A"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Otros</w:t>
            </w:r>
          </w:p>
        </w:tc>
        <w:tc>
          <w:tcPr>
            <w:tcW w:w="548" w:type="pct"/>
            <w:tcBorders>
              <w:top w:val="nil"/>
              <w:left w:val="nil"/>
              <w:bottom w:val="single" w:sz="4" w:space="0" w:color="auto"/>
              <w:right w:val="single" w:sz="4" w:space="0" w:color="auto"/>
            </w:tcBorders>
            <w:shd w:val="clear" w:color="auto" w:fill="auto"/>
            <w:noWrap/>
            <w:vAlign w:val="bottom"/>
          </w:tcPr>
          <w:p w14:paraId="13CDAD26"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784180"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75BC45"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3C464B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582BBA"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1924C59"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487BAA4"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0FE3EC"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A78D0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8D94902" w14:textId="77777777" w:rsidR="006A35BA" w:rsidRPr="006A35BA" w:rsidRDefault="006A35BA" w:rsidP="006A35BA">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7E604568" w14:textId="77777777" w:rsidTr="006A35BA">
        <w:trPr>
          <w:trHeight w:val="273"/>
        </w:trPr>
        <w:tc>
          <w:tcPr>
            <w:tcW w:w="90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7321B5" w14:textId="77777777" w:rsidR="006A35BA" w:rsidRPr="006A35BA" w:rsidRDefault="006A35BA" w:rsidP="006A35BA">
            <w:pPr>
              <w:ind w:left="0"/>
              <w:rPr>
                <w:rFonts w:ascii="Arial" w:hAnsi="Arial" w:cs="Arial"/>
                <w:b/>
                <w:color w:val="000000"/>
                <w:sz w:val="12"/>
                <w:szCs w:val="12"/>
                <w:lang w:val="es-CO" w:eastAsia="es-CO"/>
              </w:rPr>
            </w:pPr>
            <w:r w:rsidRPr="006A35BA">
              <w:rPr>
                <w:rFonts w:ascii="Arial" w:hAnsi="Arial" w:cs="Arial"/>
                <w:b/>
                <w:color w:val="000000"/>
                <w:sz w:val="12"/>
                <w:szCs w:val="12"/>
                <w:lang w:val="es-CO" w:eastAsia="es-CO"/>
              </w:rPr>
              <w:t>TOTAL</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0F445" w14:textId="77777777" w:rsidR="006A35BA" w:rsidRPr="006A35BA" w:rsidRDefault="006A35BA" w:rsidP="006A35BA">
            <w:pPr>
              <w:ind w:left="0"/>
              <w:jc w:val="right"/>
              <w:rPr>
                <w:rFonts w:ascii="Arial" w:hAnsi="Arial" w:cs="Arial"/>
                <w:b/>
                <w:bCs/>
                <w:color w:val="000000"/>
                <w:sz w:val="12"/>
                <w:szCs w:val="12"/>
                <w:lang w:val="es-CO" w:eastAsia="es-CO"/>
              </w:rPr>
            </w:pPr>
            <w:r w:rsidRPr="006A35BA">
              <w:rPr>
                <w:rFonts w:ascii="Bookman Old Style" w:hAnsi="Bookman Old Style"/>
                <w:color w:val="000000"/>
                <w:sz w:val="12"/>
                <w:szCs w:val="12"/>
                <w:lang w:val="es-CO" w:eastAsia="es-CO"/>
              </w:rPr>
              <w:t>0</w:t>
            </w:r>
            <w:r w:rsidRPr="006A35BA">
              <w:rPr>
                <w:rFonts w:ascii="Arial" w:hAnsi="Arial" w:cs="Arial"/>
                <w:b/>
                <w:bCs/>
                <w:color w:val="000000"/>
                <w:sz w:val="12"/>
                <w:szCs w:val="12"/>
                <w:lang w:val="es-CO" w:eastAsia="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07DAE7" w14:textId="77777777" w:rsidR="006A35BA" w:rsidRPr="006A35BA" w:rsidRDefault="006A35BA" w:rsidP="006A35BA">
            <w:pPr>
              <w:ind w:left="0"/>
              <w:jc w:val="right"/>
              <w:rPr>
                <w:rFonts w:ascii="Bookman Old Style" w:hAnsi="Bookman Old Style" w:cs="Calibri"/>
                <w:color w:val="000000"/>
                <w:sz w:val="12"/>
                <w:szCs w:val="12"/>
                <w:lang w:val="es-CO"/>
              </w:rPr>
            </w:pPr>
          </w:p>
          <w:p w14:paraId="09658F9C" w14:textId="77777777" w:rsidR="006A35BA" w:rsidRPr="006A35BA" w:rsidRDefault="006A35BA" w:rsidP="006A35BA">
            <w:pPr>
              <w:ind w:left="0"/>
              <w:jc w:val="right"/>
              <w:rPr>
                <w:rFonts w:ascii="Bookman Old Style" w:hAnsi="Bookman Old Style" w:cs="Calibri"/>
                <w:color w:val="000000"/>
                <w:sz w:val="12"/>
                <w:szCs w:val="12"/>
                <w:lang w:val="es-CO" w:eastAsia="es-CO"/>
              </w:rPr>
            </w:pPr>
            <w:r w:rsidRPr="006A35BA">
              <w:rPr>
                <w:rFonts w:ascii="Bookman Old Style" w:hAnsi="Bookman Old Style" w:cs="Calibri"/>
                <w:color w:val="000000"/>
                <w:sz w:val="12"/>
                <w:szCs w:val="12"/>
                <w:lang w:val="es-CO"/>
              </w:rPr>
              <w:t>6.292</w:t>
            </w:r>
          </w:p>
          <w:p w14:paraId="18431649" w14:textId="77777777" w:rsidR="006A35BA" w:rsidRPr="006A35BA" w:rsidRDefault="006A35BA" w:rsidP="006A35BA">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BAB45A" w14:textId="77777777" w:rsidR="006A35BA" w:rsidRPr="006A35BA" w:rsidRDefault="006A35BA" w:rsidP="006A35BA">
            <w:pPr>
              <w:ind w:left="0"/>
              <w:jc w:val="right"/>
              <w:rPr>
                <w:rFonts w:ascii="Arial" w:hAnsi="Arial" w:cs="Arial"/>
                <w:b/>
                <w:bCs/>
                <w:color w:val="000000"/>
                <w:sz w:val="12"/>
                <w:szCs w:val="12"/>
                <w:lang w:val="es-CO"/>
              </w:rPr>
            </w:pPr>
            <w:r w:rsidRPr="006A35BA">
              <w:rPr>
                <w:rFonts w:ascii="Bookman Old Style" w:hAnsi="Bookman Old Style"/>
                <w:color w:val="000000"/>
                <w:sz w:val="12"/>
                <w:szCs w:val="12"/>
                <w:lang w:val="es-CO" w:eastAsia="es-CO"/>
              </w:rPr>
              <w:t>0</w:t>
            </w:r>
            <w:r w:rsidRPr="006A35BA">
              <w:rPr>
                <w:rFonts w:ascii="Arial" w:hAnsi="Arial" w:cs="Arial"/>
                <w:b/>
                <w:bCs/>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5C59F" w14:textId="77777777" w:rsidR="006A35BA" w:rsidRPr="006A35BA" w:rsidRDefault="006A35BA" w:rsidP="006A35BA">
            <w:pPr>
              <w:ind w:left="0"/>
              <w:jc w:val="right"/>
              <w:rPr>
                <w:rFonts w:ascii="Bookman Old Style" w:hAnsi="Bookman Old Style" w:cs="Calibri"/>
                <w:color w:val="000000"/>
                <w:sz w:val="12"/>
                <w:szCs w:val="12"/>
                <w:lang w:val="es-CO"/>
              </w:rPr>
            </w:pPr>
          </w:p>
          <w:p w14:paraId="739B584C" w14:textId="77777777" w:rsidR="006A35BA" w:rsidRPr="006A35BA" w:rsidRDefault="006A35BA" w:rsidP="006A35BA">
            <w:pPr>
              <w:ind w:left="0"/>
              <w:jc w:val="right"/>
              <w:rPr>
                <w:rFonts w:ascii="Bookman Old Style" w:hAnsi="Bookman Old Style" w:cs="Calibri"/>
                <w:color w:val="000000"/>
                <w:sz w:val="12"/>
                <w:szCs w:val="12"/>
                <w:lang w:val="es-CO" w:eastAsia="es-CO"/>
              </w:rPr>
            </w:pPr>
            <w:r w:rsidRPr="006A35BA">
              <w:rPr>
                <w:rFonts w:ascii="Bookman Old Style" w:hAnsi="Bookman Old Style" w:cs="Calibri"/>
                <w:color w:val="000000"/>
                <w:sz w:val="12"/>
                <w:szCs w:val="12"/>
                <w:lang w:val="es-CO"/>
              </w:rPr>
              <w:t>6.304</w:t>
            </w:r>
          </w:p>
          <w:p w14:paraId="29975F69" w14:textId="77777777" w:rsidR="006A35BA" w:rsidRPr="006A35BA" w:rsidRDefault="006A35BA" w:rsidP="006A35BA">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34061A" w14:textId="77777777" w:rsidR="006A35BA" w:rsidRPr="006A35BA" w:rsidRDefault="006A35BA" w:rsidP="006A35BA">
            <w:pPr>
              <w:ind w:left="0"/>
              <w:jc w:val="right"/>
              <w:rPr>
                <w:rFonts w:ascii="Arial" w:hAnsi="Arial" w:cs="Arial"/>
                <w:b/>
                <w:bCs/>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DAEDCE" w14:textId="77777777" w:rsidR="006A35BA" w:rsidRPr="006A35BA" w:rsidRDefault="006A35BA" w:rsidP="006A35BA">
            <w:pPr>
              <w:ind w:left="0"/>
              <w:jc w:val="right"/>
              <w:rPr>
                <w:rFonts w:ascii="Bookman Old Style" w:hAnsi="Bookman Old Style" w:cs="Calibri"/>
                <w:color w:val="000000"/>
                <w:sz w:val="12"/>
                <w:szCs w:val="12"/>
                <w:lang w:val="es-CO"/>
              </w:rPr>
            </w:pPr>
          </w:p>
          <w:p w14:paraId="5EE1FA49" w14:textId="77777777" w:rsidR="006A35BA" w:rsidRPr="006A35BA" w:rsidRDefault="006A35BA" w:rsidP="006A35BA">
            <w:pPr>
              <w:ind w:left="0"/>
              <w:jc w:val="right"/>
              <w:rPr>
                <w:rFonts w:ascii="Bookman Old Style" w:hAnsi="Bookman Old Style" w:cs="Calibri"/>
                <w:color w:val="000000"/>
                <w:sz w:val="12"/>
                <w:szCs w:val="12"/>
                <w:lang w:val="es-CO" w:eastAsia="es-CO"/>
              </w:rPr>
            </w:pPr>
            <w:r w:rsidRPr="006A35BA">
              <w:rPr>
                <w:rFonts w:ascii="Bookman Old Style" w:hAnsi="Bookman Old Style" w:cs="Calibri"/>
                <w:color w:val="000000"/>
                <w:sz w:val="12"/>
                <w:szCs w:val="12"/>
                <w:lang w:val="es-CO"/>
              </w:rPr>
              <w:t>6.316</w:t>
            </w:r>
          </w:p>
          <w:p w14:paraId="1E4BA581" w14:textId="77777777" w:rsidR="006A35BA" w:rsidRPr="006A35BA" w:rsidRDefault="006A35BA" w:rsidP="006A35BA">
            <w:pPr>
              <w:ind w:left="0"/>
              <w:jc w:val="right"/>
              <w:rPr>
                <w:rFonts w:ascii="Arial" w:hAnsi="Arial" w:cs="Arial"/>
                <w:b/>
                <w:bCs/>
                <w:color w:val="000000"/>
                <w:sz w:val="12"/>
                <w:szCs w:val="12"/>
                <w:lang w:val="es-CO"/>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18F751" w14:textId="77777777" w:rsidR="006A35BA" w:rsidRPr="006A35BA" w:rsidRDefault="006A35BA" w:rsidP="006A35BA">
            <w:pPr>
              <w:ind w:left="0"/>
              <w:jc w:val="right"/>
              <w:rPr>
                <w:rFonts w:ascii="Arial" w:hAnsi="Arial" w:cs="Arial"/>
                <w:b/>
                <w:bCs/>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D4B3C4" w14:textId="77777777" w:rsidR="006A35BA" w:rsidRPr="006A35BA" w:rsidRDefault="006A35BA" w:rsidP="006A35BA">
            <w:pPr>
              <w:ind w:left="0"/>
              <w:jc w:val="right"/>
              <w:rPr>
                <w:rFonts w:ascii="Bookman Old Style" w:hAnsi="Bookman Old Style" w:cs="Calibri"/>
                <w:color w:val="000000"/>
                <w:sz w:val="12"/>
                <w:szCs w:val="12"/>
                <w:lang w:val="es-CO"/>
              </w:rPr>
            </w:pPr>
          </w:p>
          <w:p w14:paraId="42016222" w14:textId="77777777" w:rsidR="006A35BA" w:rsidRPr="006A35BA" w:rsidRDefault="006A35BA" w:rsidP="006A35BA">
            <w:pPr>
              <w:ind w:left="0"/>
              <w:jc w:val="right"/>
              <w:rPr>
                <w:rFonts w:ascii="Bookman Old Style" w:hAnsi="Bookman Old Style" w:cs="Calibri"/>
                <w:color w:val="000000"/>
                <w:sz w:val="12"/>
                <w:szCs w:val="12"/>
                <w:lang w:val="es-CO" w:eastAsia="es-CO"/>
              </w:rPr>
            </w:pPr>
            <w:r w:rsidRPr="006A35BA">
              <w:rPr>
                <w:rFonts w:ascii="Bookman Old Style" w:hAnsi="Bookman Old Style" w:cs="Calibri"/>
                <w:color w:val="000000"/>
                <w:sz w:val="12"/>
                <w:szCs w:val="12"/>
                <w:lang w:val="es-CO"/>
              </w:rPr>
              <w:t>6.328</w:t>
            </w:r>
          </w:p>
          <w:p w14:paraId="4A1E9CF9" w14:textId="77777777" w:rsidR="006A35BA" w:rsidRPr="006A35BA" w:rsidRDefault="006A35BA" w:rsidP="006A35BA">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78E882" w14:textId="77777777" w:rsidR="006A35BA" w:rsidRPr="006A35BA" w:rsidRDefault="006A35BA" w:rsidP="006A35BA">
            <w:pPr>
              <w:ind w:left="0"/>
              <w:jc w:val="right"/>
              <w:rPr>
                <w:rFonts w:ascii="Arial" w:hAnsi="Arial" w:cs="Arial"/>
                <w:b/>
                <w:bCs/>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7C73DB" w14:textId="77777777" w:rsidR="006A35BA" w:rsidRPr="006A35BA" w:rsidRDefault="006A35BA" w:rsidP="006A35BA">
            <w:pPr>
              <w:ind w:left="0"/>
              <w:jc w:val="right"/>
              <w:rPr>
                <w:rFonts w:ascii="Bookman Old Style" w:hAnsi="Bookman Old Style" w:cs="Calibri"/>
                <w:color w:val="000000"/>
                <w:sz w:val="12"/>
                <w:szCs w:val="12"/>
                <w:lang w:val="es-CO"/>
              </w:rPr>
            </w:pPr>
          </w:p>
          <w:p w14:paraId="61756DFA" w14:textId="77777777" w:rsidR="006A35BA" w:rsidRPr="006A35BA" w:rsidRDefault="006A35BA" w:rsidP="006A35BA">
            <w:pPr>
              <w:ind w:left="0"/>
              <w:jc w:val="right"/>
              <w:rPr>
                <w:rFonts w:ascii="Bookman Old Style" w:hAnsi="Bookman Old Style" w:cs="Calibri"/>
                <w:color w:val="000000"/>
                <w:sz w:val="12"/>
                <w:szCs w:val="12"/>
                <w:lang w:val="es-CO" w:eastAsia="es-CO"/>
              </w:rPr>
            </w:pPr>
            <w:r w:rsidRPr="006A35BA">
              <w:rPr>
                <w:rFonts w:ascii="Bookman Old Style" w:hAnsi="Bookman Old Style" w:cs="Calibri"/>
                <w:color w:val="000000"/>
                <w:sz w:val="12"/>
                <w:szCs w:val="12"/>
                <w:lang w:val="es-CO"/>
              </w:rPr>
              <w:t>6.340</w:t>
            </w:r>
          </w:p>
          <w:p w14:paraId="7108EC5B" w14:textId="77777777" w:rsidR="006A35BA" w:rsidRPr="006A35BA" w:rsidRDefault="006A35BA" w:rsidP="006A35BA">
            <w:pPr>
              <w:ind w:left="0"/>
              <w:jc w:val="right"/>
              <w:rPr>
                <w:rFonts w:ascii="Arial" w:hAnsi="Arial" w:cs="Arial"/>
                <w:b/>
                <w:bCs/>
                <w:color w:val="000000"/>
                <w:sz w:val="12"/>
                <w:szCs w:val="12"/>
                <w:lang w:val="es-CO"/>
              </w:rPr>
            </w:pPr>
          </w:p>
        </w:tc>
      </w:tr>
      <w:bookmarkEnd w:id="6"/>
    </w:tbl>
    <w:p w14:paraId="714D6E3B" w14:textId="75593A26" w:rsidR="001F2C09" w:rsidRDefault="001F2C09" w:rsidP="006B3017">
      <w:pPr>
        <w:widowControl w:val="0"/>
        <w:adjustRightInd w:val="0"/>
        <w:ind w:left="0"/>
        <w:jc w:val="center"/>
        <w:rPr>
          <w:rFonts w:ascii="Bookman Old Style" w:hAnsi="Bookman Old Style" w:cs="Arial"/>
          <w:b/>
          <w:sz w:val="20"/>
        </w:rPr>
      </w:pPr>
    </w:p>
    <w:tbl>
      <w:tblPr>
        <w:tblW w:w="5155" w:type="pct"/>
        <w:tblInd w:w="-289" w:type="dxa"/>
        <w:tblLayout w:type="fixed"/>
        <w:tblCellMar>
          <w:left w:w="70" w:type="dxa"/>
          <w:right w:w="70" w:type="dxa"/>
        </w:tblCellMar>
        <w:tblLook w:val="04A0" w:firstRow="1" w:lastRow="0" w:firstColumn="1" w:lastColumn="0" w:noHBand="0" w:noVBand="1"/>
      </w:tblPr>
      <w:tblGrid>
        <w:gridCol w:w="999"/>
        <w:gridCol w:w="1141"/>
        <w:gridCol w:w="757"/>
        <w:gridCol w:w="752"/>
        <w:gridCol w:w="752"/>
        <w:gridCol w:w="750"/>
        <w:gridCol w:w="752"/>
        <w:gridCol w:w="752"/>
        <w:gridCol w:w="750"/>
        <w:gridCol w:w="752"/>
        <w:gridCol w:w="752"/>
        <w:gridCol w:w="727"/>
      </w:tblGrid>
      <w:tr w:rsidR="002E663D" w:rsidRPr="002E663D" w14:paraId="088B2486" w14:textId="77777777" w:rsidTr="00CD637D">
        <w:trPr>
          <w:trHeight w:val="192"/>
          <w:tblHeader/>
        </w:trPr>
        <w:tc>
          <w:tcPr>
            <w:tcW w:w="51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F7D5FF"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Municipio</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D97513"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Usuario</w:t>
            </w:r>
          </w:p>
        </w:tc>
        <w:tc>
          <w:tcPr>
            <w:tcW w:w="783"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6D20CA"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D8F926B"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7F0CCB6"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BEA6B02"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B182689"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20</w:t>
            </w:r>
          </w:p>
        </w:tc>
      </w:tr>
      <w:tr w:rsidR="002E663D" w:rsidRPr="002E663D" w14:paraId="1AC8EED6" w14:textId="77777777" w:rsidTr="00CD637D">
        <w:trPr>
          <w:trHeight w:val="192"/>
          <w:tblHeader/>
        </w:trPr>
        <w:tc>
          <w:tcPr>
            <w:tcW w:w="51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4D87C" w14:textId="77777777" w:rsidR="002E663D" w:rsidRPr="002E663D" w:rsidRDefault="002E663D" w:rsidP="002E663D">
            <w:pPr>
              <w:ind w:left="0"/>
              <w:jc w:val="center"/>
              <w:rPr>
                <w:rFonts w:ascii="Arial" w:hAnsi="Arial" w:cs="Arial"/>
                <w:color w:val="000000"/>
                <w:sz w:val="12"/>
                <w:szCs w:val="12"/>
                <w:lang w:val="es-CO" w:eastAsia="es-CO"/>
              </w:rPr>
            </w:pPr>
          </w:p>
        </w:tc>
        <w:tc>
          <w:tcPr>
            <w:tcW w:w="59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1E28B" w14:textId="77777777" w:rsidR="002E663D" w:rsidRPr="002E663D" w:rsidRDefault="002E663D" w:rsidP="002E663D">
            <w:pPr>
              <w:ind w:left="0"/>
              <w:jc w:val="center"/>
              <w:rPr>
                <w:rFonts w:ascii="Arial" w:hAnsi="Arial" w:cs="Arial"/>
                <w:color w:val="000000"/>
                <w:sz w:val="12"/>
                <w:szCs w:val="12"/>
                <w:lang w:val="es-CO" w:eastAsia="es-CO"/>
              </w:rPr>
            </w:pPr>
          </w:p>
        </w:tc>
        <w:tc>
          <w:tcPr>
            <w:tcW w:w="393" w:type="pct"/>
            <w:tcBorders>
              <w:top w:val="nil"/>
              <w:left w:val="single" w:sz="4" w:space="0" w:color="auto"/>
              <w:bottom w:val="single" w:sz="4" w:space="0" w:color="auto"/>
              <w:right w:val="single" w:sz="4" w:space="0" w:color="auto"/>
            </w:tcBorders>
            <w:shd w:val="clear" w:color="000000" w:fill="D9D9D9"/>
            <w:vAlign w:val="center"/>
            <w:hideMark/>
          </w:tcPr>
          <w:p w14:paraId="638CABA3"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6A16E73"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A16EA47"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C26579E"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5FC4095"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9467B75"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3FFAFD7D"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ADB70EA"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F8785F0"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3D2A4C96"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r>
      <w:tr w:rsidR="002E663D" w:rsidRPr="002E663D" w14:paraId="2E63321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297F4124"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11F2BACD"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Residencial</w:t>
            </w:r>
          </w:p>
        </w:tc>
        <w:tc>
          <w:tcPr>
            <w:tcW w:w="393" w:type="pct"/>
            <w:tcBorders>
              <w:top w:val="nil"/>
              <w:left w:val="nil"/>
              <w:bottom w:val="single" w:sz="4" w:space="0" w:color="auto"/>
              <w:right w:val="single" w:sz="4" w:space="0" w:color="auto"/>
            </w:tcBorders>
            <w:shd w:val="clear" w:color="auto" w:fill="auto"/>
            <w:noWrap/>
            <w:vAlign w:val="bottom"/>
          </w:tcPr>
          <w:p w14:paraId="27F51135" w14:textId="77777777" w:rsidR="002E663D" w:rsidRPr="002E663D" w:rsidRDefault="002E663D" w:rsidP="002E663D">
            <w:pPr>
              <w:ind w:left="0" w:hanging="14"/>
              <w:jc w:val="right"/>
              <w:rPr>
                <w:rFonts w:ascii="Arial" w:hAnsi="Arial" w:cs="Arial"/>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A1E3B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3.756</w:t>
            </w:r>
          </w:p>
        </w:tc>
        <w:tc>
          <w:tcPr>
            <w:tcW w:w="390" w:type="pct"/>
            <w:tcBorders>
              <w:top w:val="nil"/>
              <w:left w:val="nil"/>
              <w:bottom w:val="single" w:sz="4" w:space="0" w:color="auto"/>
              <w:right w:val="single" w:sz="4" w:space="0" w:color="auto"/>
            </w:tcBorders>
            <w:shd w:val="clear" w:color="auto" w:fill="auto"/>
            <w:noWrap/>
            <w:vAlign w:val="bottom"/>
          </w:tcPr>
          <w:p w14:paraId="00A9A59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7418D9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3.763</w:t>
            </w:r>
          </w:p>
        </w:tc>
        <w:tc>
          <w:tcPr>
            <w:tcW w:w="390" w:type="pct"/>
            <w:tcBorders>
              <w:top w:val="nil"/>
              <w:left w:val="nil"/>
              <w:bottom w:val="single" w:sz="4" w:space="0" w:color="auto"/>
              <w:right w:val="single" w:sz="4" w:space="0" w:color="auto"/>
            </w:tcBorders>
            <w:shd w:val="clear" w:color="auto" w:fill="auto"/>
            <w:noWrap/>
            <w:vAlign w:val="bottom"/>
          </w:tcPr>
          <w:p w14:paraId="78E25CA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F098D3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3.770</w:t>
            </w:r>
          </w:p>
        </w:tc>
        <w:tc>
          <w:tcPr>
            <w:tcW w:w="389" w:type="pct"/>
            <w:tcBorders>
              <w:top w:val="nil"/>
              <w:left w:val="nil"/>
              <w:bottom w:val="single" w:sz="4" w:space="0" w:color="auto"/>
              <w:right w:val="single" w:sz="4" w:space="0" w:color="auto"/>
            </w:tcBorders>
            <w:shd w:val="clear" w:color="auto" w:fill="auto"/>
            <w:noWrap/>
            <w:vAlign w:val="bottom"/>
          </w:tcPr>
          <w:p w14:paraId="4C7B095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22155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3.777</w:t>
            </w:r>
          </w:p>
        </w:tc>
        <w:tc>
          <w:tcPr>
            <w:tcW w:w="390" w:type="pct"/>
            <w:tcBorders>
              <w:top w:val="nil"/>
              <w:left w:val="nil"/>
              <w:bottom w:val="single" w:sz="4" w:space="0" w:color="auto"/>
              <w:right w:val="single" w:sz="4" w:space="0" w:color="auto"/>
            </w:tcBorders>
            <w:shd w:val="clear" w:color="auto" w:fill="auto"/>
            <w:noWrap/>
            <w:vAlign w:val="bottom"/>
          </w:tcPr>
          <w:p w14:paraId="6199701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66CFE4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3.784</w:t>
            </w:r>
          </w:p>
        </w:tc>
      </w:tr>
      <w:tr w:rsidR="002E663D" w:rsidRPr="002E663D" w14:paraId="157E4A90"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2E86AAAD"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7F4E7966"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1</w:t>
            </w:r>
          </w:p>
        </w:tc>
        <w:tc>
          <w:tcPr>
            <w:tcW w:w="393" w:type="pct"/>
            <w:tcBorders>
              <w:top w:val="nil"/>
              <w:left w:val="nil"/>
              <w:bottom w:val="single" w:sz="4" w:space="0" w:color="auto"/>
              <w:right w:val="single" w:sz="4" w:space="0" w:color="auto"/>
            </w:tcBorders>
            <w:shd w:val="clear" w:color="auto" w:fill="auto"/>
            <w:noWrap/>
            <w:vAlign w:val="bottom"/>
          </w:tcPr>
          <w:p w14:paraId="009433F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9B6D8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3.132</w:t>
            </w:r>
          </w:p>
        </w:tc>
        <w:tc>
          <w:tcPr>
            <w:tcW w:w="390" w:type="pct"/>
            <w:tcBorders>
              <w:top w:val="nil"/>
              <w:left w:val="nil"/>
              <w:bottom w:val="single" w:sz="4" w:space="0" w:color="auto"/>
              <w:right w:val="single" w:sz="4" w:space="0" w:color="auto"/>
            </w:tcBorders>
            <w:shd w:val="clear" w:color="auto" w:fill="auto"/>
            <w:noWrap/>
            <w:vAlign w:val="bottom"/>
          </w:tcPr>
          <w:p w14:paraId="75C53D6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AD1F65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3.138</w:t>
            </w:r>
          </w:p>
        </w:tc>
        <w:tc>
          <w:tcPr>
            <w:tcW w:w="390" w:type="pct"/>
            <w:tcBorders>
              <w:top w:val="nil"/>
              <w:left w:val="nil"/>
              <w:bottom w:val="single" w:sz="4" w:space="0" w:color="auto"/>
              <w:right w:val="single" w:sz="4" w:space="0" w:color="auto"/>
            </w:tcBorders>
            <w:shd w:val="clear" w:color="auto" w:fill="auto"/>
            <w:noWrap/>
            <w:vAlign w:val="bottom"/>
          </w:tcPr>
          <w:p w14:paraId="53E4DBC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D0F9A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3.144</w:t>
            </w:r>
          </w:p>
        </w:tc>
        <w:tc>
          <w:tcPr>
            <w:tcW w:w="389" w:type="pct"/>
            <w:tcBorders>
              <w:top w:val="nil"/>
              <w:left w:val="nil"/>
              <w:bottom w:val="single" w:sz="4" w:space="0" w:color="auto"/>
              <w:right w:val="single" w:sz="4" w:space="0" w:color="auto"/>
            </w:tcBorders>
            <w:shd w:val="clear" w:color="auto" w:fill="auto"/>
            <w:noWrap/>
            <w:vAlign w:val="bottom"/>
          </w:tcPr>
          <w:p w14:paraId="2507302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FCEF48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3.150</w:t>
            </w:r>
          </w:p>
        </w:tc>
        <w:tc>
          <w:tcPr>
            <w:tcW w:w="390" w:type="pct"/>
            <w:tcBorders>
              <w:top w:val="nil"/>
              <w:left w:val="nil"/>
              <w:bottom w:val="single" w:sz="4" w:space="0" w:color="auto"/>
              <w:right w:val="single" w:sz="4" w:space="0" w:color="auto"/>
            </w:tcBorders>
            <w:shd w:val="clear" w:color="auto" w:fill="auto"/>
            <w:noWrap/>
            <w:vAlign w:val="bottom"/>
          </w:tcPr>
          <w:p w14:paraId="6187A6E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C1AA6D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3.156</w:t>
            </w:r>
          </w:p>
        </w:tc>
      </w:tr>
      <w:tr w:rsidR="002E663D" w:rsidRPr="002E663D" w14:paraId="407AC09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28FF375A"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61FB44A5"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2</w:t>
            </w:r>
          </w:p>
        </w:tc>
        <w:tc>
          <w:tcPr>
            <w:tcW w:w="393" w:type="pct"/>
            <w:tcBorders>
              <w:top w:val="nil"/>
              <w:left w:val="nil"/>
              <w:bottom w:val="single" w:sz="4" w:space="0" w:color="auto"/>
              <w:right w:val="single" w:sz="4" w:space="0" w:color="auto"/>
            </w:tcBorders>
            <w:shd w:val="clear" w:color="auto" w:fill="auto"/>
            <w:noWrap/>
            <w:vAlign w:val="bottom"/>
          </w:tcPr>
          <w:p w14:paraId="7F855CA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41913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616</w:t>
            </w:r>
          </w:p>
        </w:tc>
        <w:tc>
          <w:tcPr>
            <w:tcW w:w="390" w:type="pct"/>
            <w:tcBorders>
              <w:top w:val="nil"/>
              <w:left w:val="nil"/>
              <w:bottom w:val="single" w:sz="4" w:space="0" w:color="auto"/>
              <w:right w:val="single" w:sz="4" w:space="0" w:color="auto"/>
            </w:tcBorders>
            <w:shd w:val="clear" w:color="auto" w:fill="auto"/>
            <w:noWrap/>
            <w:vAlign w:val="bottom"/>
          </w:tcPr>
          <w:p w14:paraId="006DF87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5E22AF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617</w:t>
            </w:r>
          </w:p>
        </w:tc>
        <w:tc>
          <w:tcPr>
            <w:tcW w:w="390" w:type="pct"/>
            <w:tcBorders>
              <w:top w:val="nil"/>
              <w:left w:val="nil"/>
              <w:bottom w:val="single" w:sz="4" w:space="0" w:color="auto"/>
              <w:right w:val="single" w:sz="4" w:space="0" w:color="auto"/>
            </w:tcBorders>
            <w:shd w:val="clear" w:color="auto" w:fill="auto"/>
            <w:noWrap/>
            <w:vAlign w:val="bottom"/>
          </w:tcPr>
          <w:p w14:paraId="209682D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9258FC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618</w:t>
            </w:r>
          </w:p>
        </w:tc>
        <w:tc>
          <w:tcPr>
            <w:tcW w:w="389" w:type="pct"/>
            <w:tcBorders>
              <w:top w:val="nil"/>
              <w:left w:val="nil"/>
              <w:bottom w:val="single" w:sz="4" w:space="0" w:color="auto"/>
              <w:right w:val="single" w:sz="4" w:space="0" w:color="auto"/>
            </w:tcBorders>
            <w:shd w:val="clear" w:color="auto" w:fill="auto"/>
            <w:noWrap/>
            <w:vAlign w:val="bottom"/>
          </w:tcPr>
          <w:p w14:paraId="4109096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2B9FF8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619</w:t>
            </w:r>
          </w:p>
        </w:tc>
        <w:tc>
          <w:tcPr>
            <w:tcW w:w="390" w:type="pct"/>
            <w:tcBorders>
              <w:top w:val="nil"/>
              <w:left w:val="nil"/>
              <w:bottom w:val="single" w:sz="4" w:space="0" w:color="auto"/>
              <w:right w:val="single" w:sz="4" w:space="0" w:color="auto"/>
            </w:tcBorders>
            <w:shd w:val="clear" w:color="auto" w:fill="auto"/>
            <w:noWrap/>
            <w:vAlign w:val="bottom"/>
          </w:tcPr>
          <w:p w14:paraId="048C620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898FEF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620</w:t>
            </w:r>
          </w:p>
        </w:tc>
      </w:tr>
      <w:tr w:rsidR="002E663D" w:rsidRPr="002E663D" w14:paraId="0923D9DE"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403C5AA5"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666E3F56"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3</w:t>
            </w:r>
          </w:p>
        </w:tc>
        <w:tc>
          <w:tcPr>
            <w:tcW w:w="393" w:type="pct"/>
            <w:tcBorders>
              <w:top w:val="nil"/>
              <w:left w:val="nil"/>
              <w:bottom w:val="single" w:sz="4" w:space="0" w:color="auto"/>
              <w:right w:val="single" w:sz="4" w:space="0" w:color="auto"/>
            </w:tcBorders>
            <w:shd w:val="clear" w:color="auto" w:fill="auto"/>
            <w:noWrap/>
            <w:vAlign w:val="bottom"/>
          </w:tcPr>
          <w:p w14:paraId="2E80A67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87E6C5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8</w:t>
            </w:r>
          </w:p>
        </w:tc>
        <w:tc>
          <w:tcPr>
            <w:tcW w:w="390" w:type="pct"/>
            <w:tcBorders>
              <w:top w:val="nil"/>
              <w:left w:val="nil"/>
              <w:bottom w:val="single" w:sz="4" w:space="0" w:color="auto"/>
              <w:right w:val="single" w:sz="4" w:space="0" w:color="auto"/>
            </w:tcBorders>
            <w:shd w:val="clear" w:color="auto" w:fill="auto"/>
            <w:noWrap/>
            <w:vAlign w:val="bottom"/>
          </w:tcPr>
          <w:p w14:paraId="450DE71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166653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8</w:t>
            </w:r>
          </w:p>
        </w:tc>
        <w:tc>
          <w:tcPr>
            <w:tcW w:w="390" w:type="pct"/>
            <w:tcBorders>
              <w:top w:val="nil"/>
              <w:left w:val="nil"/>
              <w:bottom w:val="single" w:sz="4" w:space="0" w:color="auto"/>
              <w:right w:val="single" w:sz="4" w:space="0" w:color="auto"/>
            </w:tcBorders>
            <w:shd w:val="clear" w:color="auto" w:fill="auto"/>
            <w:noWrap/>
            <w:vAlign w:val="bottom"/>
          </w:tcPr>
          <w:p w14:paraId="1046F53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39CB7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8</w:t>
            </w:r>
          </w:p>
        </w:tc>
        <w:tc>
          <w:tcPr>
            <w:tcW w:w="389" w:type="pct"/>
            <w:tcBorders>
              <w:top w:val="nil"/>
              <w:left w:val="nil"/>
              <w:bottom w:val="single" w:sz="4" w:space="0" w:color="auto"/>
              <w:right w:val="single" w:sz="4" w:space="0" w:color="auto"/>
            </w:tcBorders>
            <w:shd w:val="clear" w:color="auto" w:fill="auto"/>
            <w:noWrap/>
            <w:vAlign w:val="bottom"/>
          </w:tcPr>
          <w:p w14:paraId="7D40876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F98349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8</w:t>
            </w:r>
          </w:p>
        </w:tc>
        <w:tc>
          <w:tcPr>
            <w:tcW w:w="390" w:type="pct"/>
            <w:tcBorders>
              <w:top w:val="nil"/>
              <w:left w:val="nil"/>
              <w:bottom w:val="single" w:sz="4" w:space="0" w:color="auto"/>
              <w:right w:val="single" w:sz="4" w:space="0" w:color="auto"/>
            </w:tcBorders>
            <w:shd w:val="clear" w:color="auto" w:fill="auto"/>
            <w:noWrap/>
            <w:vAlign w:val="bottom"/>
          </w:tcPr>
          <w:p w14:paraId="7D26768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79DBB3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8</w:t>
            </w:r>
          </w:p>
        </w:tc>
      </w:tr>
      <w:tr w:rsidR="002E663D" w:rsidRPr="002E663D" w14:paraId="25AB87A8"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3F69C58F"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57CCC35C"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4</w:t>
            </w:r>
          </w:p>
        </w:tc>
        <w:tc>
          <w:tcPr>
            <w:tcW w:w="393" w:type="pct"/>
            <w:tcBorders>
              <w:top w:val="nil"/>
              <w:left w:val="nil"/>
              <w:bottom w:val="single" w:sz="4" w:space="0" w:color="auto"/>
              <w:right w:val="single" w:sz="4" w:space="0" w:color="auto"/>
            </w:tcBorders>
            <w:shd w:val="clear" w:color="auto" w:fill="auto"/>
            <w:noWrap/>
            <w:vAlign w:val="bottom"/>
          </w:tcPr>
          <w:p w14:paraId="656F740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C398B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C7AD8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059F63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48008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3487B9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EB9BC6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7C800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48352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A2C043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57BB0DA4"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407FF64C"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08189947"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5</w:t>
            </w:r>
          </w:p>
        </w:tc>
        <w:tc>
          <w:tcPr>
            <w:tcW w:w="393" w:type="pct"/>
            <w:tcBorders>
              <w:top w:val="nil"/>
              <w:left w:val="nil"/>
              <w:bottom w:val="single" w:sz="4" w:space="0" w:color="auto"/>
              <w:right w:val="single" w:sz="4" w:space="0" w:color="auto"/>
            </w:tcBorders>
            <w:shd w:val="clear" w:color="auto" w:fill="auto"/>
            <w:noWrap/>
            <w:vAlign w:val="bottom"/>
          </w:tcPr>
          <w:p w14:paraId="32BD003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7BD825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C3E06F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29E16E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E0BE3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9ECE1F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FA6D41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E22879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B95A0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AC020E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5923D97A"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3E07309C"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34E096F5"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6</w:t>
            </w:r>
          </w:p>
        </w:tc>
        <w:tc>
          <w:tcPr>
            <w:tcW w:w="393" w:type="pct"/>
            <w:tcBorders>
              <w:top w:val="nil"/>
              <w:left w:val="nil"/>
              <w:bottom w:val="single" w:sz="4" w:space="0" w:color="auto"/>
              <w:right w:val="single" w:sz="4" w:space="0" w:color="auto"/>
            </w:tcBorders>
            <w:shd w:val="clear" w:color="auto" w:fill="auto"/>
            <w:noWrap/>
            <w:vAlign w:val="bottom"/>
          </w:tcPr>
          <w:p w14:paraId="270BF70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102F4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4F2233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83EA55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59CDB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E3536B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A814A3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093F9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6D8E68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A11D4F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01CB9B68"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4F5AFDAD"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70C2C650"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Comercial</w:t>
            </w:r>
          </w:p>
        </w:tc>
        <w:tc>
          <w:tcPr>
            <w:tcW w:w="393" w:type="pct"/>
            <w:tcBorders>
              <w:top w:val="nil"/>
              <w:left w:val="nil"/>
              <w:bottom w:val="single" w:sz="4" w:space="0" w:color="auto"/>
              <w:right w:val="single" w:sz="4" w:space="0" w:color="auto"/>
            </w:tcBorders>
            <w:shd w:val="clear" w:color="auto" w:fill="auto"/>
            <w:noWrap/>
            <w:vAlign w:val="bottom"/>
          </w:tcPr>
          <w:p w14:paraId="7B3EDD8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C6590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52C75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3B67EB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27329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9CC2F4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93EBCF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E51BF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E6E955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36416C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1F488E03"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7B158B97"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04992383"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Industrial</w:t>
            </w:r>
          </w:p>
        </w:tc>
        <w:tc>
          <w:tcPr>
            <w:tcW w:w="393" w:type="pct"/>
            <w:tcBorders>
              <w:top w:val="nil"/>
              <w:left w:val="nil"/>
              <w:bottom w:val="single" w:sz="4" w:space="0" w:color="auto"/>
              <w:right w:val="single" w:sz="4" w:space="0" w:color="auto"/>
            </w:tcBorders>
            <w:shd w:val="clear" w:color="auto" w:fill="auto"/>
            <w:noWrap/>
            <w:vAlign w:val="bottom"/>
          </w:tcPr>
          <w:p w14:paraId="01F4022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9044AE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4BAF9A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4087C2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900F2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5A34C4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4B2F1B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F0388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DB633B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1EBD49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51ED512E"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3D7CD00C"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784636B8"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GNCV</w:t>
            </w:r>
          </w:p>
        </w:tc>
        <w:tc>
          <w:tcPr>
            <w:tcW w:w="393" w:type="pct"/>
            <w:tcBorders>
              <w:top w:val="nil"/>
              <w:left w:val="nil"/>
              <w:bottom w:val="single" w:sz="4" w:space="0" w:color="auto"/>
              <w:right w:val="single" w:sz="4" w:space="0" w:color="auto"/>
            </w:tcBorders>
            <w:shd w:val="clear" w:color="auto" w:fill="auto"/>
            <w:noWrap/>
            <w:vAlign w:val="bottom"/>
          </w:tcPr>
          <w:p w14:paraId="38AE334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F2A73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10633E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60160C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EBBAC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68DBA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CC059F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A47EB3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41857E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4F1238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1E26AEA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tcPr>
          <w:p w14:paraId="185028B5" w14:textId="77777777" w:rsidR="002E663D" w:rsidRPr="002E663D" w:rsidRDefault="002E663D" w:rsidP="002E663D">
            <w:pPr>
              <w:ind w:left="0"/>
              <w:rPr>
                <w:rFonts w:ascii="Arial" w:hAnsi="Arial" w:cs="Arial"/>
                <w:sz w:val="12"/>
                <w:szCs w:val="12"/>
                <w:lang w:val="es-CO"/>
              </w:rPr>
            </w:pPr>
            <w:r w:rsidRPr="002E663D">
              <w:rPr>
                <w:rFonts w:ascii="Arial" w:hAnsi="Arial" w:cs="Arial"/>
                <w:color w:val="000000"/>
                <w:sz w:val="12"/>
                <w:szCs w:val="12"/>
                <w:lang w:val="es-CO" w:eastAsia="es-CO"/>
              </w:rPr>
              <w:t>Barbacoas-Nariño</w:t>
            </w:r>
          </w:p>
        </w:tc>
        <w:tc>
          <w:tcPr>
            <w:tcW w:w="592" w:type="pct"/>
            <w:tcBorders>
              <w:top w:val="nil"/>
              <w:left w:val="nil"/>
              <w:bottom w:val="single" w:sz="4" w:space="0" w:color="auto"/>
              <w:right w:val="single" w:sz="4" w:space="0" w:color="auto"/>
            </w:tcBorders>
            <w:shd w:val="clear" w:color="auto" w:fill="auto"/>
            <w:noWrap/>
            <w:vAlign w:val="center"/>
            <w:hideMark/>
          </w:tcPr>
          <w:p w14:paraId="563656CF"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Otros</w:t>
            </w:r>
          </w:p>
        </w:tc>
        <w:tc>
          <w:tcPr>
            <w:tcW w:w="393" w:type="pct"/>
            <w:tcBorders>
              <w:top w:val="nil"/>
              <w:left w:val="nil"/>
              <w:bottom w:val="single" w:sz="4" w:space="0" w:color="auto"/>
              <w:right w:val="single" w:sz="4" w:space="0" w:color="auto"/>
            </w:tcBorders>
            <w:shd w:val="clear" w:color="auto" w:fill="auto"/>
            <w:noWrap/>
            <w:vAlign w:val="bottom"/>
          </w:tcPr>
          <w:p w14:paraId="7DAD1FB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5A755A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F8D9FF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73DA3E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2C606C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1FFA23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6FE02B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9BB53A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2848BA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1EE4DA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4516105A"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D0828F8"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4D18912D"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Residencial</w:t>
            </w:r>
          </w:p>
        </w:tc>
        <w:tc>
          <w:tcPr>
            <w:tcW w:w="393" w:type="pct"/>
            <w:tcBorders>
              <w:top w:val="nil"/>
              <w:left w:val="nil"/>
              <w:bottom w:val="single" w:sz="4" w:space="0" w:color="auto"/>
              <w:right w:val="single" w:sz="4" w:space="0" w:color="auto"/>
            </w:tcBorders>
            <w:shd w:val="clear" w:color="auto" w:fill="auto"/>
            <w:noWrap/>
            <w:vAlign w:val="bottom"/>
          </w:tcPr>
          <w:p w14:paraId="42865872"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6FBD2E0"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757</w:t>
            </w:r>
          </w:p>
        </w:tc>
        <w:tc>
          <w:tcPr>
            <w:tcW w:w="390" w:type="pct"/>
            <w:tcBorders>
              <w:top w:val="nil"/>
              <w:left w:val="nil"/>
              <w:bottom w:val="single" w:sz="4" w:space="0" w:color="auto"/>
              <w:right w:val="single" w:sz="4" w:space="0" w:color="auto"/>
            </w:tcBorders>
            <w:shd w:val="clear" w:color="auto" w:fill="auto"/>
            <w:noWrap/>
            <w:vAlign w:val="bottom"/>
          </w:tcPr>
          <w:p w14:paraId="75D59D75"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F0699A7"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759</w:t>
            </w:r>
          </w:p>
        </w:tc>
        <w:tc>
          <w:tcPr>
            <w:tcW w:w="390" w:type="pct"/>
            <w:tcBorders>
              <w:top w:val="nil"/>
              <w:left w:val="nil"/>
              <w:bottom w:val="single" w:sz="4" w:space="0" w:color="auto"/>
              <w:right w:val="single" w:sz="4" w:space="0" w:color="auto"/>
            </w:tcBorders>
            <w:shd w:val="clear" w:color="auto" w:fill="auto"/>
            <w:noWrap/>
            <w:vAlign w:val="bottom"/>
          </w:tcPr>
          <w:p w14:paraId="5B4150CA"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3C54D44"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761</w:t>
            </w:r>
          </w:p>
        </w:tc>
        <w:tc>
          <w:tcPr>
            <w:tcW w:w="389" w:type="pct"/>
            <w:tcBorders>
              <w:top w:val="nil"/>
              <w:left w:val="nil"/>
              <w:bottom w:val="single" w:sz="4" w:space="0" w:color="auto"/>
              <w:right w:val="single" w:sz="4" w:space="0" w:color="auto"/>
            </w:tcBorders>
            <w:shd w:val="clear" w:color="auto" w:fill="auto"/>
            <w:noWrap/>
            <w:vAlign w:val="bottom"/>
          </w:tcPr>
          <w:p w14:paraId="73321B84"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5693DB"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763</w:t>
            </w:r>
          </w:p>
        </w:tc>
        <w:tc>
          <w:tcPr>
            <w:tcW w:w="390" w:type="pct"/>
            <w:tcBorders>
              <w:top w:val="nil"/>
              <w:left w:val="nil"/>
              <w:bottom w:val="single" w:sz="4" w:space="0" w:color="auto"/>
              <w:right w:val="single" w:sz="4" w:space="0" w:color="auto"/>
            </w:tcBorders>
            <w:shd w:val="clear" w:color="auto" w:fill="auto"/>
            <w:noWrap/>
            <w:vAlign w:val="bottom"/>
          </w:tcPr>
          <w:p w14:paraId="687330F7"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62A6FF7"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765</w:t>
            </w:r>
          </w:p>
        </w:tc>
      </w:tr>
      <w:tr w:rsidR="002E663D" w:rsidRPr="002E663D" w14:paraId="07AC978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A7E1A51"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52C49C85"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1</w:t>
            </w:r>
          </w:p>
        </w:tc>
        <w:tc>
          <w:tcPr>
            <w:tcW w:w="393" w:type="pct"/>
            <w:tcBorders>
              <w:top w:val="nil"/>
              <w:left w:val="nil"/>
              <w:bottom w:val="single" w:sz="4" w:space="0" w:color="auto"/>
              <w:right w:val="single" w:sz="4" w:space="0" w:color="auto"/>
            </w:tcBorders>
            <w:shd w:val="clear" w:color="auto" w:fill="auto"/>
            <w:noWrap/>
            <w:vAlign w:val="bottom"/>
          </w:tcPr>
          <w:p w14:paraId="5BB58756"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E15D318"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458</w:t>
            </w:r>
          </w:p>
        </w:tc>
        <w:tc>
          <w:tcPr>
            <w:tcW w:w="390" w:type="pct"/>
            <w:tcBorders>
              <w:top w:val="nil"/>
              <w:left w:val="nil"/>
              <w:bottom w:val="single" w:sz="4" w:space="0" w:color="auto"/>
              <w:right w:val="single" w:sz="4" w:space="0" w:color="auto"/>
            </w:tcBorders>
            <w:shd w:val="clear" w:color="auto" w:fill="auto"/>
            <w:noWrap/>
            <w:vAlign w:val="bottom"/>
          </w:tcPr>
          <w:p w14:paraId="06502C4B"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CBFF44A"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459</w:t>
            </w:r>
          </w:p>
        </w:tc>
        <w:tc>
          <w:tcPr>
            <w:tcW w:w="390" w:type="pct"/>
            <w:tcBorders>
              <w:top w:val="nil"/>
              <w:left w:val="nil"/>
              <w:bottom w:val="single" w:sz="4" w:space="0" w:color="auto"/>
              <w:right w:val="single" w:sz="4" w:space="0" w:color="auto"/>
            </w:tcBorders>
            <w:shd w:val="clear" w:color="auto" w:fill="auto"/>
            <w:noWrap/>
            <w:vAlign w:val="bottom"/>
          </w:tcPr>
          <w:p w14:paraId="7B0B99D0"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718C617"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460</w:t>
            </w:r>
          </w:p>
        </w:tc>
        <w:tc>
          <w:tcPr>
            <w:tcW w:w="389" w:type="pct"/>
            <w:tcBorders>
              <w:top w:val="nil"/>
              <w:left w:val="nil"/>
              <w:bottom w:val="single" w:sz="4" w:space="0" w:color="auto"/>
              <w:right w:val="single" w:sz="4" w:space="0" w:color="auto"/>
            </w:tcBorders>
            <w:shd w:val="clear" w:color="auto" w:fill="auto"/>
            <w:noWrap/>
            <w:vAlign w:val="bottom"/>
          </w:tcPr>
          <w:p w14:paraId="5C7407D7"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A5DB8BE"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461</w:t>
            </w:r>
          </w:p>
        </w:tc>
        <w:tc>
          <w:tcPr>
            <w:tcW w:w="390" w:type="pct"/>
            <w:tcBorders>
              <w:top w:val="nil"/>
              <w:left w:val="nil"/>
              <w:bottom w:val="single" w:sz="4" w:space="0" w:color="auto"/>
              <w:right w:val="single" w:sz="4" w:space="0" w:color="auto"/>
            </w:tcBorders>
            <w:shd w:val="clear" w:color="auto" w:fill="auto"/>
            <w:noWrap/>
            <w:vAlign w:val="bottom"/>
          </w:tcPr>
          <w:p w14:paraId="2885319C"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8CCE652"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462</w:t>
            </w:r>
          </w:p>
        </w:tc>
      </w:tr>
      <w:tr w:rsidR="002E663D" w:rsidRPr="002E663D" w14:paraId="5D2C4376"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033EEC2B"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1FF6EF56"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2</w:t>
            </w:r>
          </w:p>
        </w:tc>
        <w:tc>
          <w:tcPr>
            <w:tcW w:w="393" w:type="pct"/>
            <w:tcBorders>
              <w:top w:val="nil"/>
              <w:left w:val="nil"/>
              <w:bottom w:val="single" w:sz="4" w:space="0" w:color="auto"/>
              <w:right w:val="single" w:sz="4" w:space="0" w:color="auto"/>
            </w:tcBorders>
            <w:shd w:val="clear" w:color="auto" w:fill="auto"/>
            <w:noWrap/>
            <w:vAlign w:val="bottom"/>
          </w:tcPr>
          <w:p w14:paraId="5F48752F"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9C46CBA"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296</w:t>
            </w:r>
          </w:p>
        </w:tc>
        <w:tc>
          <w:tcPr>
            <w:tcW w:w="390" w:type="pct"/>
            <w:tcBorders>
              <w:top w:val="nil"/>
              <w:left w:val="nil"/>
              <w:bottom w:val="single" w:sz="4" w:space="0" w:color="auto"/>
              <w:right w:val="single" w:sz="4" w:space="0" w:color="auto"/>
            </w:tcBorders>
            <w:shd w:val="clear" w:color="auto" w:fill="auto"/>
            <w:noWrap/>
            <w:vAlign w:val="bottom"/>
          </w:tcPr>
          <w:p w14:paraId="7F8C27E8"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EE3F7BA"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297</w:t>
            </w:r>
          </w:p>
        </w:tc>
        <w:tc>
          <w:tcPr>
            <w:tcW w:w="390" w:type="pct"/>
            <w:tcBorders>
              <w:top w:val="nil"/>
              <w:left w:val="nil"/>
              <w:bottom w:val="single" w:sz="4" w:space="0" w:color="auto"/>
              <w:right w:val="single" w:sz="4" w:space="0" w:color="auto"/>
            </w:tcBorders>
            <w:shd w:val="clear" w:color="auto" w:fill="auto"/>
            <w:noWrap/>
            <w:vAlign w:val="bottom"/>
          </w:tcPr>
          <w:p w14:paraId="4AA36B91"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A628113"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298</w:t>
            </w:r>
          </w:p>
        </w:tc>
        <w:tc>
          <w:tcPr>
            <w:tcW w:w="389" w:type="pct"/>
            <w:tcBorders>
              <w:top w:val="nil"/>
              <w:left w:val="nil"/>
              <w:bottom w:val="single" w:sz="4" w:space="0" w:color="auto"/>
              <w:right w:val="single" w:sz="4" w:space="0" w:color="auto"/>
            </w:tcBorders>
            <w:shd w:val="clear" w:color="auto" w:fill="auto"/>
            <w:noWrap/>
            <w:vAlign w:val="bottom"/>
          </w:tcPr>
          <w:p w14:paraId="2FFEA938"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F1C31C0"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299</w:t>
            </w:r>
          </w:p>
        </w:tc>
        <w:tc>
          <w:tcPr>
            <w:tcW w:w="390" w:type="pct"/>
            <w:tcBorders>
              <w:top w:val="nil"/>
              <w:left w:val="nil"/>
              <w:bottom w:val="single" w:sz="4" w:space="0" w:color="auto"/>
              <w:right w:val="single" w:sz="4" w:space="0" w:color="auto"/>
            </w:tcBorders>
            <w:shd w:val="clear" w:color="auto" w:fill="auto"/>
            <w:noWrap/>
            <w:vAlign w:val="bottom"/>
          </w:tcPr>
          <w:p w14:paraId="57AD6924"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2A7747A"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300</w:t>
            </w:r>
          </w:p>
        </w:tc>
      </w:tr>
      <w:tr w:rsidR="002E663D" w:rsidRPr="002E663D" w14:paraId="06C8D71C"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0624E93A"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51140400"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3</w:t>
            </w:r>
          </w:p>
        </w:tc>
        <w:tc>
          <w:tcPr>
            <w:tcW w:w="393" w:type="pct"/>
            <w:tcBorders>
              <w:top w:val="nil"/>
              <w:left w:val="nil"/>
              <w:bottom w:val="single" w:sz="4" w:space="0" w:color="auto"/>
              <w:right w:val="single" w:sz="4" w:space="0" w:color="auto"/>
            </w:tcBorders>
            <w:shd w:val="clear" w:color="auto" w:fill="auto"/>
            <w:noWrap/>
            <w:vAlign w:val="bottom"/>
          </w:tcPr>
          <w:p w14:paraId="07EA5B1B"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4B5CBE3"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3</w:t>
            </w:r>
          </w:p>
        </w:tc>
        <w:tc>
          <w:tcPr>
            <w:tcW w:w="390" w:type="pct"/>
            <w:tcBorders>
              <w:top w:val="nil"/>
              <w:left w:val="nil"/>
              <w:bottom w:val="single" w:sz="4" w:space="0" w:color="auto"/>
              <w:right w:val="single" w:sz="4" w:space="0" w:color="auto"/>
            </w:tcBorders>
            <w:shd w:val="clear" w:color="auto" w:fill="auto"/>
            <w:noWrap/>
            <w:vAlign w:val="bottom"/>
          </w:tcPr>
          <w:p w14:paraId="0D5B9C55"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E892CB1"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3</w:t>
            </w:r>
          </w:p>
        </w:tc>
        <w:tc>
          <w:tcPr>
            <w:tcW w:w="390" w:type="pct"/>
            <w:tcBorders>
              <w:top w:val="nil"/>
              <w:left w:val="nil"/>
              <w:bottom w:val="single" w:sz="4" w:space="0" w:color="auto"/>
              <w:right w:val="single" w:sz="4" w:space="0" w:color="auto"/>
            </w:tcBorders>
            <w:shd w:val="clear" w:color="auto" w:fill="auto"/>
            <w:noWrap/>
            <w:vAlign w:val="bottom"/>
          </w:tcPr>
          <w:p w14:paraId="3F84448A"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462B7D"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3</w:t>
            </w:r>
          </w:p>
        </w:tc>
        <w:tc>
          <w:tcPr>
            <w:tcW w:w="389" w:type="pct"/>
            <w:tcBorders>
              <w:top w:val="nil"/>
              <w:left w:val="nil"/>
              <w:bottom w:val="single" w:sz="4" w:space="0" w:color="auto"/>
              <w:right w:val="single" w:sz="4" w:space="0" w:color="auto"/>
            </w:tcBorders>
            <w:shd w:val="clear" w:color="auto" w:fill="auto"/>
            <w:noWrap/>
            <w:vAlign w:val="bottom"/>
          </w:tcPr>
          <w:p w14:paraId="2EFF2D95"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E84786F"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3</w:t>
            </w:r>
          </w:p>
        </w:tc>
        <w:tc>
          <w:tcPr>
            <w:tcW w:w="390" w:type="pct"/>
            <w:tcBorders>
              <w:top w:val="nil"/>
              <w:left w:val="nil"/>
              <w:bottom w:val="single" w:sz="4" w:space="0" w:color="auto"/>
              <w:right w:val="single" w:sz="4" w:space="0" w:color="auto"/>
            </w:tcBorders>
            <w:shd w:val="clear" w:color="auto" w:fill="auto"/>
            <w:noWrap/>
            <w:vAlign w:val="bottom"/>
          </w:tcPr>
          <w:p w14:paraId="0B0D02DC"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D335ECF"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3</w:t>
            </w:r>
          </w:p>
        </w:tc>
      </w:tr>
      <w:tr w:rsidR="002E663D" w:rsidRPr="002E663D" w14:paraId="22999AA3"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61F11194"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783C54BF"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4</w:t>
            </w:r>
          </w:p>
        </w:tc>
        <w:tc>
          <w:tcPr>
            <w:tcW w:w="393" w:type="pct"/>
            <w:tcBorders>
              <w:top w:val="nil"/>
              <w:left w:val="nil"/>
              <w:bottom w:val="single" w:sz="4" w:space="0" w:color="auto"/>
              <w:right w:val="single" w:sz="4" w:space="0" w:color="auto"/>
            </w:tcBorders>
            <w:shd w:val="clear" w:color="auto" w:fill="auto"/>
            <w:noWrap/>
            <w:vAlign w:val="bottom"/>
          </w:tcPr>
          <w:p w14:paraId="3D8C1880"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294BCBE"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F19A17C"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554F16D"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BEEB91"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55FF503"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D475E09"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EF797B"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F14210D"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244C080" w14:textId="77777777" w:rsidR="002E663D" w:rsidRPr="002E663D" w:rsidRDefault="002E663D" w:rsidP="002E663D">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r>
      <w:tr w:rsidR="002E663D" w:rsidRPr="002E663D" w14:paraId="0BAF4AE1"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9CE122A"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719BD9E1"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5</w:t>
            </w:r>
          </w:p>
        </w:tc>
        <w:tc>
          <w:tcPr>
            <w:tcW w:w="393" w:type="pct"/>
            <w:tcBorders>
              <w:top w:val="nil"/>
              <w:left w:val="nil"/>
              <w:bottom w:val="single" w:sz="4" w:space="0" w:color="auto"/>
              <w:right w:val="single" w:sz="4" w:space="0" w:color="auto"/>
            </w:tcBorders>
            <w:shd w:val="clear" w:color="auto" w:fill="auto"/>
            <w:noWrap/>
            <w:vAlign w:val="bottom"/>
          </w:tcPr>
          <w:p w14:paraId="03027A1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116BE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64C68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920D21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B291DF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36F638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348E60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EACE9F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A99742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C094BD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552C9BB2"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5ED85036"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2B8A037B"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6</w:t>
            </w:r>
          </w:p>
        </w:tc>
        <w:tc>
          <w:tcPr>
            <w:tcW w:w="393" w:type="pct"/>
            <w:tcBorders>
              <w:top w:val="nil"/>
              <w:left w:val="nil"/>
              <w:bottom w:val="single" w:sz="4" w:space="0" w:color="auto"/>
              <w:right w:val="single" w:sz="4" w:space="0" w:color="auto"/>
            </w:tcBorders>
            <w:shd w:val="clear" w:color="auto" w:fill="auto"/>
            <w:noWrap/>
            <w:vAlign w:val="bottom"/>
          </w:tcPr>
          <w:p w14:paraId="68B453A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8FB3DC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97E205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6AC492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A8048C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7580D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4DCA3E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89A38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E5413A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A82561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5582F271"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2B5DED7B"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4D6C5E26"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Comercial</w:t>
            </w:r>
          </w:p>
        </w:tc>
        <w:tc>
          <w:tcPr>
            <w:tcW w:w="393" w:type="pct"/>
            <w:tcBorders>
              <w:top w:val="nil"/>
              <w:left w:val="nil"/>
              <w:bottom w:val="single" w:sz="4" w:space="0" w:color="auto"/>
              <w:right w:val="single" w:sz="4" w:space="0" w:color="auto"/>
            </w:tcBorders>
            <w:shd w:val="clear" w:color="auto" w:fill="auto"/>
            <w:noWrap/>
            <w:vAlign w:val="bottom"/>
          </w:tcPr>
          <w:p w14:paraId="5164C92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86700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A83BA1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A86FB7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76AE34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A9DA76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D2B21D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ABEC4C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9091B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C32D78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1E9A78FA"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1B9BACD3"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3E41D0FA"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Industrial</w:t>
            </w:r>
          </w:p>
        </w:tc>
        <w:tc>
          <w:tcPr>
            <w:tcW w:w="393" w:type="pct"/>
            <w:tcBorders>
              <w:top w:val="nil"/>
              <w:left w:val="nil"/>
              <w:bottom w:val="single" w:sz="4" w:space="0" w:color="auto"/>
              <w:right w:val="single" w:sz="4" w:space="0" w:color="auto"/>
            </w:tcBorders>
            <w:shd w:val="clear" w:color="auto" w:fill="auto"/>
            <w:noWrap/>
            <w:vAlign w:val="bottom"/>
          </w:tcPr>
          <w:p w14:paraId="7DFAD4B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AC079A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506F20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67FB68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8A5DE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340CF8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866C78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A029E6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183AD0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3910C8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62FC0A11"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271FD1E2"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0AC39463"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GNCV</w:t>
            </w:r>
          </w:p>
        </w:tc>
        <w:tc>
          <w:tcPr>
            <w:tcW w:w="393" w:type="pct"/>
            <w:tcBorders>
              <w:top w:val="nil"/>
              <w:left w:val="nil"/>
              <w:bottom w:val="single" w:sz="4" w:space="0" w:color="auto"/>
              <w:right w:val="single" w:sz="4" w:space="0" w:color="auto"/>
            </w:tcBorders>
            <w:shd w:val="clear" w:color="auto" w:fill="auto"/>
            <w:noWrap/>
            <w:vAlign w:val="bottom"/>
          </w:tcPr>
          <w:p w14:paraId="0C203FC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C3C914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A9D7F7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73101E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E22E1C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3D11A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0DACC2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4D776A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8F0714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B36DE5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56E9C217"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A1B07F0"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Cuaspud-</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7A0C7340"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Otros</w:t>
            </w:r>
          </w:p>
        </w:tc>
        <w:tc>
          <w:tcPr>
            <w:tcW w:w="393" w:type="pct"/>
            <w:tcBorders>
              <w:top w:val="nil"/>
              <w:left w:val="nil"/>
              <w:bottom w:val="single" w:sz="4" w:space="0" w:color="auto"/>
              <w:right w:val="single" w:sz="4" w:space="0" w:color="auto"/>
            </w:tcBorders>
            <w:shd w:val="clear" w:color="auto" w:fill="auto"/>
            <w:noWrap/>
            <w:vAlign w:val="bottom"/>
          </w:tcPr>
          <w:p w14:paraId="4AAE623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EFA136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AC7E85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229C7E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7E6782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F9B5EF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696B63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EDA4F2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81C455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F9D0C3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189B1C40"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60C7C3B8"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6AAC621A"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Residencial</w:t>
            </w:r>
          </w:p>
        </w:tc>
        <w:tc>
          <w:tcPr>
            <w:tcW w:w="393" w:type="pct"/>
            <w:tcBorders>
              <w:top w:val="nil"/>
              <w:left w:val="nil"/>
              <w:bottom w:val="single" w:sz="4" w:space="0" w:color="auto"/>
              <w:right w:val="single" w:sz="4" w:space="0" w:color="auto"/>
            </w:tcBorders>
            <w:shd w:val="clear" w:color="auto" w:fill="auto"/>
            <w:noWrap/>
            <w:vAlign w:val="bottom"/>
          </w:tcPr>
          <w:p w14:paraId="723C6DB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34AD3E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1.376</w:t>
            </w:r>
          </w:p>
        </w:tc>
        <w:tc>
          <w:tcPr>
            <w:tcW w:w="390" w:type="pct"/>
            <w:tcBorders>
              <w:top w:val="nil"/>
              <w:left w:val="nil"/>
              <w:bottom w:val="single" w:sz="4" w:space="0" w:color="auto"/>
              <w:right w:val="single" w:sz="4" w:space="0" w:color="auto"/>
            </w:tcBorders>
            <w:shd w:val="clear" w:color="auto" w:fill="auto"/>
            <w:noWrap/>
            <w:vAlign w:val="bottom"/>
          </w:tcPr>
          <w:p w14:paraId="38AF786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EAB694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1.378</w:t>
            </w:r>
          </w:p>
        </w:tc>
        <w:tc>
          <w:tcPr>
            <w:tcW w:w="390" w:type="pct"/>
            <w:tcBorders>
              <w:top w:val="nil"/>
              <w:left w:val="nil"/>
              <w:bottom w:val="single" w:sz="4" w:space="0" w:color="auto"/>
              <w:right w:val="single" w:sz="4" w:space="0" w:color="auto"/>
            </w:tcBorders>
            <w:shd w:val="clear" w:color="auto" w:fill="auto"/>
            <w:noWrap/>
            <w:vAlign w:val="bottom"/>
          </w:tcPr>
          <w:p w14:paraId="50F1A7E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C3E33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1.380</w:t>
            </w:r>
          </w:p>
        </w:tc>
        <w:tc>
          <w:tcPr>
            <w:tcW w:w="389" w:type="pct"/>
            <w:tcBorders>
              <w:top w:val="nil"/>
              <w:left w:val="nil"/>
              <w:bottom w:val="single" w:sz="4" w:space="0" w:color="auto"/>
              <w:right w:val="single" w:sz="4" w:space="0" w:color="auto"/>
            </w:tcBorders>
            <w:shd w:val="clear" w:color="auto" w:fill="auto"/>
            <w:noWrap/>
            <w:vAlign w:val="bottom"/>
          </w:tcPr>
          <w:p w14:paraId="32F1D1E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20EB25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1.382</w:t>
            </w:r>
          </w:p>
        </w:tc>
        <w:tc>
          <w:tcPr>
            <w:tcW w:w="390" w:type="pct"/>
            <w:tcBorders>
              <w:top w:val="nil"/>
              <w:left w:val="nil"/>
              <w:bottom w:val="single" w:sz="4" w:space="0" w:color="auto"/>
              <w:right w:val="single" w:sz="4" w:space="0" w:color="auto"/>
            </w:tcBorders>
            <w:shd w:val="clear" w:color="auto" w:fill="auto"/>
            <w:noWrap/>
            <w:vAlign w:val="bottom"/>
          </w:tcPr>
          <w:p w14:paraId="08DB524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0F1000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1.384</w:t>
            </w:r>
          </w:p>
        </w:tc>
      </w:tr>
      <w:tr w:rsidR="002E663D" w:rsidRPr="002E663D" w14:paraId="73A9367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11977648"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7AA15004"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1</w:t>
            </w:r>
          </w:p>
        </w:tc>
        <w:tc>
          <w:tcPr>
            <w:tcW w:w="393" w:type="pct"/>
            <w:tcBorders>
              <w:top w:val="nil"/>
              <w:left w:val="nil"/>
              <w:bottom w:val="single" w:sz="4" w:space="0" w:color="auto"/>
              <w:right w:val="single" w:sz="4" w:space="0" w:color="auto"/>
            </w:tcBorders>
            <w:shd w:val="clear" w:color="auto" w:fill="auto"/>
            <w:noWrap/>
            <w:vAlign w:val="bottom"/>
          </w:tcPr>
          <w:p w14:paraId="19879B9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267FC1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1.201</w:t>
            </w:r>
          </w:p>
        </w:tc>
        <w:tc>
          <w:tcPr>
            <w:tcW w:w="390" w:type="pct"/>
            <w:tcBorders>
              <w:top w:val="nil"/>
              <w:left w:val="nil"/>
              <w:bottom w:val="single" w:sz="4" w:space="0" w:color="auto"/>
              <w:right w:val="single" w:sz="4" w:space="0" w:color="auto"/>
            </w:tcBorders>
            <w:shd w:val="clear" w:color="auto" w:fill="auto"/>
            <w:noWrap/>
            <w:vAlign w:val="bottom"/>
          </w:tcPr>
          <w:p w14:paraId="6A3EE63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A124FA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1.203</w:t>
            </w:r>
          </w:p>
        </w:tc>
        <w:tc>
          <w:tcPr>
            <w:tcW w:w="390" w:type="pct"/>
            <w:tcBorders>
              <w:top w:val="nil"/>
              <w:left w:val="nil"/>
              <w:bottom w:val="single" w:sz="4" w:space="0" w:color="auto"/>
              <w:right w:val="single" w:sz="4" w:space="0" w:color="auto"/>
            </w:tcBorders>
            <w:shd w:val="clear" w:color="auto" w:fill="auto"/>
            <w:noWrap/>
            <w:vAlign w:val="bottom"/>
          </w:tcPr>
          <w:p w14:paraId="7B86A6A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7B592C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1.205</w:t>
            </w:r>
          </w:p>
        </w:tc>
        <w:tc>
          <w:tcPr>
            <w:tcW w:w="389" w:type="pct"/>
            <w:tcBorders>
              <w:top w:val="nil"/>
              <w:left w:val="nil"/>
              <w:bottom w:val="single" w:sz="4" w:space="0" w:color="auto"/>
              <w:right w:val="single" w:sz="4" w:space="0" w:color="auto"/>
            </w:tcBorders>
            <w:shd w:val="clear" w:color="auto" w:fill="auto"/>
            <w:noWrap/>
            <w:vAlign w:val="bottom"/>
          </w:tcPr>
          <w:p w14:paraId="0BCD3C1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B87A0D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1.207</w:t>
            </w:r>
          </w:p>
        </w:tc>
        <w:tc>
          <w:tcPr>
            <w:tcW w:w="390" w:type="pct"/>
            <w:tcBorders>
              <w:top w:val="nil"/>
              <w:left w:val="nil"/>
              <w:bottom w:val="single" w:sz="4" w:space="0" w:color="auto"/>
              <w:right w:val="single" w:sz="4" w:space="0" w:color="auto"/>
            </w:tcBorders>
            <w:shd w:val="clear" w:color="auto" w:fill="auto"/>
            <w:noWrap/>
            <w:vAlign w:val="bottom"/>
          </w:tcPr>
          <w:p w14:paraId="7D331BF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CC3EEB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1.209</w:t>
            </w:r>
          </w:p>
        </w:tc>
      </w:tr>
      <w:tr w:rsidR="002E663D" w:rsidRPr="002E663D" w14:paraId="2A422A8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3D9C8E70"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3A113288"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2</w:t>
            </w:r>
          </w:p>
        </w:tc>
        <w:tc>
          <w:tcPr>
            <w:tcW w:w="393" w:type="pct"/>
            <w:tcBorders>
              <w:top w:val="nil"/>
              <w:left w:val="nil"/>
              <w:bottom w:val="single" w:sz="4" w:space="0" w:color="auto"/>
              <w:right w:val="single" w:sz="4" w:space="0" w:color="auto"/>
            </w:tcBorders>
            <w:shd w:val="clear" w:color="auto" w:fill="auto"/>
            <w:noWrap/>
            <w:vAlign w:val="bottom"/>
          </w:tcPr>
          <w:p w14:paraId="40CC6F1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DCD829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175</w:t>
            </w:r>
          </w:p>
        </w:tc>
        <w:tc>
          <w:tcPr>
            <w:tcW w:w="390" w:type="pct"/>
            <w:tcBorders>
              <w:top w:val="nil"/>
              <w:left w:val="nil"/>
              <w:bottom w:val="single" w:sz="4" w:space="0" w:color="auto"/>
              <w:right w:val="single" w:sz="4" w:space="0" w:color="auto"/>
            </w:tcBorders>
            <w:shd w:val="clear" w:color="auto" w:fill="auto"/>
            <w:noWrap/>
            <w:vAlign w:val="bottom"/>
          </w:tcPr>
          <w:p w14:paraId="5018BE0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03E786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175</w:t>
            </w:r>
          </w:p>
        </w:tc>
        <w:tc>
          <w:tcPr>
            <w:tcW w:w="390" w:type="pct"/>
            <w:tcBorders>
              <w:top w:val="nil"/>
              <w:left w:val="nil"/>
              <w:bottom w:val="single" w:sz="4" w:space="0" w:color="auto"/>
              <w:right w:val="single" w:sz="4" w:space="0" w:color="auto"/>
            </w:tcBorders>
            <w:shd w:val="clear" w:color="auto" w:fill="auto"/>
            <w:noWrap/>
            <w:vAlign w:val="bottom"/>
          </w:tcPr>
          <w:p w14:paraId="579D857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116311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175</w:t>
            </w:r>
          </w:p>
        </w:tc>
        <w:tc>
          <w:tcPr>
            <w:tcW w:w="389" w:type="pct"/>
            <w:tcBorders>
              <w:top w:val="nil"/>
              <w:left w:val="nil"/>
              <w:bottom w:val="single" w:sz="4" w:space="0" w:color="auto"/>
              <w:right w:val="single" w:sz="4" w:space="0" w:color="auto"/>
            </w:tcBorders>
            <w:shd w:val="clear" w:color="auto" w:fill="auto"/>
            <w:noWrap/>
            <w:vAlign w:val="bottom"/>
          </w:tcPr>
          <w:p w14:paraId="5B656FA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78698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175</w:t>
            </w:r>
          </w:p>
        </w:tc>
        <w:tc>
          <w:tcPr>
            <w:tcW w:w="390" w:type="pct"/>
            <w:tcBorders>
              <w:top w:val="nil"/>
              <w:left w:val="nil"/>
              <w:bottom w:val="single" w:sz="4" w:space="0" w:color="auto"/>
              <w:right w:val="single" w:sz="4" w:space="0" w:color="auto"/>
            </w:tcBorders>
            <w:shd w:val="clear" w:color="auto" w:fill="auto"/>
            <w:noWrap/>
            <w:vAlign w:val="bottom"/>
          </w:tcPr>
          <w:p w14:paraId="6F74308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777CEB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175</w:t>
            </w:r>
          </w:p>
        </w:tc>
      </w:tr>
      <w:tr w:rsidR="002E663D" w:rsidRPr="002E663D" w14:paraId="63950521"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7676EE4"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6615EA7B"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3</w:t>
            </w:r>
          </w:p>
        </w:tc>
        <w:tc>
          <w:tcPr>
            <w:tcW w:w="393" w:type="pct"/>
            <w:tcBorders>
              <w:top w:val="nil"/>
              <w:left w:val="nil"/>
              <w:bottom w:val="single" w:sz="4" w:space="0" w:color="auto"/>
              <w:right w:val="single" w:sz="4" w:space="0" w:color="auto"/>
            </w:tcBorders>
            <w:shd w:val="clear" w:color="auto" w:fill="auto"/>
            <w:noWrap/>
            <w:vAlign w:val="bottom"/>
          </w:tcPr>
          <w:p w14:paraId="71D15FB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85243C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FE0D3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B4DE97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028F6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844A1D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C02524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01B7A6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934CBE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97FB6C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3B58B735"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66F2AC56"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06CA47EC"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4</w:t>
            </w:r>
          </w:p>
        </w:tc>
        <w:tc>
          <w:tcPr>
            <w:tcW w:w="393" w:type="pct"/>
            <w:tcBorders>
              <w:top w:val="nil"/>
              <w:left w:val="nil"/>
              <w:bottom w:val="single" w:sz="4" w:space="0" w:color="auto"/>
              <w:right w:val="single" w:sz="4" w:space="0" w:color="auto"/>
            </w:tcBorders>
            <w:shd w:val="clear" w:color="auto" w:fill="auto"/>
            <w:noWrap/>
            <w:vAlign w:val="bottom"/>
          </w:tcPr>
          <w:p w14:paraId="1935D2B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E0C5B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A0DC92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DEAEEE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8DBF8E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9E949E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5C415E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E891E9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D67D21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2F27AA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1E8762FE"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557931DC"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257ABB4F"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5</w:t>
            </w:r>
          </w:p>
        </w:tc>
        <w:tc>
          <w:tcPr>
            <w:tcW w:w="393" w:type="pct"/>
            <w:tcBorders>
              <w:top w:val="nil"/>
              <w:left w:val="nil"/>
              <w:bottom w:val="single" w:sz="4" w:space="0" w:color="auto"/>
              <w:right w:val="single" w:sz="4" w:space="0" w:color="auto"/>
            </w:tcBorders>
            <w:shd w:val="clear" w:color="auto" w:fill="auto"/>
            <w:noWrap/>
            <w:vAlign w:val="bottom"/>
          </w:tcPr>
          <w:p w14:paraId="70709F3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99C35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4E70AD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E96A83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C08AA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994949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4164AB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3D15B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077C38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D952A5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387C7818"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AED7401"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12881A04"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6</w:t>
            </w:r>
          </w:p>
        </w:tc>
        <w:tc>
          <w:tcPr>
            <w:tcW w:w="393" w:type="pct"/>
            <w:tcBorders>
              <w:top w:val="nil"/>
              <w:left w:val="nil"/>
              <w:bottom w:val="single" w:sz="4" w:space="0" w:color="auto"/>
              <w:right w:val="single" w:sz="4" w:space="0" w:color="auto"/>
            </w:tcBorders>
            <w:shd w:val="clear" w:color="auto" w:fill="auto"/>
            <w:noWrap/>
            <w:vAlign w:val="bottom"/>
          </w:tcPr>
          <w:p w14:paraId="0A5AC22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D71C9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6FF50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3185EF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9001DD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486BC5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FF36B2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861CCF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B021DC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B3DAF5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7684F76C"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1A180251"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261DAFD9"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Comercial</w:t>
            </w:r>
          </w:p>
        </w:tc>
        <w:tc>
          <w:tcPr>
            <w:tcW w:w="393" w:type="pct"/>
            <w:tcBorders>
              <w:top w:val="nil"/>
              <w:left w:val="nil"/>
              <w:bottom w:val="single" w:sz="4" w:space="0" w:color="auto"/>
              <w:right w:val="single" w:sz="4" w:space="0" w:color="auto"/>
            </w:tcBorders>
            <w:shd w:val="clear" w:color="auto" w:fill="auto"/>
            <w:noWrap/>
            <w:vAlign w:val="bottom"/>
          </w:tcPr>
          <w:p w14:paraId="5BEFEA2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DF7B21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277EBD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D9FFFB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E20AF3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EEDE9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4DE5299"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013883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85D1DD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74D961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28B66783"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6614E20B"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4A30AAEB"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Industrial</w:t>
            </w:r>
          </w:p>
        </w:tc>
        <w:tc>
          <w:tcPr>
            <w:tcW w:w="393" w:type="pct"/>
            <w:tcBorders>
              <w:top w:val="nil"/>
              <w:left w:val="nil"/>
              <w:bottom w:val="single" w:sz="4" w:space="0" w:color="auto"/>
              <w:right w:val="single" w:sz="4" w:space="0" w:color="auto"/>
            </w:tcBorders>
            <w:shd w:val="clear" w:color="auto" w:fill="auto"/>
            <w:noWrap/>
            <w:vAlign w:val="bottom"/>
          </w:tcPr>
          <w:p w14:paraId="4819DAE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F0A2F8"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4A8DB0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CE6D08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DDB1EC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A39115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A5BD86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08ABDEB"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5A49EA3"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766AAE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2692BD9B"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78ADC409"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3D4676FE"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GNCV</w:t>
            </w:r>
          </w:p>
        </w:tc>
        <w:tc>
          <w:tcPr>
            <w:tcW w:w="393" w:type="pct"/>
            <w:tcBorders>
              <w:top w:val="nil"/>
              <w:left w:val="nil"/>
              <w:bottom w:val="single" w:sz="4" w:space="0" w:color="auto"/>
              <w:right w:val="single" w:sz="4" w:space="0" w:color="auto"/>
            </w:tcBorders>
            <w:shd w:val="clear" w:color="auto" w:fill="auto"/>
            <w:noWrap/>
            <w:vAlign w:val="bottom"/>
          </w:tcPr>
          <w:p w14:paraId="534FD380"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871BE8D"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EA7F40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C496AF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79A397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9B3DA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8983AB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310F6E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CDD3B97"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E43B566"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2A8E605A"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6680BBF2"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La llanada-</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73B72E8B"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Otros</w:t>
            </w:r>
          </w:p>
        </w:tc>
        <w:tc>
          <w:tcPr>
            <w:tcW w:w="393" w:type="pct"/>
            <w:tcBorders>
              <w:top w:val="nil"/>
              <w:left w:val="nil"/>
              <w:bottom w:val="single" w:sz="4" w:space="0" w:color="auto"/>
              <w:right w:val="single" w:sz="4" w:space="0" w:color="auto"/>
            </w:tcBorders>
            <w:shd w:val="clear" w:color="auto" w:fill="auto"/>
            <w:noWrap/>
            <w:vAlign w:val="bottom"/>
          </w:tcPr>
          <w:p w14:paraId="55817F7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039A2C"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93E6EA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B293492"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D2AEC4"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B875411"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1B0F93A"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D55F305"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558F58F"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0D15A9E" w14:textId="77777777" w:rsidR="002E663D" w:rsidRPr="002E663D" w:rsidRDefault="002E663D" w:rsidP="002E663D">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58EF3C56"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33132766"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00DB5192"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Residencial</w:t>
            </w:r>
          </w:p>
        </w:tc>
        <w:tc>
          <w:tcPr>
            <w:tcW w:w="393" w:type="pct"/>
            <w:tcBorders>
              <w:top w:val="nil"/>
              <w:left w:val="nil"/>
              <w:bottom w:val="single" w:sz="4" w:space="0" w:color="auto"/>
              <w:right w:val="single" w:sz="4" w:space="0" w:color="auto"/>
            </w:tcBorders>
            <w:shd w:val="clear" w:color="auto" w:fill="auto"/>
            <w:noWrap/>
            <w:vAlign w:val="bottom"/>
          </w:tcPr>
          <w:p w14:paraId="78D4F586"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CDC0B52"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463</w:t>
            </w:r>
          </w:p>
        </w:tc>
        <w:tc>
          <w:tcPr>
            <w:tcW w:w="390" w:type="pct"/>
            <w:tcBorders>
              <w:top w:val="nil"/>
              <w:left w:val="nil"/>
              <w:bottom w:val="single" w:sz="4" w:space="0" w:color="auto"/>
              <w:right w:val="single" w:sz="4" w:space="0" w:color="auto"/>
            </w:tcBorders>
            <w:shd w:val="clear" w:color="auto" w:fill="auto"/>
            <w:noWrap/>
            <w:vAlign w:val="bottom"/>
          </w:tcPr>
          <w:p w14:paraId="40AB0E8C"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D59EED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464</w:t>
            </w:r>
          </w:p>
        </w:tc>
        <w:tc>
          <w:tcPr>
            <w:tcW w:w="390" w:type="pct"/>
            <w:tcBorders>
              <w:top w:val="nil"/>
              <w:left w:val="nil"/>
              <w:bottom w:val="single" w:sz="4" w:space="0" w:color="auto"/>
              <w:right w:val="single" w:sz="4" w:space="0" w:color="auto"/>
            </w:tcBorders>
            <w:shd w:val="clear" w:color="auto" w:fill="auto"/>
            <w:noWrap/>
            <w:vAlign w:val="bottom"/>
          </w:tcPr>
          <w:p w14:paraId="7E2BBF95"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F61BA7A"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465</w:t>
            </w:r>
          </w:p>
        </w:tc>
        <w:tc>
          <w:tcPr>
            <w:tcW w:w="389" w:type="pct"/>
            <w:tcBorders>
              <w:top w:val="nil"/>
              <w:left w:val="nil"/>
              <w:bottom w:val="single" w:sz="4" w:space="0" w:color="auto"/>
              <w:right w:val="single" w:sz="4" w:space="0" w:color="auto"/>
            </w:tcBorders>
            <w:shd w:val="clear" w:color="auto" w:fill="auto"/>
            <w:noWrap/>
            <w:vAlign w:val="bottom"/>
          </w:tcPr>
          <w:p w14:paraId="133BC432"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6E27EF6"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466</w:t>
            </w:r>
          </w:p>
        </w:tc>
        <w:tc>
          <w:tcPr>
            <w:tcW w:w="390" w:type="pct"/>
            <w:tcBorders>
              <w:top w:val="nil"/>
              <w:left w:val="nil"/>
              <w:bottom w:val="single" w:sz="4" w:space="0" w:color="auto"/>
              <w:right w:val="single" w:sz="4" w:space="0" w:color="auto"/>
            </w:tcBorders>
            <w:shd w:val="clear" w:color="auto" w:fill="auto"/>
            <w:noWrap/>
            <w:vAlign w:val="bottom"/>
          </w:tcPr>
          <w:p w14:paraId="6A2DAA89"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4F43DAE"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467</w:t>
            </w:r>
          </w:p>
        </w:tc>
      </w:tr>
      <w:tr w:rsidR="002E663D" w:rsidRPr="002E663D" w14:paraId="5BCC688A"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6CEAA075"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001A93F5"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1</w:t>
            </w:r>
          </w:p>
        </w:tc>
        <w:tc>
          <w:tcPr>
            <w:tcW w:w="393" w:type="pct"/>
            <w:tcBorders>
              <w:top w:val="nil"/>
              <w:left w:val="nil"/>
              <w:bottom w:val="single" w:sz="4" w:space="0" w:color="auto"/>
              <w:right w:val="single" w:sz="4" w:space="0" w:color="auto"/>
            </w:tcBorders>
            <w:shd w:val="clear" w:color="auto" w:fill="auto"/>
            <w:noWrap/>
            <w:vAlign w:val="bottom"/>
          </w:tcPr>
          <w:p w14:paraId="16AABD6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F30D005"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376</w:t>
            </w:r>
          </w:p>
        </w:tc>
        <w:tc>
          <w:tcPr>
            <w:tcW w:w="390" w:type="pct"/>
            <w:tcBorders>
              <w:top w:val="nil"/>
              <w:left w:val="nil"/>
              <w:bottom w:val="single" w:sz="4" w:space="0" w:color="auto"/>
              <w:right w:val="single" w:sz="4" w:space="0" w:color="auto"/>
            </w:tcBorders>
            <w:shd w:val="clear" w:color="auto" w:fill="auto"/>
            <w:noWrap/>
            <w:vAlign w:val="bottom"/>
          </w:tcPr>
          <w:p w14:paraId="7EA9091D"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5CFA3E2"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377</w:t>
            </w:r>
          </w:p>
        </w:tc>
        <w:tc>
          <w:tcPr>
            <w:tcW w:w="390" w:type="pct"/>
            <w:tcBorders>
              <w:top w:val="nil"/>
              <w:left w:val="nil"/>
              <w:bottom w:val="single" w:sz="4" w:space="0" w:color="auto"/>
              <w:right w:val="single" w:sz="4" w:space="0" w:color="auto"/>
            </w:tcBorders>
            <w:shd w:val="clear" w:color="auto" w:fill="auto"/>
            <w:noWrap/>
            <w:vAlign w:val="bottom"/>
          </w:tcPr>
          <w:p w14:paraId="79CEE2CD"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0DFBA2D"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378</w:t>
            </w:r>
          </w:p>
        </w:tc>
        <w:tc>
          <w:tcPr>
            <w:tcW w:w="389" w:type="pct"/>
            <w:tcBorders>
              <w:top w:val="nil"/>
              <w:left w:val="nil"/>
              <w:bottom w:val="single" w:sz="4" w:space="0" w:color="auto"/>
              <w:right w:val="single" w:sz="4" w:space="0" w:color="auto"/>
            </w:tcBorders>
            <w:shd w:val="clear" w:color="auto" w:fill="auto"/>
            <w:noWrap/>
            <w:vAlign w:val="bottom"/>
          </w:tcPr>
          <w:p w14:paraId="71F612CE"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83C6D76"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379</w:t>
            </w:r>
          </w:p>
        </w:tc>
        <w:tc>
          <w:tcPr>
            <w:tcW w:w="390" w:type="pct"/>
            <w:tcBorders>
              <w:top w:val="nil"/>
              <w:left w:val="nil"/>
              <w:bottom w:val="single" w:sz="4" w:space="0" w:color="auto"/>
              <w:right w:val="single" w:sz="4" w:space="0" w:color="auto"/>
            </w:tcBorders>
            <w:shd w:val="clear" w:color="auto" w:fill="auto"/>
            <w:noWrap/>
            <w:vAlign w:val="bottom"/>
          </w:tcPr>
          <w:p w14:paraId="11400ED4"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1858F04"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380</w:t>
            </w:r>
          </w:p>
        </w:tc>
      </w:tr>
      <w:tr w:rsidR="002E663D" w:rsidRPr="002E663D" w14:paraId="07957AEC"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BD3590A"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060BA57C"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2</w:t>
            </w:r>
          </w:p>
        </w:tc>
        <w:tc>
          <w:tcPr>
            <w:tcW w:w="393" w:type="pct"/>
            <w:tcBorders>
              <w:top w:val="nil"/>
              <w:left w:val="nil"/>
              <w:bottom w:val="single" w:sz="4" w:space="0" w:color="auto"/>
              <w:right w:val="single" w:sz="4" w:space="0" w:color="auto"/>
            </w:tcBorders>
            <w:shd w:val="clear" w:color="auto" w:fill="auto"/>
            <w:noWrap/>
            <w:vAlign w:val="bottom"/>
          </w:tcPr>
          <w:p w14:paraId="07D8392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153C00"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86</w:t>
            </w:r>
          </w:p>
        </w:tc>
        <w:tc>
          <w:tcPr>
            <w:tcW w:w="390" w:type="pct"/>
            <w:tcBorders>
              <w:top w:val="nil"/>
              <w:left w:val="nil"/>
              <w:bottom w:val="single" w:sz="4" w:space="0" w:color="auto"/>
              <w:right w:val="single" w:sz="4" w:space="0" w:color="auto"/>
            </w:tcBorders>
            <w:shd w:val="clear" w:color="auto" w:fill="auto"/>
            <w:noWrap/>
            <w:vAlign w:val="bottom"/>
          </w:tcPr>
          <w:p w14:paraId="02AB93A3"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B4B7A35"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86</w:t>
            </w:r>
          </w:p>
        </w:tc>
        <w:tc>
          <w:tcPr>
            <w:tcW w:w="390" w:type="pct"/>
            <w:tcBorders>
              <w:top w:val="nil"/>
              <w:left w:val="nil"/>
              <w:bottom w:val="single" w:sz="4" w:space="0" w:color="auto"/>
              <w:right w:val="single" w:sz="4" w:space="0" w:color="auto"/>
            </w:tcBorders>
            <w:shd w:val="clear" w:color="auto" w:fill="auto"/>
            <w:noWrap/>
            <w:vAlign w:val="bottom"/>
          </w:tcPr>
          <w:p w14:paraId="699BFA40"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FDC6686"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86</w:t>
            </w:r>
          </w:p>
        </w:tc>
        <w:tc>
          <w:tcPr>
            <w:tcW w:w="389" w:type="pct"/>
            <w:tcBorders>
              <w:top w:val="nil"/>
              <w:left w:val="nil"/>
              <w:bottom w:val="single" w:sz="4" w:space="0" w:color="auto"/>
              <w:right w:val="single" w:sz="4" w:space="0" w:color="auto"/>
            </w:tcBorders>
            <w:shd w:val="clear" w:color="auto" w:fill="auto"/>
            <w:noWrap/>
            <w:vAlign w:val="bottom"/>
          </w:tcPr>
          <w:p w14:paraId="6555E1D8"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AC5FA08"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86</w:t>
            </w:r>
          </w:p>
        </w:tc>
        <w:tc>
          <w:tcPr>
            <w:tcW w:w="390" w:type="pct"/>
            <w:tcBorders>
              <w:top w:val="nil"/>
              <w:left w:val="nil"/>
              <w:bottom w:val="single" w:sz="4" w:space="0" w:color="auto"/>
              <w:right w:val="single" w:sz="4" w:space="0" w:color="auto"/>
            </w:tcBorders>
            <w:shd w:val="clear" w:color="auto" w:fill="auto"/>
            <w:noWrap/>
            <w:vAlign w:val="bottom"/>
          </w:tcPr>
          <w:p w14:paraId="0815C13A"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5A28A03"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86</w:t>
            </w:r>
          </w:p>
        </w:tc>
      </w:tr>
      <w:tr w:rsidR="002E663D" w:rsidRPr="002E663D" w14:paraId="2F3618D6"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0C995D72"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72A28A3F"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3</w:t>
            </w:r>
          </w:p>
        </w:tc>
        <w:tc>
          <w:tcPr>
            <w:tcW w:w="393" w:type="pct"/>
            <w:tcBorders>
              <w:top w:val="nil"/>
              <w:left w:val="nil"/>
              <w:bottom w:val="single" w:sz="4" w:space="0" w:color="auto"/>
              <w:right w:val="single" w:sz="4" w:space="0" w:color="auto"/>
            </w:tcBorders>
            <w:shd w:val="clear" w:color="auto" w:fill="auto"/>
            <w:noWrap/>
            <w:vAlign w:val="bottom"/>
          </w:tcPr>
          <w:p w14:paraId="609E76B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3C3C0B"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bottom"/>
          </w:tcPr>
          <w:p w14:paraId="33D8405F"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A2A5634"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bottom"/>
          </w:tcPr>
          <w:p w14:paraId="1539CCA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56BF7C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1</w:t>
            </w:r>
          </w:p>
        </w:tc>
        <w:tc>
          <w:tcPr>
            <w:tcW w:w="389" w:type="pct"/>
            <w:tcBorders>
              <w:top w:val="nil"/>
              <w:left w:val="nil"/>
              <w:bottom w:val="single" w:sz="4" w:space="0" w:color="auto"/>
              <w:right w:val="single" w:sz="4" w:space="0" w:color="auto"/>
            </w:tcBorders>
            <w:shd w:val="clear" w:color="auto" w:fill="auto"/>
            <w:noWrap/>
            <w:vAlign w:val="bottom"/>
          </w:tcPr>
          <w:p w14:paraId="7A0C9AF3"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A15570"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bottom"/>
          </w:tcPr>
          <w:p w14:paraId="58577896"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EB9F699"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1</w:t>
            </w:r>
          </w:p>
        </w:tc>
      </w:tr>
      <w:tr w:rsidR="002E663D" w:rsidRPr="002E663D" w14:paraId="651FB4EC"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96387A2"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0A572D0B"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4</w:t>
            </w:r>
          </w:p>
        </w:tc>
        <w:tc>
          <w:tcPr>
            <w:tcW w:w="393" w:type="pct"/>
            <w:tcBorders>
              <w:top w:val="nil"/>
              <w:left w:val="nil"/>
              <w:bottom w:val="single" w:sz="4" w:space="0" w:color="auto"/>
              <w:right w:val="single" w:sz="4" w:space="0" w:color="auto"/>
            </w:tcBorders>
            <w:shd w:val="clear" w:color="auto" w:fill="auto"/>
            <w:noWrap/>
            <w:vAlign w:val="bottom"/>
          </w:tcPr>
          <w:p w14:paraId="4D67B4A5"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E89F9E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E4401B5"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20255D9"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EA4182F"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8409F50"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22CA18C"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53E3766"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EE01F18"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715A9CC"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r>
      <w:tr w:rsidR="002E663D" w:rsidRPr="002E663D" w14:paraId="3A5ECAA1"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0C6CBC52"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42814F8F"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5</w:t>
            </w:r>
          </w:p>
        </w:tc>
        <w:tc>
          <w:tcPr>
            <w:tcW w:w="393" w:type="pct"/>
            <w:tcBorders>
              <w:top w:val="nil"/>
              <w:left w:val="nil"/>
              <w:bottom w:val="single" w:sz="4" w:space="0" w:color="auto"/>
              <w:right w:val="single" w:sz="4" w:space="0" w:color="auto"/>
            </w:tcBorders>
            <w:shd w:val="clear" w:color="auto" w:fill="auto"/>
            <w:noWrap/>
            <w:vAlign w:val="bottom"/>
          </w:tcPr>
          <w:p w14:paraId="75D5FC82"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D450615"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C071B09"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7A50614"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0E716FE"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C69CD10"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1ECC0E4"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2B0E21D"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6DF52F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07EC52B"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r>
      <w:tr w:rsidR="002E663D" w:rsidRPr="002E663D" w14:paraId="0A03243D"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61904B51"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77A6518B"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6</w:t>
            </w:r>
          </w:p>
        </w:tc>
        <w:tc>
          <w:tcPr>
            <w:tcW w:w="393" w:type="pct"/>
            <w:tcBorders>
              <w:top w:val="nil"/>
              <w:left w:val="nil"/>
              <w:bottom w:val="single" w:sz="4" w:space="0" w:color="auto"/>
              <w:right w:val="single" w:sz="4" w:space="0" w:color="auto"/>
            </w:tcBorders>
            <w:shd w:val="clear" w:color="auto" w:fill="auto"/>
            <w:noWrap/>
            <w:vAlign w:val="bottom"/>
          </w:tcPr>
          <w:p w14:paraId="429329A6"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B18B5D"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03C4242"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2C69EC9"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8C689CB"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3A1057E"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35C76F5"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D4C7A16"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9F452BF"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D17181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r>
      <w:tr w:rsidR="002E663D" w:rsidRPr="002E663D" w14:paraId="6B9B9AE6"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3591E664"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394066F1"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Comercial</w:t>
            </w:r>
          </w:p>
        </w:tc>
        <w:tc>
          <w:tcPr>
            <w:tcW w:w="393" w:type="pct"/>
            <w:tcBorders>
              <w:top w:val="nil"/>
              <w:left w:val="nil"/>
              <w:bottom w:val="single" w:sz="4" w:space="0" w:color="auto"/>
              <w:right w:val="single" w:sz="4" w:space="0" w:color="auto"/>
            </w:tcBorders>
            <w:shd w:val="clear" w:color="auto" w:fill="auto"/>
            <w:noWrap/>
            <w:vAlign w:val="bottom"/>
          </w:tcPr>
          <w:p w14:paraId="76B9F28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993F9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29601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E584332"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B16C42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6F269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A2756D3"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23AC7CC"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40FD393"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E34688B"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r>
      <w:tr w:rsidR="002E663D" w:rsidRPr="002E663D" w14:paraId="7F426E8F"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4B9253E1"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47A8AEFD"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Industrial</w:t>
            </w:r>
          </w:p>
        </w:tc>
        <w:tc>
          <w:tcPr>
            <w:tcW w:w="393" w:type="pct"/>
            <w:tcBorders>
              <w:top w:val="nil"/>
              <w:left w:val="nil"/>
              <w:bottom w:val="single" w:sz="4" w:space="0" w:color="auto"/>
              <w:right w:val="single" w:sz="4" w:space="0" w:color="auto"/>
            </w:tcBorders>
            <w:shd w:val="clear" w:color="auto" w:fill="auto"/>
            <w:noWrap/>
            <w:vAlign w:val="bottom"/>
          </w:tcPr>
          <w:p w14:paraId="2D4DE7FE"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0C9CB13"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8805C89"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F6ADC4B"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192121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BCC1AE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02FD13A"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7A6D58"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4C1A98D"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492653C"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r>
      <w:tr w:rsidR="002E663D" w:rsidRPr="002E663D" w14:paraId="412A20FB"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329853E5"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18D73A0E"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GNCV</w:t>
            </w:r>
          </w:p>
        </w:tc>
        <w:tc>
          <w:tcPr>
            <w:tcW w:w="393" w:type="pct"/>
            <w:tcBorders>
              <w:top w:val="nil"/>
              <w:left w:val="nil"/>
              <w:bottom w:val="single" w:sz="4" w:space="0" w:color="auto"/>
              <w:right w:val="single" w:sz="4" w:space="0" w:color="auto"/>
            </w:tcBorders>
            <w:shd w:val="clear" w:color="auto" w:fill="auto"/>
            <w:noWrap/>
            <w:vAlign w:val="bottom"/>
          </w:tcPr>
          <w:p w14:paraId="13DAF7F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2678024"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7ABD4DE"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612492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68D245A"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FB8599A"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E5238AB"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354DC2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98E8A74"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C62462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r>
      <w:tr w:rsidR="002E663D" w:rsidRPr="002E663D" w14:paraId="4E675BF9" w14:textId="77777777" w:rsidTr="00CD637D">
        <w:trPr>
          <w:trHeight w:val="300"/>
        </w:trPr>
        <w:tc>
          <w:tcPr>
            <w:tcW w:w="519" w:type="pct"/>
            <w:tcBorders>
              <w:top w:val="nil"/>
              <w:left w:val="single" w:sz="4" w:space="0" w:color="auto"/>
              <w:bottom w:val="single" w:sz="4" w:space="0" w:color="auto"/>
              <w:right w:val="single" w:sz="4" w:space="0" w:color="auto"/>
            </w:tcBorders>
            <w:shd w:val="clear" w:color="auto" w:fill="auto"/>
            <w:noWrap/>
            <w:vAlign w:val="bottom"/>
          </w:tcPr>
          <w:p w14:paraId="08401CB9"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El penol-</w:t>
            </w:r>
            <w:proofErr w:type="spellStart"/>
            <w:r w:rsidRPr="002E663D">
              <w:rPr>
                <w:rFonts w:ascii="Arial" w:hAnsi="Arial" w:cs="Arial"/>
                <w:color w:val="000000"/>
                <w:sz w:val="12"/>
                <w:szCs w:val="12"/>
                <w:lang w:val="es-CO" w:eastAsia="es-CO"/>
              </w:rPr>
              <w:t>Narino</w:t>
            </w:r>
            <w:proofErr w:type="spellEnd"/>
          </w:p>
        </w:tc>
        <w:tc>
          <w:tcPr>
            <w:tcW w:w="592" w:type="pct"/>
            <w:tcBorders>
              <w:top w:val="nil"/>
              <w:left w:val="nil"/>
              <w:bottom w:val="single" w:sz="4" w:space="0" w:color="auto"/>
              <w:right w:val="single" w:sz="4" w:space="0" w:color="auto"/>
            </w:tcBorders>
            <w:shd w:val="clear" w:color="auto" w:fill="auto"/>
            <w:noWrap/>
            <w:vAlign w:val="center"/>
          </w:tcPr>
          <w:p w14:paraId="1E9A8906" w14:textId="77777777" w:rsidR="002E663D" w:rsidRPr="002E663D" w:rsidRDefault="002E663D" w:rsidP="002E663D">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Otros</w:t>
            </w:r>
          </w:p>
        </w:tc>
        <w:tc>
          <w:tcPr>
            <w:tcW w:w="393" w:type="pct"/>
            <w:tcBorders>
              <w:top w:val="nil"/>
              <w:left w:val="nil"/>
              <w:bottom w:val="single" w:sz="4" w:space="0" w:color="auto"/>
              <w:right w:val="single" w:sz="4" w:space="0" w:color="auto"/>
            </w:tcBorders>
            <w:shd w:val="clear" w:color="auto" w:fill="auto"/>
            <w:noWrap/>
            <w:vAlign w:val="bottom"/>
          </w:tcPr>
          <w:p w14:paraId="29877E47"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E042E21"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6A74A5"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C098A73"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5113392"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FF4410F"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87087D6"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017D6BE"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D95DAC4"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8F65D54" w14:textId="77777777" w:rsidR="002E663D" w:rsidRPr="002E663D" w:rsidRDefault="002E663D" w:rsidP="002E663D">
            <w:pPr>
              <w:ind w:left="0" w:hanging="14"/>
              <w:jc w:val="right"/>
              <w:rPr>
                <w:rFonts w:ascii="Bookman Old Style" w:hAnsi="Bookman Old Style"/>
                <w:color w:val="000000"/>
                <w:sz w:val="12"/>
                <w:szCs w:val="12"/>
                <w:lang w:val="es-CO" w:eastAsia="es-CO"/>
              </w:rPr>
            </w:pPr>
            <w:r w:rsidRPr="002E663D">
              <w:rPr>
                <w:rFonts w:ascii="Bookman Old Style" w:hAnsi="Bookman Old Style"/>
                <w:color w:val="000000"/>
                <w:sz w:val="12"/>
                <w:szCs w:val="12"/>
                <w:lang w:val="es-CO" w:eastAsia="es-CO"/>
              </w:rPr>
              <w:t>0</w:t>
            </w:r>
          </w:p>
        </w:tc>
      </w:tr>
      <w:tr w:rsidR="002E663D" w:rsidRPr="002E663D" w14:paraId="15C42AFA" w14:textId="77777777" w:rsidTr="00CD637D">
        <w:trPr>
          <w:trHeight w:val="300"/>
        </w:trPr>
        <w:tc>
          <w:tcPr>
            <w:tcW w:w="111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402DFB" w14:textId="77777777" w:rsidR="002E663D" w:rsidRPr="002E663D" w:rsidRDefault="002E663D" w:rsidP="002E663D">
            <w:pPr>
              <w:ind w:left="0"/>
              <w:rPr>
                <w:rFonts w:ascii="Arial" w:hAnsi="Arial" w:cs="Arial"/>
                <w:b/>
                <w:color w:val="000000"/>
                <w:sz w:val="12"/>
                <w:szCs w:val="12"/>
                <w:lang w:val="es-CO" w:eastAsia="es-CO"/>
              </w:rPr>
            </w:pPr>
            <w:r w:rsidRPr="002E663D">
              <w:rPr>
                <w:rFonts w:ascii="Arial" w:hAnsi="Arial" w:cs="Arial"/>
                <w:b/>
                <w:color w:val="000000"/>
                <w:sz w:val="12"/>
                <w:szCs w:val="12"/>
                <w:lang w:val="es-CO" w:eastAsia="es-CO"/>
              </w:rPr>
              <w:t>TOTAL</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30DDD0" w14:textId="77777777" w:rsidR="002E663D" w:rsidRPr="002E663D" w:rsidRDefault="002E663D" w:rsidP="002E663D">
            <w:pPr>
              <w:ind w:left="0"/>
              <w:jc w:val="right"/>
              <w:rPr>
                <w:rFonts w:ascii="Arial" w:hAnsi="Arial" w:cs="Arial"/>
                <w:b/>
                <w:bCs/>
                <w:color w:val="000000"/>
                <w:sz w:val="12"/>
                <w:szCs w:val="12"/>
                <w:lang w:val="es-CO" w:eastAsia="es-CO"/>
              </w:rPr>
            </w:pPr>
            <w:r w:rsidRPr="002E663D">
              <w:rPr>
                <w:rFonts w:ascii="Bookman Old Style" w:hAnsi="Bookman Old Style"/>
                <w:color w:val="000000"/>
                <w:sz w:val="12"/>
                <w:szCs w:val="12"/>
                <w:lang w:val="es-CO" w:eastAsia="es-CO"/>
              </w:rPr>
              <w:t>0</w:t>
            </w:r>
            <w:r w:rsidRPr="002E663D">
              <w:rPr>
                <w:rFonts w:ascii="Arial" w:hAnsi="Arial" w:cs="Arial"/>
                <w:b/>
                <w:bCs/>
                <w:color w:val="000000"/>
                <w:sz w:val="12"/>
                <w:szCs w:val="12"/>
                <w:lang w:val="es-CO" w:eastAsia="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BA3022" w14:textId="77777777" w:rsidR="002E663D" w:rsidRPr="002E663D" w:rsidRDefault="002E663D" w:rsidP="002E663D">
            <w:pPr>
              <w:ind w:left="0"/>
              <w:jc w:val="right"/>
              <w:rPr>
                <w:rFonts w:ascii="Bookman Old Style" w:hAnsi="Bookman Old Style" w:cs="Calibri"/>
                <w:color w:val="000000"/>
                <w:sz w:val="12"/>
                <w:szCs w:val="12"/>
                <w:lang w:val="es-CO"/>
              </w:rPr>
            </w:pPr>
          </w:p>
          <w:p w14:paraId="01D54B57" w14:textId="77777777" w:rsidR="002E663D" w:rsidRPr="002E663D" w:rsidRDefault="002E663D" w:rsidP="002E663D">
            <w:pPr>
              <w:ind w:left="0"/>
              <w:jc w:val="right"/>
              <w:rPr>
                <w:rFonts w:ascii="Bookman Old Style" w:hAnsi="Bookman Old Style" w:cs="Calibri"/>
                <w:color w:val="000000"/>
                <w:sz w:val="12"/>
                <w:szCs w:val="12"/>
                <w:lang w:val="es-CO" w:eastAsia="es-CO"/>
              </w:rPr>
            </w:pPr>
            <w:r w:rsidRPr="002E663D">
              <w:rPr>
                <w:rFonts w:ascii="Bookman Old Style" w:hAnsi="Bookman Old Style" w:cs="Calibri"/>
                <w:color w:val="000000"/>
                <w:sz w:val="12"/>
                <w:szCs w:val="12"/>
                <w:lang w:val="es-CO"/>
              </w:rPr>
              <w:t>6.352</w:t>
            </w:r>
          </w:p>
          <w:p w14:paraId="6EB80AEA" w14:textId="77777777" w:rsidR="002E663D" w:rsidRPr="002E663D" w:rsidRDefault="002E663D" w:rsidP="002E663D">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87B532" w14:textId="77777777" w:rsidR="002E663D" w:rsidRPr="002E663D" w:rsidRDefault="002E663D" w:rsidP="002E663D">
            <w:pPr>
              <w:ind w:left="0"/>
              <w:jc w:val="right"/>
              <w:rPr>
                <w:rFonts w:ascii="Arial" w:hAnsi="Arial" w:cs="Arial"/>
                <w:b/>
                <w:bCs/>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3F05F8" w14:textId="77777777" w:rsidR="002E663D" w:rsidRPr="002E663D" w:rsidRDefault="002E663D" w:rsidP="002E663D">
            <w:pPr>
              <w:ind w:left="0"/>
              <w:jc w:val="right"/>
              <w:rPr>
                <w:rFonts w:ascii="Bookman Old Style" w:hAnsi="Bookman Old Style" w:cs="Calibri"/>
                <w:color w:val="000000"/>
                <w:sz w:val="12"/>
                <w:szCs w:val="12"/>
                <w:lang w:val="es-CO"/>
              </w:rPr>
            </w:pPr>
          </w:p>
          <w:p w14:paraId="26D4EDE3" w14:textId="77777777" w:rsidR="002E663D" w:rsidRPr="002E663D" w:rsidRDefault="002E663D" w:rsidP="002E663D">
            <w:pPr>
              <w:ind w:left="0"/>
              <w:jc w:val="right"/>
              <w:rPr>
                <w:rFonts w:ascii="Bookman Old Style" w:hAnsi="Bookman Old Style" w:cs="Calibri"/>
                <w:color w:val="000000"/>
                <w:sz w:val="12"/>
                <w:szCs w:val="12"/>
                <w:lang w:val="es-CO" w:eastAsia="es-CO"/>
              </w:rPr>
            </w:pPr>
            <w:r w:rsidRPr="002E663D">
              <w:rPr>
                <w:rFonts w:ascii="Bookman Old Style" w:hAnsi="Bookman Old Style" w:cs="Calibri"/>
                <w:color w:val="000000"/>
                <w:sz w:val="12"/>
                <w:szCs w:val="12"/>
                <w:lang w:val="es-CO"/>
              </w:rPr>
              <w:t>6.364</w:t>
            </w:r>
          </w:p>
          <w:p w14:paraId="51B6DB6E" w14:textId="77777777" w:rsidR="002E663D" w:rsidRPr="002E663D" w:rsidRDefault="002E663D" w:rsidP="002E663D">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0CED1D" w14:textId="77777777" w:rsidR="002E663D" w:rsidRPr="002E663D" w:rsidRDefault="002E663D" w:rsidP="002E663D">
            <w:pPr>
              <w:ind w:left="0"/>
              <w:jc w:val="right"/>
              <w:rPr>
                <w:rFonts w:ascii="Arial" w:hAnsi="Arial" w:cs="Arial"/>
                <w:b/>
                <w:bCs/>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F16FCA" w14:textId="77777777" w:rsidR="002E663D" w:rsidRPr="002E663D" w:rsidRDefault="002E663D" w:rsidP="002E663D">
            <w:pPr>
              <w:ind w:left="0"/>
              <w:jc w:val="right"/>
              <w:rPr>
                <w:rFonts w:ascii="Bookman Old Style" w:hAnsi="Bookman Old Style" w:cs="Calibri"/>
                <w:color w:val="000000"/>
                <w:sz w:val="12"/>
                <w:szCs w:val="12"/>
                <w:lang w:val="es-CO"/>
              </w:rPr>
            </w:pPr>
          </w:p>
          <w:p w14:paraId="125A74C6" w14:textId="77777777" w:rsidR="002E663D" w:rsidRPr="002E663D" w:rsidRDefault="002E663D" w:rsidP="002E663D">
            <w:pPr>
              <w:ind w:left="0"/>
              <w:jc w:val="right"/>
              <w:rPr>
                <w:rFonts w:ascii="Bookman Old Style" w:hAnsi="Bookman Old Style" w:cs="Calibri"/>
                <w:color w:val="000000"/>
                <w:sz w:val="12"/>
                <w:szCs w:val="12"/>
                <w:lang w:val="es-CO" w:eastAsia="es-CO"/>
              </w:rPr>
            </w:pPr>
            <w:r w:rsidRPr="002E663D">
              <w:rPr>
                <w:rFonts w:ascii="Bookman Old Style" w:hAnsi="Bookman Old Style" w:cs="Calibri"/>
                <w:color w:val="000000"/>
                <w:sz w:val="12"/>
                <w:szCs w:val="12"/>
                <w:lang w:val="es-CO"/>
              </w:rPr>
              <w:t>6.376</w:t>
            </w:r>
          </w:p>
          <w:p w14:paraId="333E81FC" w14:textId="77777777" w:rsidR="002E663D" w:rsidRPr="002E663D" w:rsidRDefault="002E663D" w:rsidP="002E663D">
            <w:pPr>
              <w:ind w:left="0"/>
              <w:jc w:val="right"/>
              <w:rPr>
                <w:rFonts w:ascii="Arial" w:hAnsi="Arial" w:cs="Arial"/>
                <w:b/>
                <w:bCs/>
                <w:color w:val="000000"/>
                <w:sz w:val="12"/>
                <w:szCs w:val="12"/>
                <w:lang w:val="es-CO"/>
              </w:rPr>
            </w:pP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0D60EA" w14:textId="77777777" w:rsidR="002E663D" w:rsidRPr="002E663D" w:rsidRDefault="002E663D" w:rsidP="002E663D">
            <w:pPr>
              <w:ind w:left="0"/>
              <w:jc w:val="right"/>
              <w:rPr>
                <w:rFonts w:ascii="Arial" w:hAnsi="Arial" w:cs="Arial"/>
                <w:b/>
                <w:bCs/>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4BA59C" w14:textId="77777777" w:rsidR="002E663D" w:rsidRPr="002E663D" w:rsidRDefault="002E663D" w:rsidP="002E663D">
            <w:pPr>
              <w:ind w:left="0"/>
              <w:jc w:val="right"/>
              <w:rPr>
                <w:rFonts w:ascii="Bookman Old Style" w:hAnsi="Bookman Old Style" w:cs="Calibri"/>
                <w:color w:val="000000"/>
                <w:sz w:val="12"/>
                <w:szCs w:val="12"/>
                <w:lang w:val="es-CO"/>
              </w:rPr>
            </w:pPr>
          </w:p>
          <w:p w14:paraId="1D1D18C8" w14:textId="77777777" w:rsidR="002E663D" w:rsidRPr="002E663D" w:rsidRDefault="002E663D" w:rsidP="002E663D">
            <w:pPr>
              <w:ind w:left="0"/>
              <w:jc w:val="right"/>
              <w:rPr>
                <w:rFonts w:ascii="Bookman Old Style" w:hAnsi="Bookman Old Style" w:cs="Calibri"/>
                <w:color w:val="000000"/>
                <w:sz w:val="12"/>
                <w:szCs w:val="12"/>
                <w:lang w:val="es-CO" w:eastAsia="es-CO"/>
              </w:rPr>
            </w:pPr>
            <w:r w:rsidRPr="002E663D">
              <w:rPr>
                <w:rFonts w:ascii="Bookman Old Style" w:hAnsi="Bookman Old Style" w:cs="Calibri"/>
                <w:color w:val="000000"/>
                <w:sz w:val="12"/>
                <w:szCs w:val="12"/>
                <w:lang w:val="es-CO"/>
              </w:rPr>
              <w:t>6.388</w:t>
            </w:r>
          </w:p>
          <w:p w14:paraId="004C803C" w14:textId="77777777" w:rsidR="002E663D" w:rsidRPr="002E663D" w:rsidRDefault="002E663D" w:rsidP="002E663D">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E02D88" w14:textId="77777777" w:rsidR="002E663D" w:rsidRPr="002E663D" w:rsidRDefault="002E663D" w:rsidP="002E663D">
            <w:pPr>
              <w:ind w:left="0"/>
              <w:jc w:val="right"/>
              <w:rPr>
                <w:rFonts w:ascii="Arial" w:hAnsi="Arial" w:cs="Arial"/>
                <w:b/>
                <w:bCs/>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3F6291" w14:textId="77777777" w:rsidR="002E663D" w:rsidRPr="002E663D" w:rsidRDefault="002E663D" w:rsidP="002E663D">
            <w:pPr>
              <w:ind w:left="0"/>
              <w:jc w:val="right"/>
              <w:rPr>
                <w:rFonts w:ascii="Bookman Old Style" w:hAnsi="Bookman Old Style" w:cs="Calibri"/>
                <w:color w:val="000000"/>
                <w:sz w:val="12"/>
                <w:szCs w:val="12"/>
                <w:lang w:val="es-CO"/>
              </w:rPr>
            </w:pPr>
          </w:p>
          <w:p w14:paraId="7AB54AAA" w14:textId="77777777" w:rsidR="002E663D" w:rsidRPr="002E663D" w:rsidRDefault="002E663D" w:rsidP="002E663D">
            <w:pPr>
              <w:ind w:left="0"/>
              <w:jc w:val="right"/>
              <w:rPr>
                <w:rFonts w:ascii="Bookman Old Style" w:hAnsi="Bookman Old Style" w:cs="Calibri"/>
                <w:color w:val="000000"/>
                <w:sz w:val="12"/>
                <w:szCs w:val="12"/>
                <w:lang w:val="es-CO" w:eastAsia="es-CO"/>
              </w:rPr>
            </w:pPr>
            <w:r w:rsidRPr="002E663D">
              <w:rPr>
                <w:rFonts w:ascii="Bookman Old Style" w:hAnsi="Bookman Old Style" w:cs="Calibri"/>
                <w:color w:val="000000"/>
                <w:sz w:val="12"/>
                <w:szCs w:val="12"/>
                <w:lang w:val="es-CO"/>
              </w:rPr>
              <w:t>6.400</w:t>
            </w:r>
          </w:p>
          <w:p w14:paraId="17FE670D" w14:textId="77777777" w:rsidR="002E663D" w:rsidRPr="002E663D" w:rsidRDefault="002E663D" w:rsidP="002E663D">
            <w:pPr>
              <w:ind w:left="0"/>
              <w:jc w:val="right"/>
              <w:rPr>
                <w:rFonts w:ascii="Arial" w:hAnsi="Arial" w:cs="Arial"/>
                <w:b/>
                <w:bCs/>
                <w:color w:val="000000"/>
                <w:sz w:val="12"/>
                <w:szCs w:val="12"/>
                <w:lang w:val="es-CO"/>
              </w:rPr>
            </w:pPr>
          </w:p>
        </w:tc>
      </w:tr>
    </w:tbl>
    <w:p w14:paraId="7B18B95D" w14:textId="77777777" w:rsidR="006A35BA" w:rsidRDefault="006A35BA" w:rsidP="006B3017">
      <w:pPr>
        <w:widowControl w:val="0"/>
        <w:adjustRightInd w:val="0"/>
        <w:ind w:left="0"/>
        <w:jc w:val="center"/>
        <w:rPr>
          <w:rFonts w:ascii="Bookman Old Style" w:hAnsi="Bookman Old Style" w:cs="Arial"/>
          <w:b/>
          <w:sz w:val="20"/>
        </w:rPr>
      </w:pPr>
    </w:p>
    <w:p w14:paraId="697A3290" w14:textId="3F13DA3A" w:rsidR="00C8575B" w:rsidRDefault="00C8575B" w:rsidP="006B3017">
      <w:pPr>
        <w:widowControl w:val="0"/>
        <w:adjustRightInd w:val="0"/>
        <w:ind w:left="0"/>
        <w:jc w:val="center"/>
        <w:rPr>
          <w:rFonts w:ascii="Bookman Old Style" w:hAnsi="Bookman Old Style" w:cs="Arial"/>
          <w:b/>
          <w:sz w:val="20"/>
        </w:rPr>
      </w:pPr>
    </w:p>
    <w:p w14:paraId="45944D97" w14:textId="3ED850D1" w:rsidR="00C8575B" w:rsidRDefault="00C8575B" w:rsidP="006B3017">
      <w:pPr>
        <w:widowControl w:val="0"/>
        <w:adjustRightInd w:val="0"/>
        <w:ind w:left="0"/>
        <w:jc w:val="center"/>
        <w:rPr>
          <w:rFonts w:ascii="Bookman Old Style" w:hAnsi="Bookman Old Style" w:cs="Arial"/>
          <w:b/>
          <w:sz w:val="20"/>
        </w:rPr>
      </w:pPr>
    </w:p>
    <w:p w14:paraId="34639D28" w14:textId="4E78B8C6" w:rsidR="009B5745" w:rsidRDefault="009B5745" w:rsidP="006B3017">
      <w:pPr>
        <w:widowControl w:val="0"/>
        <w:adjustRightInd w:val="0"/>
        <w:ind w:left="0"/>
        <w:jc w:val="center"/>
        <w:rPr>
          <w:rFonts w:ascii="Bookman Old Style" w:hAnsi="Bookman Old Style" w:cs="Arial"/>
          <w:b/>
          <w:sz w:val="20"/>
        </w:rPr>
      </w:pPr>
    </w:p>
    <w:p w14:paraId="08555634" w14:textId="4CD8CD4D" w:rsidR="0027750A" w:rsidRDefault="0027750A" w:rsidP="006B3017">
      <w:pPr>
        <w:widowControl w:val="0"/>
        <w:adjustRightInd w:val="0"/>
        <w:ind w:left="0"/>
        <w:jc w:val="center"/>
        <w:rPr>
          <w:rFonts w:ascii="Bookman Old Style" w:hAnsi="Bookman Old Style" w:cs="Arial"/>
          <w:b/>
          <w:sz w:val="20"/>
        </w:rPr>
      </w:pPr>
    </w:p>
    <w:p w14:paraId="2CFF94FF" w14:textId="77777777" w:rsidR="00E45F09" w:rsidRDefault="00E45F09" w:rsidP="006B3017">
      <w:pPr>
        <w:widowControl w:val="0"/>
        <w:adjustRightInd w:val="0"/>
        <w:ind w:left="0"/>
        <w:jc w:val="center"/>
        <w:rPr>
          <w:rFonts w:ascii="Bookman Old Style" w:hAnsi="Bookman Old Style" w:cs="Arial"/>
          <w:b/>
          <w:sz w:val="20"/>
        </w:rPr>
      </w:pPr>
    </w:p>
    <w:p w14:paraId="343BE229" w14:textId="29702F8D" w:rsidR="00B75053"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tbl>
      <w:tblPr>
        <w:tblW w:w="5079" w:type="pct"/>
        <w:tblInd w:w="-147" w:type="dxa"/>
        <w:tblLayout w:type="fixed"/>
        <w:tblCellMar>
          <w:left w:w="70" w:type="dxa"/>
          <w:right w:w="70" w:type="dxa"/>
        </w:tblCellMar>
        <w:tblLook w:val="04A0" w:firstRow="1" w:lastRow="0" w:firstColumn="1" w:lastColumn="0" w:noHBand="0" w:noVBand="1"/>
      </w:tblPr>
      <w:tblGrid>
        <w:gridCol w:w="854"/>
        <w:gridCol w:w="1151"/>
        <w:gridCol w:w="750"/>
        <w:gridCol w:w="752"/>
        <w:gridCol w:w="752"/>
        <w:gridCol w:w="750"/>
        <w:gridCol w:w="752"/>
        <w:gridCol w:w="752"/>
        <w:gridCol w:w="750"/>
        <w:gridCol w:w="752"/>
        <w:gridCol w:w="752"/>
        <w:gridCol w:w="727"/>
      </w:tblGrid>
      <w:tr w:rsidR="00D374DB" w:rsidRPr="00D374DB" w14:paraId="551303F9" w14:textId="77777777" w:rsidTr="00D374DB">
        <w:trPr>
          <w:trHeight w:val="192"/>
          <w:tblHeader/>
        </w:trPr>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87E9CB" w14:textId="77777777" w:rsidR="00D374DB" w:rsidRPr="00D374DB" w:rsidRDefault="00D374DB" w:rsidP="00D374DB">
            <w:pPr>
              <w:ind w:left="0"/>
              <w:jc w:val="center"/>
              <w:rPr>
                <w:rFonts w:ascii="Arial" w:hAnsi="Arial" w:cs="Arial"/>
                <w:b/>
                <w:color w:val="000000"/>
                <w:sz w:val="12"/>
                <w:szCs w:val="12"/>
                <w:lang w:val="es-CO" w:eastAsia="es-CO"/>
              </w:rPr>
            </w:pPr>
            <w:bookmarkStart w:id="7" w:name="_Hlk115768099"/>
            <w:r w:rsidRPr="00D374DB">
              <w:rPr>
                <w:rFonts w:ascii="Arial" w:hAnsi="Arial" w:cs="Arial"/>
                <w:b/>
                <w:color w:val="000000"/>
                <w:sz w:val="12"/>
                <w:szCs w:val="12"/>
                <w:lang w:val="es-CO" w:eastAsia="es-CO"/>
              </w:rPr>
              <w:t>Municipio</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20D4DA"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92B3AC"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203865B"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7C4625B9"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A223427"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4</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7D377F13"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5</w:t>
            </w:r>
          </w:p>
        </w:tc>
      </w:tr>
      <w:tr w:rsidR="00D374DB" w:rsidRPr="00D374DB" w14:paraId="74D96BE5" w14:textId="77777777" w:rsidTr="00D374DB">
        <w:trPr>
          <w:trHeight w:val="192"/>
          <w:tblHeader/>
        </w:trPr>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C3BE6" w14:textId="77777777" w:rsidR="00D374DB" w:rsidRPr="00D374DB" w:rsidRDefault="00D374DB" w:rsidP="00D374DB">
            <w:pPr>
              <w:ind w:left="0"/>
              <w:jc w:val="center"/>
              <w:rPr>
                <w:rFonts w:ascii="Arial" w:hAnsi="Arial" w:cs="Arial"/>
                <w:color w:val="000000"/>
                <w:sz w:val="12"/>
                <w:szCs w:val="12"/>
                <w:lang w:val="es-CO" w:eastAsia="es-CO"/>
              </w:rPr>
            </w:pPr>
          </w:p>
        </w:tc>
        <w:tc>
          <w:tcPr>
            <w:tcW w:w="6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2DB97" w14:textId="77777777" w:rsidR="00D374DB" w:rsidRPr="00D374DB" w:rsidRDefault="00D374DB" w:rsidP="00D374DB">
            <w:pPr>
              <w:ind w:left="0"/>
              <w:jc w:val="center"/>
              <w:rPr>
                <w:rFonts w:ascii="Arial" w:hAnsi="Arial"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3D0F256B"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91B5390"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8617F0B"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F53D0FE"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D856DD3"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2D3116A"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56500093"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632E4E9"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984B2DB"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72CE7131"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r>
      <w:tr w:rsidR="00D374DB" w:rsidRPr="00D374DB" w14:paraId="208CBF96"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40D1D36"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1626858C"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5EDE1909" w14:textId="77777777" w:rsidR="00D374DB" w:rsidRPr="00D374DB" w:rsidRDefault="00D374DB" w:rsidP="00D374DB">
            <w:pPr>
              <w:ind w:left="0" w:hanging="14"/>
              <w:jc w:val="right"/>
              <w:rPr>
                <w:rFonts w:ascii="Arial" w:hAnsi="Arial" w:cs="Arial"/>
                <w:color w:val="000000"/>
                <w:sz w:val="12"/>
                <w:szCs w:val="12"/>
                <w:lang w:val="es-CO" w:eastAsia="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734B8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262.872</w:t>
            </w:r>
          </w:p>
        </w:tc>
        <w:tc>
          <w:tcPr>
            <w:tcW w:w="396" w:type="pct"/>
            <w:tcBorders>
              <w:top w:val="nil"/>
              <w:left w:val="nil"/>
              <w:bottom w:val="single" w:sz="4" w:space="0" w:color="auto"/>
              <w:right w:val="single" w:sz="4" w:space="0" w:color="auto"/>
            </w:tcBorders>
            <w:shd w:val="clear" w:color="auto" w:fill="auto"/>
            <w:noWrap/>
            <w:vAlign w:val="bottom"/>
          </w:tcPr>
          <w:p w14:paraId="272665E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71FDDD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263.376</w:t>
            </w:r>
          </w:p>
        </w:tc>
        <w:tc>
          <w:tcPr>
            <w:tcW w:w="396" w:type="pct"/>
            <w:tcBorders>
              <w:top w:val="nil"/>
              <w:left w:val="nil"/>
              <w:bottom w:val="single" w:sz="4" w:space="0" w:color="auto"/>
              <w:right w:val="single" w:sz="4" w:space="0" w:color="auto"/>
            </w:tcBorders>
            <w:shd w:val="clear" w:color="auto" w:fill="auto"/>
            <w:noWrap/>
            <w:vAlign w:val="bottom"/>
          </w:tcPr>
          <w:p w14:paraId="6C8DED7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BDC248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263.880</w:t>
            </w:r>
          </w:p>
        </w:tc>
        <w:tc>
          <w:tcPr>
            <w:tcW w:w="395" w:type="pct"/>
            <w:tcBorders>
              <w:top w:val="nil"/>
              <w:left w:val="nil"/>
              <w:bottom w:val="single" w:sz="4" w:space="0" w:color="auto"/>
              <w:right w:val="single" w:sz="4" w:space="0" w:color="auto"/>
            </w:tcBorders>
            <w:shd w:val="clear" w:color="auto" w:fill="auto"/>
            <w:noWrap/>
            <w:vAlign w:val="bottom"/>
          </w:tcPr>
          <w:p w14:paraId="67724CB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F539F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264.384</w:t>
            </w:r>
          </w:p>
        </w:tc>
        <w:tc>
          <w:tcPr>
            <w:tcW w:w="396" w:type="pct"/>
            <w:tcBorders>
              <w:top w:val="nil"/>
              <w:left w:val="nil"/>
              <w:bottom w:val="single" w:sz="4" w:space="0" w:color="auto"/>
              <w:right w:val="single" w:sz="4" w:space="0" w:color="auto"/>
            </w:tcBorders>
            <w:shd w:val="clear" w:color="auto" w:fill="auto"/>
            <w:noWrap/>
            <w:vAlign w:val="bottom"/>
          </w:tcPr>
          <w:p w14:paraId="28BD380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E1C58E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264.888</w:t>
            </w:r>
          </w:p>
        </w:tc>
      </w:tr>
      <w:tr w:rsidR="00D374DB" w:rsidRPr="00D374DB" w14:paraId="03B591A4"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529EB396"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2D5C5005"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4976911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4A88E1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219.024</w:t>
            </w:r>
          </w:p>
        </w:tc>
        <w:tc>
          <w:tcPr>
            <w:tcW w:w="396" w:type="pct"/>
            <w:tcBorders>
              <w:top w:val="nil"/>
              <w:left w:val="nil"/>
              <w:bottom w:val="single" w:sz="4" w:space="0" w:color="auto"/>
              <w:right w:val="single" w:sz="4" w:space="0" w:color="auto"/>
            </w:tcBorders>
            <w:shd w:val="clear" w:color="auto" w:fill="auto"/>
            <w:noWrap/>
            <w:vAlign w:val="bottom"/>
          </w:tcPr>
          <w:p w14:paraId="31611DA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BB095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219.456</w:t>
            </w:r>
          </w:p>
        </w:tc>
        <w:tc>
          <w:tcPr>
            <w:tcW w:w="396" w:type="pct"/>
            <w:tcBorders>
              <w:top w:val="nil"/>
              <w:left w:val="nil"/>
              <w:bottom w:val="single" w:sz="4" w:space="0" w:color="auto"/>
              <w:right w:val="single" w:sz="4" w:space="0" w:color="auto"/>
            </w:tcBorders>
            <w:shd w:val="clear" w:color="auto" w:fill="auto"/>
            <w:noWrap/>
            <w:vAlign w:val="bottom"/>
          </w:tcPr>
          <w:p w14:paraId="236377D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F8AC4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219.888</w:t>
            </w:r>
          </w:p>
        </w:tc>
        <w:tc>
          <w:tcPr>
            <w:tcW w:w="395" w:type="pct"/>
            <w:tcBorders>
              <w:top w:val="nil"/>
              <w:left w:val="nil"/>
              <w:bottom w:val="single" w:sz="4" w:space="0" w:color="auto"/>
              <w:right w:val="single" w:sz="4" w:space="0" w:color="auto"/>
            </w:tcBorders>
            <w:shd w:val="clear" w:color="auto" w:fill="auto"/>
            <w:noWrap/>
            <w:vAlign w:val="bottom"/>
          </w:tcPr>
          <w:p w14:paraId="13F6C6D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37CB4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220.320</w:t>
            </w:r>
          </w:p>
        </w:tc>
        <w:tc>
          <w:tcPr>
            <w:tcW w:w="396" w:type="pct"/>
            <w:tcBorders>
              <w:top w:val="nil"/>
              <w:left w:val="nil"/>
              <w:bottom w:val="single" w:sz="4" w:space="0" w:color="auto"/>
              <w:right w:val="single" w:sz="4" w:space="0" w:color="auto"/>
            </w:tcBorders>
            <w:shd w:val="clear" w:color="auto" w:fill="auto"/>
            <w:noWrap/>
            <w:vAlign w:val="bottom"/>
          </w:tcPr>
          <w:p w14:paraId="607F199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705C72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220.752</w:t>
            </w:r>
          </w:p>
        </w:tc>
      </w:tr>
      <w:tr w:rsidR="00D374DB" w:rsidRPr="00D374DB" w14:paraId="61720EFC"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67A0E0B8"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21D9F020"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bottom"/>
          </w:tcPr>
          <w:p w14:paraId="40DDCA1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9E1B9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43.272</w:t>
            </w:r>
          </w:p>
        </w:tc>
        <w:tc>
          <w:tcPr>
            <w:tcW w:w="396" w:type="pct"/>
            <w:tcBorders>
              <w:top w:val="nil"/>
              <w:left w:val="nil"/>
              <w:bottom w:val="single" w:sz="4" w:space="0" w:color="auto"/>
              <w:right w:val="single" w:sz="4" w:space="0" w:color="auto"/>
            </w:tcBorders>
            <w:shd w:val="clear" w:color="auto" w:fill="auto"/>
            <w:noWrap/>
            <w:vAlign w:val="bottom"/>
          </w:tcPr>
          <w:p w14:paraId="279422E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90CC01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43.344</w:t>
            </w:r>
          </w:p>
        </w:tc>
        <w:tc>
          <w:tcPr>
            <w:tcW w:w="396" w:type="pct"/>
            <w:tcBorders>
              <w:top w:val="nil"/>
              <w:left w:val="nil"/>
              <w:bottom w:val="single" w:sz="4" w:space="0" w:color="auto"/>
              <w:right w:val="single" w:sz="4" w:space="0" w:color="auto"/>
            </w:tcBorders>
            <w:shd w:val="clear" w:color="auto" w:fill="auto"/>
            <w:noWrap/>
            <w:vAlign w:val="bottom"/>
          </w:tcPr>
          <w:p w14:paraId="793295C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A83E7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43.416</w:t>
            </w:r>
          </w:p>
        </w:tc>
        <w:tc>
          <w:tcPr>
            <w:tcW w:w="395" w:type="pct"/>
            <w:tcBorders>
              <w:top w:val="nil"/>
              <w:left w:val="nil"/>
              <w:bottom w:val="single" w:sz="4" w:space="0" w:color="auto"/>
              <w:right w:val="single" w:sz="4" w:space="0" w:color="auto"/>
            </w:tcBorders>
            <w:shd w:val="clear" w:color="auto" w:fill="auto"/>
            <w:noWrap/>
            <w:vAlign w:val="bottom"/>
          </w:tcPr>
          <w:p w14:paraId="6571595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7D069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43.488</w:t>
            </w:r>
          </w:p>
        </w:tc>
        <w:tc>
          <w:tcPr>
            <w:tcW w:w="396" w:type="pct"/>
            <w:tcBorders>
              <w:top w:val="nil"/>
              <w:left w:val="nil"/>
              <w:bottom w:val="single" w:sz="4" w:space="0" w:color="auto"/>
              <w:right w:val="single" w:sz="4" w:space="0" w:color="auto"/>
            </w:tcBorders>
            <w:shd w:val="clear" w:color="auto" w:fill="auto"/>
            <w:noWrap/>
            <w:vAlign w:val="bottom"/>
          </w:tcPr>
          <w:p w14:paraId="7F73B51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4F6F71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43.560</w:t>
            </w:r>
          </w:p>
        </w:tc>
      </w:tr>
      <w:tr w:rsidR="00D374DB" w:rsidRPr="00D374DB" w14:paraId="0D74531F"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6FB5CD62"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2C9521C3"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bottom"/>
          </w:tcPr>
          <w:p w14:paraId="703D04B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FEBAAC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3F02EE7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E82BC7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288529C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9F82C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576</w:t>
            </w:r>
          </w:p>
        </w:tc>
        <w:tc>
          <w:tcPr>
            <w:tcW w:w="395" w:type="pct"/>
            <w:tcBorders>
              <w:top w:val="nil"/>
              <w:left w:val="nil"/>
              <w:bottom w:val="single" w:sz="4" w:space="0" w:color="auto"/>
              <w:right w:val="single" w:sz="4" w:space="0" w:color="auto"/>
            </w:tcBorders>
            <w:shd w:val="clear" w:color="auto" w:fill="auto"/>
            <w:noWrap/>
            <w:vAlign w:val="bottom"/>
          </w:tcPr>
          <w:p w14:paraId="5D6969A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06350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792E45A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F341E1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576</w:t>
            </w:r>
          </w:p>
        </w:tc>
      </w:tr>
      <w:tr w:rsidR="00D374DB" w:rsidRPr="00D374DB" w14:paraId="5838AA89"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42A5873B"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6341BA66"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bottom"/>
          </w:tcPr>
          <w:p w14:paraId="6B98BE5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CAB69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CAC3E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1CA259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312212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8E873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BE6561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80CB8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0BDAF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7DC446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7FD9E774"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10F32D81"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C255845"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bottom"/>
          </w:tcPr>
          <w:p w14:paraId="1FB847E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AC286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9731C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15CFC2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4236B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3AD0F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56E970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A59DF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AA218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3D57AE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7C3CC626"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65915C07"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1484615F"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bottom"/>
          </w:tcPr>
          <w:p w14:paraId="3598316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AC4FF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84101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869408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DC770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CED2D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57C05E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FA7F4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F187E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9F7A33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09144063"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428A8BDA"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8240156"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7854239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E678E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B8108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25FCFA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AD4E9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AD07C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00FE64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02509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D9A08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3F0D47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0C2F88C3"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68F6D74D"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60AE8DCC"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bottom"/>
          </w:tcPr>
          <w:p w14:paraId="2382A95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A8685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B6DE3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377C84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4C60D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2C897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DA1DD1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AB8CC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457F6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235274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5F6DE9AB"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169E5165"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2A55E24"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bottom"/>
          </w:tcPr>
          <w:p w14:paraId="2D196BB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46F14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A2EC7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C554EA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B6CE2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0EBF3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7C9E0F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C9457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7AD43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D2C816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2D817366"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16AA3272" w14:textId="77777777" w:rsidR="00D374DB" w:rsidRPr="00D374DB" w:rsidRDefault="00D374DB" w:rsidP="00D374DB">
            <w:pPr>
              <w:ind w:left="0"/>
              <w:rPr>
                <w:rFonts w:ascii="Arial" w:hAnsi="Arial" w:cs="Arial"/>
                <w:sz w:val="12"/>
                <w:szCs w:val="12"/>
                <w:lang w:val="es-CO"/>
              </w:rPr>
            </w:pPr>
            <w:r w:rsidRPr="00D374DB">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1A5DF36B"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bottom"/>
          </w:tcPr>
          <w:p w14:paraId="2150059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F37B2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C74B7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0A73A6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79166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5E419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507309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DF2E6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03E55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081C57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31D0D449"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A34CB9F"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6747C1D"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2DCA26D9"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412328"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52.344</w:t>
            </w:r>
          </w:p>
        </w:tc>
        <w:tc>
          <w:tcPr>
            <w:tcW w:w="396" w:type="pct"/>
            <w:tcBorders>
              <w:top w:val="nil"/>
              <w:left w:val="nil"/>
              <w:bottom w:val="single" w:sz="4" w:space="0" w:color="auto"/>
              <w:right w:val="single" w:sz="4" w:space="0" w:color="auto"/>
            </w:tcBorders>
            <w:shd w:val="clear" w:color="auto" w:fill="auto"/>
            <w:noWrap/>
            <w:vAlign w:val="bottom"/>
          </w:tcPr>
          <w:p w14:paraId="40EE8495"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6113CF"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52.488</w:t>
            </w:r>
          </w:p>
        </w:tc>
        <w:tc>
          <w:tcPr>
            <w:tcW w:w="396" w:type="pct"/>
            <w:tcBorders>
              <w:top w:val="nil"/>
              <w:left w:val="nil"/>
              <w:bottom w:val="single" w:sz="4" w:space="0" w:color="auto"/>
              <w:right w:val="single" w:sz="4" w:space="0" w:color="auto"/>
            </w:tcBorders>
            <w:shd w:val="clear" w:color="auto" w:fill="auto"/>
            <w:noWrap/>
            <w:vAlign w:val="bottom"/>
          </w:tcPr>
          <w:p w14:paraId="3C41B135"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382342"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52.632</w:t>
            </w:r>
          </w:p>
        </w:tc>
        <w:tc>
          <w:tcPr>
            <w:tcW w:w="395" w:type="pct"/>
            <w:tcBorders>
              <w:top w:val="nil"/>
              <w:left w:val="nil"/>
              <w:bottom w:val="single" w:sz="4" w:space="0" w:color="auto"/>
              <w:right w:val="single" w:sz="4" w:space="0" w:color="auto"/>
            </w:tcBorders>
            <w:shd w:val="clear" w:color="auto" w:fill="auto"/>
            <w:noWrap/>
            <w:vAlign w:val="bottom"/>
          </w:tcPr>
          <w:p w14:paraId="67AD6F1E"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8CD16E"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52.776</w:t>
            </w:r>
          </w:p>
        </w:tc>
        <w:tc>
          <w:tcPr>
            <w:tcW w:w="396" w:type="pct"/>
            <w:tcBorders>
              <w:top w:val="nil"/>
              <w:left w:val="nil"/>
              <w:bottom w:val="single" w:sz="4" w:space="0" w:color="auto"/>
              <w:right w:val="single" w:sz="4" w:space="0" w:color="auto"/>
            </w:tcBorders>
            <w:shd w:val="clear" w:color="auto" w:fill="auto"/>
            <w:noWrap/>
            <w:vAlign w:val="bottom"/>
          </w:tcPr>
          <w:p w14:paraId="4C4B2248"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96EFC45"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52.920</w:t>
            </w:r>
          </w:p>
        </w:tc>
      </w:tr>
      <w:tr w:rsidR="00D374DB" w:rsidRPr="00D374DB" w14:paraId="69471111"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336CB9AE"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D1C14C9"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69565548"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12AB82"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31.896</w:t>
            </w:r>
          </w:p>
        </w:tc>
        <w:tc>
          <w:tcPr>
            <w:tcW w:w="396" w:type="pct"/>
            <w:tcBorders>
              <w:top w:val="nil"/>
              <w:left w:val="nil"/>
              <w:bottom w:val="single" w:sz="4" w:space="0" w:color="auto"/>
              <w:right w:val="single" w:sz="4" w:space="0" w:color="auto"/>
            </w:tcBorders>
            <w:shd w:val="clear" w:color="auto" w:fill="auto"/>
            <w:noWrap/>
            <w:vAlign w:val="bottom"/>
          </w:tcPr>
          <w:p w14:paraId="574A79D5"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F30D7E3"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31.968</w:t>
            </w:r>
          </w:p>
        </w:tc>
        <w:tc>
          <w:tcPr>
            <w:tcW w:w="396" w:type="pct"/>
            <w:tcBorders>
              <w:top w:val="nil"/>
              <w:left w:val="nil"/>
              <w:bottom w:val="single" w:sz="4" w:space="0" w:color="auto"/>
              <w:right w:val="single" w:sz="4" w:space="0" w:color="auto"/>
            </w:tcBorders>
            <w:shd w:val="clear" w:color="auto" w:fill="auto"/>
            <w:noWrap/>
            <w:vAlign w:val="bottom"/>
          </w:tcPr>
          <w:p w14:paraId="6FD714CD"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45E78C"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32.040</w:t>
            </w:r>
          </w:p>
        </w:tc>
        <w:tc>
          <w:tcPr>
            <w:tcW w:w="395" w:type="pct"/>
            <w:tcBorders>
              <w:top w:val="nil"/>
              <w:left w:val="nil"/>
              <w:bottom w:val="single" w:sz="4" w:space="0" w:color="auto"/>
              <w:right w:val="single" w:sz="4" w:space="0" w:color="auto"/>
            </w:tcBorders>
            <w:shd w:val="clear" w:color="auto" w:fill="auto"/>
            <w:noWrap/>
            <w:vAlign w:val="bottom"/>
          </w:tcPr>
          <w:p w14:paraId="79D0AF10"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D8E469"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32.112</w:t>
            </w:r>
          </w:p>
        </w:tc>
        <w:tc>
          <w:tcPr>
            <w:tcW w:w="396" w:type="pct"/>
            <w:tcBorders>
              <w:top w:val="nil"/>
              <w:left w:val="nil"/>
              <w:bottom w:val="single" w:sz="4" w:space="0" w:color="auto"/>
              <w:right w:val="single" w:sz="4" w:space="0" w:color="auto"/>
            </w:tcBorders>
            <w:shd w:val="clear" w:color="auto" w:fill="auto"/>
            <w:noWrap/>
            <w:vAlign w:val="bottom"/>
          </w:tcPr>
          <w:p w14:paraId="7CBF63B0"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5604515"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32.184</w:t>
            </w:r>
          </w:p>
        </w:tc>
      </w:tr>
      <w:tr w:rsidR="00D374DB" w:rsidRPr="00D374DB" w14:paraId="3100019D"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66669C3B"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9846239"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bottom"/>
          </w:tcPr>
          <w:p w14:paraId="36B8CF91"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FFC39E"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20.232</w:t>
            </w:r>
          </w:p>
        </w:tc>
        <w:tc>
          <w:tcPr>
            <w:tcW w:w="396" w:type="pct"/>
            <w:tcBorders>
              <w:top w:val="nil"/>
              <w:left w:val="nil"/>
              <w:bottom w:val="single" w:sz="4" w:space="0" w:color="auto"/>
              <w:right w:val="single" w:sz="4" w:space="0" w:color="auto"/>
            </w:tcBorders>
            <w:shd w:val="clear" w:color="auto" w:fill="auto"/>
            <w:noWrap/>
            <w:vAlign w:val="bottom"/>
          </w:tcPr>
          <w:p w14:paraId="71006B59"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823255A"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20.304</w:t>
            </w:r>
          </w:p>
        </w:tc>
        <w:tc>
          <w:tcPr>
            <w:tcW w:w="396" w:type="pct"/>
            <w:tcBorders>
              <w:top w:val="nil"/>
              <w:left w:val="nil"/>
              <w:bottom w:val="single" w:sz="4" w:space="0" w:color="auto"/>
              <w:right w:val="single" w:sz="4" w:space="0" w:color="auto"/>
            </w:tcBorders>
            <w:shd w:val="clear" w:color="auto" w:fill="auto"/>
            <w:noWrap/>
            <w:vAlign w:val="bottom"/>
          </w:tcPr>
          <w:p w14:paraId="375CB674"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D041ED"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20.376</w:t>
            </w:r>
          </w:p>
        </w:tc>
        <w:tc>
          <w:tcPr>
            <w:tcW w:w="395" w:type="pct"/>
            <w:tcBorders>
              <w:top w:val="nil"/>
              <w:left w:val="nil"/>
              <w:bottom w:val="single" w:sz="4" w:space="0" w:color="auto"/>
              <w:right w:val="single" w:sz="4" w:space="0" w:color="auto"/>
            </w:tcBorders>
            <w:shd w:val="clear" w:color="auto" w:fill="auto"/>
            <w:noWrap/>
            <w:vAlign w:val="bottom"/>
          </w:tcPr>
          <w:p w14:paraId="227E0D5F"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D3BB1E"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20.448</w:t>
            </w:r>
          </w:p>
        </w:tc>
        <w:tc>
          <w:tcPr>
            <w:tcW w:w="396" w:type="pct"/>
            <w:tcBorders>
              <w:top w:val="nil"/>
              <w:left w:val="nil"/>
              <w:bottom w:val="single" w:sz="4" w:space="0" w:color="auto"/>
              <w:right w:val="single" w:sz="4" w:space="0" w:color="auto"/>
            </w:tcBorders>
            <w:shd w:val="clear" w:color="auto" w:fill="auto"/>
            <w:noWrap/>
            <w:vAlign w:val="bottom"/>
          </w:tcPr>
          <w:p w14:paraId="4DBE6449"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C1A1E10"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20.520</w:t>
            </w:r>
          </w:p>
        </w:tc>
      </w:tr>
      <w:tr w:rsidR="00D374DB" w:rsidRPr="00D374DB" w14:paraId="522E8EFE"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684AA78B"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30A7297"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bottom"/>
          </w:tcPr>
          <w:p w14:paraId="12DABE56"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C4948C"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4C83BE9D"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345B55"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74A0C4F6"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B0FF96"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216</w:t>
            </w:r>
          </w:p>
        </w:tc>
        <w:tc>
          <w:tcPr>
            <w:tcW w:w="395" w:type="pct"/>
            <w:tcBorders>
              <w:top w:val="nil"/>
              <w:left w:val="nil"/>
              <w:bottom w:val="single" w:sz="4" w:space="0" w:color="auto"/>
              <w:right w:val="single" w:sz="4" w:space="0" w:color="auto"/>
            </w:tcBorders>
            <w:shd w:val="clear" w:color="auto" w:fill="auto"/>
            <w:noWrap/>
            <w:vAlign w:val="bottom"/>
          </w:tcPr>
          <w:p w14:paraId="5F49FED3"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C1BC9F"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076DDCAF"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CB7CC8A"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216</w:t>
            </w:r>
          </w:p>
        </w:tc>
      </w:tr>
      <w:tr w:rsidR="00D374DB" w:rsidRPr="00D374DB" w14:paraId="72AE2304"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F307D57"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2454EFE"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bottom"/>
          </w:tcPr>
          <w:p w14:paraId="17F43EB1"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015CCAB"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5970B9"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5463051"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B8555D"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AFA4A0"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F4B9825"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188D65"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F54040"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5AE8195" w14:textId="77777777" w:rsidR="00D374DB" w:rsidRPr="00D374DB" w:rsidRDefault="00D374DB" w:rsidP="00D374DB">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r>
      <w:tr w:rsidR="00D374DB" w:rsidRPr="00D374DB" w14:paraId="028DB7FC"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1D825441"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BE70892"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bottom"/>
          </w:tcPr>
          <w:p w14:paraId="5940A36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C9828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0A071C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639636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A7B2F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689CFC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FF5C10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1FB871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7AF4E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D12BA9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7782CB4D"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11D7F2C6"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4896090"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bottom"/>
          </w:tcPr>
          <w:p w14:paraId="454A3B7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BD9400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7AB5B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9A37D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5E52A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95DF6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A8739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7676DC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EA4F4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8F0C35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05A29F29"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6FBE3BFC"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0102BDA"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376F4D6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F8F7A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140B07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9BE519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4D0CE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F6091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4C6754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8E86D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2D8337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B3BF13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189E5A17"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4AC0A4E3"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B826CC2"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bottom"/>
          </w:tcPr>
          <w:p w14:paraId="3593359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7B463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41381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812C13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8B77F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85BA1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440ADF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5DC93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FC6A6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68B49E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4061AFDA"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0DF2E8EB"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ADE3A91"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bottom"/>
          </w:tcPr>
          <w:p w14:paraId="7A79932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1048F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CD06B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087C7D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0B4F6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F25F1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D36B71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19EC7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91F45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257764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516439FB"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EA41628"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Cuaspud-</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7F3062C"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bottom"/>
          </w:tcPr>
          <w:p w14:paraId="4140B9C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22C6A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2BCE9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BA102C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F414D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D0245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0F0C3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53DE4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82931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051E8F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7ED22F37"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0D1126A2"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603BD29"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387CC37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63391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96.912</w:t>
            </w:r>
          </w:p>
        </w:tc>
        <w:tc>
          <w:tcPr>
            <w:tcW w:w="396" w:type="pct"/>
            <w:tcBorders>
              <w:top w:val="nil"/>
              <w:left w:val="nil"/>
              <w:bottom w:val="single" w:sz="4" w:space="0" w:color="auto"/>
              <w:right w:val="single" w:sz="4" w:space="0" w:color="auto"/>
            </w:tcBorders>
            <w:shd w:val="clear" w:color="auto" w:fill="auto"/>
            <w:noWrap/>
            <w:vAlign w:val="bottom"/>
          </w:tcPr>
          <w:p w14:paraId="6A93170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7E74D4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97.056</w:t>
            </w:r>
          </w:p>
        </w:tc>
        <w:tc>
          <w:tcPr>
            <w:tcW w:w="396" w:type="pct"/>
            <w:tcBorders>
              <w:top w:val="nil"/>
              <w:left w:val="nil"/>
              <w:bottom w:val="single" w:sz="4" w:space="0" w:color="auto"/>
              <w:right w:val="single" w:sz="4" w:space="0" w:color="auto"/>
            </w:tcBorders>
            <w:shd w:val="clear" w:color="auto" w:fill="auto"/>
            <w:noWrap/>
            <w:vAlign w:val="bottom"/>
          </w:tcPr>
          <w:p w14:paraId="6F8D29B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86017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97.200</w:t>
            </w:r>
          </w:p>
        </w:tc>
        <w:tc>
          <w:tcPr>
            <w:tcW w:w="395" w:type="pct"/>
            <w:tcBorders>
              <w:top w:val="nil"/>
              <w:left w:val="nil"/>
              <w:bottom w:val="single" w:sz="4" w:space="0" w:color="auto"/>
              <w:right w:val="single" w:sz="4" w:space="0" w:color="auto"/>
            </w:tcBorders>
            <w:shd w:val="clear" w:color="auto" w:fill="auto"/>
            <w:noWrap/>
            <w:vAlign w:val="bottom"/>
          </w:tcPr>
          <w:p w14:paraId="50F1E2C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94E16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97.344</w:t>
            </w:r>
          </w:p>
        </w:tc>
        <w:tc>
          <w:tcPr>
            <w:tcW w:w="396" w:type="pct"/>
            <w:tcBorders>
              <w:top w:val="nil"/>
              <w:left w:val="nil"/>
              <w:bottom w:val="single" w:sz="4" w:space="0" w:color="auto"/>
              <w:right w:val="single" w:sz="4" w:space="0" w:color="auto"/>
            </w:tcBorders>
            <w:shd w:val="clear" w:color="auto" w:fill="auto"/>
            <w:noWrap/>
            <w:vAlign w:val="bottom"/>
          </w:tcPr>
          <w:p w14:paraId="6C9702D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855635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97.488</w:t>
            </w:r>
          </w:p>
        </w:tc>
      </w:tr>
      <w:tr w:rsidR="00D374DB" w:rsidRPr="00D374DB" w14:paraId="7661EE0E"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606A4CFC"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9185110"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64EAB3C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AFF680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84.312</w:t>
            </w:r>
          </w:p>
        </w:tc>
        <w:tc>
          <w:tcPr>
            <w:tcW w:w="396" w:type="pct"/>
            <w:tcBorders>
              <w:top w:val="nil"/>
              <w:left w:val="nil"/>
              <w:bottom w:val="single" w:sz="4" w:space="0" w:color="auto"/>
              <w:right w:val="single" w:sz="4" w:space="0" w:color="auto"/>
            </w:tcBorders>
            <w:shd w:val="clear" w:color="auto" w:fill="auto"/>
            <w:noWrap/>
            <w:vAlign w:val="bottom"/>
          </w:tcPr>
          <w:p w14:paraId="5347B29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09BD62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84.456</w:t>
            </w:r>
          </w:p>
        </w:tc>
        <w:tc>
          <w:tcPr>
            <w:tcW w:w="396" w:type="pct"/>
            <w:tcBorders>
              <w:top w:val="nil"/>
              <w:left w:val="nil"/>
              <w:bottom w:val="single" w:sz="4" w:space="0" w:color="auto"/>
              <w:right w:val="single" w:sz="4" w:space="0" w:color="auto"/>
            </w:tcBorders>
            <w:shd w:val="clear" w:color="auto" w:fill="auto"/>
            <w:noWrap/>
            <w:vAlign w:val="bottom"/>
          </w:tcPr>
          <w:p w14:paraId="7572601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DD43B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84.600</w:t>
            </w:r>
          </w:p>
        </w:tc>
        <w:tc>
          <w:tcPr>
            <w:tcW w:w="395" w:type="pct"/>
            <w:tcBorders>
              <w:top w:val="nil"/>
              <w:left w:val="nil"/>
              <w:bottom w:val="single" w:sz="4" w:space="0" w:color="auto"/>
              <w:right w:val="single" w:sz="4" w:space="0" w:color="auto"/>
            </w:tcBorders>
            <w:shd w:val="clear" w:color="auto" w:fill="auto"/>
            <w:noWrap/>
            <w:vAlign w:val="bottom"/>
          </w:tcPr>
          <w:p w14:paraId="267BEED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8697C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84.744</w:t>
            </w:r>
          </w:p>
        </w:tc>
        <w:tc>
          <w:tcPr>
            <w:tcW w:w="396" w:type="pct"/>
            <w:tcBorders>
              <w:top w:val="nil"/>
              <w:left w:val="nil"/>
              <w:bottom w:val="single" w:sz="4" w:space="0" w:color="auto"/>
              <w:right w:val="single" w:sz="4" w:space="0" w:color="auto"/>
            </w:tcBorders>
            <w:shd w:val="clear" w:color="auto" w:fill="auto"/>
            <w:noWrap/>
            <w:vAlign w:val="bottom"/>
          </w:tcPr>
          <w:p w14:paraId="7578A54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06A3AE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84.888</w:t>
            </w:r>
          </w:p>
        </w:tc>
      </w:tr>
      <w:tr w:rsidR="00D374DB" w:rsidRPr="00D374DB" w14:paraId="4C09044A"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5F675E4"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B156765"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bottom"/>
          </w:tcPr>
          <w:p w14:paraId="7F2C770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DFA37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098E9DD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F4A0EE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1729BC6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2DC67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12.600</w:t>
            </w:r>
          </w:p>
        </w:tc>
        <w:tc>
          <w:tcPr>
            <w:tcW w:w="395" w:type="pct"/>
            <w:tcBorders>
              <w:top w:val="nil"/>
              <w:left w:val="nil"/>
              <w:bottom w:val="single" w:sz="4" w:space="0" w:color="auto"/>
              <w:right w:val="single" w:sz="4" w:space="0" w:color="auto"/>
            </w:tcBorders>
            <w:shd w:val="clear" w:color="auto" w:fill="auto"/>
            <w:noWrap/>
            <w:vAlign w:val="bottom"/>
          </w:tcPr>
          <w:p w14:paraId="722461A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C439D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1AEC8B4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FA730D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12.600</w:t>
            </w:r>
          </w:p>
        </w:tc>
      </w:tr>
      <w:tr w:rsidR="00D374DB" w:rsidRPr="00D374DB" w14:paraId="58D0A08F"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10F66B9E"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88B52FB"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bottom"/>
          </w:tcPr>
          <w:p w14:paraId="73FB451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958DD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705EA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6ED1BA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14B3C8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5DAC9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AB2AA0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3324C1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B9E4EB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33DE6E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7A722AE4"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6AC69F6"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F69DE4E"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bottom"/>
          </w:tcPr>
          <w:p w14:paraId="0B822B4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BC4286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4FB65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011F74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C490F7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9E29DB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5CA829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011C1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9FAFD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72AA7B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4E4F6144"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08E46B3C"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DF2A0C2"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bottom"/>
          </w:tcPr>
          <w:p w14:paraId="200E02A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8881C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E7A99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961570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546D3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EF211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3D4383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7E0BF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19E0F7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7C366E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0B41E51E"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6535421"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5CF5B71"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bottom"/>
          </w:tcPr>
          <w:p w14:paraId="0EF3D5A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57DB6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87FA2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F952CF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EB0EC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A26BE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E11D8E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B9FB7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F1DCC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3AE92C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02AF6C1C"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9FF5715"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3BCC0C1"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0B3B9D5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0F8AF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52EB5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C1B38A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58520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4FB2C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A8A6D3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B8C803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1EADE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C01F8B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7FC73F84"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1ED329AB"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5F24125"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bottom"/>
          </w:tcPr>
          <w:p w14:paraId="59B9DF8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C091D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A7922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F9E28E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94C84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3D3AD1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AA3799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7D28F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9A718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801953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3BFF9B6D"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19DC9C8C"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F6E686C"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bottom"/>
          </w:tcPr>
          <w:p w14:paraId="09A8CE9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0ABBD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D5156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3A2D24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869E10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0EAD7A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C611E0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C8E68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3FAA0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76B574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6DFA8AAE"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7FA88A0"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La llanada-</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1584EC5"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bottom"/>
          </w:tcPr>
          <w:p w14:paraId="73D2C3F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7B3CF5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27025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B90CE0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3D561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1B640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6D92D9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B6096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93028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0D45CD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076E26D9"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3FA7289A"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ACD76D6"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0754AFE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EC372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32.256</w:t>
            </w:r>
          </w:p>
        </w:tc>
        <w:tc>
          <w:tcPr>
            <w:tcW w:w="396" w:type="pct"/>
            <w:tcBorders>
              <w:top w:val="nil"/>
              <w:left w:val="nil"/>
              <w:bottom w:val="single" w:sz="4" w:space="0" w:color="auto"/>
              <w:right w:val="single" w:sz="4" w:space="0" w:color="auto"/>
            </w:tcBorders>
            <w:shd w:val="clear" w:color="auto" w:fill="auto"/>
            <w:noWrap/>
            <w:vAlign w:val="bottom"/>
          </w:tcPr>
          <w:p w14:paraId="3F0CF35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EE11DF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32.328</w:t>
            </w:r>
          </w:p>
        </w:tc>
        <w:tc>
          <w:tcPr>
            <w:tcW w:w="396" w:type="pct"/>
            <w:tcBorders>
              <w:top w:val="nil"/>
              <w:left w:val="nil"/>
              <w:bottom w:val="single" w:sz="4" w:space="0" w:color="auto"/>
              <w:right w:val="single" w:sz="4" w:space="0" w:color="auto"/>
            </w:tcBorders>
            <w:shd w:val="clear" w:color="auto" w:fill="auto"/>
            <w:noWrap/>
            <w:vAlign w:val="bottom"/>
          </w:tcPr>
          <w:p w14:paraId="4D4744C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265B0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32.400</w:t>
            </w:r>
          </w:p>
        </w:tc>
        <w:tc>
          <w:tcPr>
            <w:tcW w:w="395" w:type="pct"/>
            <w:tcBorders>
              <w:top w:val="nil"/>
              <w:left w:val="nil"/>
              <w:bottom w:val="single" w:sz="4" w:space="0" w:color="auto"/>
              <w:right w:val="single" w:sz="4" w:space="0" w:color="auto"/>
            </w:tcBorders>
            <w:shd w:val="clear" w:color="auto" w:fill="auto"/>
            <w:noWrap/>
            <w:vAlign w:val="bottom"/>
          </w:tcPr>
          <w:p w14:paraId="547F52D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399010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32.472</w:t>
            </w:r>
          </w:p>
        </w:tc>
        <w:tc>
          <w:tcPr>
            <w:tcW w:w="396" w:type="pct"/>
            <w:tcBorders>
              <w:top w:val="nil"/>
              <w:left w:val="nil"/>
              <w:bottom w:val="single" w:sz="4" w:space="0" w:color="auto"/>
              <w:right w:val="single" w:sz="4" w:space="0" w:color="auto"/>
            </w:tcBorders>
            <w:shd w:val="clear" w:color="auto" w:fill="auto"/>
            <w:noWrap/>
            <w:vAlign w:val="bottom"/>
          </w:tcPr>
          <w:p w14:paraId="0FC85E7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4DD435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32.544</w:t>
            </w:r>
          </w:p>
        </w:tc>
      </w:tr>
      <w:tr w:rsidR="00D374DB" w:rsidRPr="00D374DB" w14:paraId="00F618B2"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7D50111"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1969F6D"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7A6EDF8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8324F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25.992</w:t>
            </w:r>
          </w:p>
        </w:tc>
        <w:tc>
          <w:tcPr>
            <w:tcW w:w="396" w:type="pct"/>
            <w:tcBorders>
              <w:top w:val="nil"/>
              <w:left w:val="nil"/>
              <w:bottom w:val="single" w:sz="4" w:space="0" w:color="auto"/>
              <w:right w:val="single" w:sz="4" w:space="0" w:color="auto"/>
            </w:tcBorders>
            <w:shd w:val="clear" w:color="auto" w:fill="auto"/>
            <w:noWrap/>
            <w:vAlign w:val="bottom"/>
          </w:tcPr>
          <w:p w14:paraId="642D5A8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AF6446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26.064</w:t>
            </w:r>
          </w:p>
        </w:tc>
        <w:tc>
          <w:tcPr>
            <w:tcW w:w="396" w:type="pct"/>
            <w:tcBorders>
              <w:top w:val="nil"/>
              <w:left w:val="nil"/>
              <w:bottom w:val="single" w:sz="4" w:space="0" w:color="auto"/>
              <w:right w:val="single" w:sz="4" w:space="0" w:color="auto"/>
            </w:tcBorders>
            <w:shd w:val="clear" w:color="auto" w:fill="auto"/>
            <w:noWrap/>
            <w:vAlign w:val="bottom"/>
          </w:tcPr>
          <w:p w14:paraId="14AC1EE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2B6AA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26.136</w:t>
            </w:r>
          </w:p>
        </w:tc>
        <w:tc>
          <w:tcPr>
            <w:tcW w:w="395" w:type="pct"/>
            <w:tcBorders>
              <w:top w:val="nil"/>
              <w:left w:val="nil"/>
              <w:bottom w:val="single" w:sz="4" w:space="0" w:color="auto"/>
              <w:right w:val="single" w:sz="4" w:space="0" w:color="auto"/>
            </w:tcBorders>
            <w:shd w:val="clear" w:color="auto" w:fill="auto"/>
            <w:noWrap/>
            <w:vAlign w:val="bottom"/>
          </w:tcPr>
          <w:p w14:paraId="5EA83CF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738EDC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26.208</w:t>
            </w:r>
          </w:p>
        </w:tc>
        <w:tc>
          <w:tcPr>
            <w:tcW w:w="396" w:type="pct"/>
            <w:tcBorders>
              <w:top w:val="nil"/>
              <w:left w:val="nil"/>
              <w:bottom w:val="single" w:sz="4" w:space="0" w:color="auto"/>
              <w:right w:val="single" w:sz="4" w:space="0" w:color="auto"/>
            </w:tcBorders>
            <w:shd w:val="clear" w:color="auto" w:fill="auto"/>
            <w:noWrap/>
            <w:vAlign w:val="bottom"/>
          </w:tcPr>
          <w:p w14:paraId="5E07081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ECF477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26.280</w:t>
            </w:r>
          </w:p>
        </w:tc>
      </w:tr>
      <w:tr w:rsidR="00D374DB" w:rsidRPr="00D374DB" w14:paraId="657C8F13"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C1E246D"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B68598B"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bottom"/>
          </w:tcPr>
          <w:p w14:paraId="5D3FF6B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9E9E1A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1C822BC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8D5DA4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4F242BC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B0B53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6.192</w:t>
            </w:r>
          </w:p>
        </w:tc>
        <w:tc>
          <w:tcPr>
            <w:tcW w:w="395" w:type="pct"/>
            <w:tcBorders>
              <w:top w:val="nil"/>
              <w:left w:val="nil"/>
              <w:bottom w:val="single" w:sz="4" w:space="0" w:color="auto"/>
              <w:right w:val="single" w:sz="4" w:space="0" w:color="auto"/>
            </w:tcBorders>
            <w:shd w:val="clear" w:color="auto" w:fill="auto"/>
            <w:noWrap/>
            <w:vAlign w:val="bottom"/>
          </w:tcPr>
          <w:p w14:paraId="4B2571E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8F59B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7472E26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66395F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6.192</w:t>
            </w:r>
          </w:p>
        </w:tc>
      </w:tr>
      <w:tr w:rsidR="00D374DB" w:rsidRPr="00D374DB" w14:paraId="3F6A53D2"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689B938"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C939A13"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bottom"/>
          </w:tcPr>
          <w:p w14:paraId="658A80C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7B1CC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470BA08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41A81F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27F96EB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188DD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72</w:t>
            </w:r>
          </w:p>
        </w:tc>
        <w:tc>
          <w:tcPr>
            <w:tcW w:w="395" w:type="pct"/>
            <w:tcBorders>
              <w:top w:val="nil"/>
              <w:left w:val="nil"/>
              <w:bottom w:val="single" w:sz="4" w:space="0" w:color="auto"/>
              <w:right w:val="single" w:sz="4" w:space="0" w:color="auto"/>
            </w:tcBorders>
            <w:shd w:val="clear" w:color="auto" w:fill="auto"/>
            <w:noWrap/>
            <w:vAlign w:val="bottom"/>
          </w:tcPr>
          <w:p w14:paraId="740534A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C217E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5F1BD0F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92C314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72</w:t>
            </w:r>
          </w:p>
        </w:tc>
      </w:tr>
      <w:tr w:rsidR="00D374DB" w:rsidRPr="00D374DB" w14:paraId="00B4A9EF"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6D1E6485"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2033C3A"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bottom"/>
          </w:tcPr>
          <w:p w14:paraId="112A44E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A3195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10890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666C57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B3195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E0CD2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F2BAFE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0917F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E9957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1186A5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474AF1EC"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DE7E1E2"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3D16D73"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bottom"/>
          </w:tcPr>
          <w:p w14:paraId="0460ABA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A62A2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0ACF64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66FB4A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73349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CB65DF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B3FDDB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2A2B8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D3F0D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5CB676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4BD60E7D"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12FCF37"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22D3AB6"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bottom"/>
          </w:tcPr>
          <w:p w14:paraId="5C3227C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2C6745"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182661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29401C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16408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7B6958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293E42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A503F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B95D30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DCC90A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69DD7DB8"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6DF6B79C"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CEED296"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6111822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7BB252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8E17B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330EF1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51523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5CC1AC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22BA4A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5941C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3E8E8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0EF5D5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022A2918"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12CD9E0"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0AF6501"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bottom"/>
          </w:tcPr>
          <w:p w14:paraId="43C2B04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EF26B1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041C03"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B38F2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88CDBA"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490F4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4DB947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DBA79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B9508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754255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0E1F5378"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6773C10"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747EA16"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bottom"/>
          </w:tcPr>
          <w:p w14:paraId="2CEC2848"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D2274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398F74"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A414C0E"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0F72C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B21C6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0F8371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D6561F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56D0671"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29D0D97"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1C551D86" w14:textId="77777777" w:rsidTr="00D374DB">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62D1CE93"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El penol-</w:t>
            </w:r>
            <w:proofErr w:type="spellStart"/>
            <w:r w:rsidRPr="00D374DB">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5EECF25" w14:textId="77777777" w:rsidR="00D374DB" w:rsidRPr="00D374DB" w:rsidRDefault="00D374DB" w:rsidP="00D374DB">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bottom"/>
          </w:tcPr>
          <w:p w14:paraId="558D8DF0"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8B25AD"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31307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D1E390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B7E808F"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16BE92"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699D1F6"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618ABEC"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88699B"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B483639" w14:textId="77777777" w:rsidR="00D374DB" w:rsidRPr="00D374DB" w:rsidRDefault="00D374DB" w:rsidP="00D374DB">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52F2265F" w14:textId="77777777" w:rsidTr="00D374DB">
        <w:trPr>
          <w:trHeight w:val="300"/>
        </w:trPr>
        <w:tc>
          <w:tcPr>
            <w:tcW w:w="105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5A580D" w14:textId="77777777" w:rsidR="00D374DB" w:rsidRPr="00D374DB" w:rsidRDefault="00D374DB" w:rsidP="00D374DB">
            <w:pPr>
              <w:ind w:left="0"/>
              <w:rPr>
                <w:rFonts w:ascii="Arial" w:hAnsi="Arial" w:cs="Arial"/>
                <w:b/>
                <w:color w:val="000000"/>
                <w:sz w:val="12"/>
                <w:szCs w:val="12"/>
                <w:lang w:val="es-CO" w:eastAsia="es-CO"/>
              </w:rPr>
            </w:pPr>
            <w:r w:rsidRPr="00D374DB">
              <w:rPr>
                <w:rFonts w:ascii="Arial" w:hAnsi="Arial"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F0B14F" w14:textId="77777777" w:rsidR="00D374DB" w:rsidRPr="00D374DB" w:rsidRDefault="00D374DB" w:rsidP="00D374DB">
            <w:pPr>
              <w:ind w:left="0"/>
              <w:jc w:val="right"/>
              <w:rPr>
                <w:rFonts w:ascii="Arial" w:hAnsi="Arial" w:cs="Arial"/>
                <w:b/>
                <w:bCs/>
                <w:color w:val="000000"/>
                <w:sz w:val="12"/>
                <w:szCs w:val="12"/>
                <w:lang w:val="es-CO" w:eastAsia="es-CO"/>
              </w:rPr>
            </w:pPr>
            <w:r w:rsidRPr="00D374DB">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CEDB3A" w14:textId="77777777" w:rsidR="00D374DB" w:rsidRPr="00D374DB" w:rsidRDefault="00D374DB" w:rsidP="00D374DB">
            <w:pPr>
              <w:ind w:left="0"/>
              <w:jc w:val="right"/>
              <w:rPr>
                <w:rFonts w:ascii="Arial" w:hAnsi="Arial" w:cs="Arial"/>
                <w:b/>
                <w:bCs/>
                <w:color w:val="000000"/>
                <w:sz w:val="12"/>
                <w:szCs w:val="12"/>
                <w:lang w:val="es-CO"/>
              </w:rPr>
            </w:pPr>
          </w:p>
          <w:p w14:paraId="02BCE40A"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b/>
                <w:bCs/>
                <w:color w:val="000000"/>
                <w:sz w:val="12"/>
                <w:szCs w:val="12"/>
                <w:lang w:val="es-CO"/>
              </w:rPr>
              <w:t>444.384</w:t>
            </w:r>
          </w:p>
          <w:p w14:paraId="23850E4E" w14:textId="77777777" w:rsidR="00D374DB" w:rsidRPr="00D374DB" w:rsidRDefault="00D374DB" w:rsidP="00D374DB">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82826E"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color w:val="000000"/>
                <w:sz w:val="12"/>
                <w:szCs w:val="12"/>
                <w:lang w:val="es-CO" w:eastAsia="es-CO"/>
              </w:rPr>
              <w:t>0</w:t>
            </w:r>
            <w:r w:rsidRPr="00D374DB">
              <w:rPr>
                <w:rFonts w:ascii="Arial" w:hAnsi="Arial" w:cs="Arial"/>
                <w:b/>
                <w:bCs/>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D29A5E" w14:textId="77777777" w:rsidR="00D374DB" w:rsidRPr="00D374DB" w:rsidRDefault="00D374DB" w:rsidP="00D374DB">
            <w:pPr>
              <w:ind w:left="0"/>
              <w:jc w:val="right"/>
              <w:rPr>
                <w:rFonts w:ascii="Arial" w:hAnsi="Arial" w:cs="Arial"/>
                <w:b/>
                <w:bCs/>
                <w:color w:val="000000"/>
                <w:sz w:val="12"/>
                <w:szCs w:val="12"/>
                <w:lang w:val="es-CO"/>
              </w:rPr>
            </w:pPr>
          </w:p>
          <w:p w14:paraId="6178CAE8"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b/>
                <w:bCs/>
                <w:color w:val="000000"/>
                <w:sz w:val="12"/>
                <w:szCs w:val="12"/>
                <w:lang w:val="es-CO"/>
              </w:rPr>
              <w:t>445.248</w:t>
            </w:r>
          </w:p>
          <w:p w14:paraId="720D2069" w14:textId="77777777" w:rsidR="00D374DB" w:rsidRPr="00D374DB" w:rsidRDefault="00D374DB" w:rsidP="00D374DB">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A15F31"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color w:val="000000"/>
                <w:sz w:val="12"/>
                <w:szCs w:val="12"/>
                <w:lang w:val="es-CO" w:eastAsia="es-CO"/>
              </w:rPr>
              <w:t>0</w:t>
            </w:r>
            <w:r w:rsidRPr="00D374DB">
              <w:rPr>
                <w:rFonts w:ascii="Arial" w:hAnsi="Arial" w:cs="Arial"/>
                <w:b/>
                <w:bCs/>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CDCF2A" w14:textId="77777777" w:rsidR="00D374DB" w:rsidRPr="00D374DB" w:rsidRDefault="00D374DB" w:rsidP="00D374DB">
            <w:pPr>
              <w:ind w:left="0"/>
              <w:jc w:val="right"/>
              <w:rPr>
                <w:rFonts w:ascii="Arial" w:hAnsi="Arial" w:cs="Arial"/>
                <w:b/>
                <w:bCs/>
                <w:color w:val="000000"/>
                <w:sz w:val="12"/>
                <w:szCs w:val="12"/>
                <w:lang w:val="es-CO"/>
              </w:rPr>
            </w:pPr>
          </w:p>
          <w:p w14:paraId="53915B8B"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b/>
                <w:bCs/>
                <w:color w:val="000000"/>
                <w:sz w:val="12"/>
                <w:szCs w:val="12"/>
                <w:lang w:val="es-CO"/>
              </w:rPr>
              <w:t>446.112</w:t>
            </w:r>
          </w:p>
          <w:p w14:paraId="0A71C2CF" w14:textId="77777777" w:rsidR="00D374DB" w:rsidRPr="00D374DB" w:rsidRDefault="00D374DB" w:rsidP="00D374DB">
            <w:pPr>
              <w:ind w:left="0"/>
              <w:jc w:val="right"/>
              <w:rPr>
                <w:rFonts w:ascii="Arial" w:hAnsi="Arial" w:cs="Arial"/>
                <w:b/>
                <w:bCs/>
                <w:color w:val="000000"/>
                <w:sz w:val="12"/>
                <w:szCs w:val="12"/>
                <w:lang w:val="es-CO"/>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4B3479"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color w:val="000000"/>
                <w:sz w:val="12"/>
                <w:szCs w:val="12"/>
                <w:lang w:val="es-CO" w:eastAsia="es-CO"/>
              </w:rPr>
              <w:t>0</w:t>
            </w:r>
            <w:r w:rsidRPr="00D374DB">
              <w:rPr>
                <w:rFonts w:ascii="Arial" w:hAnsi="Arial" w:cs="Arial"/>
                <w:b/>
                <w:bCs/>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28E56A" w14:textId="77777777" w:rsidR="00D374DB" w:rsidRPr="00D374DB" w:rsidRDefault="00D374DB" w:rsidP="00D374DB">
            <w:pPr>
              <w:ind w:left="0"/>
              <w:jc w:val="right"/>
              <w:rPr>
                <w:rFonts w:ascii="Arial" w:hAnsi="Arial" w:cs="Arial"/>
                <w:b/>
                <w:bCs/>
                <w:color w:val="000000"/>
                <w:sz w:val="12"/>
                <w:szCs w:val="12"/>
                <w:lang w:val="es-CO"/>
              </w:rPr>
            </w:pPr>
          </w:p>
          <w:p w14:paraId="6CF5FD14"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b/>
                <w:bCs/>
                <w:color w:val="000000"/>
                <w:sz w:val="12"/>
                <w:szCs w:val="12"/>
                <w:lang w:val="es-CO"/>
              </w:rPr>
              <w:t>446.976</w:t>
            </w:r>
          </w:p>
          <w:p w14:paraId="33FAE5D9" w14:textId="77777777" w:rsidR="00D374DB" w:rsidRPr="00D374DB" w:rsidRDefault="00D374DB" w:rsidP="00D374DB">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5079CB"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color w:val="000000"/>
                <w:sz w:val="12"/>
                <w:szCs w:val="12"/>
                <w:lang w:val="es-CO" w:eastAsia="es-CO"/>
              </w:rPr>
              <w:t>0</w:t>
            </w:r>
            <w:r w:rsidRPr="00D374DB">
              <w:rPr>
                <w:rFonts w:ascii="Arial" w:hAnsi="Arial" w:cs="Arial"/>
                <w:b/>
                <w:bCs/>
                <w:color w:val="000000"/>
                <w:sz w:val="12"/>
                <w:szCs w:val="12"/>
                <w:lang w:val="es-CO"/>
              </w:rPr>
              <w:t xml:space="preserve">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5D30EC" w14:textId="77777777" w:rsidR="00D374DB" w:rsidRPr="00D374DB" w:rsidRDefault="00D374DB" w:rsidP="00D374DB">
            <w:pPr>
              <w:ind w:left="0"/>
              <w:jc w:val="right"/>
              <w:rPr>
                <w:rFonts w:ascii="Arial" w:hAnsi="Arial" w:cs="Arial"/>
                <w:b/>
                <w:bCs/>
                <w:color w:val="000000"/>
                <w:sz w:val="12"/>
                <w:szCs w:val="12"/>
                <w:lang w:val="es-CO"/>
              </w:rPr>
            </w:pPr>
          </w:p>
          <w:p w14:paraId="272A8ED9"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b/>
                <w:bCs/>
                <w:color w:val="000000"/>
                <w:sz w:val="12"/>
                <w:szCs w:val="12"/>
                <w:lang w:val="es-CO"/>
              </w:rPr>
              <w:t>447.840</w:t>
            </w:r>
          </w:p>
          <w:p w14:paraId="26B6EEC1" w14:textId="77777777" w:rsidR="00D374DB" w:rsidRPr="00D374DB" w:rsidRDefault="00D374DB" w:rsidP="00D374DB">
            <w:pPr>
              <w:ind w:left="0"/>
              <w:jc w:val="center"/>
              <w:rPr>
                <w:rFonts w:ascii="Arial" w:hAnsi="Arial" w:cs="Arial"/>
                <w:b/>
                <w:bCs/>
                <w:color w:val="000000"/>
                <w:sz w:val="12"/>
                <w:szCs w:val="12"/>
                <w:lang w:val="es-CO"/>
              </w:rPr>
            </w:pPr>
          </w:p>
        </w:tc>
      </w:tr>
      <w:bookmarkEnd w:id="7"/>
    </w:tbl>
    <w:p w14:paraId="5C2C8A83" w14:textId="5AC80B3C" w:rsidR="00C8575B" w:rsidRDefault="00C8575B" w:rsidP="006B3017">
      <w:pPr>
        <w:widowControl w:val="0"/>
        <w:adjustRightInd w:val="0"/>
        <w:ind w:left="0"/>
        <w:jc w:val="center"/>
        <w:rPr>
          <w:rFonts w:ascii="Bookman Old Style" w:hAnsi="Bookman Old Style" w:cs="Arial"/>
          <w:b/>
          <w:sz w:val="20"/>
        </w:rPr>
      </w:pPr>
    </w:p>
    <w:p w14:paraId="4763F32F" w14:textId="60752B9D" w:rsidR="005B0ED6" w:rsidRDefault="005B0ED6" w:rsidP="006B3017">
      <w:pPr>
        <w:widowControl w:val="0"/>
        <w:adjustRightInd w:val="0"/>
        <w:ind w:left="0"/>
        <w:jc w:val="center"/>
        <w:rPr>
          <w:rFonts w:ascii="Bookman Old Style" w:hAnsi="Bookman Old Style" w:cs="Arial"/>
          <w:b/>
          <w:sz w:val="20"/>
        </w:rPr>
      </w:pPr>
    </w:p>
    <w:p w14:paraId="0A170233" w14:textId="77777777" w:rsidR="005B0ED6" w:rsidRDefault="005B0ED6" w:rsidP="006B3017">
      <w:pPr>
        <w:widowControl w:val="0"/>
        <w:adjustRightInd w:val="0"/>
        <w:ind w:left="0"/>
        <w:jc w:val="center"/>
        <w:rPr>
          <w:rFonts w:ascii="Bookman Old Style" w:hAnsi="Bookman Old Style" w:cs="Arial"/>
          <w:b/>
          <w:sz w:val="20"/>
        </w:rPr>
      </w:pPr>
    </w:p>
    <w:tbl>
      <w:tblPr>
        <w:tblW w:w="5079" w:type="pct"/>
        <w:tblInd w:w="-147" w:type="dxa"/>
        <w:tblLayout w:type="fixed"/>
        <w:tblCellMar>
          <w:left w:w="70" w:type="dxa"/>
          <w:right w:w="70" w:type="dxa"/>
        </w:tblCellMar>
        <w:tblLook w:val="04A0" w:firstRow="1" w:lastRow="0" w:firstColumn="1" w:lastColumn="0" w:noHBand="0" w:noVBand="1"/>
      </w:tblPr>
      <w:tblGrid>
        <w:gridCol w:w="856"/>
        <w:gridCol w:w="1151"/>
        <w:gridCol w:w="748"/>
        <w:gridCol w:w="752"/>
        <w:gridCol w:w="752"/>
        <w:gridCol w:w="750"/>
        <w:gridCol w:w="752"/>
        <w:gridCol w:w="752"/>
        <w:gridCol w:w="750"/>
        <w:gridCol w:w="752"/>
        <w:gridCol w:w="752"/>
        <w:gridCol w:w="727"/>
      </w:tblGrid>
      <w:tr w:rsidR="003123C1" w:rsidRPr="003123C1" w14:paraId="7EC14319" w14:textId="77777777" w:rsidTr="003123C1">
        <w:trPr>
          <w:trHeight w:val="192"/>
          <w:tblHeader/>
        </w:trPr>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8ABD43" w14:textId="77777777" w:rsidR="003123C1" w:rsidRPr="003123C1" w:rsidRDefault="003123C1" w:rsidP="003123C1">
            <w:pPr>
              <w:ind w:left="0"/>
              <w:jc w:val="center"/>
              <w:rPr>
                <w:rFonts w:ascii="Arial" w:hAnsi="Arial" w:cs="Arial"/>
                <w:b/>
                <w:color w:val="000000"/>
                <w:sz w:val="12"/>
                <w:szCs w:val="12"/>
                <w:lang w:val="es-CO" w:eastAsia="es-CO"/>
              </w:rPr>
            </w:pPr>
            <w:bookmarkStart w:id="8" w:name="_Hlk115768170"/>
            <w:r w:rsidRPr="003123C1">
              <w:rPr>
                <w:rFonts w:ascii="Arial" w:hAnsi="Arial" w:cs="Arial"/>
                <w:b/>
                <w:color w:val="000000"/>
                <w:sz w:val="12"/>
                <w:szCs w:val="12"/>
                <w:lang w:val="es-CO" w:eastAsia="es-CO"/>
              </w:rPr>
              <w:t>Municipio</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8B6CF6"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9DFE6FF"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DAD7F01"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33EE364F"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4A652BC"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9</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BC0CE91"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10</w:t>
            </w:r>
          </w:p>
        </w:tc>
      </w:tr>
      <w:tr w:rsidR="003123C1" w:rsidRPr="003123C1" w14:paraId="1455F044" w14:textId="77777777" w:rsidTr="003123C1">
        <w:trPr>
          <w:trHeight w:val="192"/>
          <w:tblHeader/>
        </w:trPr>
        <w:tc>
          <w:tcPr>
            <w:tcW w:w="4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81FA6" w14:textId="77777777" w:rsidR="003123C1" w:rsidRPr="003123C1" w:rsidRDefault="003123C1" w:rsidP="003123C1">
            <w:pPr>
              <w:ind w:left="0"/>
              <w:jc w:val="center"/>
              <w:rPr>
                <w:rFonts w:ascii="Arial" w:hAnsi="Arial" w:cs="Arial"/>
                <w:color w:val="000000"/>
                <w:sz w:val="12"/>
                <w:szCs w:val="12"/>
                <w:lang w:val="es-CO" w:eastAsia="es-CO"/>
              </w:rPr>
            </w:pPr>
          </w:p>
        </w:tc>
        <w:tc>
          <w:tcPr>
            <w:tcW w:w="6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31007" w14:textId="77777777" w:rsidR="003123C1" w:rsidRPr="003123C1" w:rsidRDefault="003123C1" w:rsidP="003123C1">
            <w:pPr>
              <w:ind w:left="0"/>
              <w:jc w:val="center"/>
              <w:rPr>
                <w:rFonts w:ascii="Arial" w:hAnsi="Arial" w:cs="Arial"/>
                <w:color w:val="000000"/>
                <w:sz w:val="12"/>
                <w:szCs w:val="12"/>
                <w:lang w:val="es-CO" w:eastAsia="es-CO"/>
              </w:rPr>
            </w:pPr>
          </w:p>
        </w:tc>
        <w:tc>
          <w:tcPr>
            <w:tcW w:w="394" w:type="pct"/>
            <w:tcBorders>
              <w:top w:val="nil"/>
              <w:left w:val="single" w:sz="4" w:space="0" w:color="auto"/>
              <w:bottom w:val="single" w:sz="4" w:space="0" w:color="auto"/>
              <w:right w:val="single" w:sz="4" w:space="0" w:color="auto"/>
            </w:tcBorders>
            <w:shd w:val="clear" w:color="000000" w:fill="D9D9D9"/>
            <w:vAlign w:val="center"/>
            <w:hideMark/>
          </w:tcPr>
          <w:p w14:paraId="1F2AA587"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21CDC5F"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83F086B"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532DDE4"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B7758AF"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C91F7C8"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16DB9511"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0F265C0"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E362F8B"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2FCADB90"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r>
      <w:tr w:rsidR="003123C1" w:rsidRPr="003123C1" w14:paraId="45E7055B"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FEF2916"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507F64D"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2D80C27D" w14:textId="77777777" w:rsidR="003123C1" w:rsidRPr="003123C1" w:rsidRDefault="003123C1" w:rsidP="003123C1">
            <w:pPr>
              <w:ind w:left="0" w:hanging="14"/>
              <w:jc w:val="right"/>
              <w:rPr>
                <w:rFonts w:ascii="Arial" w:hAnsi="Arial" w:cs="Arial"/>
                <w:color w:val="000000"/>
                <w:sz w:val="12"/>
                <w:szCs w:val="12"/>
                <w:lang w:val="es-CO" w:eastAsia="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B1F91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265.392</w:t>
            </w:r>
          </w:p>
        </w:tc>
        <w:tc>
          <w:tcPr>
            <w:tcW w:w="396" w:type="pct"/>
            <w:tcBorders>
              <w:top w:val="nil"/>
              <w:left w:val="nil"/>
              <w:bottom w:val="single" w:sz="4" w:space="0" w:color="auto"/>
              <w:right w:val="single" w:sz="4" w:space="0" w:color="auto"/>
            </w:tcBorders>
            <w:shd w:val="clear" w:color="auto" w:fill="auto"/>
            <w:noWrap/>
            <w:vAlign w:val="bottom"/>
          </w:tcPr>
          <w:p w14:paraId="29AD023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D3A567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265.896</w:t>
            </w:r>
          </w:p>
        </w:tc>
        <w:tc>
          <w:tcPr>
            <w:tcW w:w="396" w:type="pct"/>
            <w:tcBorders>
              <w:top w:val="nil"/>
              <w:left w:val="nil"/>
              <w:bottom w:val="single" w:sz="4" w:space="0" w:color="auto"/>
              <w:right w:val="single" w:sz="4" w:space="0" w:color="auto"/>
            </w:tcBorders>
            <w:shd w:val="clear" w:color="auto" w:fill="auto"/>
            <w:noWrap/>
            <w:vAlign w:val="bottom"/>
          </w:tcPr>
          <w:p w14:paraId="7214CBD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DC7CB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266.400</w:t>
            </w:r>
          </w:p>
        </w:tc>
        <w:tc>
          <w:tcPr>
            <w:tcW w:w="395" w:type="pct"/>
            <w:tcBorders>
              <w:top w:val="nil"/>
              <w:left w:val="nil"/>
              <w:bottom w:val="single" w:sz="4" w:space="0" w:color="auto"/>
              <w:right w:val="single" w:sz="4" w:space="0" w:color="auto"/>
            </w:tcBorders>
            <w:shd w:val="clear" w:color="auto" w:fill="auto"/>
            <w:noWrap/>
            <w:vAlign w:val="bottom"/>
          </w:tcPr>
          <w:p w14:paraId="7FA9B70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DF37A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266.904</w:t>
            </w:r>
          </w:p>
        </w:tc>
        <w:tc>
          <w:tcPr>
            <w:tcW w:w="396" w:type="pct"/>
            <w:tcBorders>
              <w:top w:val="nil"/>
              <w:left w:val="nil"/>
              <w:bottom w:val="single" w:sz="4" w:space="0" w:color="auto"/>
              <w:right w:val="single" w:sz="4" w:space="0" w:color="auto"/>
            </w:tcBorders>
            <w:shd w:val="clear" w:color="auto" w:fill="auto"/>
            <w:noWrap/>
            <w:vAlign w:val="bottom"/>
          </w:tcPr>
          <w:p w14:paraId="0A66A67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F0CB77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267.408</w:t>
            </w:r>
          </w:p>
        </w:tc>
      </w:tr>
      <w:tr w:rsidR="003123C1" w:rsidRPr="003123C1" w14:paraId="6103E17F"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4AC54595"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0D0B3096"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01539A9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5EAA9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221.184</w:t>
            </w:r>
          </w:p>
        </w:tc>
        <w:tc>
          <w:tcPr>
            <w:tcW w:w="396" w:type="pct"/>
            <w:tcBorders>
              <w:top w:val="nil"/>
              <w:left w:val="nil"/>
              <w:bottom w:val="single" w:sz="4" w:space="0" w:color="auto"/>
              <w:right w:val="single" w:sz="4" w:space="0" w:color="auto"/>
            </w:tcBorders>
            <w:shd w:val="clear" w:color="auto" w:fill="auto"/>
            <w:noWrap/>
            <w:vAlign w:val="bottom"/>
          </w:tcPr>
          <w:p w14:paraId="6DC30F8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F3703D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221.616</w:t>
            </w:r>
          </w:p>
        </w:tc>
        <w:tc>
          <w:tcPr>
            <w:tcW w:w="396" w:type="pct"/>
            <w:tcBorders>
              <w:top w:val="nil"/>
              <w:left w:val="nil"/>
              <w:bottom w:val="single" w:sz="4" w:space="0" w:color="auto"/>
              <w:right w:val="single" w:sz="4" w:space="0" w:color="auto"/>
            </w:tcBorders>
            <w:shd w:val="clear" w:color="auto" w:fill="auto"/>
            <w:noWrap/>
            <w:vAlign w:val="bottom"/>
          </w:tcPr>
          <w:p w14:paraId="2C9BDEB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BC23E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222.048</w:t>
            </w:r>
          </w:p>
        </w:tc>
        <w:tc>
          <w:tcPr>
            <w:tcW w:w="395" w:type="pct"/>
            <w:tcBorders>
              <w:top w:val="nil"/>
              <w:left w:val="nil"/>
              <w:bottom w:val="single" w:sz="4" w:space="0" w:color="auto"/>
              <w:right w:val="single" w:sz="4" w:space="0" w:color="auto"/>
            </w:tcBorders>
            <w:shd w:val="clear" w:color="auto" w:fill="auto"/>
            <w:noWrap/>
            <w:vAlign w:val="bottom"/>
          </w:tcPr>
          <w:p w14:paraId="36BAB78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1E8E2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222.480</w:t>
            </w:r>
          </w:p>
        </w:tc>
        <w:tc>
          <w:tcPr>
            <w:tcW w:w="396" w:type="pct"/>
            <w:tcBorders>
              <w:top w:val="nil"/>
              <w:left w:val="nil"/>
              <w:bottom w:val="single" w:sz="4" w:space="0" w:color="auto"/>
              <w:right w:val="single" w:sz="4" w:space="0" w:color="auto"/>
            </w:tcBorders>
            <w:shd w:val="clear" w:color="auto" w:fill="auto"/>
            <w:noWrap/>
            <w:vAlign w:val="bottom"/>
          </w:tcPr>
          <w:p w14:paraId="133F5FA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145777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222.912</w:t>
            </w:r>
          </w:p>
        </w:tc>
      </w:tr>
      <w:tr w:rsidR="003123C1" w:rsidRPr="003123C1" w14:paraId="2F387532"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CEEAEDC"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1BB71E8B"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5B1B6E4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6623A9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43.632</w:t>
            </w:r>
          </w:p>
        </w:tc>
        <w:tc>
          <w:tcPr>
            <w:tcW w:w="396" w:type="pct"/>
            <w:tcBorders>
              <w:top w:val="nil"/>
              <w:left w:val="nil"/>
              <w:bottom w:val="single" w:sz="4" w:space="0" w:color="auto"/>
              <w:right w:val="single" w:sz="4" w:space="0" w:color="auto"/>
            </w:tcBorders>
            <w:shd w:val="clear" w:color="auto" w:fill="auto"/>
            <w:noWrap/>
            <w:vAlign w:val="bottom"/>
          </w:tcPr>
          <w:p w14:paraId="416F61F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90D2A4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43.704</w:t>
            </w:r>
          </w:p>
        </w:tc>
        <w:tc>
          <w:tcPr>
            <w:tcW w:w="396" w:type="pct"/>
            <w:tcBorders>
              <w:top w:val="nil"/>
              <w:left w:val="nil"/>
              <w:bottom w:val="single" w:sz="4" w:space="0" w:color="auto"/>
              <w:right w:val="single" w:sz="4" w:space="0" w:color="auto"/>
            </w:tcBorders>
            <w:shd w:val="clear" w:color="auto" w:fill="auto"/>
            <w:noWrap/>
            <w:vAlign w:val="bottom"/>
          </w:tcPr>
          <w:p w14:paraId="391BA37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5AAC2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43.776</w:t>
            </w:r>
          </w:p>
        </w:tc>
        <w:tc>
          <w:tcPr>
            <w:tcW w:w="395" w:type="pct"/>
            <w:tcBorders>
              <w:top w:val="nil"/>
              <w:left w:val="nil"/>
              <w:bottom w:val="single" w:sz="4" w:space="0" w:color="auto"/>
              <w:right w:val="single" w:sz="4" w:space="0" w:color="auto"/>
            </w:tcBorders>
            <w:shd w:val="clear" w:color="auto" w:fill="auto"/>
            <w:noWrap/>
            <w:vAlign w:val="bottom"/>
          </w:tcPr>
          <w:p w14:paraId="558B162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DEBD9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43.848</w:t>
            </w:r>
          </w:p>
        </w:tc>
        <w:tc>
          <w:tcPr>
            <w:tcW w:w="396" w:type="pct"/>
            <w:tcBorders>
              <w:top w:val="nil"/>
              <w:left w:val="nil"/>
              <w:bottom w:val="single" w:sz="4" w:space="0" w:color="auto"/>
              <w:right w:val="single" w:sz="4" w:space="0" w:color="auto"/>
            </w:tcBorders>
            <w:shd w:val="clear" w:color="auto" w:fill="auto"/>
            <w:noWrap/>
            <w:vAlign w:val="bottom"/>
          </w:tcPr>
          <w:p w14:paraId="231C7D1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6F77B0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43.920</w:t>
            </w:r>
          </w:p>
        </w:tc>
      </w:tr>
      <w:tr w:rsidR="003123C1" w:rsidRPr="003123C1" w14:paraId="68E18C73"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3F4BFFB"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7F75B83A"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6229842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DC09CF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1152C22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EEEB63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16D165B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37585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576</w:t>
            </w:r>
          </w:p>
        </w:tc>
        <w:tc>
          <w:tcPr>
            <w:tcW w:w="395" w:type="pct"/>
            <w:tcBorders>
              <w:top w:val="nil"/>
              <w:left w:val="nil"/>
              <w:bottom w:val="single" w:sz="4" w:space="0" w:color="auto"/>
              <w:right w:val="single" w:sz="4" w:space="0" w:color="auto"/>
            </w:tcBorders>
            <w:shd w:val="clear" w:color="auto" w:fill="auto"/>
            <w:noWrap/>
            <w:vAlign w:val="bottom"/>
          </w:tcPr>
          <w:p w14:paraId="384428E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E18A4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4C8251E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E8E01A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576</w:t>
            </w:r>
          </w:p>
        </w:tc>
      </w:tr>
      <w:tr w:rsidR="003123C1" w:rsidRPr="003123C1" w14:paraId="15FCD008"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FD6077F"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40EA664F"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7B63B00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63DEE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6ACA7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FE4FCF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EC92DC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EDFEE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35925C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0A59A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1DE49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BD7199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34B2FCA7"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1EC57C27"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1938B551"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2F90B36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3F3B2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CC2A1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C78A58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7303B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66224A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E25C63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32A6E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43A44E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A7279A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6C77FA75"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193507C"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1B837945"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1DD005D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7CBE4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9D8ED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37D225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9B872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9D90D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EC9F9C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80C66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4909C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50A053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5DE7C971"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1D039A9"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3C40FC9C"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2427BBF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362138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92CE2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EFB479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F5759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BAE167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0A1054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53A4F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ED935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8396BC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33FBDEF6"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027D755"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337CA535"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4FDAA71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49DA9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54225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4B5EF4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A9F6F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74896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AC8BB5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C7E0E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0BF82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23AC74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1D5F65D1"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0A559FC"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4279F17D"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5B32133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16FCE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F18D1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CBEEE1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C0EBC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B22223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87414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ADFAAC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A6EBC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BAF410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0B43D993"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FD1D173" w14:textId="77777777" w:rsidR="003123C1" w:rsidRPr="003123C1" w:rsidRDefault="003123C1" w:rsidP="003123C1">
            <w:pPr>
              <w:ind w:left="0"/>
              <w:rPr>
                <w:rFonts w:ascii="Arial" w:hAnsi="Arial" w:cs="Arial"/>
                <w:sz w:val="12"/>
                <w:szCs w:val="12"/>
                <w:lang w:val="es-CO"/>
              </w:rPr>
            </w:pPr>
            <w:r w:rsidRPr="003123C1">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F5D1067"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104B215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4B3CA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63C7E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0F81FC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9E8576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6F090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BB9305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81918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B8491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3D91D4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0EA1F595"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4FE8E28"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4A05F62"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47781E0C"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259E7B"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53.064</w:t>
            </w:r>
          </w:p>
        </w:tc>
        <w:tc>
          <w:tcPr>
            <w:tcW w:w="396" w:type="pct"/>
            <w:tcBorders>
              <w:top w:val="nil"/>
              <w:left w:val="nil"/>
              <w:bottom w:val="single" w:sz="4" w:space="0" w:color="auto"/>
              <w:right w:val="single" w:sz="4" w:space="0" w:color="auto"/>
            </w:tcBorders>
            <w:shd w:val="clear" w:color="auto" w:fill="auto"/>
            <w:noWrap/>
            <w:vAlign w:val="bottom"/>
          </w:tcPr>
          <w:p w14:paraId="4C3DB2A5"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FB353C"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53.208</w:t>
            </w:r>
          </w:p>
        </w:tc>
        <w:tc>
          <w:tcPr>
            <w:tcW w:w="396" w:type="pct"/>
            <w:tcBorders>
              <w:top w:val="nil"/>
              <w:left w:val="nil"/>
              <w:bottom w:val="single" w:sz="4" w:space="0" w:color="auto"/>
              <w:right w:val="single" w:sz="4" w:space="0" w:color="auto"/>
            </w:tcBorders>
            <w:shd w:val="clear" w:color="auto" w:fill="auto"/>
            <w:noWrap/>
            <w:vAlign w:val="bottom"/>
          </w:tcPr>
          <w:p w14:paraId="41364212"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918F5E"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53.352</w:t>
            </w:r>
          </w:p>
        </w:tc>
        <w:tc>
          <w:tcPr>
            <w:tcW w:w="395" w:type="pct"/>
            <w:tcBorders>
              <w:top w:val="nil"/>
              <w:left w:val="nil"/>
              <w:bottom w:val="single" w:sz="4" w:space="0" w:color="auto"/>
              <w:right w:val="single" w:sz="4" w:space="0" w:color="auto"/>
            </w:tcBorders>
            <w:shd w:val="clear" w:color="auto" w:fill="auto"/>
            <w:noWrap/>
            <w:vAlign w:val="bottom"/>
          </w:tcPr>
          <w:p w14:paraId="4035F964"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AD4EE9"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53.496</w:t>
            </w:r>
          </w:p>
        </w:tc>
        <w:tc>
          <w:tcPr>
            <w:tcW w:w="396" w:type="pct"/>
            <w:tcBorders>
              <w:top w:val="nil"/>
              <w:left w:val="nil"/>
              <w:bottom w:val="single" w:sz="4" w:space="0" w:color="auto"/>
              <w:right w:val="single" w:sz="4" w:space="0" w:color="auto"/>
            </w:tcBorders>
            <w:shd w:val="clear" w:color="auto" w:fill="auto"/>
            <w:noWrap/>
            <w:vAlign w:val="bottom"/>
          </w:tcPr>
          <w:p w14:paraId="20B93BD4"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D38FF2A"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53.640</w:t>
            </w:r>
          </w:p>
        </w:tc>
      </w:tr>
      <w:tr w:rsidR="003123C1" w:rsidRPr="003123C1" w14:paraId="2363BE92"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6570A66"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436F0E1"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4AC3AB19"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87C33C"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32.256</w:t>
            </w:r>
          </w:p>
        </w:tc>
        <w:tc>
          <w:tcPr>
            <w:tcW w:w="396" w:type="pct"/>
            <w:tcBorders>
              <w:top w:val="nil"/>
              <w:left w:val="nil"/>
              <w:bottom w:val="single" w:sz="4" w:space="0" w:color="auto"/>
              <w:right w:val="single" w:sz="4" w:space="0" w:color="auto"/>
            </w:tcBorders>
            <w:shd w:val="clear" w:color="auto" w:fill="auto"/>
            <w:noWrap/>
            <w:vAlign w:val="bottom"/>
          </w:tcPr>
          <w:p w14:paraId="2659B6E1"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AC9A6A9"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32.328</w:t>
            </w:r>
          </w:p>
        </w:tc>
        <w:tc>
          <w:tcPr>
            <w:tcW w:w="396" w:type="pct"/>
            <w:tcBorders>
              <w:top w:val="nil"/>
              <w:left w:val="nil"/>
              <w:bottom w:val="single" w:sz="4" w:space="0" w:color="auto"/>
              <w:right w:val="single" w:sz="4" w:space="0" w:color="auto"/>
            </w:tcBorders>
            <w:shd w:val="clear" w:color="auto" w:fill="auto"/>
            <w:noWrap/>
            <w:vAlign w:val="bottom"/>
          </w:tcPr>
          <w:p w14:paraId="050B81D5"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807317"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32.400</w:t>
            </w:r>
          </w:p>
        </w:tc>
        <w:tc>
          <w:tcPr>
            <w:tcW w:w="395" w:type="pct"/>
            <w:tcBorders>
              <w:top w:val="nil"/>
              <w:left w:val="nil"/>
              <w:bottom w:val="single" w:sz="4" w:space="0" w:color="auto"/>
              <w:right w:val="single" w:sz="4" w:space="0" w:color="auto"/>
            </w:tcBorders>
            <w:shd w:val="clear" w:color="auto" w:fill="auto"/>
            <w:noWrap/>
            <w:vAlign w:val="bottom"/>
          </w:tcPr>
          <w:p w14:paraId="4BCC015C"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5D159D"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32.472</w:t>
            </w:r>
          </w:p>
        </w:tc>
        <w:tc>
          <w:tcPr>
            <w:tcW w:w="396" w:type="pct"/>
            <w:tcBorders>
              <w:top w:val="nil"/>
              <w:left w:val="nil"/>
              <w:bottom w:val="single" w:sz="4" w:space="0" w:color="auto"/>
              <w:right w:val="single" w:sz="4" w:space="0" w:color="auto"/>
            </w:tcBorders>
            <w:shd w:val="clear" w:color="auto" w:fill="auto"/>
            <w:noWrap/>
            <w:vAlign w:val="bottom"/>
          </w:tcPr>
          <w:p w14:paraId="4A131727"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96C1B64"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32.544</w:t>
            </w:r>
          </w:p>
        </w:tc>
      </w:tr>
      <w:tr w:rsidR="003123C1" w:rsidRPr="003123C1" w14:paraId="6D944725"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492A874"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9553392"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64A8422D"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FFA5E5"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20.592</w:t>
            </w:r>
          </w:p>
        </w:tc>
        <w:tc>
          <w:tcPr>
            <w:tcW w:w="396" w:type="pct"/>
            <w:tcBorders>
              <w:top w:val="nil"/>
              <w:left w:val="nil"/>
              <w:bottom w:val="single" w:sz="4" w:space="0" w:color="auto"/>
              <w:right w:val="single" w:sz="4" w:space="0" w:color="auto"/>
            </w:tcBorders>
            <w:shd w:val="clear" w:color="auto" w:fill="auto"/>
            <w:noWrap/>
            <w:vAlign w:val="bottom"/>
          </w:tcPr>
          <w:p w14:paraId="5B8C0B18"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928DCF"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20.664</w:t>
            </w:r>
          </w:p>
        </w:tc>
        <w:tc>
          <w:tcPr>
            <w:tcW w:w="396" w:type="pct"/>
            <w:tcBorders>
              <w:top w:val="nil"/>
              <w:left w:val="nil"/>
              <w:bottom w:val="single" w:sz="4" w:space="0" w:color="auto"/>
              <w:right w:val="single" w:sz="4" w:space="0" w:color="auto"/>
            </w:tcBorders>
            <w:shd w:val="clear" w:color="auto" w:fill="auto"/>
            <w:noWrap/>
            <w:vAlign w:val="bottom"/>
          </w:tcPr>
          <w:p w14:paraId="5F56FBDD"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0939EF"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20.736</w:t>
            </w:r>
          </w:p>
        </w:tc>
        <w:tc>
          <w:tcPr>
            <w:tcW w:w="395" w:type="pct"/>
            <w:tcBorders>
              <w:top w:val="nil"/>
              <w:left w:val="nil"/>
              <w:bottom w:val="single" w:sz="4" w:space="0" w:color="auto"/>
              <w:right w:val="single" w:sz="4" w:space="0" w:color="auto"/>
            </w:tcBorders>
            <w:shd w:val="clear" w:color="auto" w:fill="auto"/>
            <w:noWrap/>
            <w:vAlign w:val="bottom"/>
          </w:tcPr>
          <w:p w14:paraId="280047D6"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D0B78F"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20.808</w:t>
            </w:r>
          </w:p>
        </w:tc>
        <w:tc>
          <w:tcPr>
            <w:tcW w:w="396" w:type="pct"/>
            <w:tcBorders>
              <w:top w:val="nil"/>
              <w:left w:val="nil"/>
              <w:bottom w:val="single" w:sz="4" w:space="0" w:color="auto"/>
              <w:right w:val="single" w:sz="4" w:space="0" w:color="auto"/>
            </w:tcBorders>
            <w:shd w:val="clear" w:color="auto" w:fill="auto"/>
            <w:noWrap/>
            <w:vAlign w:val="bottom"/>
          </w:tcPr>
          <w:p w14:paraId="3B1EA21F"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13E4971"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20.880</w:t>
            </w:r>
          </w:p>
        </w:tc>
      </w:tr>
      <w:tr w:rsidR="003123C1" w:rsidRPr="003123C1" w14:paraId="7C487B67"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C7A4123"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921CEBB"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1104AEE2"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B5CA7F"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08266566"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40CA5E3"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3444D945"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5003CF"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216</w:t>
            </w:r>
          </w:p>
        </w:tc>
        <w:tc>
          <w:tcPr>
            <w:tcW w:w="395" w:type="pct"/>
            <w:tcBorders>
              <w:top w:val="nil"/>
              <w:left w:val="nil"/>
              <w:bottom w:val="single" w:sz="4" w:space="0" w:color="auto"/>
              <w:right w:val="single" w:sz="4" w:space="0" w:color="auto"/>
            </w:tcBorders>
            <w:shd w:val="clear" w:color="auto" w:fill="auto"/>
            <w:noWrap/>
            <w:vAlign w:val="bottom"/>
          </w:tcPr>
          <w:p w14:paraId="28AEEA93"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69E317"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4E39D374"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B71EAC6"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216</w:t>
            </w:r>
          </w:p>
        </w:tc>
      </w:tr>
      <w:tr w:rsidR="003123C1" w:rsidRPr="003123C1" w14:paraId="4F692D36"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3B31795"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89C57AB"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70DBF8DC"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1E70389"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7F8319"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4D5383C"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DB540D"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334531C"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9653197"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2C2E38"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F5F54E"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5D09ECF" w14:textId="77777777" w:rsidR="003123C1" w:rsidRPr="003123C1" w:rsidRDefault="003123C1" w:rsidP="003123C1">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r>
      <w:tr w:rsidR="003123C1" w:rsidRPr="003123C1" w14:paraId="3E19E018"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0F84B6F"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0729A7F"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679DC45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812A8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491B0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79E351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681FA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942C0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368FB6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D8089F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73A68E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6D7566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0D5364AA"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1B6C12E"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B1DA7A0"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1BB47B8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5F3785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5D092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43441A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3C8925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0A3F80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D6F73F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BFDC5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75A04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99251A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5EAD315B"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3497DF0"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5713229"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229E1DC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E9D8D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30F07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48529A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9C607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2D527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2C0FFD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238A7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83A2E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40DC0E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5930CEFC"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54B640C"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84A0118"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3A18BC4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FCB3D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8CC94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2117D4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00159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49F57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A59958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C9BBE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3A435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5354F5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5D360FA3"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0817D5A"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2B2BD70"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5E1A401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187F8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E03B9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35B3E3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E6E917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CF084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7E40D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8B8F1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FE3F2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5C9790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45188AA8"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E02BC39"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Cuaspud-</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9FBD902"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5DC0F6C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C7C3A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0A8A5B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0EA607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832F7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C09C3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365FA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0113F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267B35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F57C47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05225ADB"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98C2AD1"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1538152"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2B95081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65654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97.632</w:t>
            </w:r>
          </w:p>
        </w:tc>
        <w:tc>
          <w:tcPr>
            <w:tcW w:w="396" w:type="pct"/>
            <w:tcBorders>
              <w:top w:val="nil"/>
              <w:left w:val="nil"/>
              <w:bottom w:val="single" w:sz="4" w:space="0" w:color="auto"/>
              <w:right w:val="single" w:sz="4" w:space="0" w:color="auto"/>
            </w:tcBorders>
            <w:shd w:val="clear" w:color="auto" w:fill="auto"/>
            <w:noWrap/>
            <w:vAlign w:val="bottom"/>
          </w:tcPr>
          <w:p w14:paraId="3FEC253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15CC4E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97.776</w:t>
            </w:r>
          </w:p>
        </w:tc>
        <w:tc>
          <w:tcPr>
            <w:tcW w:w="396" w:type="pct"/>
            <w:tcBorders>
              <w:top w:val="nil"/>
              <w:left w:val="nil"/>
              <w:bottom w:val="single" w:sz="4" w:space="0" w:color="auto"/>
              <w:right w:val="single" w:sz="4" w:space="0" w:color="auto"/>
            </w:tcBorders>
            <w:shd w:val="clear" w:color="auto" w:fill="auto"/>
            <w:noWrap/>
            <w:vAlign w:val="bottom"/>
          </w:tcPr>
          <w:p w14:paraId="3EFB0A3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C4C01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97.920</w:t>
            </w:r>
          </w:p>
        </w:tc>
        <w:tc>
          <w:tcPr>
            <w:tcW w:w="395" w:type="pct"/>
            <w:tcBorders>
              <w:top w:val="nil"/>
              <w:left w:val="nil"/>
              <w:bottom w:val="single" w:sz="4" w:space="0" w:color="auto"/>
              <w:right w:val="single" w:sz="4" w:space="0" w:color="auto"/>
            </w:tcBorders>
            <w:shd w:val="clear" w:color="auto" w:fill="auto"/>
            <w:noWrap/>
            <w:vAlign w:val="bottom"/>
          </w:tcPr>
          <w:p w14:paraId="7A093A5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0F361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98.064</w:t>
            </w:r>
          </w:p>
        </w:tc>
        <w:tc>
          <w:tcPr>
            <w:tcW w:w="396" w:type="pct"/>
            <w:tcBorders>
              <w:top w:val="nil"/>
              <w:left w:val="nil"/>
              <w:bottom w:val="single" w:sz="4" w:space="0" w:color="auto"/>
              <w:right w:val="single" w:sz="4" w:space="0" w:color="auto"/>
            </w:tcBorders>
            <w:shd w:val="clear" w:color="auto" w:fill="auto"/>
            <w:noWrap/>
            <w:vAlign w:val="bottom"/>
          </w:tcPr>
          <w:p w14:paraId="159A727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125E07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98.208</w:t>
            </w:r>
          </w:p>
        </w:tc>
      </w:tr>
      <w:tr w:rsidR="003123C1" w:rsidRPr="003123C1" w14:paraId="617757B5"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2043A8F"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7473FDD"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1369D8C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AF104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85.032</w:t>
            </w:r>
          </w:p>
        </w:tc>
        <w:tc>
          <w:tcPr>
            <w:tcW w:w="396" w:type="pct"/>
            <w:tcBorders>
              <w:top w:val="nil"/>
              <w:left w:val="nil"/>
              <w:bottom w:val="single" w:sz="4" w:space="0" w:color="auto"/>
              <w:right w:val="single" w:sz="4" w:space="0" w:color="auto"/>
            </w:tcBorders>
            <w:shd w:val="clear" w:color="auto" w:fill="auto"/>
            <w:noWrap/>
            <w:vAlign w:val="bottom"/>
          </w:tcPr>
          <w:p w14:paraId="7D11666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F91CCF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85.176</w:t>
            </w:r>
          </w:p>
        </w:tc>
        <w:tc>
          <w:tcPr>
            <w:tcW w:w="396" w:type="pct"/>
            <w:tcBorders>
              <w:top w:val="nil"/>
              <w:left w:val="nil"/>
              <w:bottom w:val="single" w:sz="4" w:space="0" w:color="auto"/>
              <w:right w:val="single" w:sz="4" w:space="0" w:color="auto"/>
            </w:tcBorders>
            <w:shd w:val="clear" w:color="auto" w:fill="auto"/>
            <w:noWrap/>
            <w:vAlign w:val="bottom"/>
          </w:tcPr>
          <w:p w14:paraId="376FFF7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A8176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85.320</w:t>
            </w:r>
          </w:p>
        </w:tc>
        <w:tc>
          <w:tcPr>
            <w:tcW w:w="395" w:type="pct"/>
            <w:tcBorders>
              <w:top w:val="nil"/>
              <w:left w:val="nil"/>
              <w:bottom w:val="single" w:sz="4" w:space="0" w:color="auto"/>
              <w:right w:val="single" w:sz="4" w:space="0" w:color="auto"/>
            </w:tcBorders>
            <w:shd w:val="clear" w:color="auto" w:fill="auto"/>
            <w:noWrap/>
            <w:vAlign w:val="bottom"/>
          </w:tcPr>
          <w:p w14:paraId="7196937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A4669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85.464</w:t>
            </w:r>
          </w:p>
        </w:tc>
        <w:tc>
          <w:tcPr>
            <w:tcW w:w="396" w:type="pct"/>
            <w:tcBorders>
              <w:top w:val="nil"/>
              <w:left w:val="nil"/>
              <w:bottom w:val="single" w:sz="4" w:space="0" w:color="auto"/>
              <w:right w:val="single" w:sz="4" w:space="0" w:color="auto"/>
            </w:tcBorders>
            <w:shd w:val="clear" w:color="auto" w:fill="auto"/>
            <w:noWrap/>
            <w:vAlign w:val="bottom"/>
          </w:tcPr>
          <w:p w14:paraId="1601975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617933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85.608</w:t>
            </w:r>
          </w:p>
        </w:tc>
      </w:tr>
      <w:tr w:rsidR="003123C1" w:rsidRPr="003123C1" w14:paraId="45D9A9CB"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A6C9378"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2623ED4"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3E113BD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322FA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3E5BE80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6E00DE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3C82692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09D2C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12.600</w:t>
            </w:r>
          </w:p>
        </w:tc>
        <w:tc>
          <w:tcPr>
            <w:tcW w:w="395" w:type="pct"/>
            <w:tcBorders>
              <w:top w:val="nil"/>
              <w:left w:val="nil"/>
              <w:bottom w:val="single" w:sz="4" w:space="0" w:color="auto"/>
              <w:right w:val="single" w:sz="4" w:space="0" w:color="auto"/>
            </w:tcBorders>
            <w:shd w:val="clear" w:color="auto" w:fill="auto"/>
            <w:noWrap/>
            <w:vAlign w:val="bottom"/>
          </w:tcPr>
          <w:p w14:paraId="7DE786D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2DA83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109B67C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4E810C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12.600</w:t>
            </w:r>
          </w:p>
        </w:tc>
      </w:tr>
      <w:tr w:rsidR="003123C1" w:rsidRPr="003123C1" w14:paraId="432845E6"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A53AD5B"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72E6962"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1A8D889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BE580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B440DD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CD2B56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86569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EB573D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22AD34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F83D8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5C819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4E43DE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190D92E4"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B0E671C"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296A637"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18736E5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5DAC4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A7902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25269B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AE256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DE132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7906E4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E3170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F6FF5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2AFB05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6914BCC1"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8C8E3A9"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DD29208"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6238E2E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65488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9D2F8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434190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B08E4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94F6C9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05062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CA4D1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9FCC22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0B2091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72142458"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B9A37CA"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65B2E01"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3300AC3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DC6BC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1EFC3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9BFBFA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28171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0A109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22B3EC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1454E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09D80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FB0F0D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77159023"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9C345AC"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3549B26"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7FD0B51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C09E6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89CE4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DBB531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70206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98EBE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39F1C3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0A4A4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7CFD5D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B4B695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42EE8A6D"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14784E1"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FC17072"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3B03B4E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400CE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3C1E4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963AA7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8F9B7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34C880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A0ABC1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DFD3B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CA073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A84C7B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480FB7E4"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441545C"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94E2250"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75874F8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3038AB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ECAA9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759AAE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FEAC1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1D13C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48D555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1001C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22512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190B8D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795D9573"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E0E90FA"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La llanada-</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FDC96EC"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3C9695E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00B0C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D8AAC8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0A19D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8E935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AB8487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AC052A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3063B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E6ECF3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C0FE8A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245CACDC"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63B58DD"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DCCC1F7"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333A1CF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775E98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32.616</w:t>
            </w:r>
          </w:p>
        </w:tc>
        <w:tc>
          <w:tcPr>
            <w:tcW w:w="396" w:type="pct"/>
            <w:tcBorders>
              <w:top w:val="nil"/>
              <w:left w:val="nil"/>
              <w:bottom w:val="single" w:sz="4" w:space="0" w:color="auto"/>
              <w:right w:val="single" w:sz="4" w:space="0" w:color="auto"/>
            </w:tcBorders>
            <w:shd w:val="clear" w:color="auto" w:fill="auto"/>
            <w:noWrap/>
            <w:vAlign w:val="bottom"/>
          </w:tcPr>
          <w:p w14:paraId="618BAF1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C7D14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32.688</w:t>
            </w:r>
          </w:p>
        </w:tc>
        <w:tc>
          <w:tcPr>
            <w:tcW w:w="396" w:type="pct"/>
            <w:tcBorders>
              <w:top w:val="nil"/>
              <w:left w:val="nil"/>
              <w:bottom w:val="single" w:sz="4" w:space="0" w:color="auto"/>
              <w:right w:val="single" w:sz="4" w:space="0" w:color="auto"/>
            </w:tcBorders>
            <w:shd w:val="clear" w:color="auto" w:fill="auto"/>
            <w:noWrap/>
            <w:vAlign w:val="bottom"/>
          </w:tcPr>
          <w:p w14:paraId="7AB564A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BE3CAF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32.760</w:t>
            </w:r>
          </w:p>
        </w:tc>
        <w:tc>
          <w:tcPr>
            <w:tcW w:w="395" w:type="pct"/>
            <w:tcBorders>
              <w:top w:val="nil"/>
              <w:left w:val="nil"/>
              <w:bottom w:val="single" w:sz="4" w:space="0" w:color="auto"/>
              <w:right w:val="single" w:sz="4" w:space="0" w:color="auto"/>
            </w:tcBorders>
            <w:shd w:val="clear" w:color="auto" w:fill="auto"/>
            <w:noWrap/>
            <w:vAlign w:val="bottom"/>
          </w:tcPr>
          <w:p w14:paraId="0CEE2D4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4C354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32.832</w:t>
            </w:r>
          </w:p>
        </w:tc>
        <w:tc>
          <w:tcPr>
            <w:tcW w:w="396" w:type="pct"/>
            <w:tcBorders>
              <w:top w:val="nil"/>
              <w:left w:val="nil"/>
              <w:bottom w:val="single" w:sz="4" w:space="0" w:color="auto"/>
              <w:right w:val="single" w:sz="4" w:space="0" w:color="auto"/>
            </w:tcBorders>
            <w:shd w:val="clear" w:color="auto" w:fill="auto"/>
            <w:noWrap/>
            <w:vAlign w:val="bottom"/>
          </w:tcPr>
          <w:p w14:paraId="0EA4533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11817F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32.904</w:t>
            </w:r>
          </w:p>
        </w:tc>
      </w:tr>
      <w:tr w:rsidR="003123C1" w:rsidRPr="003123C1" w14:paraId="3D39F387"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2604200"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1D0B7D2"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0F28A12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BAE89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26.352</w:t>
            </w:r>
          </w:p>
        </w:tc>
        <w:tc>
          <w:tcPr>
            <w:tcW w:w="396" w:type="pct"/>
            <w:tcBorders>
              <w:top w:val="nil"/>
              <w:left w:val="nil"/>
              <w:bottom w:val="single" w:sz="4" w:space="0" w:color="auto"/>
              <w:right w:val="single" w:sz="4" w:space="0" w:color="auto"/>
            </w:tcBorders>
            <w:shd w:val="clear" w:color="auto" w:fill="auto"/>
            <w:noWrap/>
            <w:vAlign w:val="bottom"/>
          </w:tcPr>
          <w:p w14:paraId="31792AF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0721E3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26.424</w:t>
            </w:r>
          </w:p>
        </w:tc>
        <w:tc>
          <w:tcPr>
            <w:tcW w:w="396" w:type="pct"/>
            <w:tcBorders>
              <w:top w:val="nil"/>
              <w:left w:val="nil"/>
              <w:bottom w:val="single" w:sz="4" w:space="0" w:color="auto"/>
              <w:right w:val="single" w:sz="4" w:space="0" w:color="auto"/>
            </w:tcBorders>
            <w:shd w:val="clear" w:color="auto" w:fill="auto"/>
            <w:noWrap/>
            <w:vAlign w:val="bottom"/>
          </w:tcPr>
          <w:p w14:paraId="04FE380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B8AE7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26.496</w:t>
            </w:r>
          </w:p>
        </w:tc>
        <w:tc>
          <w:tcPr>
            <w:tcW w:w="395" w:type="pct"/>
            <w:tcBorders>
              <w:top w:val="nil"/>
              <w:left w:val="nil"/>
              <w:bottom w:val="single" w:sz="4" w:space="0" w:color="auto"/>
              <w:right w:val="single" w:sz="4" w:space="0" w:color="auto"/>
            </w:tcBorders>
            <w:shd w:val="clear" w:color="auto" w:fill="auto"/>
            <w:noWrap/>
            <w:vAlign w:val="bottom"/>
          </w:tcPr>
          <w:p w14:paraId="730A45C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24AE4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26.568</w:t>
            </w:r>
          </w:p>
        </w:tc>
        <w:tc>
          <w:tcPr>
            <w:tcW w:w="396" w:type="pct"/>
            <w:tcBorders>
              <w:top w:val="nil"/>
              <w:left w:val="nil"/>
              <w:bottom w:val="single" w:sz="4" w:space="0" w:color="auto"/>
              <w:right w:val="single" w:sz="4" w:space="0" w:color="auto"/>
            </w:tcBorders>
            <w:shd w:val="clear" w:color="auto" w:fill="auto"/>
            <w:noWrap/>
            <w:vAlign w:val="bottom"/>
          </w:tcPr>
          <w:p w14:paraId="563DB2E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8061AA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26.640</w:t>
            </w:r>
          </w:p>
        </w:tc>
      </w:tr>
      <w:tr w:rsidR="003123C1" w:rsidRPr="003123C1" w14:paraId="12E5831D"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34060F9"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7D535FC"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1984AC0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C8A48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595D491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AC9634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4AF25A8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88E99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6.192</w:t>
            </w:r>
          </w:p>
        </w:tc>
        <w:tc>
          <w:tcPr>
            <w:tcW w:w="395" w:type="pct"/>
            <w:tcBorders>
              <w:top w:val="nil"/>
              <w:left w:val="nil"/>
              <w:bottom w:val="single" w:sz="4" w:space="0" w:color="auto"/>
              <w:right w:val="single" w:sz="4" w:space="0" w:color="auto"/>
            </w:tcBorders>
            <w:shd w:val="clear" w:color="auto" w:fill="auto"/>
            <w:noWrap/>
            <w:vAlign w:val="bottom"/>
          </w:tcPr>
          <w:p w14:paraId="7576A7F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417761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731A40D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135AAC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6.192</w:t>
            </w:r>
          </w:p>
        </w:tc>
      </w:tr>
      <w:tr w:rsidR="003123C1" w:rsidRPr="003123C1" w14:paraId="201CB183"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9E3BBD1"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0A8F0F6"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6C30AB0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1E75C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05991BE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DD020C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1485F3B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E39EA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72</w:t>
            </w:r>
          </w:p>
        </w:tc>
        <w:tc>
          <w:tcPr>
            <w:tcW w:w="395" w:type="pct"/>
            <w:tcBorders>
              <w:top w:val="nil"/>
              <w:left w:val="nil"/>
              <w:bottom w:val="single" w:sz="4" w:space="0" w:color="auto"/>
              <w:right w:val="single" w:sz="4" w:space="0" w:color="auto"/>
            </w:tcBorders>
            <w:shd w:val="clear" w:color="auto" w:fill="auto"/>
            <w:noWrap/>
            <w:vAlign w:val="bottom"/>
          </w:tcPr>
          <w:p w14:paraId="4449569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8B991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227C4CE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59F6CC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72</w:t>
            </w:r>
          </w:p>
        </w:tc>
      </w:tr>
      <w:tr w:rsidR="003123C1" w:rsidRPr="003123C1" w14:paraId="70971D57"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7D2B04E"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8C25F47"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13CDF07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8E347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07F4DB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ED422F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4E494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55D0F4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E1F769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14BB5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E6405E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E43F83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502FEC05"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04D82FF"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8A75C28"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77875D8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1C96B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CF59E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B7CD5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4CD90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02E760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171A80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48001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537671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97BDF3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0F08BAF9"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97E52E2"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E3E847D"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1F6D87D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00906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AFB43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7A0F5F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0A1FF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0780E0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8BF2C8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1D5A1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617078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C882BE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64005494"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CF9A0B9"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F97B0DF"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296948C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719FE8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B46E4D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9C553A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28430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A05774"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B47FD4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3CC0AEB"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CBC4D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54A71E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3AD07139"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BB98B4D"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8220B80"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6D1FF12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738C8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E41BB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E075C1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64FC28"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2A528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EAD40F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A20C7D"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C5D933"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72A3F6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12FBE11F"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99460C3"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C50F67F"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490D684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66A5FE"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FAC33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D1FC276"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740C85"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113AA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9033D7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C5A6F5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6E974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1AD5E0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605F8EFD" w14:textId="77777777" w:rsidTr="003123C1">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3F821CD"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El penol-</w:t>
            </w:r>
            <w:proofErr w:type="spellStart"/>
            <w:r w:rsidRPr="003123C1">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1359083" w14:textId="77777777" w:rsidR="003123C1" w:rsidRPr="003123C1" w:rsidRDefault="003123C1" w:rsidP="003123C1">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3EF5BFA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C6C0EF"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E48B6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5C4F4EA"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F49092"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5B0987"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3896DBC"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43C281"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899659"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D5992C0" w14:textId="77777777" w:rsidR="003123C1" w:rsidRPr="003123C1" w:rsidRDefault="003123C1" w:rsidP="003123C1">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73085CB9" w14:textId="77777777" w:rsidTr="003123C1">
        <w:trPr>
          <w:trHeight w:val="300"/>
        </w:trPr>
        <w:tc>
          <w:tcPr>
            <w:tcW w:w="10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FD6570" w14:textId="77777777" w:rsidR="003123C1" w:rsidRPr="003123C1" w:rsidRDefault="003123C1" w:rsidP="003123C1">
            <w:pPr>
              <w:ind w:left="0"/>
              <w:rPr>
                <w:rFonts w:ascii="Arial" w:hAnsi="Arial" w:cs="Arial"/>
                <w:b/>
                <w:color w:val="000000"/>
                <w:sz w:val="12"/>
                <w:szCs w:val="12"/>
                <w:lang w:val="es-CO" w:eastAsia="es-CO"/>
              </w:rPr>
            </w:pPr>
            <w:r w:rsidRPr="003123C1">
              <w:rPr>
                <w:rFonts w:ascii="Arial" w:hAnsi="Arial" w:cs="Arial"/>
                <w:b/>
                <w:color w:val="000000"/>
                <w:sz w:val="12"/>
                <w:szCs w:val="12"/>
                <w:lang w:val="es-CO" w:eastAsia="es-CO"/>
              </w:rPr>
              <w:t>TOTAL</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295840" w14:textId="77777777" w:rsidR="003123C1" w:rsidRPr="003123C1" w:rsidRDefault="003123C1" w:rsidP="003123C1">
            <w:pPr>
              <w:ind w:left="0"/>
              <w:jc w:val="right"/>
              <w:rPr>
                <w:rFonts w:ascii="Arial" w:hAnsi="Arial" w:cs="Arial"/>
                <w:b/>
                <w:bCs/>
                <w:color w:val="000000"/>
                <w:sz w:val="12"/>
                <w:szCs w:val="12"/>
                <w:lang w:val="es-CO" w:eastAsia="es-CO"/>
              </w:rPr>
            </w:pPr>
            <w:r w:rsidRPr="003123C1">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2B4B91" w14:textId="77777777" w:rsidR="003123C1" w:rsidRPr="003123C1" w:rsidRDefault="003123C1" w:rsidP="003123C1">
            <w:pPr>
              <w:ind w:left="0"/>
              <w:jc w:val="right"/>
              <w:rPr>
                <w:rFonts w:ascii="Arial" w:hAnsi="Arial" w:cs="Arial"/>
                <w:color w:val="000000"/>
                <w:sz w:val="12"/>
                <w:szCs w:val="12"/>
                <w:lang w:val="es-CO"/>
              </w:rPr>
            </w:pPr>
          </w:p>
          <w:p w14:paraId="40FEDBFB" w14:textId="77777777" w:rsidR="003123C1" w:rsidRPr="003123C1" w:rsidRDefault="003123C1" w:rsidP="003123C1">
            <w:pPr>
              <w:ind w:left="0"/>
              <w:jc w:val="right"/>
              <w:rPr>
                <w:rFonts w:ascii="Arial" w:hAnsi="Arial" w:cs="Arial"/>
                <w:color w:val="000000"/>
                <w:sz w:val="12"/>
                <w:szCs w:val="12"/>
                <w:lang w:val="es-CO" w:eastAsia="es-CO"/>
              </w:rPr>
            </w:pPr>
            <w:r w:rsidRPr="003123C1">
              <w:rPr>
                <w:rFonts w:ascii="Arial" w:hAnsi="Arial" w:cs="Arial"/>
                <w:color w:val="000000"/>
                <w:sz w:val="12"/>
                <w:szCs w:val="12"/>
                <w:lang w:val="es-CO"/>
              </w:rPr>
              <w:t>448.704</w:t>
            </w:r>
          </w:p>
          <w:p w14:paraId="0C4A1204" w14:textId="77777777" w:rsidR="003123C1" w:rsidRPr="003123C1" w:rsidRDefault="003123C1" w:rsidP="003123C1">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A1D12A" w14:textId="77777777" w:rsidR="003123C1" w:rsidRPr="003123C1" w:rsidRDefault="003123C1" w:rsidP="003123C1">
            <w:pPr>
              <w:ind w:left="0"/>
              <w:jc w:val="right"/>
              <w:rPr>
                <w:rFonts w:ascii="Arial" w:hAnsi="Arial" w:cs="Arial"/>
                <w:b/>
                <w:bCs/>
                <w:color w:val="000000"/>
                <w:sz w:val="12"/>
                <w:szCs w:val="12"/>
                <w:lang w:val="es-CO"/>
              </w:rPr>
            </w:pPr>
            <w:r w:rsidRPr="003123C1">
              <w:rPr>
                <w:rFonts w:ascii="Arial" w:hAnsi="Arial" w:cs="Arial"/>
                <w:color w:val="000000"/>
                <w:sz w:val="12"/>
                <w:szCs w:val="12"/>
                <w:lang w:val="es-CO" w:eastAsia="es-CO"/>
              </w:rPr>
              <w:t>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E1E418" w14:textId="77777777" w:rsidR="003123C1" w:rsidRPr="003123C1" w:rsidRDefault="003123C1" w:rsidP="003123C1">
            <w:pPr>
              <w:ind w:left="0"/>
              <w:jc w:val="right"/>
              <w:rPr>
                <w:rFonts w:ascii="Arial" w:hAnsi="Arial" w:cs="Arial"/>
                <w:color w:val="000000"/>
                <w:sz w:val="12"/>
                <w:szCs w:val="12"/>
                <w:lang w:val="es-CO"/>
              </w:rPr>
            </w:pPr>
          </w:p>
          <w:p w14:paraId="36F82A29" w14:textId="77777777" w:rsidR="003123C1" w:rsidRPr="003123C1" w:rsidRDefault="003123C1" w:rsidP="003123C1">
            <w:pPr>
              <w:ind w:left="0"/>
              <w:jc w:val="right"/>
              <w:rPr>
                <w:rFonts w:ascii="Arial" w:hAnsi="Arial" w:cs="Arial"/>
                <w:color w:val="000000"/>
                <w:sz w:val="12"/>
                <w:szCs w:val="12"/>
                <w:lang w:val="es-CO" w:eastAsia="es-CO"/>
              </w:rPr>
            </w:pPr>
            <w:r w:rsidRPr="003123C1">
              <w:rPr>
                <w:rFonts w:ascii="Arial" w:hAnsi="Arial" w:cs="Arial"/>
                <w:color w:val="000000"/>
                <w:sz w:val="12"/>
                <w:szCs w:val="12"/>
                <w:lang w:val="es-CO"/>
              </w:rPr>
              <w:t>449.568</w:t>
            </w:r>
          </w:p>
          <w:p w14:paraId="69763EA2" w14:textId="77777777" w:rsidR="003123C1" w:rsidRPr="003123C1" w:rsidRDefault="003123C1" w:rsidP="003123C1">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4DC196" w14:textId="77777777" w:rsidR="003123C1" w:rsidRPr="003123C1" w:rsidRDefault="003123C1" w:rsidP="003123C1">
            <w:pPr>
              <w:ind w:left="0"/>
              <w:jc w:val="right"/>
              <w:rPr>
                <w:rFonts w:ascii="Arial" w:hAnsi="Arial" w:cs="Arial"/>
                <w:b/>
                <w:bCs/>
                <w:color w:val="000000"/>
                <w:sz w:val="12"/>
                <w:szCs w:val="12"/>
                <w:lang w:val="es-CO"/>
              </w:rPr>
            </w:pPr>
            <w:r w:rsidRPr="003123C1">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08978B" w14:textId="77777777" w:rsidR="003123C1" w:rsidRPr="003123C1" w:rsidRDefault="003123C1" w:rsidP="003123C1">
            <w:pPr>
              <w:ind w:left="0"/>
              <w:jc w:val="right"/>
              <w:rPr>
                <w:rFonts w:ascii="Arial" w:hAnsi="Arial" w:cs="Arial"/>
                <w:color w:val="000000"/>
                <w:sz w:val="12"/>
                <w:szCs w:val="12"/>
                <w:lang w:val="es-CO"/>
              </w:rPr>
            </w:pPr>
          </w:p>
          <w:p w14:paraId="16AA99AC" w14:textId="77777777" w:rsidR="003123C1" w:rsidRPr="003123C1" w:rsidRDefault="003123C1" w:rsidP="003123C1">
            <w:pPr>
              <w:ind w:left="0"/>
              <w:jc w:val="right"/>
              <w:rPr>
                <w:rFonts w:ascii="Arial" w:hAnsi="Arial" w:cs="Arial"/>
                <w:color w:val="000000"/>
                <w:sz w:val="12"/>
                <w:szCs w:val="12"/>
                <w:lang w:val="es-CO" w:eastAsia="es-CO"/>
              </w:rPr>
            </w:pPr>
            <w:r w:rsidRPr="003123C1">
              <w:rPr>
                <w:rFonts w:ascii="Arial" w:hAnsi="Arial" w:cs="Arial"/>
                <w:color w:val="000000"/>
                <w:sz w:val="12"/>
                <w:szCs w:val="12"/>
                <w:lang w:val="es-CO"/>
              </w:rPr>
              <w:t>450.432</w:t>
            </w:r>
          </w:p>
          <w:p w14:paraId="29D61DB9" w14:textId="77777777" w:rsidR="003123C1" w:rsidRPr="003123C1" w:rsidRDefault="003123C1" w:rsidP="003123C1">
            <w:pPr>
              <w:ind w:left="0"/>
              <w:jc w:val="right"/>
              <w:rPr>
                <w:rFonts w:ascii="Arial" w:hAnsi="Arial" w:cs="Arial"/>
                <w:b/>
                <w:bCs/>
                <w:color w:val="000000"/>
                <w:sz w:val="12"/>
                <w:szCs w:val="12"/>
                <w:lang w:val="es-CO"/>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63F0B91" w14:textId="77777777" w:rsidR="003123C1" w:rsidRPr="003123C1" w:rsidRDefault="003123C1" w:rsidP="003123C1">
            <w:pPr>
              <w:ind w:left="0"/>
              <w:jc w:val="right"/>
              <w:rPr>
                <w:rFonts w:ascii="Arial" w:hAnsi="Arial" w:cs="Arial"/>
                <w:b/>
                <w:bCs/>
                <w:color w:val="000000"/>
                <w:sz w:val="12"/>
                <w:szCs w:val="12"/>
                <w:lang w:val="es-CO"/>
              </w:rPr>
            </w:pPr>
            <w:r w:rsidRPr="003123C1">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AB667D" w14:textId="77777777" w:rsidR="003123C1" w:rsidRPr="003123C1" w:rsidRDefault="003123C1" w:rsidP="003123C1">
            <w:pPr>
              <w:ind w:left="0"/>
              <w:jc w:val="right"/>
              <w:rPr>
                <w:rFonts w:ascii="Arial" w:hAnsi="Arial" w:cs="Arial"/>
                <w:color w:val="000000"/>
                <w:sz w:val="12"/>
                <w:szCs w:val="12"/>
                <w:lang w:val="es-CO"/>
              </w:rPr>
            </w:pPr>
          </w:p>
          <w:p w14:paraId="49876E59" w14:textId="77777777" w:rsidR="003123C1" w:rsidRPr="003123C1" w:rsidRDefault="003123C1" w:rsidP="003123C1">
            <w:pPr>
              <w:ind w:left="0"/>
              <w:jc w:val="right"/>
              <w:rPr>
                <w:rFonts w:ascii="Arial" w:hAnsi="Arial" w:cs="Arial"/>
                <w:color w:val="000000"/>
                <w:sz w:val="12"/>
                <w:szCs w:val="12"/>
                <w:lang w:val="es-CO" w:eastAsia="es-CO"/>
              </w:rPr>
            </w:pPr>
            <w:r w:rsidRPr="003123C1">
              <w:rPr>
                <w:rFonts w:ascii="Arial" w:hAnsi="Arial" w:cs="Arial"/>
                <w:color w:val="000000"/>
                <w:sz w:val="12"/>
                <w:szCs w:val="12"/>
                <w:lang w:val="es-CO"/>
              </w:rPr>
              <w:t>451.296</w:t>
            </w:r>
          </w:p>
          <w:p w14:paraId="6BA13B39" w14:textId="77777777" w:rsidR="003123C1" w:rsidRPr="003123C1" w:rsidRDefault="003123C1" w:rsidP="003123C1">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69F351" w14:textId="77777777" w:rsidR="003123C1" w:rsidRPr="003123C1" w:rsidRDefault="003123C1" w:rsidP="003123C1">
            <w:pPr>
              <w:ind w:left="0"/>
              <w:jc w:val="right"/>
              <w:rPr>
                <w:rFonts w:ascii="Arial" w:hAnsi="Arial" w:cs="Arial"/>
                <w:b/>
                <w:bCs/>
                <w:color w:val="000000"/>
                <w:sz w:val="12"/>
                <w:szCs w:val="12"/>
                <w:lang w:val="es-CO"/>
              </w:rPr>
            </w:pPr>
            <w:r w:rsidRPr="003123C1">
              <w:rPr>
                <w:rFonts w:ascii="Arial" w:hAnsi="Arial" w:cs="Arial"/>
                <w:color w:val="000000"/>
                <w:sz w:val="12"/>
                <w:szCs w:val="12"/>
                <w:lang w:val="es-CO" w:eastAsia="es-CO"/>
              </w:rPr>
              <w:t>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A83CC6" w14:textId="77777777" w:rsidR="003123C1" w:rsidRPr="003123C1" w:rsidRDefault="003123C1" w:rsidP="003123C1">
            <w:pPr>
              <w:ind w:left="0"/>
              <w:jc w:val="right"/>
              <w:rPr>
                <w:rFonts w:ascii="Arial" w:hAnsi="Arial" w:cs="Arial"/>
                <w:color w:val="000000"/>
                <w:sz w:val="12"/>
                <w:szCs w:val="12"/>
                <w:lang w:val="es-CO"/>
              </w:rPr>
            </w:pPr>
          </w:p>
          <w:p w14:paraId="7B30434E" w14:textId="77777777" w:rsidR="003123C1" w:rsidRPr="003123C1" w:rsidRDefault="003123C1" w:rsidP="003123C1">
            <w:pPr>
              <w:ind w:left="0"/>
              <w:jc w:val="right"/>
              <w:rPr>
                <w:rFonts w:ascii="Arial" w:hAnsi="Arial" w:cs="Arial"/>
                <w:color w:val="000000"/>
                <w:sz w:val="12"/>
                <w:szCs w:val="12"/>
                <w:lang w:val="es-CO" w:eastAsia="es-CO"/>
              </w:rPr>
            </w:pPr>
            <w:r w:rsidRPr="003123C1">
              <w:rPr>
                <w:rFonts w:ascii="Arial" w:hAnsi="Arial" w:cs="Arial"/>
                <w:color w:val="000000"/>
                <w:sz w:val="12"/>
                <w:szCs w:val="12"/>
                <w:lang w:val="es-CO"/>
              </w:rPr>
              <w:t>452.160</w:t>
            </w:r>
          </w:p>
          <w:p w14:paraId="0592FD34" w14:textId="77777777" w:rsidR="003123C1" w:rsidRPr="003123C1" w:rsidRDefault="003123C1" w:rsidP="003123C1">
            <w:pPr>
              <w:ind w:left="0"/>
              <w:jc w:val="right"/>
              <w:rPr>
                <w:rFonts w:ascii="Arial" w:hAnsi="Arial" w:cs="Arial"/>
                <w:b/>
                <w:bCs/>
                <w:color w:val="000000"/>
                <w:sz w:val="12"/>
                <w:szCs w:val="12"/>
                <w:lang w:val="es-CO"/>
              </w:rPr>
            </w:pPr>
          </w:p>
        </w:tc>
      </w:tr>
      <w:bookmarkEnd w:id="8"/>
    </w:tbl>
    <w:p w14:paraId="3B05F4EA" w14:textId="4C64F143" w:rsidR="005C1D73" w:rsidRDefault="005C1D73" w:rsidP="006B3017">
      <w:pPr>
        <w:widowControl w:val="0"/>
        <w:adjustRightInd w:val="0"/>
        <w:ind w:left="0"/>
        <w:jc w:val="center"/>
        <w:rPr>
          <w:rFonts w:ascii="Bookman Old Style" w:hAnsi="Bookman Old Style" w:cs="Arial"/>
          <w:b/>
          <w:sz w:val="20"/>
        </w:rPr>
      </w:pPr>
    </w:p>
    <w:p w14:paraId="57886903" w14:textId="77777777" w:rsidR="005B0ED6" w:rsidRDefault="005B0ED6" w:rsidP="006B3017">
      <w:pPr>
        <w:widowControl w:val="0"/>
        <w:adjustRightInd w:val="0"/>
        <w:ind w:left="0"/>
        <w:jc w:val="center"/>
        <w:rPr>
          <w:rFonts w:ascii="Bookman Old Style" w:hAnsi="Bookman Old Style" w:cs="Arial"/>
          <w:b/>
          <w:sz w:val="20"/>
        </w:rPr>
      </w:pPr>
    </w:p>
    <w:tbl>
      <w:tblPr>
        <w:tblW w:w="5079" w:type="pct"/>
        <w:tblInd w:w="-147" w:type="dxa"/>
        <w:tblLayout w:type="fixed"/>
        <w:tblCellMar>
          <w:left w:w="70" w:type="dxa"/>
          <w:right w:w="70" w:type="dxa"/>
        </w:tblCellMar>
        <w:tblLook w:val="04A0" w:firstRow="1" w:lastRow="0" w:firstColumn="1" w:lastColumn="0" w:noHBand="0" w:noVBand="1"/>
      </w:tblPr>
      <w:tblGrid>
        <w:gridCol w:w="856"/>
        <w:gridCol w:w="1151"/>
        <w:gridCol w:w="748"/>
        <w:gridCol w:w="752"/>
        <w:gridCol w:w="752"/>
        <w:gridCol w:w="750"/>
        <w:gridCol w:w="752"/>
        <w:gridCol w:w="752"/>
        <w:gridCol w:w="750"/>
        <w:gridCol w:w="752"/>
        <w:gridCol w:w="752"/>
        <w:gridCol w:w="727"/>
      </w:tblGrid>
      <w:tr w:rsidR="002D6B62" w:rsidRPr="002D6B62" w14:paraId="2ED40C9C" w14:textId="77777777" w:rsidTr="002D6B62">
        <w:trPr>
          <w:trHeight w:val="192"/>
          <w:tblHeader/>
        </w:trPr>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24841F"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Municipio</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ED66E4"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90F332"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1CEB21C"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5193BA0E"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B559BC8"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14</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E460254"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15</w:t>
            </w:r>
          </w:p>
        </w:tc>
      </w:tr>
      <w:tr w:rsidR="002D6B62" w:rsidRPr="002D6B62" w14:paraId="2F6F5368" w14:textId="77777777" w:rsidTr="002D6B62">
        <w:trPr>
          <w:trHeight w:val="192"/>
          <w:tblHeader/>
        </w:trPr>
        <w:tc>
          <w:tcPr>
            <w:tcW w:w="4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48A13" w14:textId="77777777" w:rsidR="002D6B62" w:rsidRPr="002D6B62" w:rsidRDefault="002D6B62" w:rsidP="002D6B62">
            <w:pPr>
              <w:ind w:left="0"/>
              <w:jc w:val="center"/>
              <w:rPr>
                <w:rFonts w:ascii="Arial" w:hAnsi="Arial" w:cs="Arial"/>
                <w:color w:val="000000"/>
                <w:sz w:val="12"/>
                <w:szCs w:val="12"/>
                <w:lang w:val="es-CO" w:eastAsia="es-CO"/>
              </w:rPr>
            </w:pPr>
          </w:p>
        </w:tc>
        <w:tc>
          <w:tcPr>
            <w:tcW w:w="6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1C6BB" w14:textId="77777777" w:rsidR="002D6B62" w:rsidRPr="002D6B62" w:rsidRDefault="002D6B62" w:rsidP="002D6B62">
            <w:pPr>
              <w:ind w:left="0"/>
              <w:jc w:val="center"/>
              <w:rPr>
                <w:rFonts w:ascii="Arial" w:hAnsi="Arial" w:cs="Arial"/>
                <w:color w:val="000000"/>
                <w:sz w:val="12"/>
                <w:szCs w:val="12"/>
                <w:lang w:val="es-CO" w:eastAsia="es-CO"/>
              </w:rPr>
            </w:pPr>
          </w:p>
        </w:tc>
        <w:tc>
          <w:tcPr>
            <w:tcW w:w="394" w:type="pct"/>
            <w:tcBorders>
              <w:top w:val="nil"/>
              <w:left w:val="single" w:sz="4" w:space="0" w:color="auto"/>
              <w:bottom w:val="single" w:sz="4" w:space="0" w:color="auto"/>
              <w:right w:val="single" w:sz="4" w:space="0" w:color="auto"/>
            </w:tcBorders>
            <w:shd w:val="clear" w:color="000000" w:fill="D9D9D9"/>
            <w:vAlign w:val="center"/>
            <w:hideMark/>
          </w:tcPr>
          <w:p w14:paraId="1111C6E2"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207827F"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5263D65"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70E1DE3"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39D7146"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A0F3BCF"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5764293"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4E4DB17"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AB5EB74"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7016A2C5"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r>
      <w:tr w:rsidR="002D6B62" w:rsidRPr="002D6B62" w14:paraId="42791CE6"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CDF8FBA"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0799AF56"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2DE824C6" w14:textId="77777777" w:rsidR="002D6B62" w:rsidRPr="002D6B62" w:rsidRDefault="002D6B62" w:rsidP="002D6B62">
            <w:pPr>
              <w:ind w:left="0" w:hanging="14"/>
              <w:jc w:val="right"/>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DD7920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267.912</w:t>
            </w:r>
          </w:p>
        </w:tc>
        <w:tc>
          <w:tcPr>
            <w:tcW w:w="396" w:type="pct"/>
            <w:tcBorders>
              <w:top w:val="nil"/>
              <w:left w:val="nil"/>
              <w:bottom w:val="single" w:sz="4" w:space="0" w:color="auto"/>
              <w:right w:val="single" w:sz="4" w:space="0" w:color="auto"/>
            </w:tcBorders>
            <w:shd w:val="clear" w:color="auto" w:fill="auto"/>
            <w:noWrap/>
            <w:vAlign w:val="bottom"/>
          </w:tcPr>
          <w:p w14:paraId="120AD99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5491ED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268.416</w:t>
            </w:r>
          </w:p>
        </w:tc>
        <w:tc>
          <w:tcPr>
            <w:tcW w:w="396" w:type="pct"/>
            <w:tcBorders>
              <w:top w:val="nil"/>
              <w:left w:val="nil"/>
              <w:bottom w:val="single" w:sz="4" w:space="0" w:color="auto"/>
              <w:right w:val="single" w:sz="4" w:space="0" w:color="auto"/>
            </w:tcBorders>
            <w:shd w:val="clear" w:color="auto" w:fill="auto"/>
            <w:noWrap/>
            <w:vAlign w:val="bottom"/>
          </w:tcPr>
          <w:p w14:paraId="212FDF9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A0748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268.920</w:t>
            </w:r>
          </w:p>
        </w:tc>
        <w:tc>
          <w:tcPr>
            <w:tcW w:w="395" w:type="pct"/>
            <w:tcBorders>
              <w:top w:val="nil"/>
              <w:left w:val="nil"/>
              <w:bottom w:val="single" w:sz="4" w:space="0" w:color="auto"/>
              <w:right w:val="single" w:sz="4" w:space="0" w:color="auto"/>
            </w:tcBorders>
            <w:shd w:val="clear" w:color="auto" w:fill="auto"/>
            <w:noWrap/>
            <w:vAlign w:val="bottom"/>
          </w:tcPr>
          <w:p w14:paraId="5AA3110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D0CC9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269.424</w:t>
            </w:r>
          </w:p>
        </w:tc>
        <w:tc>
          <w:tcPr>
            <w:tcW w:w="396" w:type="pct"/>
            <w:tcBorders>
              <w:top w:val="nil"/>
              <w:left w:val="nil"/>
              <w:bottom w:val="single" w:sz="4" w:space="0" w:color="auto"/>
              <w:right w:val="single" w:sz="4" w:space="0" w:color="auto"/>
            </w:tcBorders>
            <w:shd w:val="clear" w:color="auto" w:fill="auto"/>
            <w:noWrap/>
            <w:vAlign w:val="bottom"/>
          </w:tcPr>
          <w:p w14:paraId="3145027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F7D3C2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269.928</w:t>
            </w:r>
          </w:p>
        </w:tc>
      </w:tr>
      <w:tr w:rsidR="002D6B62" w:rsidRPr="002D6B62" w14:paraId="2476026F"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3B568C01"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0245E426"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4E4E3AD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34AE1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223.344</w:t>
            </w:r>
          </w:p>
        </w:tc>
        <w:tc>
          <w:tcPr>
            <w:tcW w:w="396" w:type="pct"/>
            <w:tcBorders>
              <w:top w:val="nil"/>
              <w:left w:val="nil"/>
              <w:bottom w:val="single" w:sz="4" w:space="0" w:color="auto"/>
              <w:right w:val="single" w:sz="4" w:space="0" w:color="auto"/>
            </w:tcBorders>
            <w:shd w:val="clear" w:color="auto" w:fill="auto"/>
            <w:noWrap/>
            <w:vAlign w:val="bottom"/>
          </w:tcPr>
          <w:p w14:paraId="4208751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981A68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223.776</w:t>
            </w:r>
          </w:p>
        </w:tc>
        <w:tc>
          <w:tcPr>
            <w:tcW w:w="396" w:type="pct"/>
            <w:tcBorders>
              <w:top w:val="nil"/>
              <w:left w:val="nil"/>
              <w:bottom w:val="single" w:sz="4" w:space="0" w:color="auto"/>
              <w:right w:val="single" w:sz="4" w:space="0" w:color="auto"/>
            </w:tcBorders>
            <w:shd w:val="clear" w:color="auto" w:fill="auto"/>
            <w:noWrap/>
            <w:vAlign w:val="bottom"/>
          </w:tcPr>
          <w:p w14:paraId="5DDFB1A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9AF87F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224.208</w:t>
            </w:r>
          </w:p>
        </w:tc>
        <w:tc>
          <w:tcPr>
            <w:tcW w:w="395" w:type="pct"/>
            <w:tcBorders>
              <w:top w:val="nil"/>
              <w:left w:val="nil"/>
              <w:bottom w:val="single" w:sz="4" w:space="0" w:color="auto"/>
              <w:right w:val="single" w:sz="4" w:space="0" w:color="auto"/>
            </w:tcBorders>
            <w:shd w:val="clear" w:color="auto" w:fill="auto"/>
            <w:noWrap/>
            <w:vAlign w:val="bottom"/>
          </w:tcPr>
          <w:p w14:paraId="0DFF29C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0F383F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224.640</w:t>
            </w:r>
          </w:p>
        </w:tc>
        <w:tc>
          <w:tcPr>
            <w:tcW w:w="396" w:type="pct"/>
            <w:tcBorders>
              <w:top w:val="nil"/>
              <w:left w:val="nil"/>
              <w:bottom w:val="single" w:sz="4" w:space="0" w:color="auto"/>
              <w:right w:val="single" w:sz="4" w:space="0" w:color="auto"/>
            </w:tcBorders>
            <w:shd w:val="clear" w:color="auto" w:fill="auto"/>
            <w:noWrap/>
            <w:vAlign w:val="bottom"/>
          </w:tcPr>
          <w:p w14:paraId="691AD3E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53F323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225.072</w:t>
            </w:r>
          </w:p>
        </w:tc>
      </w:tr>
      <w:tr w:rsidR="002D6B62" w:rsidRPr="002D6B62" w14:paraId="59DA56C8"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E48145E"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0E425542"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21CD892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13CEF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43.992</w:t>
            </w:r>
          </w:p>
        </w:tc>
        <w:tc>
          <w:tcPr>
            <w:tcW w:w="396" w:type="pct"/>
            <w:tcBorders>
              <w:top w:val="nil"/>
              <w:left w:val="nil"/>
              <w:bottom w:val="single" w:sz="4" w:space="0" w:color="auto"/>
              <w:right w:val="single" w:sz="4" w:space="0" w:color="auto"/>
            </w:tcBorders>
            <w:shd w:val="clear" w:color="auto" w:fill="auto"/>
            <w:noWrap/>
            <w:vAlign w:val="bottom"/>
          </w:tcPr>
          <w:p w14:paraId="43F8019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C61131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44.064</w:t>
            </w:r>
          </w:p>
        </w:tc>
        <w:tc>
          <w:tcPr>
            <w:tcW w:w="396" w:type="pct"/>
            <w:tcBorders>
              <w:top w:val="nil"/>
              <w:left w:val="nil"/>
              <w:bottom w:val="single" w:sz="4" w:space="0" w:color="auto"/>
              <w:right w:val="single" w:sz="4" w:space="0" w:color="auto"/>
            </w:tcBorders>
            <w:shd w:val="clear" w:color="auto" w:fill="auto"/>
            <w:noWrap/>
            <w:vAlign w:val="bottom"/>
          </w:tcPr>
          <w:p w14:paraId="5325ECB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F5F08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44.136</w:t>
            </w:r>
          </w:p>
        </w:tc>
        <w:tc>
          <w:tcPr>
            <w:tcW w:w="395" w:type="pct"/>
            <w:tcBorders>
              <w:top w:val="nil"/>
              <w:left w:val="nil"/>
              <w:bottom w:val="single" w:sz="4" w:space="0" w:color="auto"/>
              <w:right w:val="single" w:sz="4" w:space="0" w:color="auto"/>
            </w:tcBorders>
            <w:shd w:val="clear" w:color="auto" w:fill="auto"/>
            <w:noWrap/>
            <w:vAlign w:val="bottom"/>
          </w:tcPr>
          <w:p w14:paraId="26196E0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9E7CC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44.208</w:t>
            </w:r>
          </w:p>
        </w:tc>
        <w:tc>
          <w:tcPr>
            <w:tcW w:w="396" w:type="pct"/>
            <w:tcBorders>
              <w:top w:val="nil"/>
              <w:left w:val="nil"/>
              <w:bottom w:val="single" w:sz="4" w:space="0" w:color="auto"/>
              <w:right w:val="single" w:sz="4" w:space="0" w:color="auto"/>
            </w:tcBorders>
            <w:shd w:val="clear" w:color="auto" w:fill="auto"/>
            <w:noWrap/>
            <w:vAlign w:val="bottom"/>
          </w:tcPr>
          <w:p w14:paraId="3325924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36A235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44.280</w:t>
            </w:r>
          </w:p>
        </w:tc>
      </w:tr>
      <w:tr w:rsidR="002D6B62" w:rsidRPr="002D6B62" w14:paraId="4B4AFBBD"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8402DDE"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412C771D"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61E268B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D8959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20EEA80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EB0F1E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653D113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C982C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576</w:t>
            </w:r>
          </w:p>
        </w:tc>
        <w:tc>
          <w:tcPr>
            <w:tcW w:w="395" w:type="pct"/>
            <w:tcBorders>
              <w:top w:val="nil"/>
              <w:left w:val="nil"/>
              <w:bottom w:val="single" w:sz="4" w:space="0" w:color="auto"/>
              <w:right w:val="single" w:sz="4" w:space="0" w:color="auto"/>
            </w:tcBorders>
            <w:shd w:val="clear" w:color="auto" w:fill="auto"/>
            <w:noWrap/>
            <w:vAlign w:val="bottom"/>
          </w:tcPr>
          <w:p w14:paraId="37AA0CE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BE4EF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4CE7368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D240E7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576</w:t>
            </w:r>
          </w:p>
        </w:tc>
      </w:tr>
      <w:tr w:rsidR="002D6B62" w:rsidRPr="002D6B62" w14:paraId="1D5F7213"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16A850B6"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22D21CB"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2876541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85E7E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1E5D1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1E507F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6FE18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2AEA0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661ECF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CD477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3BFB8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B2DF6B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6E69FF5E"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71A80C54"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6EDF304"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0190CE1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3E7EC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9263E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60F381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E7E87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CEFDF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EF2D96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8B465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16767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7CB543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4FC1F2B5"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7376A6FE"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29F14334"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27ABEF2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021C5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05C41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E3F9C3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57B96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56F6CD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EAF738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F10DB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A8EED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0E0810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00140599"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E88E072"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44175553"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4E3117C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6B450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44F04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1C34EA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AD3B9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D4621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AC4738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9029E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EA551E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744A8F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6DA4CC72"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1B277296"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3639A37"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2F20208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E8C87C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41A1A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0E26A2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0EBA0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0354F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BDE767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072C58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10F59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BAB172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4BAD9357"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6442D1E"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6083D3E7"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3C65365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E3416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5138C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4FB154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6B7A5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403A2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00319D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03581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578EB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B0C232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400F12B8"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CFA5A54" w14:textId="77777777" w:rsidR="002D6B62" w:rsidRPr="002D6B62" w:rsidRDefault="002D6B62" w:rsidP="002D6B62">
            <w:pPr>
              <w:ind w:left="0"/>
              <w:rPr>
                <w:rFonts w:ascii="Arial" w:hAnsi="Arial" w:cs="Arial"/>
                <w:sz w:val="12"/>
                <w:szCs w:val="12"/>
                <w:lang w:val="es-CO"/>
              </w:rPr>
            </w:pPr>
            <w:r w:rsidRPr="002D6B6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0B682DAC"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36ACDB3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622AD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114DF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FEA00B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2A0E4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B726A3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F60E70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8C538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6D6DA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613C8E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337F0100"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D4DFDA7"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408BD38"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6E4FE71B"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61E7E1"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53.784</w:t>
            </w:r>
          </w:p>
        </w:tc>
        <w:tc>
          <w:tcPr>
            <w:tcW w:w="396" w:type="pct"/>
            <w:tcBorders>
              <w:top w:val="nil"/>
              <w:left w:val="nil"/>
              <w:bottom w:val="single" w:sz="4" w:space="0" w:color="auto"/>
              <w:right w:val="single" w:sz="4" w:space="0" w:color="auto"/>
            </w:tcBorders>
            <w:shd w:val="clear" w:color="auto" w:fill="auto"/>
            <w:noWrap/>
            <w:vAlign w:val="bottom"/>
          </w:tcPr>
          <w:p w14:paraId="690959F5"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CD0730"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53.928</w:t>
            </w:r>
          </w:p>
        </w:tc>
        <w:tc>
          <w:tcPr>
            <w:tcW w:w="396" w:type="pct"/>
            <w:tcBorders>
              <w:top w:val="nil"/>
              <w:left w:val="nil"/>
              <w:bottom w:val="single" w:sz="4" w:space="0" w:color="auto"/>
              <w:right w:val="single" w:sz="4" w:space="0" w:color="auto"/>
            </w:tcBorders>
            <w:shd w:val="clear" w:color="auto" w:fill="auto"/>
            <w:noWrap/>
            <w:vAlign w:val="bottom"/>
          </w:tcPr>
          <w:p w14:paraId="22998798"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F38CCF"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54.072</w:t>
            </w:r>
          </w:p>
        </w:tc>
        <w:tc>
          <w:tcPr>
            <w:tcW w:w="395" w:type="pct"/>
            <w:tcBorders>
              <w:top w:val="nil"/>
              <w:left w:val="nil"/>
              <w:bottom w:val="single" w:sz="4" w:space="0" w:color="auto"/>
              <w:right w:val="single" w:sz="4" w:space="0" w:color="auto"/>
            </w:tcBorders>
            <w:shd w:val="clear" w:color="auto" w:fill="auto"/>
            <w:noWrap/>
            <w:vAlign w:val="bottom"/>
          </w:tcPr>
          <w:p w14:paraId="786DE30C"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AC3B52"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54.216</w:t>
            </w:r>
          </w:p>
        </w:tc>
        <w:tc>
          <w:tcPr>
            <w:tcW w:w="396" w:type="pct"/>
            <w:tcBorders>
              <w:top w:val="nil"/>
              <w:left w:val="nil"/>
              <w:bottom w:val="single" w:sz="4" w:space="0" w:color="auto"/>
              <w:right w:val="single" w:sz="4" w:space="0" w:color="auto"/>
            </w:tcBorders>
            <w:shd w:val="clear" w:color="auto" w:fill="auto"/>
            <w:noWrap/>
            <w:vAlign w:val="bottom"/>
          </w:tcPr>
          <w:p w14:paraId="2C6C8B49"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B2848D5"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54.360</w:t>
            </w:r>
          </w:p>
        </w:tc>
      </w:tr>
      <w:tr w:rsidR="002D6B62" w:rsidRPr="002D6B62" w14:paraId="121F8919"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A562CE0"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70458FA"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0CD6533A"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439AD6"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32.616</w:t>
            </w:r>
          </w:p>
        </w:tc>
        <w:tc>
          <w:tcPr>
            <w:tcW w:w="396" w:type="pct"/>
            <w:tcBorders>
              <w:top w:val="nil"/>
              <w:left w:val="nil"/>
              <w:bottom w:val="single" w:sz="4" w:space="0" w:color="auto"/>
              <w:right w:val="single" w:sz="4" w:space="0" w:color="auto"/>
            </w:tcBorders>
            <w:shd w:val="clear" w:color="auto" w:fill="auto"/>
            <w:noWrap/>
            <w:vAlign w:val="bottom"/>
          </w:tcPr>
          <w:p w14:paraId="5D97B126"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F73DB7E"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32.688</w:t>
            </w:r>
          </w:p>
        </w:tc>
        <w:tc>
          <w:tcPr>
            <w:tcW w:w="396" w:type="pct"/>
            <w:tcBorders>
              <w:top w:val="nil"/>
              <w:left w:val="nil"/>
              <w:bottom w:val="single" w:sz="4" w:space="0" w:color="auto"/>
              <w:right w:val="single" w:sz="4" w:space="0" w:color="auto"/>
            </w:tcBorders>
            <w:shd w:val="clear" w:color="auto" w:fill="auto"/>
            <w:noWrap/>
            <w:vAlign w:val="bottom"/>
          </w:tcPr>
          <w:p w14:paraId="3AB83EB3"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4A2F45"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32.760</w:t>
            </w:r>
          </w:p>
        </w:tc>
        <w:tc>
          <w:tcPr>
            <w:tcW w:w="395" w:type="pct"/>
            <w:tcBorders>
              <w:top w:val="nil"/>
              <w:left w:val="nil"/>
              <w:bottom w:val="single" w:sz="4" w:space="0" w:color="auto"/>
              <w:right w:val="single" w:sz="4" w:space="0" w:color="auto"/>
            </w:tcBorders>
            <w:shd w:val="clear" w:color="auto" w:fill="auto"/>
            <w:noWrap/>
            <w:vAlign w:val="bottom"/>
          </w:tcPr>
          <w:p w14:paraId="3E044687"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12886D"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32.832</w:t>
            </w:r>
          </w:p>
        </w:tc>
        <w:tc>
          <w:tcPr>
            <w:tcW w:w="396" w:type="pct"/>
            <w:tcBorders>
              <w:top w:val="nil"/>
              <w:left w:val="nil"/>
              <w:bottom w:val="single" w:sz="4" w:space="0" w:color="auto"/>
              <w:right w:val="single" w:sz="4" w:space="0" w:color="auto"/>
            </w:tcBorders>
            <w:shd w:val="clear" w:color="auto" w:fill="auto"/>
            <w:noWrap/>
            <w:vAlign w:val="bottom"/>
          </w:tcPr>
          <w:p w14:paraId="7308A033"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CF6C63B"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32.904</w:t>
            </w:r>
          </w:p>
        </w:tc>
      </w:tr>
      <w:tr w:rsidR="002D6B62" w:rsidRPr="002D6B62" w14:paraId="74A34AC8"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EDB3861"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B0ED933"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23AF4BF3"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017BA0"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20.952</w:t>
            </w:r>
          </w:p>
        </w:tc>
        <w:tc>
          <w:tcPr>
            <w:tcW w:w="396" w:type="pct"/>
            <w:tcBorders>
              <w:top w:val="nil"/>
              <w:left w:val="nil"/>
              <w:bottom w:val="single" w:sz="4" w:space="0" w:color="auto"/>
              <w:right w:val="single" w:sz="4" w:space="0" w:color="auto"/>
            </w:tcBorders>
            <w:shd w:val="clear" w:color="auto" w:fill="auto"/>
            <w:noWrap/>
            <w:vAlign w:val="bottom"/>
          </w:tcPr>
          <w:p w14:paraId="2EF07481"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9B2485C"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21.024</w:t>
            </w:r>
          </w:p>
        </w:tc>
        <w:tc>
          <w:tcPr>
            <w:tcW w:w="396" w:type="pct"/>
            <w:tcBorders>
              <w:top w:val="nil"/>
              <w:left w:val="nil"/>
              <w:bottom w:val="single" w:sz="4" w:space="0" w:color="auto"/>
              <w:right w:val="single" w:sz="4" w:space="0" w:color="auto"/>
            </w:tcBorders>
            <w:shd w:val="clear" w:color="auto" w:fill="auto"/>
            <w:noWrap/>
            <w:vAlign w:val="bottom"/>
          </w:tcPr>
          <w:p w14:paraId="278EE6E9"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3D4B4B"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21.096</w:t>
            </w:r>
          </w:p>
        </w:tc>
        <w:tc>
          <w:tcPr>
            <w:tcW w:w="395" w:type="pct"/>
            <w:tcBorders>
              <w:top w:val="nil"/>
              <w:left w:val="nil"/>
              <w:bottom w:val="single" w:sz="4" w:space="0" w:color="auto"/>
              <w:right w:val="single" w:sz="4" w:space="0" w:color="auto"/>
            </w:tcBorders>
            <w:shd w:val="clear" w:color="auto" w:fill="auto"/>
            <w:noWrap/>
            <w:vAlign w:val="bottom"/>
          </w:tcPr>
          <w:p w14:paraId="3A7E3D22"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FC26BB"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21.168</w:t>
            </w:r>
          </w:p>
        </w:tc>
        <w:tc>
          <w:tcPr>
            <w:tcW w:w="396" w:type="pct"/>
            <w:tcBorders>
              <w:top w:val="nil"/>
              <w:left w:val="nil"/>
              <w:bottom w:val="single" w:sz="4" w:space="0" w:color="auto"/>
              <w:right w:val="single" w:sz="4" w:space="0" w:color="auto"/>
            </w:tcBorders>
            <w:shd w:val="clear" w:color="auto" w:fill="auto"/>
            <w:noWrap/>
            <w:vAlign w:val="bottom"/>
          </w:tcPr>
          <w:p w14:paraId="3F66A48F"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FC3C682"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21.240</w:t>
            </w:r>
          </w:p>
        </w:tc>
      </w:tr>
      <w:tr w:rsidR="002D6B62" w:rsidRPr="002D6B62" w14:paraId="6EFFC2F5"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778C787"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F8B5D09"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107CF7B1"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36F77A"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48C0C34F"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118C30"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0A3BC2CA"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AC7F73"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216</w:t>
            </w:r>
          </w:p>
        </w:tc>
        <w:tc>
          <w:tcPr>
            <w:tcW w:w="395" w:type="pct"/>
            <w:tcBorders>
              <w:top w:val="nil"/>
              <w:left w:val="nil"/>
              <w:bottom w:val="single" w:sz="4" w:space="0" w:color="auto"/>
              <w:right w:val="single" w:sz="4" w:space="0" w:color="auto"/>
            </w:tcBorders>
            <w:shd w:val="clear" w:color="auto" w:fill="auto"/>
            <w:noWrap/>
            <w:vAlign w:val="bottom"/>
          </w:tcPr>
          <w:p w14:paraId="41A21DDE"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60A53E"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2DAFFBF7"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361EE4C"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216</w:t>
            </w:r>
          </w:p>
        </w:tc>
      </w:tr>
      <w:tr w:rsidR="002D6B62" w:rsidRPr="002D6B62" w14:paraId="509FE7D3"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4E719AD"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0D0F89D"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3BDE4EB1"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7DA3DB"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03F44F"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FC035D2"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DD78D3"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71380D"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4803F3C"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06CC05"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CDB2E2"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054647D" w14:textId="77777777" w:rsidR="002D6B62" w:rsidRPr="002D6B62" w:rsidRDefault="002D6B62" w:rsidP="002D6B62">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r>
      <w:tr w:rsidR="002D6B62" w:rsidRPr="002D6B62" w14:paraId="39CB5500"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18D7062"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A1D1433"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589CD5F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CA7FF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9AEE0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4AA8C9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DF3A1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C5678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B210BE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D21AF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61809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78E512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690C7B97"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888BE10"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0F03637"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5A5CC3F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3D7528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85861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B760F0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2B3DE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F1E5B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F07470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3C700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A33F2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3B95C0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4FACEAE5"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EEE4426"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5B915AF"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1881B70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57B3A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93F04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47588C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0CB12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DF4F8D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9FC0C1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68344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AA7FE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CF9A14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746768BB"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7BC45AF"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CCA1308"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7F48E62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B36F7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C812B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682618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E34AB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B6E2F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72E015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F51CE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627E4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593DBE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0B4053DE"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E29C2E6"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326B9DC"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5FB511A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7205C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53CD1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6F122D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BD1457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6330D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55619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8D2A7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A28D1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50C7DB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74EFA8E6"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3DDE1276"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Cuaspud-</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B771628"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7299B57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D3E4F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036A8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F1AFA5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01A22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EB6C33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46C7B1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BACDD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786D1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BFD714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6138872F"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92F865A"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F41FBD8"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41675C7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52462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98.352</w:t>
            </w:r>
          </w:p>
        </w:tc>
        <w:tc>
          <w:tcPr>
            <w:tcW w:w="396" w:type="pct"/>
            <w:tcBorders>
              <w:top w:val="nil"/>
              <w:left w:val="nil"/>
              <w:bottom w:val="single" w:sz="4" w:space="0" w:color="auto"/>
              <w:right w:val="single" w:sz="4" w:space="0" w:color="auto"/>
            </w:tcBorders>
            <w:shd w:val="clear" w:color="auto" w:fill="auto"/>
            <w:noWrap/>
            <w:vAlign w:val="bottom"/>
          </w:tcPr>
          <w:p w14:paraId="305902C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1CB8AB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98.496</w:t>
            </w:r>
          </w:p>
        </w:tc>
        <w:tc>
          <w:tcPr>
            <w:tcW w:w="396" w:type="pct"/>
            <w:tcBorders>
              <w:top w:val="nil"/>
              <w:left w:val="nil"/>
              <w:bottom w:val="single" w:sz="4" w:space="0" w:color="auto"/>
              <w:right w:val="single" w:sz="4" w:space="0" w:color="auto"/>
            </w:tcBorders>
            <w:shd w:val="clear" w:color="auto" w:fill="auto"/>
            <w:noWrap/>
            <w:vAlign w:val="bottom"/>
          </w:tcPr>
          <w:p w14:paraId="589672B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EBAB7B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98.640</w:t>
            </w:r>
          </w:p>
        </w:tc>
        <w:tc>
          <w:tcPr>
            <w:tcW w:w="395" w:type="pct"/>
            <w:tcBorders>
              <w:top w:val="nil"/>
              <w:left w:val="nil"/>
              <w:bottom w:val="single" w:sz="4" w:space="0" w:color="auto"/>
              <w:right w:val="single" w:sz="4" w:space="0" w:color="auto"/>
            </w:tcBorders>
            <w:shd w:val="clear" w:color="auto" w:fill="auto"/>
            <w:noWrap/>
            <w:vAlign w:val="bottom"/>
          </w:tcPr>
          <w:p w14:paraId="7C26789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EC160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98.784</w:t>
            </w:r>
          </w:p>
        </w:tc>
        <w:tc>
          <w:tcPr>
            <w:tcW w:w="396" w:type="pct"/>
            <w:tcBorders>
              <w:top w:val="nil"/>
              <w:left w:val="nil"/>
              <w:bottom w:val="single" w:sz="4" w:space="0" w:color="auto"/>
              <w:right w:val="single" w:sz="4" w:space="0" w:color="auto"/>
            </w:tcBorders>
            <w:shd w:val="clear" w:color="auto" w:fill="auto"/>
            <w:noWrap/>
            <w:vAlign w:val="bottom"/>
          </w:tcPr>
          <w:p w14:paraId="7E163C7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61BBD4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98.928</w:t>
            </w:r>
          </w:p>
        </w:tc>
      </w:tr>
      <w:tr w:rsidR="002D6B62" w:rsidRPr="002D6B62" w14:paraId="16BCEC13"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0A6F9BA"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0C744BD"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67A4DD4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C9C5B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85.752</w:t>
            </w:r>
          </w:p>
        </w:tc>
        <w:tc>
          <w:tcPr>
            <w:tcW w:w="396" w:type="pct"/>
            <w:tcBorders>
              <w:top w:val="nil"/>
              <w:left w:val="nil"/>
              <w:bottom w:val="single" w:sz="4" w:space="0" w:color="auto"/>
              <w:right w:val="single" w:sz="4" w:space="0" w:color="auto"/>
            </w:tcBorders>
            <w:shd w:val="clear" w:color="auto" w:fill="auto"/>
            <w:noWrap/>
            <w:vAlign w:val="bottom"/>
          </w:tcPr>
          <w:p w14:paraId="69B3881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778256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85.896</w:t>
            </w:r>
          </w:p>
        </w:tc>
        <w:tc>
          <w:tcPr>
            <w:tcW w:w="396" w:type="pct"/>
            <w:tcBorders>
              <w:top w:val="nil"/>
              <w:left w:val="nil"/>
              <w:bottom w:val="single" w:sz="4" w:space="0" w:color="auto"/>
              <w:right w:val="single" w:sz="4" w:space="0" w:color="auto"/>
            </w:tcBorders>
            <w:shd w:val="clear" w:color="auto" w:fill="auto"/>
            <w:noWrap/>
            <w:vAlign w:val="bottom"/>
          </w:tcPr>
          <w:p w14:paraId="473EEA5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B08E8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86.040</w:t>
            </w:r>
          </w:p>
        </w:tc>
        <w:tc>
          <w:tcPr>
            <w:tcW w:w="395" w:type="pct"/>
            <w:tcBorders>
              <w:top w:val="nil"/>
              <w:left w:val="nil"/>
              <w:bottom w:val="single" w:sz="4" w:space="0" w:color="auto"/>
              <w:right w:val="single" w:sz="4" w:space="0" w:color="auto"/>
            </w:tcBorders>
            <w:shd w:val="clear" w:color="auto" w:fill="auto"/>
            <w:noWrap/>
            <w:vAlign w:val="bottom"/>
          </w:tcPr>
          <w:p w14:paraId="3758AE1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01C0C3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86.184</w:t>
            </w:r>
          </w:p>
        </w:tc>
        <w:tc>
          <w:tcPr>
            <w:tcW w:w="396" w:type="pct"/>
            <w:tcBorders>
              <w:top w:val="nil"/>
              <w:left w:val="nil"/>
              <w:bottom w:val="single" w:sz="4" w:space="0" w:color="auto"/>
              <w:right w:val="single" w:sz="4" w:space="0" w:color="auto"/>
            </w:tcBorders>
            <w:shd w:val="clear" w:color="auto" w:fill="auto"/>
            <w:noWrap/>
            <w:vAlign w:val="bottom"/>
          </w:tcPr>
          <w:p w14:paraId="2F0D5B9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E809AB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86.328</w:t>
            </w:r>
          </w:p>
        </w:tc>
      </w:tr>
      <w:tr w:rsidR="002D6B62" w:rsidRPr="002D6B62" w14:paraId="64824A57"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8B95D35"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A399EF6"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7F93FBA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2985D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33014D9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40B9A9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5C37484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DDDF4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12.600</w:t>
            </w:r>
          </w:p>
        </w:tc>
        <w:tc>
          <w:tcPr>
            <w:tcW w:w="395" w:type="pct"/>
            <w:tcBorders>
              <w:top w:val="nil"/>
              <w:left w:val="nil"/>
              <w:bottom w:val="single" w:sz="4" w:space="0" w:color="auto"/>
              <w:right w:val="single" w:sz="4" w:space="0" w:color="auto"/>
            </w:tcBorders>
            <w:shd w:val="clear" w:color="auto" w:fill="auto"/>
            <w:noWrap/>
            <w:vAlign w:val="bottom"/>
          </w:tcPr>
          <w:p w14:paraId="0DCBAC2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98AD6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5140788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15D549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12.600</w:t>
            </w:r>
          </w:p>
        </w:tc>
      </w:tr>
      <w:tr w:rsidR="002D6B62" w:rsidRPr="002D6B62" w14:paraId="2454B118"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56ADB9F"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F7851CF"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65E72D2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BCA29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B637C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86745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29ACB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D36EB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44AA5C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EC70B4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0874F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07CF1C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7C0B93C2"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01AAFF9"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ADDBD84"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27BC7DE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36874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F11E9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82E5DB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CF1D4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A35C8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720725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CE62C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AFF52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35C03D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3FDF583D"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3307F12"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687D0A5"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335C347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56847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258A8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0400BB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0E984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F43D4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AE0693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3176A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A2321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B69AB5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1D311793"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648ED01"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6B93F30"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6BBA102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0A310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07045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E3EB66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E77E3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9E272D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F5CF1B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B2795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E6A3F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32C7FD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72A2778C"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F622C47"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449A3BD"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481B84E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C6FD9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FA877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42C516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3C90F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927A2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F64C78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47DAC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A05EA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E5D0C0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3150CA80"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5DD1395B"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E924FDF"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0E0EE28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13FCB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D3363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2D3191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75998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8F057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AD2708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33453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7F2C02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6C226A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2873AC3E"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3756C71"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ACDD9A8"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5623DB1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9A0CF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8F0AF1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4789CE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291F1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99A96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8042F7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39E467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0239B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26C1BD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7130CD9E"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8A38A68"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La llanada-</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501A75A"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1B7DED0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FA19E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DBF906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91373B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4B2B7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CE608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85AB43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C1C97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5B191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CDDB9E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27CEC03F"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784D2147"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2029CCD"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79462F9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49DEE1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32.976</w:t>
            </w:r>
          </w:p>
        </w:tc>
        <w:tc>
          <w:tcPr>
            <w:tcW w:w="396" w:type="pct"/>
            <w:tcBorders>
              <w:top w:val="nil"/>
              <w:left w:val="nil"/>
              <w:bottom w:val="single" w:sz="4" w:space="0" w:color="auto"/>
              <w:right w:val="single" w:sz="4" w:space="0" w:color="auto"/>
            </w:tcBorders>
            <w:shd w:val="clear" w:color="auto" w:fill="auto"/>
            <w:noWrap/>
            <w:vAlign w:val="bottom"/>
          </w:tcPr>
          <w:p w14:paraId="09C3774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AC34B2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33.048</w:t>
            </w:r>
          </w:p>
        </w:tc>
        <w:tc>
          <w:tcPr>
            <w:tcW w:w="396" w:type="pct"/>
            <w:tcBorders>
              <w:top w:val="nil"/>
              <w:left w:val="nil"/>
              <w:bottom w:val="single" w:sz="4" w:space="0" w:color="auto"/>
              <w:right w:val="single" w:sz="4" w:space="0" w:color="auto"/>
            </w:tcBorders>
            <w:shd w:val="clear" w:color="auto" w:fill="auto"/>
            <w:noWrap/>
            <w:vAlign w:val="bottom"/>
          </w:tcPr>
          <w:p w14:paraId="21274D7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D3CBC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33.120</w:t>
            </w:r>
          </w:p>
        </w:tc>
        <w:tc>
          <w:tcPr>
            <w:tcW w:w="395" w:type="pct"/>
            <w:tcBorders>
              <w:top w:val="nil"/>
              <w:left w:val="nil"/>
              <w:bottom w:val="single" w:sz="4" w:space="0" w:color="auto"/>
              <w:right w:val="single" w:sz="4" w:space="0" w:color="auto"/>
            </w:tcBorders>
            <w:shd w:val="clear" w:color="auto" w:fill="auto"/>
            <w:noWrap/>
            <w:vAlign w:val="bottom"/>
          </w:tcPr>
          <w:p w14:paraId="073EAE8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BA1AE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33.192</w:t>
            </w:r>
          </w:p>
        </w:tc>
        <w:tc>
          <w:tcPr>
            <w:tcW w:w="396" w:type="pct"/>
            <w:tcBorders>
              <w:top w:val="nil"/>
              <w:left w:val="nil"/>
              <w:bottom w:val="single" w:sz="4" w:space="0" w:color="auto"/>
              <w:right w:val="single" w:sz="4" w:space="0" w:color="auto"/>
            </w:tcBorders>
            <w:shd w:val="clear" w:color="auto" w:fill="auto"/>
            <w:noWrap/>
            <w:vAlign w:val="bottom"/>
          </w:tcPr>
          <w:p w14:paraId="20A7E48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3F7784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33.264</w:t>
            </w:r>
          </w:p>
        </w:tc>
      </w:tr>
      <w:tr w:rsidR="002D6B62" w:rsidRPr="002D6B62" w14:paraId="078FAADD"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41B1F30C"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2C5FC1B"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6065957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23C12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26.712</w:t>
            </w:r>
          </w:p>
        </w:tc>
        <w:tc>
          <w:tcPr>
            <w:tcW w:w="396" w:type="pct"/>
            <w:tcBorders>
              <w:top w:val="nil"/>
              <w:left w:val="nil"/>
              <w:bottom w:val="single" w:sz="4" w:space="0" w:color="auto"/>
              <w:right w:val="single" w:sz="4" w:space="0" w:color="auto"/>
            </w:tcBorders>
            <w:shd w:val="clear" w:color="auto" w:fill="auto"/>
            <w:noWrap/>
            <w:vAlign w:val="bottom"/>
          </w:tcPr>
          <w:p w14:paraId="5AB60DF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541E4C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26.784</w:t>
            </w:r>
          </w:p>
        </w:tc>
        <w:tc>
          <w:tcPr>
            <w:tcW w:w="396" w:type="pct"/>
            <w:tcBorders>
              <w:top w:val="nil"/>
              <w:left w:val="nil"/>
              <w:bottom w:val="single" w:sz="4" w:space="0" w:color="auto"/>
              <w:right w:val="single" w:sz="4" w:space="0" w:color="auto"/>
            </w:tcBorders>
            <w:shd w:val="clear" w:color="auto" w:fill="auto"/>
            <w:noWrap/>
            <w:vAlign w:val="bottom"/>
          </w:tcPr>
          <w:p w14:paraId="1BF2039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8100F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26.856</w:t>
            </w:r>
          </w:p>
        </w:tc>
        <w:tc>
          <w:tcPr>
            <w:tcW w:w="395" w:type="pct"/>
            <w:tcBorders>
              <w:top w:val="nil"/>
              <w:left w:val="nil"/>
              <w:bottom w:val="single" w:sz="4" w:space="0" w:color="auto"/>
              <w:right w:val="single" w:sz="4" w:space="0" w:color="auto"/>
            </w:tcBorders>
            <w:shd w:val="clear" w:color="auto" w:fill="auto"/>
            <w:noWrap/>
            <w:vAlign w:val="bottom"/>
          </w:tcPr>
          <w:p w14:paraId="260ECB4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999B4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26.928</w:t>
            </w:r>
          </w:p>
        </w:tc>
        <w:tc>
          <w:tcPr>
            <w:tcW w:w="396" w:type="pct"/>
            <w:tcBorders>
              <w:top w:val="nil"/>
              <w:left w:val="nil"/>
              <w:bottom w:val="single" w:sz="4" w:space="0" w:color="auto"/>
              <w:right w:val="single" w:sz="4" w:space="0" w:color="auto"/>
            </w:tcBorders>
            <w:shd w:val="clear" w:color="auto" w:fill="auto"/>
            <w:noWrap/>
            <w:vAlign w:val="bottom"/>
          </w:tcPr>
          <w:p w14:paraId="3FE6612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42B2DF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27.000</w:t>
            </w:r>
          </w:p>
        </w:tc>
      </w:tr>
      <w:tr w:rsidR="002D6B62" w:rsidRPr="002D6B62" w14:paraId="7FF58FC3"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D9A8800"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C6025D1"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2F97972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8E469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1E3650F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4CCEC3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648F0E0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1A6C7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6.192</w:t>
            </w:r>
          </w:p>
        </w:tc>
        <w:tc>
          <w:tcPr>
            <w:tcW w:w="395" w:type="pct"/>
            <w:tcBorders>
              <w:top w:val="nil"/>
              <w:left w:val="nil"/>
              <w:bottom w:val="single" w:sz="4" w:space="0" w:color="auto"/>
              <w:right w:val="single" w:sz="4" w:space="0" w:color="auto"/>
            </w:tcBorders>
            <w:shd w:val="clear" w:color="auto" w:fill="auto"/>
            <w:noWrap/>
            <w:vAlign w:val="bottom"/>
          </w:tcPr>
          <w:p w14:paraId="13C04BC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28DC4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619668D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24158B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6.192</w:t>
            </w:r>
          </w:p>
        </w:tc>
      </w:tr>
      <w:tr w:rsidR="002D6B62" w:rsidRPr="002D6B62" w14:paraId="5E474032"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A9934E3"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28EA47C"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2548EF7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1811A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0869466D"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9BF7DA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5244DA3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73782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72</w:t>
            </w:r>
          </w:p>
        </w:tc>
        <w:tc>
          <w:tcPr>
            <w:tcW w:w="395" w:type="pct"/>
            <w:tcBorders>
              <w:top w:val="nil"/>
              <w:left w:val="nil"/>
              <w:bottom w:val="single" w:sz="4" w:space="0" w:color="auto"/>
              <w:right w:val="single" w:sz="4" w:space="0" w:color="auto"/>
            </w:tcBorders>
            <w:shd w:val="clear" w:color="auto" w:fill="auto"/>
            <w:noWrap/>
            <w:vAlign w:val="bottom"/>
          </w:tcPr>
          <w:p w14:paraId="06D5F8D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B732A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6420255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04626B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72</w:t>
            </w:r>
          </w:p>
        </w:tc>
      </w:tr>
      <w:tr w:rsidR="002D6B62" w:rsidRPr="002D6B62" w14:paraId="3FF1628A"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E76AD94"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9EE0ACA"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1C20C35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F1F5C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6DEC9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4194F6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A078B9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82042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CE63B2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7787E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A6839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213E2D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25E30041"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2A5E1037"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5A0DDC7"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3769064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232D6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91D78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10653B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C5C4F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21B70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878878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F5028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6F4B9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4B2AEA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6DC66AC4"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08D9150"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20C596B"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4ECF2FE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6E203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D7A42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FC0ED2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5665C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8B6C1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7BF992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6380B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4D45D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F7C474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040336D0"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6FFADF74"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65B67E5"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7BAD6E5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76E071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314071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2615E4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6B21A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F735F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ADF5D2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05F2E4"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43FE7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4866CA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46AE04F7"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0A5A6B82"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9DB1891"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754A514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1E2D5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BE8DAC"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04DA6E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E088DDB"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3715A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14579C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5CF121"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9B36D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E92896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120CCEA3" w14:textId="77777777" w:rsidTr="002D6B62">
        <w:trPr>
          <w:trHeight w:val="300"/>
        </w:trPr>
        <w:tc>
          <w:tcPr>
            <w:tcW w:w="451" w:type="pct"/>
            <w:tcBorders>
              <w:top w:val="nil"/>
              <w:left w:val="single" w:sz="4" w:space="0" w:color="auto"/>
              <w:bottom w:val="single" w:sz="4" w:space="0" w:color="auto"/>
              <w:right w:val="single" w:sz="4" w:space="0" w:color="auto"/>
            </w:tcBorders>
            <w:shd w:val="clear" w:color="auto" w:fill="auto"/>
            <w:noWrap/>
            <w:vAlign w:val="bottom"/>
          </w:tcPr>
          <w:p w14:paraId="1D015BB0"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8272E40"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722639B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822ED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04B37C9"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0A7D96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4C5E40"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C87B97"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43A2E7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165B0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FB02CA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4AD290E"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1AB78FA1" w14:textId="77777777" w:rsidTr="002D6B62">
        <w:trPr>
          <w:trHeight w:val="264"/>
        </w:trPr>
        <w:tc>
          <w:tcPr>
            <w:tcW w:w="451" w:type="pct"/>
            <w:tcBorders>
              <w:top w:val="nil"/>
              <w:left w:val="single" w:sz="4" w:space="0" w:color="auto"/>
              <w:bottom w:val="single" w:sz="4" w:space="0" w:color="auto"/>
              <w:right w:val="single" w:sz="4" w:space="0" w:color="auto"/>
            </w:tcBorders>
            <w:shd w:val="clear" w:color="auto" w:fill="auto"/>
            <w:noWrap/>
            <w:vAlign w:val="center"/>
          </w:tcPr>
          <w:p w14:paraId="106000CF"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El penol-</w:t>
            </w:r>
            <w:proofErr w:type="spellStart"/>
            <w:r w:rsidRPr="002D6B6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E0BC483" w14:textId="77777777" w:rsidR="002D6B62" w:rsidRPr="002D6B62" w:rsidRDefault="002D6B62" w:rsidP="002D6B62">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center"/>
          </w:tcPr>
          <w:p w14:paraId="347EC216" w14:textId="77777777" w:rsidR="002D6B62" w:rsidRPr="002D6B62" w:rsidRDefault="002D6B62" w:rsidP="002D6B62">
            <w:pPr>
              <w:ind w:left="0" w:hanging="14"/>
              <w:jc w:val="right"/>
              <w:rPr>
                <w:rFonts w:ascii="Arial" w:hAnsi="Arial" w:cs="Arial"/>
                <w:color w:val="000000"/>
                <w:sz w:val="12"/>
                <w:szCs w:val="12"/>
                <w:lang w:val="es-CO" w:eastAsia="es-CO"/>
              </w:rPr>
            </w:pPr>
          </w:p>
          <w:p w14:paraId="7DE8A06D" w14:textId="77777777" w:rsidR="002D6B62" w:rsidRPr="002D6B62" w:rsidRDefault="002D6B62" w:rsidP="002D6B62">
            <w:pPr>
              <w:ind w:left="0" w:hanging="14"/>
              <w:jc w:val="right"/>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p w14:paraId="605F7F04" w14:textId="77777777" w:rsidR="002D6B62" w:rsidRPr="002D6B62" w:rsidRDefault="002D6B62" w:rsidP="002D6B62">
            <w:pPr>
              <w:ind w:left="0" w:hanging="14"/>
              <w:rPr>
                <w:rFonts w:ascii="Arial" w:hAnsi="Arial" w:cs="Arial"/>
                <w:color w:val="000000"/>
                <w:sz w:val="12"/>
                <w:szCs w:val="12"/>
                <w:lang w:val="es-CO"/>
              </w:rPr>
            </w:pPr>
          </w:p>
        </w:tc>
        <w:tc>
          <w:tcPr>
            <w:tcW w:w="396" w:type="pct"/>
            <w:tcBorders>
              <w:top w:val="nil"/>
              <w:left w:val="nil"/>
              <w:bottom w:val="single" w:sz="4" w:space="0" w:color="auto"/>
              <w:right w:val="single" w:sz="4" w:space="0" w:color="auto"/>
            </w:tcBorders>
            <w:shd w:val="clear" w:color="auto" w:fill="auto"/>
            <w:noWrap/>
            <w:vAlign w:val="center"/>
          </w:tcPr>
          <w:p w14:paraId="4A989B6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center"/>
          </w:tcPr>
          <w:p w14:paraId="5B8E041F"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center"/>
          </w:tcPr>
          <w:p w14:paraId="72410D5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center"/>
          </w:tcPr>
          <w:p w14:paraId="44A910DA"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center"/>
          </w:tcPr>
          <w:p w14:paraId="24F86406"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center"/>
          </w:tcPr>
          <w:p w14:paraId="6821F213"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center"/>
          </w:tcPr>
          <w:p w14:paraId="7950B012"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center"/>
          </w:tcPr>
          <w:p w14:paraId="277F9555"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center"/>
          </w:tcPr>
          <w:p w14:paraId="64909BD8" w14:textId="77777777" w:rsidR="002D6B62" w:rsidRPr="002D6B62" w:rsidRDefault="002D6B62" w:rsidP="002D6B62">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5542B54B" w14:textId="77777777" w:rsidTr="002D6B62">
        <w:trPr>
          <w:trHeight w:val="397"/>
        </w:trPr>
        <w:tc>
          <w:tcPr>
            <w:tcW w:w="10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0DC505" w14:textId="77777777" w:rsidR="002D6B62" w:rsidRPr="002D6B62" w:rsidRDefault="002D6B62" w:rsidP="002D6B62">
            <w:pPr>
              <w:ind w:left="0"/>
              <w:rPr>
                <w:rFonts w:ascii="Arial" w:hAnsi="Arial" w:cs="Arial"/>
                <w:b/>
                <w:color w:val="000000"/>
                <w:sz w:val="12"/>
                <w:szCs w:val="12"/>
                <w:lang w:val="es-CO" w:eastAsia="es-CO"/>
              </w:rPr>
            </w:pPr>
            <w:r w:rsidRPr="002D6B62">
              <w:rPr>
                <w:rFonts w:ascii="Arial" w:hAnsi="Arial" w:cs="Arial"/>
                <w:b/>
                <w:color w:val="000000"/>
                <w:sz w:val="12"/>
                <w:szCs w:val="12"/>
                <w:lang w:val="es-CO" w:eastAsia="es-CO"/>
              </w:rPr>
              <w:t>TOTAL</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4C06C4"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AC5EA6" w14:textId="77777777" w:rsidR="002D6B62" w:rsidRPr="002D6B62" w:rsidRDefault="002D6B62" w:rsidP="002D6B62">
            <w:pPr>
              <w:ind w:left="0"/>
              <w:jc w:val="center"/>
              <w:rPr>
                <w:rFonts w:ascii="Arial" w:hAnsi="Arial" w:cs="Arial"/>
                <w:color w:val="000000"/>
                <w:sz w:val="12"/>
                <w:szCs w:val="12"/>
                <w:lang w:val="es-CO" w:eastAsia="es-CO"/>
              </w:rPr>
            </w:pPr>
          </w:p>
          <w:p w14:paraId="20B7F128"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453.024</w:t>
            </w:r>
          </w:p>
          <w:p w14:paraId="4BAB3FC2" w14:textId="77777777" w:rsidR="002D6B62" w:rsidRPr="002D6B62" w:rsidRDefault="002D6B62" w:rsidP="002D6B62">
            <w:pPr>
              <w:ind w:left="0"/>
              <w:jc w:val="center"/>
              <w:rPr>
                <w:rFonts w:ascii="Arial" w:hAnsi="Arial" w:cs="Arial"/>
                <w:color w:val="000000"/>
                <w:sz w:val="12"/>
                <w:szCs w:val="12"/>
                <w:lang w:val="es-CO" w:eastAsia="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B9C01C"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0BA25B" w14:textId="77777777" w:rsidR="002D6B62" w:rsidRPr="002D6B62" w:rsidRDefault="002D6B62" w:rsidP="002D6B62">
            <w:pPr>
              <w:ind w:left="0"/>
              <w:jc w:val="center"/>
              <w:rPr>
                <w:rFonts w:ascii="Arial" w:hAnsi="Arial" w:cs="Arial"/>
                <w:color w:val="000000"/>
                <w:sz w:val="12"/>
                <w:szCs w:val="12"/>
                <w:lang w:val="es-CO" w:eastAsia="es-CO"/>
              </w:rPr>
            </w:pPr>
          </w:p>
          <w:p w14:paraId="416028AB"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453.888</w:t>
            </w:r>
          </w:p>
          <w:p w14:paraId="2104F706" w14:textId="77777777" w:rsidR="002D6B62" w:rsidRPr="002D6B62" w:rsidRDefault="002D6B62" w:rsidP="002D6B62">
            <w:pPr>
              <w:ind w:left="0"/>
              <w:jc w:val="center"/>
              <w:rPr>
                <w:rFonts w:ascii="Arial" w:hAnsi="Arial" w:cs="Arial"/>
                <w:color w:val="000000"/>
                <w:sz w:val="12"/>
                <w:szCs w:val="12"/>
                <w:lang w:val="es-CO" w:eastAsia="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855EEB"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9750FC" w14:textId="77777777" w:rsidR="002D6B62" w:rsidRPr="002D6B62" w:rsidRDefault="002D6B62" w:rsidP="002D6B62">
            <w:pPr>
              <w:ind w:left="0"/>
              <w:jc w:val="center"/>
              <w:rPr>
                <w:rFonts w:ascii="Arial" w:hAnsi="Arial" w:cs="Arial"/>
                <w:color w:val="000000"/>
                <w:sz w:val="12"/>
                <w:szCs w:val="12"/>
                <w:lang w:val="es-CO" w:eastAsia="es-CO"/>
              </w:rPr>
            </w:pPr>
          </w:p>
          <w:p w14:paraId="290AB7CD"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454.752</w:t>
            </w:r>
          </w:p>
          <w:p w14:paraId="1B3A0EAA" w14:textId="77777777" w:rsidR="002D6B62" w:rsidRPr="002D6B62" w:rsidRDefault="002D6B62" w:rsidP="002D6B62">
            <w:pPr>
              <w:ind w:left="0"/>
              <w:jc w:val="center"/>
              <w:rPr>
                <w:rFonts w:ascii="Arial" w:hAnsi="Arial" w:cs="Arial"/>
                <w:color w:val="000000"/>
                <w:sz w:val="12"/>
                <w:szCs w:val="12"/>
                <w:lang w:val="es-CO" w:eastAsia="es-CO"/>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514569"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E082B8" w14:textId="77777777" w:rsidR="002D6B62" w:rsidRPr="002D6B62" w:rsidRDefault="002D6B62" w:rsidP="002D6B62">
            <w:pPr>
              <w:ind w:left="0"/>
              <w:jc w:val="center"/>
              <w:rPr>
                <w:rFonts w:ascii="Arial" w:hAnsi="Arial" w:cs="Arial"/>
                <w:color w:val="000000"/>
                <w:sz w:val="12"/>
                <w:szCs w:val="12"/>
                <w:lang w:val="es-CO" w:eastAsia="es-CO"/>
              </w:rPr>
            </w:pPr>
          </w:p>
          <w:p w14:paraId="2D03A1D0"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455.616</w:t>
            </w:r>
          </w:p>
          <w:p w14:paraId="7F6381A6" w14:textId="77777777" w:rsidR="002D6B62" w:rsidRPr="002D6B62" w:rsidRDefault="002D6B62" w:rsidP="002D6B62">
            <w:pPr>
              <w:ind w:left="0"/>
              <w:jc w:val="center"/>
              <w:rPr>
                <w:rFonts w:ascii="Arial" w:hAnsi="Arial" w:cs="Arial"/>
                <w:color w:val="000000"/>
                <w:sz w:val="12"/>
                <w:szCs w:val="12"/>
                <w:lang w:val="es-CO" w:eastAsia="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71BC63"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54D7D6" w14:textId="77777777" w:rsidR="002D6B62" w:rsidRPr="002D6B62" w:rsidRDefault="002D6B62" w:rsidP="002D6B62">
            <w:pPr>
              <w:ind w:left="0"/>
              <w:jc w:val="center"/>
              <w:rPr>
                <w:rFonts w:ascii="Arial" w:hAnsi="Arial" w:cs="Arial"/>
                <w:color w:val="000000"/>
                <w:sz w:val="12"/>
                <w:szCs w:val="12"/>
                <w:lang w:val="es-CO" w:eastAsia="es-CO"/>
              </w:rPr>
            </w:pPr>
          </w:p>
          <w:p w14:paraId="3EE91D96"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456.480</w:t>
            </w:r>
          </w:p>
          <w:p w14:paraId="1020CC1A" w14:textId="77777777" w:rsidR="002D6B62" w:rsidRPr="002D6B62" w:rsidRDefault="002D6B62" w:rsidP="002D6B62">
            <w:pPr>
              <w:ind w:left="0"/>
              <w:jc w:val="center"/>
              <w:rPr>
                <w:rFonts w:ascii="Arial" w:hAnsi="Arial" w:cs="Arial"/>
                <w:color w:val="000000"/>
                <w:sz w:val="12"/>
                <w:szCs w:val="12"/>
                <w:lang w:val="es-CO" w:eastAsia="es-CO"/>
              </w:rPr>
            </w:pPr>
          </w:p>
        </w:tc>
      </w:tr>
    </w:tbl>
    <w:p w14:paraId="622A609B" w14:textId="2DAF3B66" w:rsidR="005C1D73" w:rsidRDefault="005C1D73" w:rsidP="006B3017">
      <w:pPr>
        <w:widowControl w:val="0"/>
        <w:adjustRightInd w:val="0"/>
        <w:ind w:left="0"/>
        <w:jc w:val="center"/>
        <w:rPr>
          <w:rFonts w:ascii="Bookman Old Style" w:hAnsi="Bookman Old Style" w:cs="Arial"/>
          <w:b/>
          <w:sz w:val="20"/>
        </w:rPr>
      </w:pPr>
    </w:p>
    <w:p w14:paraId="36868408" w14:textId="77777777" w:rsidR="005B0ED6" w:rsidRDefault="005B0ED6" w:rsidP="006B3017">
      <w:pPr>
        <w:widowControl w:val="0"/>
        <w:adjustRightInd w:val="0"/>
        <w:ind w:left="0"/>
        <w:jc w:val="center"/>
        <w:rPr>
          <w:rFonts w:ascii="Bookman Old Style" w:hAnsi="Bookman Old Style" w:cs="Arial"/>
          <w:b/>
          <w:sz w:val="20"/>
        </w:rPr>
      </w:pPr>
    </w:p>
    <w:tbl>
      <w:tblPr>
        <w:tblW w:w="5079" w:type="pct"/>
        <w:tblInd w:w="-147" w:type="dxa"/>
        <w:tblLayout w:type="fixed"/>
        <w:tblCellMar>
          <w:left w:w="70" w:type="dxa"/>
          <w:right w:w="70" w:type="dxa"/>
        </w:tblCellMar>
        <w:tblLook w:val="04A0" w:firstRow="1" w:lastRow="0" w:firstColumn="1" w:lastColumn="0" w:noHBand="0" w:noVBand="1"/>
      </w:tblPr>
      <w:tblGrid>
        <w:gridCol w:w="854"/>
        <w:gridCol w:w="1151"/>
        <w:gridCol w:w="750"/>
        <w:gridCol w:w="752"/>
        <w:gridCol w:w="752"/>
        <w:gridCol w:w="750"/>
        <w:gridCol w:w="752"/>
        <w:gridCol w:w="752"/>
        <w:gridCol w:w="750"/>
        <w:gridCol w:w="752"/>
        <w:gridCol w:w="752"/>
        <w:gridCol w:w="727"/>
      </w:tblGrid>
      <w:tr w:rsidR="001F5BB2" w:rsidRPr="001F5BB2" w14:paraId="16E01044" w14:textId="77777777" w:rsidTr="00762BAD">
        <w:trPr>
          <w:trHeight w:val="192"/>
          <w:tblHeader/>
        </w:trPr>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3BF4B1"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Municipio</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270D0F"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2CBB5D"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21C9A21"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7E51CF6F"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38FC14C"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19</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CF750B5"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20</w:t>
            </w:r>
          </w:p>
        </w:tc>
      </w:tr>
      <w:tr w:rsidR="00762BAD" w:rsidRPr="001F5BB2" w14:paraId="6F2AF0A5" w14:textId="77777777" w:rsidTr="00762BAD">
        <w:trPr>
          <w:trHeight w:val="192"/>
          <w:tblHeader/>
        </w:trPr>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CB262" w14:textId="77777777" w:rsidR="001F5BB2" w:rsidRPr="001F5BB2" w:rsidRDefault="001F5BB2" w:rsidP="001F5BB2">
            <w:pPr>
              <w:ind w:left="0"/>
              <w:jc w:val="center"/>
              <w:rPr>
                <w:rFonts w:ascii="Arial" w:hAnsi="Arial" w:cs="Arial"/>
                <w:color w:val="000000"/>
                <w:sz w:val="12"/>
                <w:szCs w:val="12"/>
                <w:lang w:val="es-CO" w:eastAsia="es-CO"/>
              </w:rPr>
            </w:pPr>
          </w:p>
        </w:tc>
        <w:tc>
          <w:tcPr>
            <w:tcW w:w="6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41D7D" w14:textId="77777777" w:rsidR="001F5BB2" w:rsidRPr="001F5BB2" w:rsidRDefault="001F5BB2" w:rsidP="001F5BB2">
            <w:pPr>
              <w:ind w:left="0"/>
              <w:jc w:val="center"/>
              <w:rPr>
                <w:rFonts w:ascii="Arial" w:hAnsi="Arial"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7DDC0D9D"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E032BA1"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AADB965"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5AE45E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9BCDCE7"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D735AE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D73AA6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95D4B18"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B16C677"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73C8888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r>
      <w:tr w:rsidR="001F5BB2" w:rsidRPr="001F5BB2" w14:paraId="4F6100B6"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D5ED3F7"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19F68579"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216B2529" w14:textId="77777777" w:rsidR="001F5BB2" w:rsidRPr="001F5BB2" w:rsidRDefault="001F5BB2" w:rsidP="001F5BB2">
            <w:pPr>
              <w:ind w:left="0" w:hanging="14"/>
              <w:jc w:val="right"/>
              <w:rPr>
                <w:rFonts w:ascii="Arial" w:hAnsi="Arial" w:cs="Arial"/>
                <w:color w:val="000000"/>
                <w:sz w:val="12"/>
                <w:szCs w:val="12"/>
                <w:lang w:val="es-CO" w:eastAsia="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7D643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270.432</w:t>
            </w:r>
          </w:p>
        </w:tc>
        <w:tc>
          <w:tcPr>
            <w:tcW w:w="396" w:type="pct"/>
            <w:tcBorders>
              <w:top w:val="nil"/>
              <w:left w:val="nil"/>
              <w:bottom w:val="single" w:sz="4" w:space="0" w:color="auto"/>
              <w:right w:val="single" w:sz="4" w:space="0" w:color="auto"/>
            </w:tcBorders>
            <w:shd w:val="clear" w:color="auto" w:fill="auto"/>
            <w:noWrap/>
            <w:vAlign w:val="bottom"/>
          </w:tcPr>
          <w:p w14:paraId="3379A4E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B7605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270.936</w:t>
            </w:r>
          </w:p>
        </w:tc>
        <w:tc>
          <w:tcPr>
            <w:tcW w:w="396" w:type="pct"/>
            <w:tcBorders>
              <w:top w:val="nil"/>
              <w:left w:val="nil"/>
              <w:bottom w:val="single" w:sz="4" w:space="0" w:color="auto"/>
              <w:right w:val="single" w:sz="4" w:space="0" w:color="auto"/>
            </w:tcBorders>
            <w:shd w:val="clear" w:color="auto" w:fill="auto"/>
            <w:noWrap/>
            <w:vAlign w:val="bottom"/>
          </w:tcPr>
          <w:p w14:paraId="01F70B0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6F9C5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271.440</w:t>
            </w:r>
          </w:p>
        </w:tc>
        <w:tc>
          <w:tcPr>
            <w:tcW w:w="395" w:type="pct"/>
            <w:tcBorders>
              <w:top w:val="nil"/>
              <w:left w:val="nil"/>
              <w:bottom w:val="single" w:sz="4" w:space="0" w:color="auto"/>
              <w:right w:val="single" w:sz="4" w:space="0" w:color="auto"/>
            </w:tcBorders>
            <w:shd w:val="clear" w:color="auto" w:fill="auto"/>
            <w:noWrap/>
            <w:vAlign w:val="bottom"/>
          </w:tcPr>
          <w:p w14:paraId="3DCE367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0C30E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271.944</w:t>
            </w:r>
          </w:p>
        </w:tc>
        <w:tc>
          <w:tcPr>
            <w:tcW w:w="396" w:type="pct"/>
            <w:tcBorders>
              <w:top w:val="nil"/>
              <w:left w:val="nil"/>
              <w:bottom w:val="single" w:sz="4" w:space="0" w:color="auto"/>
              <w:right w:val="single" w:sz="4" w:space="0" w:color="auto"/>
            </w:tcBorders>
            <w:shd w:val="clear" w:color="auto" w:fill="auto"/>
            <w:noWrap/>
            <w:vAlign w:val="bottom"/>
          </w:tcPr>
          <w:p w14:paraId="0DBCADD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A65D31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272.448</w:t>
            </w:r>
          </w:p>
        </w:tc>
      </w:tr>
      <w:tr w:rsidR="001F5BB2" w:rsidRPr="001F5BB2" w14:paraId="3A8BC0D0"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576525A6"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E6241D8"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7A84F4E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B512C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225.504</w:t>
            </w:r>
          </w:p>
        </w:tc>
        <w:tc>
          <w:tcPr>
            <w:tcW w:w="396" w:type="pct"/>
            <w:tcBorders>
              <w:top w:val="nil"/>
              <w:left w:val="nil"/>
              <w:bottom w:val="single" w:sz="4" w:space="0" w:color="auto"/>
              <w:right w:val="single" w:sz="4" w:space="0" w:color="auto"/>
            </w:tcBorders>
            <w:shd w:val="clear" w:color="auto" w:fill="auto"/>
            <w:noWrap/>
            <w:vAlign w:val="bottom"/>
          </w:tcPr>
          <w:p w14:paraId="129EE8C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5453B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225.936</w:t>
            </w:r>
          </w:p>
        </w:tc>
        <w:tc>
          <w:tcPr>
            <w:tcW w:w="396" w:type="pct"/>
            <w:tcBorders>
              <w:top w:val="nil"/>
              <w:left w:val="nil"/>
              <w:bottom w:val="single" w:sz="4" w:space="0" w:color="auto"/>
              <w:right w:val="single" w:sz="4" w:space="0" w:color="auto"/>
            </w:tcBorders>
            <w:shd w:val="clear" w:color="auto" w:fill="auto"/>
            <w:noWrap/>
            <w:vAlign w:val="bottom"/>
          </w:tcPr>
          <w:p w14:paraId="3F1C42E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3FBDB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226.368</w:t>
            </w:r>
          </w:p>
        </w:tc>
        <w:tc>
          <w:tcPr>
            <w:tcW w:w="395" w:type="pct"/>
            <w:tcBorders>
              <w:top w:val="nil"/>
              <w:left w:val="nil"/>
              <w:bottom w:val="single" w:sz="4" w:space="0" w:color="auto"/>
              <w:right w:val="single" w:sz="4" w:space="0" w:color="auto"/>
            </w:tcBorders>
            <w:shd w:val="clear" w:color="auto" w:fill="auto"/>
            <w:noWrap/>
            <w:vAlign w:val="bottom"/>
          </w:tcPr>
          <w:p w14:paraId="3A5EAE0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46855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226.800</w:t>
            </w:r>
          </w:p>
        </w:tc>
        <w:tc>
          <w:tcPr>
            <w:tcW w:w="396" w:type="pct"/>
            <w:tcBorders>
              <w:top w:val="nil"/>
              <w:left w:val="nil"/>
              <w:bottom w:val="single" w:sz="4" w:space="0" w:color="auto"/>
              <w:right w:val="single" w:sz="4" w:space="0" w:color="auto"/>
            </w:tcBorders>
            <w:shd w:val="clear" w:color="auto" w:fill="auto"/>
            <w:noWrap/>
            <w:vAlign w:val="bottom"/>
          </w:tcPr>
          <w:p w14:paraId="7575B1F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F3A4C3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227.232</w:t>
            </w:r>
          </w:p>
        </w:tc>
      </w:tr>
      <w:tr w:rsidR="001F5BB2" w:rsidRPr="001F5BB2" w14:paraId="0384E513"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1E70C0AF"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669CBA3C"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bottom"/>
          </w:tcPr>
          <w:p w14:paraId="25A186A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B6D1D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44.352</w:t>
            </w:r>
          </w:p>
        </w:tc>
        <w:tc>
          <w:tcPr>
            <w:tcW w:w="396" w:type="pct"/>
            <w:tcBorders>
              <w:top w:val="nil"/>
              <w:left w:val="nil"/>
              <w:bottom w:val="single" w:sz="4" w:space="0" w:color="auto"/>
              <w:right w:val="single" w:sz="4" w:space="0" w:color="auto"/>
            </w:tcBorders>
            <w:shd w:val="clear" w:color="auto" w:fill="auto"/>
            <w:noWrap/>
            <w:vAlign w:val="bottom"/>
          </w:tcPr>
          <w:p w14:paraId="409CE88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E91E24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44.424</w:t>
            </w:r>
          </w:p>
        </w:tc>
        <w:tc>
          <w:tcPr>
            <w:tcW w:w="396" w:type="pct"/>
            <w:tcBorders>
              <w:top w:val="nil"/>
              <w:left w:val="nil"/>
              <w:bottom w:val="single" w:sz="4" w:space="0" w:color="auto"/>
              <w:right w:val="single" w:sz="4" w:space="0" w:color="auto"/>
            </w:tcBorders>
            <w:shd w:val="clear" w:color="auto" w:fill="auto"/>
            <w:noWrap/>
            <w:vAlign w:val="bottom"/>
          </w:tcPr>
          <w:p w14:paraId="1DA1B59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BF99B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44.496</w:t>
            </w:r>
          </w:p>
        </w:tc>
        <w:tc>
          <w:tcPr>
            <w:tcW w:w="395" w:type="pct"/>
            <w:tcBorders>
              <w:top w:val="nil"/>
              <w:left w:val="nil"/>
              <w:bottom w:val="single" w:sz="4" w:space="0" w:color="auto"/>
              <w:right w:val="single" w:sz="4" w:space="0" w:color="auto"/>
            </w:tcBorders>
            <w:shd w:val="clear" w:color="auto" w:fill="auto"/>
            <w:noWrap/>
            <w:vAlign w:val="bottom"/>
          </w:tcPr>
          <w:p w14:paraId="547844F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F98E0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44.568</w:t>
            </w:r>
          </w:p>
        </w:tc>
        <w:tc>
          <w:tcPr>
            <w:tcW w:w="396" w:type="pct"/>
            <w:tcBorders>
              <w:top w:val="nil"/>
              <w:left w:val="nil"/>
              <w:bottom w:val="single" w:sz="4" w:space="0" w:color="auto"/>
              <w:right w:val="single" w:sz="4" w:space="0" w:color="auto"/>
            </w:tcBorders>
            <w:shd w:val="clear" w:color="auto" w:fill="auto"/>
            <w:noWrap/>
            <w:vAlign w:val="bottom"/>
          </w:tcPr>
          <w:p w14:paraId="14CA1FB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92ECD4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44.640</w:t>
            </w:r>
          </w:p>
        </w:tc>
      </w:tr>
      <w:tr w:rsidR="001F5BB2" w:rsidRPr="001F5BB2" w14:paraId="4F2C1636"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1C54AEB2"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77BE9D41"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bottom"/>
          </w:tcPr>
          <w:p w14:paraId="66A3C87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4E4ED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3B32ED7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BCBB40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40C688A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B7517C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576</w:t>
            </w:r>
          </w:p>
        </w:tc>
        <w:tc>
          <w:tcPr>
            <w:tcW w:w="395" w:type="pct"/>
            <w:tcBorders>
              <w:top w:val="nil"/>
              <w:left w:val="nil"/>
              <w:bottom w:val="single" w:sz="4" w:space="0" w:color="auto"/>
              <w:right w:val="single" w:sz="4" w:space="0" w:color="auto"/>
            </w:tcBorders>
            <w:shd w:val="clear" w:color="auto" w:fill="auto"/>
            <w:noWrap/>
            <w:vAlign w:val="bottom"/>
          </w:tcPr>
          <w:p w14:paraId="761F08F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A7980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576</w:t>
            </w:r>
          </w:p>
        </w:tc>
        <w:tc>
          <w:tcPr>
            <w:tcW w:w="396" w:type="pct"/>
            <w:tcBorders>
              <w:top w:val="nil"/>
              <w:left w:val="nil"/>
              <w:bottom w:val="single" w:sz="4" w:space="0" w:color="auto"/>
              <w:right w:val="single" w:sz="4" w:space="0" w:color="auto"/>
            </w:tcBorders>
            <w:shd w:val="clear" w:color="auto" w:fill="auto"/>
            <w:noWrap/>
            <w:vAlign w:val="bottom"/>
          </w:tcPr>
          <w:p w14:paraId="7B7F926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820D8D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576</w:t>
            </w:r>
          </w:p>
        </w:tc>
      </w:tr>
      <w:tr w:rsidR="001F5BB2" w:rsidRPr="001F5BB2" w14:paraId="1660E679"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695CE87C"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2C4FD934"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bottom"/>
          </w:tcPr>
          <w:p w14:paraId="0E4C78E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C72E0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3DA2E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19F420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B4AC4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431B2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C7599C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9A709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DE3B4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19403C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086264C9"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1E765DE4"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3DFCB491"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bottom"/>
          </w:tcPr>
          <w:p w14:paraId="22A7F61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99B5C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DEE40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8DE2FB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D862A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4D9A3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221883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72AEB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A4B5E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EE37DE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67305E33"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41C12047"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2900128B"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bottom"/>
          </w:tcPr>
          <w:p w14:paraId="02D434A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F5334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BC01C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59C425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AA262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8572A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28BCF5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9D838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DCB02B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03332C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2E4A6DD0"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459ABD2B"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5C57F103"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34C5EA7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C1948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6CC89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057AA1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23E88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9D40A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5C692A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F3C7F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4A046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E9892F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1DF3CB68"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78638FDD"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1E93002E"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bottom"/>
          </w:tcPr>
          <w:p w14:paraId="087AB7F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F0044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E0DC3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D6C8A8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0A925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9CE9D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C4065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9352A8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AC4EF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85EF54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2903B058"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2CCF13DF"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1F3A299B"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bottom"/>
          </w:tcPr>
          <w:p w14:paraId="155ADFC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46845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4F00C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7DD949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9ACEA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F5EBE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867C89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875A9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AB37D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A8AC71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6EA6AA03"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tcPr>
          <w:p w14:paraId="0D90D94B" w14:textId="77777777" w:rsidR="001F5BB2" w:rsidRPr="001F5BB2" w:rsidRDefault="001F5BB2" w:rsidP="001F5BB2">
            <w:pPr>
              <w:ind w:left="0"/>
              <w:rPr>
                <w:rFonts w:ascii="Arial" w:hAnsi="Arial" w:cs="Arial"/>
                <w:sz w:val="12"/>
                <w:szCs w:val="12"/>
                <w:lang w:val="es-CO"/>
              </w:rPr>
            </w:pPr>
            <w:r w:rsidRPr="001F5BB2">
              <w:rPr>
                <w:rFonts w:ascii="Arial" w:hAnsi="Arial" w:cs="Arial"/>
                <w:color w:val="000000"/>
                <w:sz w:val="12"/>
                <w:szCs w:val="12"/>
                <w:lang w:val="es-CO" w:eastAsia="es-CO"/>
              </w:rPr>
              <w:t>Barbacoas-Nariño</w:t>
            </w:r>
          </w:p>
        </w:tc>
        <w:tc>
          <w:tcPr>
            <w:tcW w:w="606" w:type="pct"/>
            <w:tcBorders>
              <w:top w:val="nil"/>
              <w:left w:val="nil"/>
              <w:bottom w:val="single" w:sz="4" w:space="0" w:color="auto"/>
              <w:right w:val="single" w:sz="4" w:space="0" w:color="auto"/>
            </w:tcBorders>
            <w:shd w:val="clear" w:color="auto" w:fill="auto"/>
            <w:noWrap/>
            <w:vAlign w:val="center"/>
            <w:hideMark/>
          </w:tcPr>
          <w:p w14:paraId="08ECC401"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bottom"/>
          </w:tcPr>
          <w:p w14:paraId="7E27FED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68DCA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E56BB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0618FF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DDAE3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871042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2B9B07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B3FD6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C0D448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40B401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5CEC77E7"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0AD53871"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0E30A90"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1119030B"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96707A"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54.504</w:t>
            </w:r>
          </w:p>
        </w:tc>
        <w:tc>
          <w:tcPr>
            <w:tcW w:w="396" w:type="pct"/>
            <w:tcBorders>
              <w:top w:val="nil"/>
              <w:left w:val="nil"/>
              <w:bottom w:val="single" w:sz="4" w:space="0" w:color="auto"/>
              <w:right w:val="single" w:sz="4" w:space="0" w:color="auto"/>
            </w:tcBorders>
            <w:shd w:val="clear" w:color="auto" w:fill="auto"/>
            <w:noWrap/>
            <w:vAlign w:val="bottom"/>
          </w:tcPr>
          <w:p w14:paraId="3165A3A1"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34330E1"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54.648</w:t>
            </w:r>
          </w:p>
        </w:tc>
        <w:tc>
          <w:tcPr>
            <w:tcW w:w="396" w:type="pct"/>
            <w:tcBorders>
              <w:top w:val="nil"/>
              <w:left w:val="nil"/>
              <w:bottom w:val="single" w:sz="4" w:space="0" w:color="auto"/>
              <w:right w:val="single" w:sz="4" w:space="0" w:color="auto"/>
            </w:tcBorders>
            <w:shd w:val="clear" w:color="auto" w:fill="auto"/>
            <w:noWrap/>
            <w:vAlign w:val="bottom"/>
          </w:tcPr>
          <w:p w14:paraId="63B6F5F6"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06D07B"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54.792</w:t>
            </w:r>
          </w:p>
        </w:tc>
        <w:tc>
          <w:tcPr>
            <w:tcW w:w="395" w:type="pct"/>
            <w:tcBorders>
              <w:top w:val="nil"/>
              <w:left w:val="nil"/>
              <w:bottom w:val="single" w:sz="4" w:space="0" w:color="auto"/>
              <w:right w:val="single" w:sz="4" w:space="0" w:color="auto"/>
            </w:tcBorders>
            <w:shd w:val="clear" w:color="auto" w:fill="auto"/>
            <w:noWrap/>
            <w:vAlign w:val="bottom"/>
          </w:tcPr>
          <w:p w14:paraId="0978F107"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C35435"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54.936</w:t>
            </w:r>
          </w:p>
        </w:tc>
        <w:tc>
          <w:tcPr>
            <w:tcW w:w="396" w:type="pct"/>
            <w:tcBorders>
              <w:top w:val="nil"/>
              <w:left w:val="nil"/>
              <w:bottom w:val="single" w:sz="4" w:space="0" w:color="auto"/>
              <w:right w:val="single" w:sz="4" w:space="0" w:color="auto"/>
            </w:tcBorders>
            <w:shd w:val="clear" w:color="auto" w:fill="auto"/>
            <w:noWrap/>
            <w:vAlign w:val="bottom"/>
          </w:tcPr>
          <w:p w14:paraId="03827E14"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02B6C74"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55.080</w:t>
            </w:r>
          </w:p>
        </w:tc>
      </w:tr>
      <w:tr w:rsidR="001F5BB2" w:rsidRPr="001F5BB2" w14:paraId="49302513"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6C0C9FB"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D11A60E"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091C5B4E"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E76840"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32.976</w:t>
            </w:r>
          </w:p>
        </w:tc>
        <w:tc>
          <w:tcPr>
            <w:tcW w:w="396" w:type="pct"/>
            <w:tcBorders>
              <w:top w:val="nil"/>
              <w:left w:val="nil"/>
              <w:bottom w:val="single" w:sz="4" w:space="0" w:color="auto"/>
              <w:right w:val="single" w:sz="4" w:space="0" w:color="auto"/>
            </w:tcBorders>
            <w:shd w:val="clear" w:color="auto" w:fill="auto"/>
            <w:noWrap/>
            <w:vAlign w:val="bottom"/>
          </w:tcPr>
          <w:p w14:paraId="0B971979"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EB8EF9A"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33.048</w:t>
            </w:r>
          </w:p>
        </w:tc>
        <w:tc>
          <w:tcPr>
            <w:tcW w:w="396" w:type="pct"/>
            <w:tcBorders>
              <w:top w:val="nil"/>
              <w:left w:val="nil"/>
              <w:bottom w:val="single" w:sz="4" w:space="0" w:color="auto"/>
              <w:right w:val="single" w:sz="4" w:space="0" w:color="auto"/>
            </w:tcBorders>
            <w:shd w:val="clear" w:color="auto" w:fill="auto"/>
            <w:noWrap/>
            <w:vAlign w:val="bottom"/>
          </w:tcPr>
          <w:p w14:paraId="57CCCD12"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E41B7B"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33.120</w:t>
            </w:r>
          </w:p>
        </w:tc>
        <w:tc>
          <w:tcPr>
            <w:tcW w:w="395" w:type="pct"/>
            <w:tcBorders>
              <w:top w:val="nil"/>
              <w:left w:val="nil"/>
              <w:bottom w:val="single" w:sz="4" w:space="0" w:color="auto"/>
              <w:right w:val="single" w:sz="4" w:space="0" w:color="auto"/>
            </w:tcBorders>
            <w:shd w:val="clear" w:color="auto" w:fill="auto"/>
            <w:noWrap/>
            <w:vAlign w:val="bottom"/>
          </w:tcPr>
          <w:p w14:paraId="57FF25C2"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5868C7"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33.192</w:t>
            </w:r>
          </w:p>
        </w:tc>
        <w:tc>
          <w:tcPr>
            <w:tcW w:w="396" w:type="pct"/>
            <w:tcBorders>
              <w:top w:val="nil"/>
              <w:left w:val="nil"/>
              <w:bottom w:val="single" w:sz="4" w:space="0" w:color="auto"/>
              <w:right w:val="single" w:sz="4" w:space="0" w:color="auto"/>
            </w:tcBorders>
            <w:shd w:val="clear" w:color="auto" w:fill="auto"/>
            <w:noWrap/>
            <w:vAlign w:val="bottom"/>
          </w:tcPr>
          <w:p w14:paraId="44B88A50"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69EE7D1"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33.264</w:t>
            </w:r>
          </w:p>
        </w:tc>
      </w:tr>
      <w:tr w:rsidR="001F5BB2" w:rsidRPr="001F5BB2" w14:paraId="3A76654C"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70B3653"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42FE19F"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bottom"/>
          </w:tcPr>
          <w:p w14:paraId="1BEF77F1"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D91099"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21.312</w:t>
            </w:r>
          </w:p>
        </w:tc>
        <w:tc>
          <w:tcPr>
            <w:tcW w:w="396" w:type="pct"/>
            <w:tcBorders>
              <w:top w:val="nil"/>
              <w:left w:val="nil"/>
              <w:bottom w:val="single" w:sz="4" w:space="0" w:color="auto"/>
              <w:right w:val="single" w:sz="4" w:space="0" w:color="auto"/>
            </w:tcBorders>
            <w:shd w:val="clear" w:color="auto" w:fill="auto"/>
            <w:noWrap/>
            <w:vAlign w:val="bottom"/>
          </w:tcPr>
          <w:p w14:paraId="3E5E9254"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D2064B3"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21.384</w:t>
            </w:r>
          </w:p>
        </w:tc>
        <w:tc>
          <w:tcPr>
            <w:tcW w:w="396" w:type="pct"/>
            <w:tcBorders>
              <w:top w:val="nil"/>
              <w:left w:val="nil"/>
              <w:bottom w:val="single" w:sz="4" w:space="0" w:color="auto"/>
              <w:right w:val="single" w:sz="4" w:space="0" w:color="auto"/>
            </w:tcBorders>
            <w:shd w:val="clear" w:color="auto" w:fill="auto"/>
            <w:noWrap/>
            <w:vAlign w:val="bottom"/>
          </w:tcPr>
          <w:p w14:paraId="6EC40C1A"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1142EB"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21.456</w:t>
            </w:r>
          </w:p>
        </w:tc>
        <w:tc>
          <w:tcPr>
            <w:tcW w:w="395" w:type="pct"/>
            <w:tcBorders>
              <w:top w:val="nil"/>
              <w:left w:val="nil"/>
              <w:bottom w:val="single" w:sz="4" w:space="0" w:color="auto"/>
              <w:right w:val="single" w:sz="4" w:space="0" w:color="auto"/>
            </w:tcBorders>
            <w:shd w:val="clear" w:color="auto" w:fill="auto"/>
            <w:noWrap/>
            <w:vAlign w:val="bottom"/>
          </w:tcPr>
          <w:p w14:paraId="1B412CC8"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5FAE6D"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21.528</w:t>
            </w:r>
          </w:p>
        </w:tc>
        <w:tc>
          <w:tcPr>
            <w:tcW w:w="396" w:type="pct"/>
            <w:tcBorders>
              <w:top w:val="nil"/>
              <w:left w:val="nil"/>
              <w:bottom w:val="single" w:sz="4" w:space="0" w:color="auto"/>
              <w:right w:val="single" w:sz="4" w:space="0" w:color="auto"/>
            </w:tcBorders>
            <w:shd w:val="clear" w:color="auto" w:fill="auto"/>
            <w:noWrap/>
            <w:vAlign w:val="bottom"/>
          </w:tcPr>
          <w:p w14:paraId="27B36729"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8896863"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21.600</w:t>
            </w:r>
          </w:p>
        </w:tc>
      </w:tr>
      <w:tr w:rsidR="001F5BB2" w:rsidRPr="001F5BB2" w14:paraId="2B26A9C8"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6B18EB73"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60D88A0"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bottom"/>
          </w:tcPr>
          <w:p w14:paraId="403F20B1"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D5F37A"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3AEA6C9B"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E55559E"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3AC26A09"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6ABABA"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216</w:t>
            </w:r>
          </w:p>
        </w:tc>
        <w:tc>
          <w:tcPr>
            <w:tcW w:w="395" w:type="pct"/>
            <w:tcBorders>
              <w:top w:val="nil"/>
              <w:left w:val="nil"/>
              <w:bottom w:val="single" w:sz="4" w:space="0" w:color="auto"/>
              <w:right w:val="single" w:sz="4" w:space="0" w:color="auto"/>
            </w:tcBorders>
            <w:shd w:val="clear" w:color="auto" w:fill="auto"/>
            <w:noWrap/>
            <w:vAlign w:val="bottom"/>
          </w:tcPr>
          <w:p w14:paraId="4C8A5B25"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D771A8"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216</w:t>
            </w:r>
          </w:p>
        </w:tc>
        <w:tc>
          <w:tcPr>
            <w:tcW w:w="396" w:type="pct"/>
            <w:tcBorders>
              <w:top w:val="nil"/>
              <w:left w:val="nil"/>
              <w:bottom w:val="single" w:sz="4" w:space="0" w:color="auto"/>
              <w:right w:val="single" w:sz="4" w:space="0" w:color="auto"/>
            </w:tcBorders>
            <w:shd w:val="clear" w:color="auto" w:fill="auto"/>
            <w:noWrap/>
            <w:vAlign w:val="bottom"/>
          </w:tcPr>
          <w:p w14:paraId="4E30245B"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7EF874F"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216</w:t>
            </w:r>
          </w:p>
        </w:tc>
      </w:tr>
      <w:tr w:rsidR="001F5BB2" w:rsidRPr="001F5BB2" w14:paraId="0F29C2CE"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054C2D75"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678A623"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bottom"/>
          </w:tcPr>
          <w:p w14:paraId="6D8A753D"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C08DE8"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D10FB16"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F7D53EE"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09C29B"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7B726D"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DE18955"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5E2B2B"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7AAC751"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DAD5F31" w14:textId="77777777" w:rsidR="001F5BB2" w:rsidRPr="001F5BB2" w:rsidRDefault="001F5BB2" w:rsidP="001F5BB2">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r>
      <w:tr w:rsidR="001F5BB2" w:rsidRPr="001F5BB2" w14:paraId="74217D8F"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02310CF"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C48A2F9"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bottom"/>
          </w:tcPr>
          <w:p w14:paraId="39A1192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4DC56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9AE60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F77335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F9958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EA3EB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75219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496644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923AD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CE7CFF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3D268478"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43DAC073"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A15CC07"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bottom"/>
          </w:tcPr>
          <w:p w14:paraId="7140F09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35BF9E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8FBDC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771775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FBB62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87811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670D69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E4C9A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18D61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0D9588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134ACF1F"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09B4BD5F"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5D1ADD1"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08060FA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92721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30F8E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DC9E0F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C8CB0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21E78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DBCA01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55FE4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08A98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55D9C8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7B8D63A8"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37F89734"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6CD6F8B"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bottom"/>
          </w:tcPr>
          <w:p w14:paraId="223D168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C968D5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B8267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1A81BA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3A155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51504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E82351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3BD07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B9D4B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521C4F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0354147D"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A352BDF"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4E1165A"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bottom"/>
          </w:tcPr>
          <w:p w14:paraId="2A235CC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AB0F3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73916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9E609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EBFC2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34938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80D2A9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28B13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22447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DAA8F9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378FFC62"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4BA2B775"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Cuaspud-</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C64D840"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bottom"/>
          </w:tcPr>
          <w:p w14:paraId="03C8EA7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DD6A6B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C5FCF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C8664B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D2001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5B579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3CFE4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F38DE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97EC4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B4F2D7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5854A08C"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9D20063"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865A60F"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6EA0945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66E5D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99.072</w:t>
            </w:r>
          </w:p>
        </w:tc>
        <w:tc>
          <w:tcPr>
            <w:tcW w:w="396" w:type="pct"/>
            <w:tcBorders>
              <w:top w:val="nil"/>
              <w:left w:val="nil"/>
              <w:bottom w:val="single" w:sz="4" w:space="0" w:color="auto"/>
              <w:right w:val="single" w:sz="4" w:space="0" w:color="auto"/>
            </w:tcBorders>
            <w:shd w:val="clear" w:color="auto" w:fill="auto"/>
            <w:noWrap/>
            <w:vAlign w:val="bottom"/>
          </w:tcPr>
          <w:p w14:paraId="038BE05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82A39C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99.216</w:t>
            </w:r>
          </w:p>
        </w:tc>
        <w:tc>
          <w:tcPr>
            <w:tcW w:w="396" w:type="pct"/>
            <w:tcBorders>
              <w:top w:val="nil"/>
              <w:left w:val="nil"/>
              <w:bottom w:val="single" w:sz="4" w:space="0" w:color="auto"/>
              <w:right w:val="single" w:sz="4" w:space="0" w:color="auto"/>
            </w:tcBorders>
            <w:shd w:val="clear" w:color="auto" w:fill="auto"/>
            <w:noWrap/>
            <w:vAlign w:val="bottom"/>
          </w:tcPr>
          <w:p w14:paraId="76F76EC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614F7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99.360</w:t>
            </w:r>
          </w:p>
        </w:tc>
        <w:tc>
          <w:tcPr>
            <w:tcW w:w="395" w:type="pct"/>
            <w:tcBorders>
              <w:top w:val="nil"/>
              <w:left w:val="nil"/>
              <w:bottom w:val="single" w:sz="4" w:space="0" w:color="auto"/>
              <w:right w:val="single" w:sz="4" w:space="0" w:color="auto"/>
            </w:tcBorders>
            <w:shd w:val="clear" w:color="auto" w:fill="auto"/>
            <w:noWrap/>
            <w:vAlign w:val="bottom"/>
          </w:tcPr>
          <w:p w14:paraId="693332A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2BB62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99.504</w:t>
            </w:r>
          </w:p>
        </w:tc>
        <w:tc>
          <w:tcPr>
            <w:tcW w:w="396" w:type="pct"/>
            <w:tcBorders>
              <w:top w:val="nil"/>
              <w:left w:val="nil"/>
              <w:bottom w:val="single" w:sz="4" w:space="0" w:color="auto"/>
              <w:right w:val="single" w:sz="4" w:space="0" w:color="auto"/>
            </w:tcBorders>
            <w:shd w:val="clear" w:color="auto" w:fill="auto"/>
            <w:noWrap/>
            <w:vAlign w:val="bottom"/>
          </w:tcPr>
          <w:p w14:paraId="63F8669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B856A8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99.648</w:t>
            </w:r>
          </w:p>
        </w:tc>
      </w:tr>
      <w:tr w:rsidR="001F5BB2" w:rsidRPr="001F5BB2" w14:paraId="2180720B"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419FFD17"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1BD3A37"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436F282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A64F1C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86.472</w:t>
            </w:r>
          </w:p>
        </w:tc>
        <w:tc>
          <w:tcPr>
            <w:tcW w:w="396" w:type="pct"/>
            <w:tcBorders>
              <w:top w:val="nil"/>
              <w:left w:val="nil"/>
              <w:bottom w:val="single" w:sz="4" w:space="0" w:color="auto"/>
              <w:right w:val="single" w:sz="4" w:space="0" w:color="auto"/>
            </w:tcBorders>
            <w:shd w:val="clear" w:color="auto" w:fill="auto"/>
            <w:noWrap/>
            <w:vAlign w:val="bottom"/>
          </w:tcPr>
          <w:p w14:paraId="2D9D532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78C383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86.616</w:t>
            </w:r>
          </w:p>
        </w:tc>
        <w:tc>
          <w:tcPr>
            <w:tcW w:w="396" w:type="pct"/>
            <w:tcBorders>
              <w:top w:val="nil"/>
              <w:left w:val="nil"/>
              <w:bottom w:val="single" w:sz="4" w:space="0" w:color="auto"/>
              <w:right w:val="single" w:sz="4" w:space="0" w:color="auto"/>
            </w:tcBorders>
            <w:shd w:val="clear" w:color="auto" w:fill="auto"/>
            <w:noWrap/>
            <w:vAlign w:val="bottom"/>
          </w:tcPr>
          <w:p w14:paraId="29566F0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EE247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86.760</w:t>
            </w:r>
          </w:p>
        </w:tc>
        <w:tc>
          <w:tcPr>
            <w:tcW w:w="395" w:type="pct"/>
            <w:tcBorders>
              <w:top w:val="nil"/>
              <w:left w:val="nil"/>
              <w:bottom w:val="single" w:sz="4" w:space="0" w:color="auto"/>
              <w:right w:val="single" w:sz="4" w:space="0" w:color="auto"/>
            </w:tcBorders>
            <w:shd w:val="clear" w:color="auto" w:fill="auto"/>
            <w:noWrap/>
            <w:vAlign w:val="bottom"/>
          </w:tcPr>
          <w:p w14:paraId="11FA3A5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79D8D6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86.904</w:t>
            </w:r>
          </w:p>
        </w:tc>
        <w:tc>
          <w:tcPr>
            <w:tcW w:w="396" w:type="pct"/>
            <w:tcBorders>
              <w:top w:val="nil"/>
              <w:left w:val="nil"/>
              <w:bottom w:val="single" w:sz="4" w:space="0" w:color="auto"/>
              <w:right w:val="single" w:sz="4" w:space="0" w:color="auto"/>
            </w:tcBorders>
            <w:shd w:val="clear" w:color="auto" w:fill="auto"/>
            <w:noWrap/>
            <w:vAlign w:val="bottom"/>
          </w:tcPr>
          <w:p w14:paraId="024661D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12347A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87.048</w:t>
            </w:r>
          </w:p>
        </w:tc>
      </w:tr>
      <w:tr w:rsidR="001F5BB2" w:rsidRPr="001F5BB2" w14:paraId="30A486DB"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7A3C618"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0F3661A"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bottom"/>
          </w:tcPr>
          <w:p w14:paraId="54A0D60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408C1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7C4A056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EBDEDC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1756B48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59118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12.600</w:t>
            </w:r>
          </w:p>
        </w:tc>
        <w:tc>
          <w:tcPr>
            <w:tcW w:w="395" w:type="pct"/>
            <w:tcBorders>
              <w:top w:val="nil"/>
              <w:left w:val="nil"/>
              <w:bottom w:val="single" w:sz="4" w:space="0" w:color="auto"/>
              <w:right w:val="single" w:sz="4" w:space="0" w:color="auto"/>
            </w:tcBorders>
            <w:shd w:val="clear" w:color="auto" w:fill="auto"/>
            <w:noWrap/>
            <w:vAlign w:val="bottom"/>
          </w:tcPr>
          <w:p w14:paraId="1801A05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70E3A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12.600</w:t>
            </w:r>
          </w:p>
        </w:tc>
        <w:tc>
          <w:tcPr>
            <w:tcW w:w="396" w:type="pct"/>
            <w:tcBorders>
              <w:top w:val="nil"/>
              <w:left w:val="nil"/>
              <w:bottom w:val="single" w:sz="4" w:space="0" w:color="auto"/>
              <w:right w:val="single" w:sz="4" w:space="0" w:color="auto"/>
            </w:tcBorders>
            <w:shd w:val="clear" w:color="auto" w:fill="auto"/>
            <w:noWrap/>
            <w:vAlign w:val="bottom"/>
          </w:tcPr>
          <w:p w14:paraId="32DB34E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E8A09B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12.600</w:t>
            </w:r>
          </w:p>
        </w:tc>
      </w:tr>
      <w:tr w:rsidR="001F5BB2" w:rsidRPr="001F5BB2" w14:paraId="6B397EFC"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32D64851"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1A10D36"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bottom"/>
          </w:tcPr>
          <w:p w14:paraId="7A84BCE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14F3C5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CB84D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5B409C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E77FF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25FA4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E0063A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FFC6F1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3E826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31E449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12960C80"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17C983C2"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8D066D8"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bottom"/>
          </w:tcPr>
          <w:p w14:paraId="5E063D3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68460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53072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B456A9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17B28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29707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1CC434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3D973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DE069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5AEEBB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47285314"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16A3A62"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034E77B4"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bottom"/>
          </w:tcPr>
          <w:p w14:paraId="7452ED6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6AB7C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18332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6FBA1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43949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A77B0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028B60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DB301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D183A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BB4839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1D216E44"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107F457"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93591C9"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bottom"/>
          </w:tcPr>
          <w:p w14:paraId="7726A05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E1042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6996B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BC729E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9EFA0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E9BAA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CAB4F2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091A0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3896F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903AD6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6E277A4F"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68FF2C2"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7B60BDF6"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49647D2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21311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64C12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F52DCC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8ED399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C7AB5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A047BF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13E93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E728B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E11DBB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4C0F5404"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B8C1FAF"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9A8677F"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bottom"/>
          </w:tcPr>
          <w:p w14:paraId="5C9754C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9BD70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9593C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A53A19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6A3B2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6CFEB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B74BCB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78E3E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CC78A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F3C6C2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3464BDC2"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0316EA8F"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1311FE8"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bottom"/>
          </w:tcPr>
          <w:p w14:paraId="74A1C45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F67C9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16D39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1BF67B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FAFC5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AEC70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D155CC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965D2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E81311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D44D32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7538E20A"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17D07F5D"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La llanada-</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4B2DBFE"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bottom"/>
          </w:tcPr>
          <w:p w14:paraId="4CAE648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52A2C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3B4DB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821196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D87FE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4AF819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C0B019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494DE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3F8D4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11B091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00FEE3E3"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244914C"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B86C73C"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3C960C3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3601F8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33.336</w:t>
            </w:r>
          </w:p>
        </w:tc>
        <w:tc>
          <w:tcPr>
            <w:tcW w:w="396" w:type="pct"/>
            <w:tcBorders>
              <w:top w:val="nil"/>
              <w:left w:val="nil"/>
              <w:bottom w:val="single" w:sz="4" w:space="0" w:color="auto"/>
              <w:right w:val="single" w:sz="4" w:space="0" w:color="auto"/>
            </w:tcBorders>
            <w:shd w:val="clear" w:color="auto" w:fill="auto"/>
            <w:noWrap/>
            <w:vAlign w:val="bottom"/>
          </w:tcPr>
          <w:p w14:paraId="79A7688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62942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33.408</w:t>
            </w:r>
          </w:p>
        </w:tc>
        <w:tc>
          <w:tcPr>
            <w:tcW w:w="396" w:type="pct"/>
            <w:tcBorders>
              <w:top w:val="nil"/>
              <w:left w:val="nil"/>
              <w:bottom w:val="single" w:sz="4" w:space="0" w:color="auto"/>
              <w:right w:val="single" w:sz="4" w:space="0" w:color="auto"/>
            </w:tcBorders>
            <w:shd w:val="clear" w:color="auto" w:fill="auto"/>
            <w:noWrap/>
            <w:vAlign w:val="bottom"/>
          </w:tcPr>
          <w:p w14:paraId="2EDA9F8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42674C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33.480</w:t>
            </w:r>
          </w:p>
        </w:tc>
        <w:tc>
          <w:tcPr>
            <w:tcW w:w="395" w:type="pct"/>
            <w:tcBorders>
              <w:top w:val="nil"/>
              <w:left w:val="nil"/>
              <w:bottom w:val="single" w:sz="4" w:space="0" w:color="auto"/>
              <w:right w:val="single" w:sz="4" w:space="0" w:color="auto"/>
            </w:tcBorders>
            <w:shd w:val="clear" w:color="auto" w:fill="auto"/>
            <w:noWrap/>
            <w:vAlign w:val="bottom"/>
          </w:tcPr>
          <w:p w14:paraId="2259D5E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6EA9F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33.552</w:t>
            </w:r>
          </w:p>
        </w:tc>
        <w:tc>
          <w:tcPr>
            <w:tcW w:w="396" w:type="pct"/>
            <w:tcBorders>
              <w:top w:val="nil"/>
              <w:left w:val="nil"/>
              <w:bottom w:val="single" w:sz="4" w:space="0" w:color="auto"/>
              <w:right w:val="single" w:sz="4" w:space="0" w:color="auto"/>
            </w:tcBorders>
            <w:shd w:val="clear" w:color="auto" w:fill="auto"/>
            <w:noWrap/>
            <w:vAlign w:val="bottom"/>
          </w:tcPr>
          <w:p w14:paraId="0F7B86C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0ED771A"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33.624</w:t>
            </w:r>
          </w:p>
        </w:tc>
      </w:tr>
      <w:tr w:rsidR="001F5BB2" w:rsidRPr="001F5BB2" w14:paraId="1A9EBBD1"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4D791ADC"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A0847E2"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6ABA85D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0AE442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27.072</w:t>
            </w:r>
          </w:p>
        </w:tc>
        <w:tc>
          <w:tcPr>
            <w:tcW w:w="396" w:type="pct"/>
            <w:tcBorders>
              <w:top w:val="nil"/>
              <w:left w:val="nil"/>
              <w:bottom w:val="single" w:sz="4" w:space="0" w:color="auto"/>
              <w:right w:val="single" w:sz="4" w:space="0" w:color="auto"/>
            </w:tcBorders>
            <w:shd w:val="clear" w:color="auto" w:fill="auto"/>
            <w:noWrap/>
            <w:vAlign w:val="bottom"/>
          </w:tcPr>
          <w:p w14:paraId="087A6AD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B614A3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27.144</w:t>
            </w:r>
          </w:p>
        </w:tc>
        <w:tc>
          <w:tcPr>
            <w:tcW w:w="396" w:type="pct"/>
            <w:tcBorders>
              <w:top w:val="nil"/>
              <w:left w:val="nil"/>
              <w:bottom w:val="single" w:sz="4" w:space="0" w:color="auto"/>
              <w:right w:val="single" w:sz="4" w:space="0" w:color="auto"/>
            </w:tcBorders>
            <w:shd w:val="clear" w:color="auto" w:fill="auto"/>
            <w:noWrap/>
            <w:vAlign w:val="bottom"/>
          </w:tcPr>
          <w:p w14:paraId="3E68FBD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925B7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27.216</w:t>
            </w:r>
          </w:p>
        </w:tc>
        <w:tc>
          <w:tcPr>
            <w:tcW w:w="395" w:type="pct"/>
            <w:tcBorders>
              <w:top w:val="nil"/>
              <w:left w:val="nil"/>
              <w:bottom w:val="single" w:sz="4" w:space="0" w:color="auto"/>
              <w:right w:val="single" w:sz="4" w:space="0" w:color="auto"/>
            </w:tcBorders>
            <w:shd w:val="clear" w:color="auto" w:fill="auto"/>
            <w:noWrap/>
            <w:vAlign w:val="bottom"/>
          </w:tcPr>
          <w:p w14:paraId="75CBE7C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88A22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27.288</w:t>
            </w:r>
          </w:p>
        </w:tc>
        <w:tc>
          <w:tcPr>
            <w:tcW w:w="396" w:type="pct"/>
            <w:tcBorders>
              <w:top w:val="nil"/>
              <w:left w:val="nil"/>
              <w:bottom w:val="single" w:sz="4" w:space="0" w:color="auto"/>
              <w:right w:val="single" w:sz="4" w:space="0" w:color="auto"/>
            </w:tcBorders>
            <w:shd w:val="clear" w:color="auto" w:fill="auto"/>
            <w:noWrap/>
            <w:vAlign w:val="bottom"/>
          </w:tcPr>
          <w:p w14:paraId="56C2782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D8962C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27.360</w:t>
            </w:r>
          </w:p>
        </w:tc>
      </w:tr>
      <w:tr w:rsidR="001F5BB2" w:rsidRPr="001F5BB2" w14:paraId="405C1CB4"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69806D5"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14B0547"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bottom"/>
          </w:tcPr>
          <w:p w14:paraId="56163DD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4F8B7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3CA73C9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6CB275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6AB13C4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632E0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6.192</w:t>
            </w:r>
          </w:p>
        </w:tc>
        <w:tc>
          <w:tcPr>
            <w:tcW w:w="395" w:type="pct"/>
            <w:tcBorders>
              <w:top w:val="nil"/>
              <w:left w:val="nil"/>
              <w:bottom w:val="single" w:sz="4" w:space="0" w:color="auto"/>
              <w:right w:val="single" w:sz="4" w:space="0" w:color="auto"/>
            </w:tcBorders>
            <w:shd w:val="clear" w:color="auto" w:fill="auto"/>
            <w:noWrap/>
            <w:vAlign w:val="bottom"/>
          </w:tcPr>
          <w:p w14:paraId="73E9135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97B9C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6.192</w:t>
            </w:r>
          </w:p>
        </w:tc>
        <w:tc>
          <w:tcPr>
            <w:tcW w:w="396" w:type="pct"/>
            <w:tcBorders>
              <w:top w:val="nil"/>
              <w:left w:val="nil"/>
              <w:bottom w:val="single" w:sz="4" w:space="0" w:color="auto"/>
              <w:right w:val="single" w:sz="4" w:space="0" w:color="auto"/>
            </w:tcBorders>
            <w:shd w:val="clear" w:color="auto" w:fill="auto"/>
            <w:noWrap/>
            <w:vAlign w:val="bottom"/>
          </w:tcPr>
          <w:p w14:paraId="0AC025E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879B68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6.192</w:t>
            </w:r>
          </w:p>
        </w:tc>
      </w:tr>
      <w:tr w:rsidR="001F5BB2" w:rsidRPr="001F5BB2" w14:paraId="57191D13"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28C6000E"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EFCEAAF"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bottom"/>
          </w:tcPr>
          <w:p w14:paraId="57C40DF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59C1F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6973ABE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597729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6E1426B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1DC06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72</w:t>
            </w:r>
          </w:p>
        </w:tc>
        <w:tc>
          <w:tcPr>
            <w:tcW w:w="395" w:type="pct"/>
            <w:tcBorders>
              <w:top w:val="nil"/>
              <w:left w:val="nil"/>
              <w:bottom w:val="single" w:sz="4" w:space="0" w:color="auto"/>
              <w:right w:val="single" w:sz="4" w:space="0" w:color="auto"/>
            </w:tcBorders>
            <w:shd w:val="clear" w:color="auto" w:fill="auto"/>
            <w:noWrap/>
            <w:vAlign w:val="bottom"/>
          </w:tcPr>
          <w:p w14:paraId="0E6AF06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94A59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72</w:t>
            </w:r>
          </w:p>
        </w:tc>
        <w:tc>
          <w:tcPr>
            <w:tcW w:w="396" w:type="pct"/>
            <w:tcBorders>
              <w:top w:val="nil"/>
              <w:left w:val="nil"/>
              <w:bottom w:val="single" w:sz="4" w:space="0" w:color="auto"/>
              <w:right w:val="single" w:sz="4" w:space="0" w:color="auto"/>
            </w:tcBorders>
            <w:shd w:val="clear" w:color="auto" w:fill="auto"/>
            <w:noWrap/>
            <w:vAlign w:val="bottom"/>
          </w:tcPr>
          <w:p w14:paraId="5CA137F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FEDF69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72</w:t>
            </w:r>
          </w:p>
        </w:tc>
      </w:tr>
      <w:tr w:rsidR="001F5BB2" w:rsidRPr="001F5BB2" w14:paraId="1052CAE5"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97D3A2A"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542D5C69"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bottom"/>
          </w:tcPr>
          <w:p w14:paraId="6B3F0B6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A621E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7045F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A389F2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3E31C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09336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05DD8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100EC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13015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52750C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5F4FE3D0"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33E7C8C"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1F3CDA08"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bottom"/>
          </w:tcPr>
          <w:p w14:paraId="7C85303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C97502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EA950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964E5F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ED82C3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6245BB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DF8ED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78992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97C07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BBE51A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353C926A"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16E38279"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111229E"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bottom"/>
          </w:tcPr>
          <w:p w14:paraId="7969C5E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9D9820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5E74C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AB1CFA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7814B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3BF31D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8E7763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AE306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82FFB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F99AAD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405AE8A5"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6FC9B3D6"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280515F3"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6627D2D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D0212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93AA1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AF1B3B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88282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79549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0AFA27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F969A1"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56259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EEE2052"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27A75F6F"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7A9BC958"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45883924"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bottom"/>
          </w:tcPr>
          <w:p w14:paraId="160503C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6FB4A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71403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CB9022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09558C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7BC1CE"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2C6CAC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5F524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E4108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65C2294"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3F11BEC9"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bottom"/>
          </w:tcPr>
          <w:p w14:paraId="5B04ECBB"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66FA9FBE"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bottom"/>
          </w:tcPr>
          <w:p w14:paraId="37CF25C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E7F58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C39136"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2A6BBE7"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836D59"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06E6C5"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5CFDB9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275F3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B7D498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07B8E6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1F5BB2" w:rsidRPr="001F5BB2" w14:paraId="2604120A" w14:textId="77777777" w:rsidTr="00762BAD">
        <w:trPr>
          <w:trHeight w:val="300"/>
        </w:trPr>
        <w:tc>
          <w:tcPr>
            <w:tcW w:w="450" w:type="pct"/>
            <w:tcBorders>
              <w:top w:val="nil"/>
              <w:left w:val="single" w:sz="4" w:space="0" w:color="auto"/>
              <w:bottom w:val="single" w:sz="4" w:space="0" w:color="auto"/>
              <w:right w:val="single" w:sz="4" w:space="0" w:color="auto"/>
            </w:tcBorders>
            <w:shd w:val="clear" w:color="auto" w:fill="auto"/>
            <w:noWrap/>
            <w:vAlign w:val="center"/>
          </w:tcPr>
          <w:p w14:paraId="26D0EA8E"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El penol-</w:t>
            </w:r>
            <w:proofErr w:type="spellStart"/>
            <w:r w:rsidRPr="001F5BB2">
              <w:rPr>
                <w:rFonts w:ascii="Arial" w:hAnsi="Arial" w:cs="Arial"/>
                <w:color w:val="000000"/>
                <w:sz w:val="12"/>
                <w:szCs w:val="12"/>
                <w:lang w:val="es-CO" w:eastAsia="es-CO"/>
              </w:rPr>
              <w:t>Narino</w:t>
            </w:r>
            <w:proofErr w:type="spellEnd"/>
          </w:p>
        </w:tc>
        <w:tc>
          <w:tcPr>
            <w:tcW w:w="606" w:type="pct"/>
            <w:tcBorders>
              <w:top w:val="nil"/>
              <w:left w:val="nil"/>
              <w:bottom w:val="single" w:sz="4" w:space="0" w:color="auto"/>
              <w:right w:val="single" w:sz="4" w:space="0" w:color="auto"/>
            </w:tcBorders>
            <w:shd w:val="clear" w:color="auto" w:fill="auto"/>
            <w:noWrap/>
            <w:vAlign w:val="center"/>
          </w:tcPr>
          <w:p w14:paraId="37C312A4" w14:textId="77777777" w:rsidR="001F5BB2" w:rsidRPr="001F5BB2" w:rsidRDefault="001F5BB2" w:rsidP="001F5BB2">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bottom"/>
          </w:tcPr>
          <w:p w14:paraId="51AEFB3D"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E92EF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BAE74F"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948A30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A341E0"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22EB4B"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2A9699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43F143"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18B6E68"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D17682C" w14:textId="77777777" w:rsidR="001F5BB2" w:rsidRPr="001F5BB2" w:rsidRDefault="001F5BB2" w:rsidP="001F5BB2">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762BAD" w:rsidRPr="001F5BB2" w14:paraId="7591B560" w14:textId="77777777" w:rsidTr="00762BAD">
        <w:trPr>
          <w:trHeight w:val="300"/>
        </w:trPr>
        <w:tc>
          <w:tcPr>
            <w:tcW w:w="105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34CA00" w14:textId="77777777" w:rsidR="001F5BB2" w:rsidRPr="001F5BB2" w:rsidRDefault="001F5BB2" w:rsidP="001F5BB2">
            <w:pPr>
              <w:ind w:left="0"/>
              <w:rPr>
                <w:rFonts w:ascii="Arial" w:hAnsi="Arial" w:cs="Arial"/>
                <w:b/>
                <w:color w:val="000000"/>
                <w:sz w:val="12"/>
                <w:szCs w:val="12"/>
                <w:lang w:val="es-CO" w:eastAsia="es-CO"/>
              </w:rPr>
            </w:pPr>
            <w:r w:rsidRPr="001F5BB2">
              <w:rPr>
                <w:rFonts w:ascii="Arial" w:hAnsi="Arial"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361699" w14:textId="77777777" w:rsidR="001F5BB2" w:rsidRPr="001F5BB2" w:rsidRDefault="001F5BB2" w:rsidP="001F5BB2">
            <w:pPr>
              <w:ind w:left="0"/>
              <w:jc w:val="right"/>
              <w:rPr>
                <w:rFonts w:ascii="Arial" w:hAnsi="Arial" w:cs="Arial"/>
                <w:b/>
                <w:bCs/>
                <w:color w:val="000000"/>
                <w:sz w:val="12"/>
                <w:szCs w:val="12"/>
                <w:lang w:val="es-CO" w:eastAsia="es-CO"/>
              </w:rPr>
            </w:pPr>
            <w:r w:rsidRPr="001F5BB2">
              <w:rPr>
                <w:rFonts w:ascii="Arial" w:hAnsi="Arial" w:cs="Arial"/>
                <w:color w:val="000000"/>
                <w:sz w:val="12"/>
                <w:szCs w:val="12"/>
                <w:lang w:val="es-CO" w:eastAsia="es-CO"/>
              </w:rPr>
              <w:t>0</w:t>
            </w:r>
            <w:r w:rsidRPr="001F5BB2">
              <w:rPr>
                <w:rFonts w:ascii="Arial" w:hAnsi="Arial" w:cs="Arial"/>
                <w:b/>
                <w:bCs/>
                <w:color w:val="000000"/>
                <w:sz w:val="12"/>
                <w:szCs w:val="12"/>
                <w:lang w:val="es-CO" w:eastAsia="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0DD90E" w14:textId="77777777" w:rsidR="001F5BB2" w:rsidRPr="001F5BB2" w:rsidRDefault="001F5BB2" w:rsidP="001F5BB2">
            <w:pPr>
              <w:ind w:left="0"/>
              <w:jc w:val="right"/>
              <w:rPr>
                <w:rFonts w:ascii="Arial" w:hAnsi="Arial" w:cs="Arial"/>
                <w:color w:val="000000"/>
                <w:sz w:val="12"/>
                <w:szCs w:val="12"/>
                <w:lang w:val="es-CO"/>
              </w:rPr>
            </w:pPr>
          </w:p>
          <w:p w14:paraId="094CB007" w14:textId="77777777" w:rsidR="001F5BB2" w:rsidRPr="001F5BB2" w:rsidRDefault="001F5BB2" w:rsidP="001F5BB2">
            <w:pPr>
              <w:ind w:left="0"/>
              <w:jc w:val="right"/>
              <w:rPr>
                <w:rFonts w:ascii="Arial" w:hAnsi="Arial" w:cs="Arial"/>
                <w:color w:val="000000"/>
                <w:sz w:val="12"/>
                <w:szCs w:val="12"/>
                <w:lang w:val="es-CO" w:eastAsia="es-CO"/>
              </w:rPr>
            </w:pPr>
            <w:r w:rsidRPr="001F5BB2">
              <w:rPr>
                <w:rFonts w:ascii="Arial" w:hAnsi="Arial" w:cs="Arial"/>
                <w:color w:val="000000"/>
                <w:sz w:val="12"/>
                <w:szCs w:val="12"/>
                <w:lang w:val="es-CO"/>
              </w:rPr>
              <w:t>457.344</w:t>
            </w:r>
          </w:p>
          <w:p w14:paraId="5E09AA06" w14:textId="77777777" w:rsidR="001F5BB2" w:rsidRPr="001F5BB2" w:rsidRDefault="001F5BB2" w:rsidP="001F5BB2">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CC8BD6" w14:textId="77777777" w:rsidR="001F5BB2" w:rsidRPr="001F5BB2" w:rsidRDefault="001F5BB2" w:rsidP="001F5BB2">
            <w:pPr>
              <w:ind w:left="0"/>
              <w:jc w:val="right"/>
              <w:rPr>
                <w:rFonts w:ascii="Arial" w:hAnsi="Arial" w:cs="Arial"/>
                <w:b/>
                <w:bCs/>
                <w:color w:val="000000"/>
                <w:sz w:val="12"/>
                <w:szCs w:val="12"/>
                <w:lang w:val="es-CO"/>
              </w:rPr>
            </w:pPr>
            <w:r w:rsidRPr="001F5BB2">
              <w:rPr>
                <w:rFonts w:ascii="Arial" w:hAnsi="Arial" w:cs="Arial"/>
                <w:color w:val="000000"/>
                <w:sz w:val="12"/>
                <w:szCs w:val="12"/>
                <w:lang w:val="es-CO" w:eastAsia="es-CO"/>
              </w:rPr>
              <w:t>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1D5A8C" w14:textId="77777777" w:rsidR="001F5BB2" w:rsidRPr="001F5BB2" w:rsidRDefault="001F5BB2" w:rsidP="001F5BB2">
            <w:pPr>
              <w:ind w:left="0"/>
              <w:jc w:val="right"/>
              <w:rPr>
                <w:rFonts w:ascii="Arial" w:hAnsi="Arial" w:cs="Arial"/>
                <w:color w:val="000000"/>
                <w:sz w:val="12"/>
                <w:szCs w:val="12"/>
                <w:lang w:val="es-CO"/>
              </w:rPr>
            </w:pPr>
          </w:p>
          <w:p w14:paraId="0627837B"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458.208</w:t>
            </w:r>
          </w:p>
          <w:p w14:paraId="34EBB843" w14:textId="77777777" w:rsidR="001F5BB2" w:rsidRPr="001F5BB2" w:rsidRDefault="001F5BB2" w:rsidP="001F5BB2">
            <w:pPr>
              <w:ind w:left="0"/>
              <w:jc w:val="right"/>
              <w:rPr>
                <w:rFonts w:ascii="Arial" w:hAnsi="Arial" w:cs="Arial"/>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08AD1E"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E63C61" w14:textId="77777777" w:rsidR="001F5BB2" w:rsidRPr="001F5BB2" w:rsidRDefault="001F5BB2" w:rsidP="001F5BB2">
            <w:pPr>
              <w:ind w:left="0"/>
              <w:jc w:val="right"/>
              <w:rPr>
                <w:rFonts w:ascii="Arial" w:hAnsi="Arial" w:cs="Arial"/>
                <w:color w:val="000000"/>
                <w:sz w:val="12"/>
                <w:szCs w:val="12"/>
                <w:lang w:val="es-CO"/>
              </w:rPr>
            </w:pPr>
          </w:p>
          <w:p w14:paraId="68A71EF7"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459.072</w:t>
            </w:r>
          </w:p>
          <w:p w14:paraId="6E5BDFBD" w14:textId="77777777" w:rsidR="001F5BB2" w:rsidRPr="001F5BB2" w:rsidRDefault="001F5BB2" w:rsidP="001F5BB2">
            <w:pPr>
              <w:ind w:left="0"/>
              <w:jc w:val="right"/>
              <w:rPr>
                <w:rFonts w:ascii="Arial" w:hAnsi="Arial" w:cs="Arial"/>
                <w:color w:val="000000"/>
                <w:sz w:val="12"/>
                <w:szCs w:val="12"/>
                <w:lang w:val="es-CO"/>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A35915"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9D6B8B" w14:textId="77777777" w:rsidR="001F5BB2" w:rsidRPr="001F5BB2" w:rsidRDefault="001F5BB2" w:rsidP="001F5BB2">
            <w:pPr>
              <w:ind w:left="0"/>
              <w:jc w:val="right"/>
              <w:rPr>
                <w:rFonts w:ascii="Arial" w:hAnsi="Arial" w:cs="Arial"/>
                <w:color w:val="000000"/>
                <w:sz w:val="12"/>
                <w:szCs w:val="12"/>
                <w:lang w:val="es-CO"/>
              </w:rPr>
            </w:pPr>
          </w:p>
          <w:p w14:paraId="1033A970"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459.936</w:t>
            </w:r>
          </w:p>
          <w:p w14:paraId="28F7DD92" w14:textId="77777777" w:rsidR="001F5BB2" w:rsidRPr="001F5BB2" w:rsidRDefault="001F5BB2" w:rsidP="001F5BB2">
            <w:pPr>
              <w:ind w:left="0"/>
              <w:jc w:val="right"/>
              <w:rPr>
                <w:rFonts w:ascii="Arial" w:hAnsi="Arial" w:cs="Arial"/>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FBE023"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D27E1A" w14:textId="77777777" w:rsidR="001F5BB2" w:rsidRPr="001F5BB2" w:rsidRDefault="001F5BB2" w:rsidP="001F5BB2">
            <w:pPr>
              <w:ind w:left="0"/>
              <w:jc w:val="right"/>
              <w:rPr>
                <w:rFonts w:ascii="Arial" w:hAnsi="Arial" w:cs="Arial"/>
                <w:color w:val="000000"/>
                <w:sz w:val="12"/>
                <w:szCs w:val="12"/>
                <w:lang w:val="es-CO"/>
              </w:rPr>
            </w:pPr>
          </w:p>
          <w:p w14:paraId="3A3C67B0"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460.800</w:t>
            </w:r>
          </w:p>
          <w:p w14:paraId="3A62A647" w14:textId="77777777" w:rsidR="001F5BB2" w:rsidRPr="001F5BB2" w:rsidRDefault="001F5BB2" w:rsidP="001F5BB2">
            <w:pPr>
              <w:ind w:left="0"/>
              <w:jc w:val="right"/>
              <w:rPr>
                <w:rFonts w:ascii="Arial" w:hAnsi="Arial" w:cs="Arial"/>
                <w:color w:val="000000"/>
                <w:sz w:val="12"/>
                <w:szCs w:val="12"/>
                <w:lang w:val="es-CO"/>
              </w:rPr>
            </w:pPr>
          </w:p>
        </w:tc>
      </w:tr>
    </w:tbl>
    <w:p w14:paraId="25081E84" w14:textId="77777777" w:rsidR="005C1D73" w:rsidRDefault="005C1D73" w:rsidP="006B3017">
      <w:pPr>
        <w:widowControl w:val="0"/>
        <w:adjustRightInd w:val="0"/>
        <w:ind w:left="0"/>
        <w:jc w:val="center"/>
        <w:rPr>
          <w:rFonts w:ascii="Bookman Old Style" w:hAnsi="Bookman Old Style" w:cs="Arial"/>
          <w:b/>
          <w:sz w:val="20"/>
        </w:rPr>
      </w:pPr>
    </w:p>
    <w:p w14:paraId="441AFC9A" w14:textId="63B6CAD9" w:rsidR="00D97F87" w:rsidRDefault="00D97F87" w:rsidP="006B3017">
      <w:pPr>
        <w:widowControl w:val="0"/>
        <w:adjustRightInd w:val="0"/>
        <w:ind w:left="0"/>
        <w:jc w:val="center"/>
        <w:rPr>
          <w:rFonts w:ascii="Bookman Old Style" w:hAnsi="Bookman Old Style" w:cs="Arial"/>
          <w:b/>
          <w:sz w:val="20"/>
        </w:rPr>
      </w:pPr>
    </w:p>
    <w:p w14:paraId="7690D6C6" w14:textId="2D8C5202" w:rsidR="00D97F87" w:rsidRDefault="00D97F87" w:rsidP="006B3017">
      <w:pPr>
        <w:widowControl w:val="0"/>
        <w:adjustRightInd w:val="0"/>
        <w:ind w:left="0"/>
        <w:jc w:val="center"/>
        <w:rPr>
          <w:rFonts w:ascii="Bookman Old Style" w:hAnsi="Bookman Old Style" w:cs="Arial"/>
          <w:b/>
          <w:sz w:val="20"/>
        </w:rPr>
      </w:pPr>
    </w:p>
    <w:p w14:paraId="7B32D5BD" w14:textId="683EAAA5" w:rsidR="00D97F87" w:rsidRDefault="00D97F87" w:rsidP="006B3017">
      <w:pPr>
        <w:widowControl w:val="0"/>
        <w:adjustRightInd w:val="0"/>
        <w:ind w:left="0"/>
        <w:jc w:val="center"/>
        <w:rPr>
          <w:rFonts w:ascii="Bookman Old Style" w:hAnsi="Bookman Old Style" w:cs="Arial"/>
          <w:b/>
          <w:sz w:val="20"/>
        </w:rPr>
      </w:pPr>
    </w:p>
    <w:p w14:paraId="472566DD" w14:textId="00E80DD9" w:rsidR="00D97F87" w:rsidRDefault="00D97F87" w:rsidP="006B3017">
      <w:pPr>
        <w:widowControl w:val="0"/>
        <w:adjustRightInd w:val="0"/>
        <w:ind w:left="0"/>
        <w:jc w:val="center"/>
        <w:rPr>
          <w:rFonts w:ascii="Bookman Old Style" w:hAnsi="Bookman Old Style" w:cs="Arial"/>
          <w:b/>
          <w:sz w:val="20"/>
        </w:rPr>
      </w:pPr>
    </w:p>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345D1E" w:rsidRPr="00666660" w14:paraId="0B6F33D8" w14:textId="77777777" w:rsidTr="00E51288">
        <w:trPr>
          <w:trHeight w:val="864"/>
          <w:jc w:val="center"/>
        </w:trPr>
        <w:tc>
          <w:tcPr>
            <w:tcW w:w="5177" w:type="dxa"/>
          </w:tcPr>
          <w:p w14:paraId="4D6CE22F" w14:textId="5239512E" w:rsidR="00345D1E" w:rsidRPr="00300F3B" w:rsidRDefault="00345D1E" w:rsidP="00875403">
            <w:pPr>
              <w:tabs>
                <w:tab w:val="left" w:pos="-720"/>
              </w:tabs>
              <w:suppressAutoHyphens/>
              <w:ind w:left="354"/>
              <w:jc w:val="center"/>
              <w:rPr>
                <w:rFonts w:ascii="Bookman Old Style" w:hAnsi="Bookman Old Style"/>
                <w:b/>
              </w:rPr>
            </w:pPr>
            <w:r>
              <w:rPr>
                <w:rFonts w:ascii="Bookman Old Style" w:hAnsi="Bookman Old Style"/>
                <w:b/>
              </w:rPr>
              <w:t>CARLOS ADRI</w:t>
            </w:r>
            <w:r w:rsidR="00875403">
              <w:rPr>
                <w:rFonts w:ascii="Bookman Old Style" w:hAnsi="Bookman Old Style"/>
                <w:b/>
              </w:rPr>
              <w:t>Á</w:t>
            </w:r>
            <w:r>
              <w:rPr>
                <w:rFonts w:ascii="Bookman Old Style" w:hAnsi="Bookman Old Style"/>
                <w:b/>
              </w:rPr>
              <w:t>N CORREA FLOREZ</w:t>
            </w:r>
          </w:p>
          <w:p w14:paraId="652E013C" w14:textId="77777777" w:rsidR="00345D1E" w:rsidRPr="00300F3B" w:rsidRDefault="00345D1E" w:rsidP="00875403">
            <w:pPr>
              <w:tabs>
                <w:tab w:val="left" w:pos="-720"/>
              </w:tabs>
              <w:suppressAutoHyphens/>
              <w:ind w:left="70"/>
              <w:jc w:val="center"/>
              <w:rPr>
                <w:rFonts w:ascii="Bookman Old Style" w:hAnsi="Bookman Old Style"/>
              </w:rPr>
            </w:pPr>
            <w:r w:rsidRPr="00300F3B">
              <w:rPr>
                <w:rFonts w:ascii="Bookman Old Style" w:hAnsi="Bookman Old Style"/>
              </w:rPr>
              <w:t>Ministr</w:t>
            </w:r>
            <w:r>
              <w:rPr>
                <w:rFonts w:ascii="Bookman Old Style" w:hAnsi="Bookman Old Style"/>
              </w:rPr>
              <w:t xml:space="preserve">o </w:t>
            </w:r>
            <w:r w:rsidRPr="00300F3B">
              <w:rPr>
                <w:rFonts w:ascii="Bookman Old Style" w:hAnsi="Bookman Old Style"/>
              </w:rPr>
              <w:t>de Minas y Energía</w:t>
            </w:r>
            <w:r>
              <w:rPr>
                <w:rFonts w:ascii="Bookman Old Style" w:hAnsi="Bookman Old Style"/>
              </w:rPr>
              <w:t xml:space="preserve"> (e)</w:t>
            </w:r>
          </w:p>
          <w:p w14:paraId="4DCE2210" w14:textId="26F9F522" w:rsidR="00875403" w:rsidRPr="00BD0865" w:rsidRDefault="00345D1E" w:rsidP="00875403">
            <w:pPr>
              <w:tabs>
                <w:tab w:val="left" w:pos="-720"/>
              </w:tabs>
              <w:suppressAutoHyphens/>
              <w:ind w:left="0"/>
              <w:jc w:val="center"/>
              <w:rPr>
                <w:rFonts w:ascii="Bookman Old Style" w:hAnsi="Bookman Old Style" w:cs="Arial"/>
                <w:b/>
                <w:strike/>
                <w:spacing w:val="-3"/>
              </w:rPr>
            </w:pPr>
            <w:r w:rsidRPr="00300F3B">
              <w:rPr>
                <w:rFonts w:ascii="Bookman Old Style" w:hAnsi="Bookman Old Style"/>
              </w:rPr>
              <w:t>Presidente</w:t>
            </w:r>
          </w:p>
        </w:tc>
        <w:tc>
          <w:tcPr>
            <w:tcW w:w="4525" w:type="dxa"/>
          </w:tcPr>
          <w:p w14:paraId="3855BC75" w14:textId="22B0B051" w:rsidR="00345D1E" w:rsidRPr="00300F3B" w:rsidRDefault="00875403" w:rsidP="00345D1E">
            <w:pPr>
              <w:tabs>
                <w:tab w:val="left" w:pos="-720"/>
              </w:tabs>
              <w:suppressAutoHyphens/>
              <w:ind w:left="0" w:right="66"/>
              <w:rPr>
                <w:rFonts w:ascii="Bookman Old Style" w:hAnsi="Bookman Old Style" w:cs="Arial"/>
                <w:b/>
              </w:rPr>
            </w:pPr>
            <w:r>
              <w:rPr>
                <w:rFonts w:ascii="Bookman Old Style" w:hAnsi="Bookman Old Style" w:cs="Arial"/>
                <w:b/>
              </w:rPr>
              <w:t xml:space="preserve"> </w:t>
            </w:r>
            <w:r w:rsidR="00345D1E" w:rsidRPr="00300F3B">
              <w:rPr>
                <w:rFonts w:ascii="Bookman Old Style" w:hAnsi="Bookman Old Style" w:cs="Arial"/>
                <w:b/>
              </w:rPr>
              <w:t>JOSÉ FERNANDO PRADA RÍOS</w:t>
            </w:r>
          </w:p>
          <w:p w14:paraId="5769A86D" w14:textId="4C2BA62D" w:rsidR="00345D1E" w:rsidRPr="004E1EB0" w:rsidRDefault="00345D1E" w:rsidP="00345D1E">
            <w:pPr>
              <w:tabs>
                <w:tab w:val="left" w:pos="-720"/>
              </w:tabs>
              <w:suppressAutoHyphens/>
              <w:ind w:left="0"/>
              <w:jc w:val="center"/>
              <w:rPr>
                <w:rFonts w:ascii="Bookman Old Style" w:hAnsi="Bookman Old Style" w:cs="Arial"/>
                <w:bCs/>
                <w:spacing w:val="-3"/>
              </w:rPr>
            </w:pPr>
            <w:r w:rsidRPr="00300F3B">
              <w:rPr>
                <w:rFonts w:ascii="Bookman Old Style" w:hAnsi="Bookman Old Style" w:cs="Arial"/>
                <w:spacing w:val="-3"/>
              </w:rPr>
              <w:t xml:space="preserve">Director Ejecutivo </w:t>
            </w:r>
          </w:p>
        </w:tc>
      </w:tr>
    </w:tbl>
    <w:p w14:paraId="07DE650A" w14:textId="77777777" w:rsidR="00875403" w:rsidRDefault="00875403" w:rsidP="00341E8F">
      <w:pPr>
        <w:widowControl w:val="0"/>
        <w:adjustRightInd w:val="0"/>
        <w:ind w:left="0"/>
        <w:jc w:val="center"/>
        <w:rPr>
          <w:rFonts w:ascii="Bookman Old Style" w:hAnsi="Bookman Old Style" w:cs="Arial"/>
          <w:b/>
        </w:rPr>
      </w:pPr>
    </w:p>
    <w:p w14:paraId="44249B91" w14:textId="5E3DE74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6002" w:type="dxa"/>
        <w:jc w:val="center"/>
        <w:tblLayout w:type="fixed"/>
        <w:tblCellMar>
          <w:left w:w="70" w:type="dxa"/>
          <w:right w:w="70" w:type="dxa"/>
        </w:tblCellMar>
        <w:tblLook w:val="04A0" w:firstRow="1" w:lastRow="0" w:firstColumn="1" w:lastColumn="0" w:noHBand="0" w:noVBand="1"/>
      </w:tblPr>
      <w:tblGrid>
        <w:gridCol w:w="2253"/>
        <w:gridCol w:w="3749"/>
      </w:tblGrid>
      <w:tr w:rsidR="00D75289" w:rsidRPr="00D36353" w14:paraId="568601A1" w14:textId="77777777" w:rsidTr="004B1F0A">
        <w:trPr>
          <w:trHeight w:val="402"/>
          <w:tblHeader/>
          <w:jc w:val="center"/>
        </w:trPr>
        <w:tc>
          <w:tcPr>
            <w:tcW w:w="2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BB31C6" w14:textId="77777777" w:rsidR="00D75289" w:rsidRPr="00D36353" w:rsidRDefault="00D75289" w:rsidP="004A1C18">
            <w:pPr>
              <w:ind w:left="0"/>
              <w:jc w:val="center"/>
              <w:rPr>
                <w:rFonts w:ascii="Bookman Old Style" w:hAnsi="Bookman Old Style" w:cs="Arial"/>
                <w:b/>
                <w:bCs/>
                <w:sz w:val="22"/>
                <w:szCs w:val="22"/>
                <w:lang w:val="es-CO" w:eastAsia="es-CO"/>
              </w:rPr>
            </w:pPr>
            <w:bookmarkStart w:id="9" w:name="OLE_LINK1"/>
            <w:r w:rsidRPr="00D36353">
              <w:rPr>
                <w:rFonts w:ascii="Bookman Old Style" w:hAnsi="Bookman Old Style" w:cs="Arial"/>
                <w:b/>
                <w:bCs/>
                <w:sz w:val="22"/>
                <w:szCs w:val="22"/>
                <w:lang w:val="es-CO" w:eastAsia="es-CO"/>
              </w:rPr>
              <w:t>AÑO</w:t>
            </w:r>
          </w:p>
        </w:tc>
        <w:tc>
          <w:tcPr>
            <w:tcW w:w="3749" w:type="dxa"/>
            <w:tcBorders>
              <w:top w:val="single" w:sz="4" w:space="0" w:color="auto"/>
              <w:left w:val="nil"/>
              <w:bottom w:val="single" w:sz="4" w:space="0" w:color="auto"/>
              <w:right w:val="single" w:sz="4" w:space="0" w:color="auto"/>
            </w:tcBorders>
            <w:shd w:val="clear" w:color="auto" w:fill="D9D9D9"/>
            <w:vAlign w:val="center"/>
            <w:hideMark/>
          </w:tcPr>
          <w:p w14:paraId="3C71353F" w14:textId="77777777" w:rsidR="00D75289" w:rsidRPr="00D36353" w:rsidRDefault="00D75289" w:rsidP="004A1C18">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5E149431" w14:textId="77777777" w:rsidR="00D75289" w:rsidRPr="00D36353" w:rsidRDefault="00D75289" w:rsidP="004A1C18">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w:t>
            </w:r>
            <w:r>
              <w:rPr>
                <w:rFonts w:ascii="Bookman Old Style" w:hAnsi="Bookman Old Style" w:cs="Arial"/>
                <w:b/>
                <w:bCs/>
                <w:sz w:val="22"/>
                <w:szCs w:val="22"/>
                <w:lang w:val="es-CO" w:eastAsia="es-CO"/>
              </w:rPr>
              <w:t>21</w:t>
            </w:r>
            <w:r w:rsidRPr="00D36353">
              <w:rPr>
                <w:rFonts w:ascii="Bookman Old Style" w:hAnsi="Bookman Old Style" w:cs="Arial"/>
                <w:b/>
                <w:bCs/>
                <w:sz w:val="22"/>
                <w:szCs w:val="22"/>
                <w:lang w:val="es-CO" w:eastAsia="es-CO"/>
              </w:rPr>
              <w:t>)</w:t>
            </w:r>
          </w:p>
        </w:tc>
      </w:tr>
      <w:tr w:rsidR="00D75289" w:rsidRPr="00D36353" w14:paraId="64914852" w14:textId="77777777" w:rsidTr="004B1F0A">
        <w:trPr>
          <w:trHeight w:val="409"/>
          <w:jc w:val="center"/>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9518E" w14:textId="77777777" w:rsidR="00D75289" w:rsidRPr="00D36353" w:rsidRDefault="00D75289" w:rsidP="004A1C18">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3749" w:type="dxa"/>
            <w:tcBorders>
              <w:top w:val="single" w:sz="4" w:space="0" w:color="auto"/>
              <w:left w:val="nil"/>
              <w:bottom w:val="single" w:sz="4" w:space="0" w:color="auto"/>
              <w:right w:val="single" w:sz="4" w:space="0" w:color="auto"/>
            </w:tcBorders>
            <w:shd w:val="clear" w:color="auto" w:fill="auto"/>
            <w:noWrap/>
            <w:vAlign w:val="center"/>
          </w:tcPr>
          <w:p w14:paraId="10BAAD26" w14:textId="76988D3D" w:rsidR="00D75289" w:rsidRPr="00DE5201" w:rsidRDefault="007279E7" w:rsidP="00A6145E">
            <w:pPr>
              <w:ind w:left="0"/>
              <w:jc w:val="center"/>
              <w:rPr>
                <w:rFonts w:ascii="Bookman Old Style" w:hAnsi="Bookman Old Style" w:cs="Arial"/>
                <w:sz w:val="22"/>
                <w:szCs w:val="22"/>
                <w:lang w:val="es-CO" w:eastAsia="es-CO"/>
              </w:rPr>
            </w:pPr>
            <w:r>
              <w:rPr>
                <w:rFonts w:ascii="Bookman Old Style" w:hAnsi="Bookman Old Style" w:cs="Arial"/>
                <w:sz w:val="22"/>
                <w:szCs w:val="22"/>
                <w:lang w:val="es-CO" w:eastAsia="es-CO"/>
              </w:rPr>
              <w:t>3</w:t>
            </w:r>
            <w:r w:rsidR="00D87F61" w:rsidRPr="00D87F61">
              <w:rPr>
                <w:rFonts w:ascii="Bookman Old Style" w:hAnsi="Bookman Old Style" w:cs="Arial"/>
                <w:sz w:val="22"/>
                <w:szCs w:val="22"/>
                <w:lang w:val="es-CO" w:eastAsia="es-CO"/>
              </w:rPr>
              <w:t>16</w:t>
            </w:r>
            <w:r w:rsidR="00D87F61">
              <w:rPr>
                <w:rFonts w:ascii="Bookman Old Style" w:hAnsi="Bookman Old Style" w:cs="Arial"/>
                <w:sz w:val="22"/>
                <w:szCs w:val="22"/>
                <w:lang w:val="es-CO" w:eastAsia="es-CO"/>
              </w:rPr>
              <w:t>.</w:t>
            </w:r>
            <w:r w:rsidR="00D87F61" w:rsidRPr="00D87F61">
              <w:rPr>
                <w:rFonts w:ascii="Bookman Old Style" w:hAnsi="Bookman Old Style" w:cs="Arial"/>
                <w:sz w:val="22"/>
                <w:szCs w:val="22"/>
                <w:lang w:val="es-CO" w:eastAsia="es-CO"/>
              </w:rPr>
              <w:t>724</w:t>
            </w:r>
            <w:r w:rsidR="00D87F61">
              <w:rPr>
                <w:rFonts w:ascii="Bookman Old Style" w:hAnsi="Bookman Old Style" w:cs="Arial"/>
                <w:sz w:val="22"/>
                <w:szCs w:val="22"/>
                <w:lang w:val="es-CO" w:eastAsia="es-CO"/>
              </w:rPr>
              <w:t>.</w:t>
            </w:r>
            <w:r w:rsidR="00D87F61" w:rsidRPr="00D87F61">
              <w:rPr>
                <w:rFonts w:ascii="Bookman Old Style" w:hAnsi="Bookman Old Style" w:cs="Arial"/>
                <w:sz w:val="22"/>
                <w:szCs w:val="22"/>
                <w:lang w:val="es-CO" w:eastAsia="es-CO"/>
              </w:rPr>
              <w:t>698,64</w:t>
            </w:r>
          </w:p>
        </w:tc>
      </w:tr>
      <w:tr w:rsidR="00D75289" w:rsidRPr="00D36353" w14:paraId="34F5AE2E" w14:textId="77777777" w:rsidTr="004B1F0A">
        <w:trPr>
          <w:trHeight w:val="353"/>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34905080" w14:textId="77777777" w:rsidR="00D75289" w:rsidRPr="00D36353" w:rsidRDefault="00D75289" w:rsidP="004A1C18">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3749" w:type="dxa"/>
            <w:tcBorders>
              <w:top w:val="nil"/>
              <w:left w:val="nil"/>
              <w:bottom w:val="single" w:sz="4" w:space="0" w:color="auto"/>
              <w:right w:val="single" w:sz="4" w:space="0" w:color="auto"/>
            </w:tcBorders>
            <w:shd w:val="clear" w:color="auto" w:fill="auto"/>
            <w:noWrap/>
            <w:vAlign w:val="center"/>
          </w:tcPr>
          <w:p w14:paraId="1F6D08C2" w14:textId="3BFC2A5C" w:rsidR="00D75289" w:rsidRPr="00DE5201" w:rsidRDefault="00B32C05" w:rsidP="007279E7">
            <w:pPr>
              <w:ind w:left="0"/>
              <w:jc w:val="center"/>
              <w:rPr>
                <w:rFonts w:ascii="Bookman Old Style" w:hAnsi="Bookman Old Style" w:cs="Arial"/>
                <w:sz w:val="22"/>
                <w:szCs w:val="22"/>
                <w:lang w:val="es-CO" w:eastAsia="es-CO"/>
              </w:rPr>
            </w:pPr>
            <w:r w:rsidRPr="00B32C05">
              <w:rPr>
                <w:rFonts w:ascii="Bookman Old Style" w:hAnsi="Bookman Old Style" w:cs="Arial"/>
                <w:sz w:val="22"/>
                <w:szCs w:val="22"/>
                <w:lang w:val="es-CO" w:eastAsia="es-CO"/>
              </w:rPr>
              <w:t>317</w:t>
            </w:r>
            <w:r w:rsidR="009E1CD1">
              <w:rPr>
                <w:rFonts w:ascii="Bookman Old Style" w:hAnsi="Bookman Old Style" w:cs="Arial"/>
                <w:sz w:val="22"/>
                <w:szCs w:val="22"/>
                <w:lang w:val="es-CO" w:eastAsia="es-CO"/>
              </w:rPr>
              <w:t>.</w:t>
            </w:r>
            <w:r w:rsidRPr="00B32C05">
              <w:rPr>
                <w:rFonts w:ascii="Bookman Old Style" w:hAnsi="Bookman Old Style" w:cs="Arial"/>
                <w:sz w:val="22"/>
                <w:szCs w:val="22"/>
                <w:lang w:val="es-CO" w:eastAsia="es-CO"/>
              </w:rPr>
              <w:t>335</w:t>
            </w:r>
            <w:r w:rsidR="009E1CD1">
              <w:rPr>
                <w:rFonts w:ascii="Bookman Old Style" w:hAnsi="Bookman Old Style" w:cs="Arial"/>
                <w:sz w:val="22"/>
                <w:szCs w:val="22"/>
                <w:lang w:val="es-CO" w:eastAsia="es-CO"/>
              </w:rPr>
              <w:t>.</w:t>
            </w:r>
            <w:r w:rsidRPr="00B32C05">
              <w:rPr>
                <w:rFonts w:ascii="Bookman Old Style" w:hAnsi="Bookman Old Style" w:cs="Arial"/>
                <w:sz w:val="22"/>
                <w:szCs w:val="22"/>
                <w:lang w:val="es-CO" w:eastAsia="es-CO"/>
              </w:rPr>
              <w:t>683,73</w:t>
            </w:r>
          </w:p>
        </w:tc>
      </w:tr>
      <w:tr w:rsidR="00D75289" w:rsidRPr="00D36353" w14:paraId="28E131FA" w14:textId="77777777" w:rsidTr="004B1F0A">
        <w:trPr>
          <w:trHeight w:val="357"/>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5027DAEC" w14:textId="77777777" w:rsidR="00D75289" w:rsidRPr="00D36353" w:rsidRDefault="00D75289" w:rsidP="004A1C18">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3749" w:type="dxa"/>
            <w:tcBorders>
              <w:top w:val="nil"/>
              <w:left w:val="nil"/>
              <w:bottom w:val="single" w:sz="4" w:space="0" w:color="auto"/>
              <w:right w:val="single" w:sz="4" w:space="0" w:color="auto"/>
            </w:tcBorders>
            <w:shd w:val="clear" w:color="auto" w:fill="auto"/>
            <w:noWrap/>
            <w:vAlign w:val="center"/>
          </w:tcPr>
          <w:p w14:paraId="24068320" w14:textId="06D0B30E" w:rsidR="00D75289" w:rsidRPr="00DE5201" w:rsidRDefault="009E1CD1" w:rsidP="009E1CD1">
            <w:pPr>
              <w:ind w:left="0"/>
              <w:jc w:val="center"/>
              <w:rPr>
                <w:rFonts w:ascii="Bookman Old Style" w:hAnsi="Bookman Old Style" w:cs="Arial"/>
                <w:sz w:val="22"/>
                <w:szCs w:val="22"/>
                <w:lang w:val="es-CO" w:eastAsia="es-CO"/>
              </w:rPr>
            </w:pPr>
            <w:r w:rsidRPr="009E1CD1">
              <w:rPr>
                <w:rFonts w:ascii="Bookman Old Style" w:hAnsi="Bookman Old Style" w:cs="Arial"/>
                <w:sz w:val="22"/>
                <w:szCs w:val="22"/>
                <w:lang w:val="es-CO" w:eastAsia="es-CO"/>
              </w:rPr>
              <w:t>317</w:t>
            </w:r>
            <w:r>
              <w:rPr>
                <w:rFonts w:ascii="Bookman Old Style" w:hAnsi="Bookman Old Style" w:cs="Arial"/>
                <w:sz w:val="22"/>
                <w:szCs w:val="22"/>
                <w:lang w:val="es-CO" w:eastAsia="es-CO"/>
              </w:rPr>
              <w:t>.</w:t>
            </w:r>
            <w:r w:rsidRPr="009E1CD1">
              <w:rPr>
                <w:rFonts w:ascii="Bookman Old Style" w:hAnsi="Bookman Old Style" w:cs="Arial"/>
                <w:sz w:val="22"/>
                <w:szCs w:val="22"/>
                <w:lang w:val="es-CO" w:eastAsia="es-CO"/>
              </w:rPr>
              <w:t>944</w:t>
            </w:r>
            <w:r>
              <w:rPr>
                <w:rFonts w:ascii="Bookman Old Style" w:hAnsi="Bookman Old Style" w:cs="Arial"/>
                <w:sz w:val="22"/>
                <w:szCs w:val="22"/>
                <w:lang w:val="es-CO" w:eastAsia="es-CO"/>
              </w:rPr>
              <w:t>.</w:t>
            </w:r>
            <w:r w:rsidRPr="009E1CD1">
              <w:rPr>
                <w:rFonts w:ascii="Bookman Old Style" w:hAnsi="Bookman Old Style" w:cs="Arial"/>
                <w:sz w:val="22"/>
                <w:szCs w:val="22"/>
                <w:lang w:val="es-CO" w:eastAsia="es-CO"/>
              </w:rPr>
              <w:t>306,77</w:t>
            </w:r>
          </w:p>
        </w:tc>
      </w:tr>
      <w:tr w:rsidR="00D75289" w:rsidRPr="00D36353" w14:paraId="3629858A" w14:textId="77777777" w:rsidTr="004B1F0A">
        <w:trPr>
          <w:trHeight w:val="363"/>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62470502" w14:textId="77777777" w:rsidR="00D75289" w:rsidRPr="00D36353" w:rsidRDefault="00D75289" w:rsidP="004A1C18">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3749" w:type="dxa"/>
            <w:tcBorders>
              <w:top w:val="nil"/>
              <w:left w:val="nil"/>
              <w:bottom w:val="single" w:sz="4" w:space="0" w:color="auto"/>
              <w:right w:val="single" w:sz="4" w:space="0" w:color="auto"/>
            </w:tcBorders>
            <w:shd w:val="clear" w:color="auto" w:fill="auto"/>
            <w:noWrap/>
            <w:vAlign w:val="center"/>
          </w:tcPr>
          <w:p w14:paraId="5997F89D" w14:textId="606F48B5" w:rsidR="00D75289" w:rsidRPr="00DE5201" w:rsidRDefault="00C53ADC" w:rsidP="009E1CD1">
            <w:pPr>
              <w:ind w:left="0"/>
              <w:jc w:val="center"/>
              <w:rPr>
                <w:rFonts w:ascii="Bookman Old Style" w:hAnsi="Bookman Old Style" w:cs="Arial"/>
                <w:sz w:val="22"/>
                <w:szCs w:val="22"/>
                <w:lang w:val="es-CO" w:eastAsia="es-CO"/>
              </w:rPr>
            </w:pPr>
            <w:r w:rsidRPr="00C53ADC">
              <w:rPr>
                <w:rFonts w:ascii="Bookman Old Style" w:hAnsi="Bookman Old Style" w:cs="Arial"/>
                <w:sz w:val="22"/>
                <w:szCs w:val="22"/>
                <w:lang w:val="es-CO" w:eastAsia="es-CO"/>
              </w:rPr>
              <w:t>318</w:t>
            </w:r>
            <w:r>
              <w:rPr>
                <w:rFonts w:ascii="Bookman Old Style" w:hAnsi="Bookman Old Style" w:cs="Arial"/>
                <w:sz w:val="22"/>
                <w:szCs w:val="22"/>
                <w:lang w:val="es-CO" w:eastAsia="es-CO"/>
              </w:rPr>
              <w:t>.</w:t>
            </w:r>
            <w:r w:rsidRPr="00C53ADC">
              <w:rPr>
                <w:rFonts w:ascii="Bookman Old Style" w:hAnsi="Bookman Old Style" w:cs="Arial"/>
                <w:sz w:val="22"/>
                <w:szCs w:val="22"/>
                <w:lang w:val="es-CO" w:eastAsia="es-CO"/>
              </w:rPr>
              <w:t>551</w:t>
            </w:r>
            <w:r>
              <w:rPr>
                <w:rFonts w:ascii="Bookman Old Style" w:hAnsi="Bookman Old Style" w:cs="Arial"/>
                <w:sz w:val="22"/>
                <w:szCs w:val="22"/>
                <w:lang w:val="es-CO" w:eastAsia="es-CO"/>
              </w:rPr>
              <w:t>.</w:t>
            </w:r>
            <w:r w:rsidRPr="00C53ADC">
              <w:rPr>
                <w:rFonts w:ascii="Bookman Old Style" w:hAnsi="Bookman Old Style" w:cs="Arial"/>
                <w:sz w:val="22"/>
                <w:szCs w:val="22"/>
                <w:lang w:val="es-CO" w:eastAsia="es-CO"/>
              </w:rPr>
              <w:t>757,88</w:t>
            </w:r>
          </w:p>
        </w:tc>
      </w:tr>
      <w:tr w:rsidR="00D75289" w:rsidRPr="00D36353" w14:paraId="196C8A65" w14:textId="77777777" w:rsidTr="004B1F0A">
        <w:trPr>
          <w:trHeight w:val="348"/>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71F4C530" w14:textId="77777777" w:rsidR="00D75289" w:rsidRPr="00D36353" w:rsidRDefault="00D75289" w:rsidP="004A1C18">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3749" w:type="dxa"/>
            <w:tcBorders>
              <w:top w:val="nil"/>
              <w:left w:val="nil"/>
              <w:bottom w:val="single" w:sz="4" w:space="0" w:color="auto"/>
              <w:right w:val="single" w:sz="4" w:space="0" w:color="auto"/>
            </w:tcBorders>
            <w:shd w:val="clear" w:color="auto" w:fill="auto"/>
            <w:noWrap/>
            <w:vAlign w:val="center"/>
          </w:tcPr>
          <w:p w14:paraId="563DBC45" w14:textId="2FF835D0" w:rsidR="00D75289" w:rsidRPr="00DE5201" w:rsidRDefault="00372B34" w:rsidP="00C53ADC">
            <w:pPr>
              <w:ind w:left="0"/>
              <w:jc w:val="center"/>
              <w:rPr>
                <w:rFonts w:ascii="Bookman Old Style" w:hAnsi="Bookman Old Style" w:cs="Arial"/>
                <w:sz w:val="22"/>
                <w:szCs w:val="22"/>
                <w:lang w:val="es-CO" w:eastAsia="es-CO"/>
              </w:rPr>
            </w:pPr>
            <w:r w:rsidRPr="00372B34">
              <w:rPr>
                <w:rFonts w:ascii="Bookman Old Style" w:hAnsi="Bookman Old Style" w:cs="Arial"/>
                <w:sz w:val="22"/>
                <w:szCs w:val="22"/>
                <w:lang w:val="es-CO" w:eastAsia="es-CO"/>
              </w:rPr>
              <w:t>319</w:t>
            </w:r>
            <w:r>
              <w:rPr>
                <w:rFonts w:ascii="Bookman Old Style" w:hAnsi="Bookman Old Style" w:cs="Arial"/>
                <w:sz w:val="22"/>
                <w:szCs w:val="22"/>
                <w:lang w:val="es-CO" w:eastAsia="es-CO"/>
              </w:rPr>
              <w:t>.</w:t>
            </w:r>
            <w:r w:rsidRPr="00372B34">
              <w:rPr>
                <w:rFonts w:ascii="Bookman Old Style" w:hAnsi="Bookman Old Style" w:cs="Arial"/>
                <w:sz w:val="22"/>
                <w:szCs w:val="22"/>
                <w:lang w:val="es-CO" w:eastAsia="es-CO"/>
              </w:rPr>
              <w:t>158</w:t>
            </w:r>
            <w:r>
              <w:rPr>
                <w:rFonts w:ascii="Bookman Old Style" w:hAnsi="Bookman Old Style" w:cs="Arial"/>
                <w:sz w:val="22"/>
                <w:szCs w:val="22"/>
                <w:lang w:val="es-CO" w:eastAsia="es-CO"/>
              </w:rPr>
              <w:t>.</w:t>
            </w:r>
            <w:r w:rsidRPr="00372B34">
              <w:rPr>
                <w:rFonts w:ascii="Bookman Old Style" w:hAnsi="Bookman Old Style" w:cs="Arial"/>
                <w:sz w:val="22"/>
                <w:szCs w:val="22"/>
                <w:lang w:val="es-CO" w:eastAsia="es-CO"/>
              </w:rPr>
              <w:t>043,8</w:t>
            </w:r>
          </w:p>
        </w:tc>
      </w:tr>
      <w:tr w:rsidR="00D75289" w:rsidRPr="00D36353" w14:paraId="3BC150B4" w14:textId="77777777" w:rsidTr="004B1F0A">
        <w:trPr>
          <w:trHeight w:val="361"/>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74060AAC" w14:textId="77777777" w:rsidR="00D75289" w:rsidRPr="00D36353" w:rsidRDefault="00D75289" w:rsidP="004A1C18">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3749" w:type="dxa"/>
            <w:tcBorders>
              <w:top w:val="nil"/>
              <w:left w:val="nil"/>
              <w:bottom w:val="single" w:sz="4" w:space="0" w:color="auto"/>
              <w:right w:val="single" w:sz="4" w:space="0" w:color="auto"/>
            </w:tcBorders>
            <w:shd w:val="clear" w:color="auto" w:fill="auto"/>
            <w:noWrap/>
            <w:vAlign w:val="center"/>
          </w:tcPr>
          <w:p w14:paraId="26D45B5A" w14:textId="6D4F5DFC" w:rsidR="00D75289" w:rsidRPr="00DE5201" w:rsidRDefault="001E3A1E" w:rsidP="00372B34">
            <w:pPr>
              <w:ind w:left="0"/>
              <w:jc w:val="center"/>
              <w:rPr>
                <w:rFonts w:ascii="Bookman Old Style" w:hAnsi="Bookman Old Style" w:cs="Arial"/>
                <w:sz w:val="22"/>
                <w:szCs w:val="22"/>
                <w:lang w:val="es-CO" w:eastAsia="es-CO"/>
              </w:rPr>
            </w:pPr>
            <w:r w:rsidRPr="001E3A1E">
              <w:rPr>
                <w:rFonts w:ascii="Bookman Old Style" w:hAnsi="Bookman Old Style" w:cs="Arial"/>
                <w:sz w:val="22"/>
                <w:szCs w:val="22"/>
                <w:lang w:val="es-CO" w:eastAsia="es-CO"/>
              </w:rPr>
              <w:t>319</w:t>
            </w:r>
            <w:r>
              <w:rPr>
                <w:rFonts w:ascii="Bookman Old Style" w:hAnsi="Bookman Old Style" w:cs="Arial"/>
                <w:sz w:val="22"/>
                <w:szCs w:val="22"/>
                <w:lang w:val="es-CO" w:eastAsia="es-CO"/>
              </w:rPr>
              <w:t>.</w:t>
            </w:r>
            <w:r w:rsidRPr="001E3A1E">
              <w:rPr>
                <w:rFonts w:ascii="Bookman Old Style" w:hAnsi="Bookman Old Style" w:cs="Arial"/>
                <w:sz w:val="22"/>
                <w:szCs w:val="22"/>
                <w:lang w:val="es-CO" w:eastAsia="es-CO"/>
              </w:rPr>
              <w:t>764</w:t>
            </w:r>
            <w:r>
              <w:rPr>
                <w:rFonts w:ascii="Bookman Old Style" w:hAnsi="Bookman Old Style" w:cs="Arial"/>
                <w:sz w:val="22"/>
                <w:szCs w:val="22"/>
                <w:lang w:val="es-CO" w:eastAsia="es-CO"/>
              </w:rPr>
              <w:t>.</w:t>
            </w:r>
            <w:r w:rsidRPr="001E3A1E">
              <w:rPr>
                <w:rFonts w:ascii="Bookman Old Style" w:hAnsi="Bookman Old Style" w:cs="Arial"/>
                <w:sz w:val="22"/>
                <w:szCs w:val="22"/>
                <w:lang w:val="es-CO" w:eastAsia="es-CO"/>
              </w:rPr>
              <w:t>329,72</w:t>
            </w:r>
          </w:p>
        </w:tc>
      </w:tr>
      <w:tr w:rsidR="00D75289" w:rsidRPr="00D36353" w14:paraId="1F5326E9" w14:textId="77777777" w:rsidTr="004B1F0A">
        <w:trPr>
          <w:trHeight w:val="354"/>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0241EE66" w14:textId="77777777" w:rsidR="00D75289" w:rsidRPr="00D36353" w:rsidRDefault="00D75289" w:rsidP="004A1C18">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3749" w:type="dxa"/>
            <w:tcBorders>
              <w:top w:val="nil"/>
              <w:left w:val="nil"/>
              <w:bottom w:val="single" w:sz="4" w:space="0" w:color="auto"/>
              <w:right w:val="single" w:sz="4" w:space="0" w:color="auto"/>
            </w:tcBorders>
            <w:shd w:val="clear" w:color="auto" w:fill="auto"/>
            <w:noWrap/>
            <w:vAlign w:val="center"/>
          </w:tcPr>
          <w:p w14:paraId="36636CD6" w14:textId="25245D39" w:rsidR="00D75289" w:rsidRPr="00DE5201" w:rsidRDefault="009240C0" w:rsidP="001E3A1E">
            <w:pPr>
              <w:ind w:left="0"/>
              <w:jc w:val="center"/>
              <w:rPr>
                <w:rFonts w:ascii="Bookman Old Style" w:hAnsi="Bookman Old Style" w:cs="Arial"/>
                <w:sz w:val="22"/>
                <w:szCs w:val="22"/>
                <w:lang w:val="es-CO" w:eastAsia="es-CO"/>
              </w:rPr>
            </w:pPr>
            <w:r w:rsidRPr="009240C0">
              <w:rPr>
                <w:rFonts w:ascii="Bookman Old Style" w:hAnsi="Bookman Old Style" w:cs="Arial"/>
                <w:sz w:val="22"/>
                <w:szCs w:val="22"/>
                <w:lang w:val="es-CO" w:eastAsia="es-CO"/>
              </w:rPr>
              <w:t>320</w:t>
            </w:r>
            <w:r>
              <w:rPr>
                <w:rFonts w:ascii="Bookman Old Style" w:hAnsi="Bookman Old Style" w:cs="Arial"/>
                <w:sz w:val="22"/>
                <w:szCs w:val="22"/>
                <w:lang w:val="es-CO" w:eastAsia="es-CO"/>
              </w:rPr>
              <w:t>.</w:t>
            </w:r>
            <w:r w:rsidRPr="009240C0">
              <w:rPr>
                <w:rFonts w:ascii="Bookman Old Style" w:hAnsi="Bookman Old Style" w:cs="Arial"/>
                <w:sz w:val="22"/>
                <w:szCs w:val="22"/>
                <w:lang w:val="es-CO" w:eastAsia="es-CO"/>
              </w:rPr>
              <w:t>370</w:t>
            </w:r>
            <w:r>
              <w:rPr>
                <w:rFonts w:ascii="Bookman Old Style" w:hAnsi="Bookman Old Style" w:cs="Arial"/>
                <w:sz w:val="22"/>
                <w:szCs w:val="22"/>
                <w:lang w:val="es-CO" w:eastAsia="es-CO"/>
              </w:rPr>
              <w:t>.</w:t>
            </w:r>
            <w:r w:rsidRPr="009240C0">
              <w:rPr>
                <w:rFonts w:ascii="Bookman Old Style" w:hAnsi="Bookman Old Style" w:cs="Arial"/>
                <w:sz w:val="22"/>
                <w:szCs w:val="22"/>
                <w:lang w:val="es-CO" w:eastAsia="es-CO"/>
              </w:rPr>
              <w:t>615,64</w:t>
            </w:r>
          </w:p>
        </w:tc>
      </w:tr>
      <w:tr w:rsidR="00D75289" w:rsidRPr="00D36353" w14:paraId="264A941F" w14:textId="77777777" w:rsidTr="004B1F0A">
        <w:trPr>
          <w:trHeight w:val="360"/>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540888F7" w14:textId="77777777" w:rsidR="00D75289" w:rsidRPr="00D36353" w:rsidRDefault="00D75289" w:rsidP="004A1C18">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3749" w:type="dxa"/>
            <w:tcBorders>
              <w:top w:val="nil"/>
              <w:left w:val="nil"/>
              <w:bottom w:val="single" w:sz="4" w:space="0" w:color="auto"/>
              <w:right w:val="single" w:sz="4" w:space="0" w:color="auto"/>
            </w:tcBorders>
            <w:shd w:val="clear" w:color="auto" w:fill="auto"/>
            <w:noWrap/>
            <w:vAlign w:val="center"/>
          </w:tcPr>
          <w:p w14:paraId="667B6124" w14:textId="073148C8" w:rsidR="00D75289" w:rsidRPr="00DE5201" w:rsidRDefault="00B9644E" w:rsidP="009240C0">
            <w:pPr>
              <w:ind w:left="0"/>
              <w:jc w:val="center"/>
              <w:rPr>
                <w:rFonts w:ascii="Bookman Old Style" w:hAnsi="Bookman Old Style" w:cs="Arial"/>
                <w:sz w:val="22"/>
                <w:szCs w:val="22"/>
                <w:lang w:val="es-CO" w:eastAsia="es-CO"/>
              </w:rPr>
            </w:pPr>
            <w:r w:rsidRPr="00B9644E">
              <w:rPr>
                <w:rFonts w:ascii="Bookman Old Style" w:hAnsi="Bookman Old Style" w:cs="Arial"/>
                <w:sz w:val="22"/>
                <w:szCs w:val="22"/>
                <w:lang w:val="es-CO" w:eastAsia="es-CO"/>
              </w:rPr>
              <w:t>320</w:t>
            </w:r>
            <w:r>
              <w:rPr>
                <w:rFonts w:ascii="Bookman Old Style" w:hAnsi="Bookman Old Style" w:cs="Arial"/>
                <w:sz w:val="22"/>
                <w:szCs w:val="22"/>
                <w:lang w:val="es-CO" w:eastAsia="es-CO"/>
              </w:rPr>
              <w:t>.</w:t>
            </w:r>
            <w:r w:rsidRPr="00B9644E">
              <w:rPr>
                <w:rFonts w:ascii="Bookman Old Style" w:hAnsi="Bookman Old Style" w:cs="Arial"/>
                <w:sz w:val="22"/>
                <w:szCs w:val="22"/>
                <w:lang w:val="es-CO" w:eastAsia="es-CO"/>
              </w:rPr>
              <w:t>976</w:t>
            </w:r>
            <w:r>
              <w:rPr>
                <w:rFonts w:ascii="Bookman Old Style" w:hAnsi="Bookman Old Style" w:cs="Arial"/>
                <w:sz w:val="22"/>
                <w:szCs w:val="22"/>
                <w:lang w:val="es-CO" w:eastAsia="es-CO"/>
              </w:rPr>
              <w:t>.</w:t>
            </w:r>
            <w:r w:rsidRPr="00B9644E">
              <w:rPr>
                <w:rFonts w:ascii="Bookman Old Style" w:hAnsi="Bookman Old Style" w:cs="Arial"/>
                <w:sz w:val="22"/>
                <w:szCs w:val="22"/>
                <w:lang w:val="es-CO" w:eastAsia="es-CO"/>
              </w:rPr>
              <w:t>901,56</w:t>
            </w:r>
          </w:p>
        </w:tc>
      </w:tr>
      <w:tr w:rsidR="000928E2" w:rsidRPr="00D36353" w14:paraId="166B70B0" w14:textId="77777777" w:rsidTr="004B1F0A">
        <w:trPr>
          <w:trHeight w:val="353"/>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16212E46"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3749" w:type="dxa"/>
            <w:tcBorders>
              <w:top w:val="nil"/>
              <w:left w:val="nil"/>
              <w:bottom w:val="single" w:sz="4" w:space="0" w:color="auto"/>
              <w:right w:val="single" w:sz="4" w:space="0" w:color="auto"/>
            </w:tcBorders>
            <w:shd w:val="clear" w:color="auto" w:fill="auto"/>
            <w:noWrap/>
            <w:vAlign w:val="center"/>
          </w:tcPr>
          <w:p w14:paraId="11F8F213" w14:textId="5E0540B0" w:rsidR="000928E2" w:rsidRPr="00DE5201" w:rsidRDefault="000928E2" w:rsidP="000928E2">
            <w:pPr>
              <w:ind w:left="0"/>
              <w:jc w:val="center"/>
              <w:rPr>
                <w:rFonts w:ascii="Bookman Old Style" w:hAnsi="Bookman Old Style" w:cs="Arial"/>
                <w:sz w:val="22"/>
                <w:szCs w:val="22"/>
                <w:lang w:val="es-CO" w:eastAsia="es-CO"/>
              </w:rPr>
            </w:pPr>
            <w:r w:rsidRPr="00EC1171">
              <w:rPr>
                <w:rFonts w:ascii="Arial" w:hAnsi="Arial" w:cs="Arial"/>
                <w:color w:val="000000"/>
                <w:sz w:val="20"/>
                <w:szCs w:val="20"/>
              </w:rPr>
              <w:t>3</w:t>
            </w:r>
            <w:r w:rsidRPr="000928E2">
              <w:rPr>
                <w:rFonts w:ascii="Bookman Old Style" w:hAnsi="Bookman Old Style" w:cs="Arial"/>
                <w:sz w:val="22"/>
                <w:szCs w:val="22"/>
                <w:lang w:val="es-CO" w:eastAsia="es-CO"/>
              </w:rPr>
              <w:t>21.583.187,</w:t>
            </w:r>
            <w:r w:rsidRPr="00EC1171">
              <w:rPr>
                <w:rFonts w:ascii="Arial" w:hAnsi="Arial" w:cs="Arial"/>
                <w:color w:val="000000"/>
                <w:sz w:val="20"/>
                <w:szCs w:val="20"/>
              </w:rPr>
              <w:t>47</w:t>
            </w:r>
          </w:p>
        </w:tc>
      </w:tr>
      <w:tr w:rsidR="000928E2" w:rsidRPr="00D36353" w14:paraId="5E0D8415" w14:textId="77777777" w:rsidTr="004B1F0A">
        <w:trPr>
          <w:trHeight w:val="370"/>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32CEC2BD"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3749" w:type="dxa"/>
            <w:tcBorders>
              <w:top w:val="nil"/>
              <w:left w:val="nil"/>
              <w:bottom w:val="single" w:sz="4" w:space="0" w:color="auto"/>
              <w:right w:val="single" w:sz="4" w:space="0" w:color="auto"/>
            </w:tcBorders>
            <w:shd w:val="clear" w:color="auto" w:fill="auto"/>
            <w:noWrap/>
            <w:vAlign w:val="center"/>
          </w:tcPr>
          <w:p w14:paraId="4111AC58" w14:textId="4EE11277" w:rsidR="000928E2" w:rsidRPr="00DE5201" w:rsidRDefault="000928E2" w:rsidP="000928E2">
            <w:pPr>
              <w:ind w:left="0"/>
              <w:jc w:val="center"/>
              <w:rPr>
                <w:rFonts w:ascii="Bookman Old Style" w:hAnsi="Bookman Old Style" w:cs="Arial"/>
                <w:sz w:val="22"/>
                <w:szCs w:val="22"/>
                <w:lang w:val="es-CO" w:eastAsia="es-CO"/>
              </w:rPr>
            </w:pPr>
            <w:r w:rsidRPr="00161FF7">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161FF7">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161FF7">
              <w:rPr>
                <w:rFonts w:ascii="Bookman Old Style" w:hAnsi="Bookman Old Style" w:cs="Arial"/>
                <w:sz w:val="22"/>
                <w:szCs w:val="22"/>
                <w:lang w:val="es-CO" w:eastAsia="es-CO"/>
              </w:rPr>
              <w:t>473,39</w:t>
            </w:r>
          </w:p>
        </w:tc>
      </w:tr>
      <w:tr w:rsidR="000928E2" w:rsidRPr="00D36353" w14:paraId="6EBC5BFA" w14:textId="77777777" w:rsidTr="004B1F0A">
        <w:trPr>
          <w:trHeight w:val="351"/>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47910AD8"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3749" w:type="dxa"/>
            <w:tcBorders>
              <w:top w:val="nil"/>
              <w:left w:val="nil"/>
              <w:bottom w:val="single" w:sz="4" w:space="0" w:color="auto"/>
              <w:right w:val="single" w:sz="4" w:space="0" w:color="auto"/>
            </w:tcBorders>
            <w:shd w:val="clear" w:color="auto" w:fill="auto"/>
            <w:noWrap/>
            <w:vAlign w:val="center"/>
          </w:tcPr>
          <w:p w14:paraId="2259EBEB" w14:textId="0A4680AE" w:rsidR="000928E2" w:rsidRPr="00DE5201" w:rsidRDefault="000928E2" w:rsidP="000928E2">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tr w:rsidR="000928E2" w:rsidRPr="00D36353" w14:paraId="418B05E8" w14:textId="77777777" w:rsidTr="004B1F0A">
        <w:trPr>
          <w:trHeight w:val="368"/>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4B217C35"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3749" w:type="dxa"/>
            <w:tcBorders>
              <w:top w:val="nil"/>
              <w:left w:val="nil"/>
              <w:bottom w:val="single" w:sz="4" w:space="0" w:color="auto"/>
              <w:right w:val="single" w:sz="4" w:space="0" w:color="auto"/>
            </w:tcBorders>
            <w:shd w:val="clear" w:color="auto" w:fill="auto"/>
            <w:noWrap/>
            <w:vAlign w:val="center"/>
          </w:tcPr>
          <w:p w14:paraId="5EA6D6CB" w14:textId="28D7B8B5" w:rsidR="000928E2" w:rsidRPr="00DE5201" w:rsidRDefault="000928E2" w:rsidP="000928E2">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tr w:rsidR="000928E2" w:rsidRPr="00D36353" w14:paraId="1B9133D1" w14:textId="77777777" w:rsidTr="004B1F0A">
        <w:trPr>
          <w:trHeight w:val="349"/>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0D6E7F29"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3749" w:type="dxa"/>
            <w:tcBorders>
              <w:top w:val="nil"/>
              <w:left w:val="nil"/>
              <w:bottom w:val="single" w:sz="4" w:space="0" w:color="auto"/>
              <w:right w:val="single" w:sz="4" w:space="0" w:color="auto"/>
            </w:tcBorders>
            <w:shd w:val="clear" w:color="auto" w:fill="auto"/>
            <w:noWrap/>
            <w:vAlign w:val="center"/>
          </w:tcPr>
          <w:p w14:paraId="6310EE42" w14:textId="76D5C66D" w:rsidR="000928E2" w:rsidRPr="00DE5201" w:rsidRDefault="000928E2" w:rsidP="000928E2">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tr w:rsidR="000928E2" w:rsidRPr="00D36353" w14:paraId="51C186AE" w14:textId="77777777" w:rsidTr="004B1F0A">
        <w:trPr>
          <w:trHeight w:val="354"/>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2C7DAA99"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3749" w:type="dxa"/>
            <w:tcBorders>
              <w:top w:val="nil"/>
              <w:left w:val="nil"/>
              <w:bottom w:val="single" w:sz="4" w:space="0" w:color="auto"/>
              <w:right w:val="single" w:sz="4" w:space="0" w:color="auto"/>
            </w:tcBorders>
            <w:shd w:val="clear" w:color="auto" w:fill="auto"/>
            <w:noWrap/>
            <w:vAlign w:val="center"/>
          </w:tcPr>
          <w:p w14:paraId="6C0688F8" w14:textId="022A392A" w:rsidR="000928E2" w:rsidRPr="00DE5201" w:rsidRDefault="000928E2" w:rsidP="000928E2">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tr w:rsidR="000928E2" w:rsidRPr="00D36353" w14:paraId="4EAFE7A8" w14:textId="77777777" w:rsidTr="004B1F0A">
        <w:trPr>
          <w:trHeight w:val="360"/>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0858B355"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3749" w:type="dxa"/>
            <w:tcBorders>
              <w:top w:val="nil"/>
              <w:left w:val="nil"/>
              <w:bottom w:val="single" w:sz="4" w:space="0" w:color="auto"/>
              <w:right w:val="single" w:sz="4" w:space="0" w:color="auto"/>
            </w:tcBorders>
            <w:shd w:val="clear" w:color="auto" w:fill="auto"/>
            <w:noWrap/>
            <w:vAlign w:val="center"/>
          </w:tcPr>
          <w:p w14:paraId="4DE4697E" w14:textId="28DFB396" w:rsidR="000928E2" w:rsidRPr="00DE5201" w:rsidRDefault="000928E2" w:rsidP="000928E2">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tr w:rsidR="000928E2" w:rsidRPr="00D36353" w14:paraId="7A83B9B9" w14:textId="77777777" w:rsidTr="004B1F0A">
        <w:trPr>
          <w:trHeight w:val="364"/>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4D56EC8D" w14:textId="07C19C48"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3749" w:type="dxa"/>
            <w:tcBorders>
              <w:top w:val="nil"/>
              <w:left w:val="nil"/>
              <w:bottom w:val="single" w:sz="4" w:space="0" w:color="auto"/>
              <w:right w:val="single" w:sz="4" w:space="0" w:color="auto"/>
            </w:tcBorders>
            <w:shd w:val="clear" w:color="auto" w:fill="auto"/>
            <w:noWrap/>
            <w:vAlign w:val="center"/>
          </w:tcPr>
          <w:p w14:paraId="1ABDB2DE" w14:textId="28F9453B" w:rsidR="000928E2" w:rsidRPr="00DE5201" w:rsidRDefault="000928E2" w:rsidP="000928E2">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tr w:rsidR="000928E2" w:rsidRPr="00D36353" w14:paraId="40B1F5F8" w14:textId="77777777" w:rsidTr="004B1F0A">
        <w:trPr>
          <w:trHeight w:val="357"/>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2A78EE90"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3749" w:type="dxa"/>
            <w:tcBorders>
              <w:top w:val="nil"/>
              <w:left w:val="nil"/>
              <w:bottom w:val="single" w:sz="4" w:space="0" w:color="auto"/>
              <w:right w:val="single" w:sz="4" w:space="0" w:color="auto"/>
            </w:tcBorders>
            <w:shd w:val="clear" w:color="auto" w:fill="auto"/>
            <w:noWrap/>
            <w:vAlign w:val="center"/>
          </w:tcPr>
          <w:p w14:paraId="7C64C3A1" w14:textId="3A6E02C7" w:rsidR="000928E2" w:rsidRPr="00DE5201" w:rsidRDefault="000928E2" w:rsidP="000928E2">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tr w:rsidR="000928E2" w:rsidRPr="00D36353" w14:paraId="4A312565" w14:textId="77777777" w:rsidTr="004B1F0A">
        <w:trPr>
          <w:trHeight w:val="351"/>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0635F5F3"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3749" w:type="dxa"/>
            <w:tcBorders>
              <w:top w:val="nil"/>
              <w:left w:val="nil"/>
              <w:bottom w:val="single" w:sz="4" w:space="0" w:color="auto"/>
              <w:right w:val="single" w:sz="4" w:space="0" w:color="auto"/>
            </w:tcBorders>
            <w:shd w:val="clear" w:color="auto" w:fill="auto"/>
            <w:noWrap/>
            <w:vAlign w:val="center"/>
          </w:tcPr>
          <w:p w14:paraId="5F29305C" w14:textId="296D666F" w:rsidR="000928E2" w:rsidRPr="00DE5201" w:rsidRDefault="000928E2" w:rsidP="000928E2">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tr w:rsidR="000928E2" w:rsidRPr="00D36353" w14:paraId="428BC4FA" w14:textId="77777777" w:rsidTr="004B1F0A">
        <w:trPr>
          <w:trHeight w:val="355"/>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5A7463B7" w14:textId="77777777" w:rsidR="000928E2" w:rsidRPr="00D36353" w:rsidRDefault="000928E2" w:rsidP="000928E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3749" w:type="dxa"/>
            <w:tcBorders>
              <w:top w:val="nil"/>
              <w:left w:val="nil"/>
              <w:bottom w:val="single" w:sz="4" w:space="0" w:color="auto"/>
              <w:right w:val="single" w:sz="4" w:space="0" w:color="auto"/>
            </w:tcBorders>
            <w:shd w:val="clear" w:color="auto" w:fill="auto"/>
            <w:noWrap/>
            <w:vAlign w:val="center"/>
          </w:tcPr>
          <w:p w14:paraId="3E223D05" w14:textId="64FF7781" w:rsidR="000928E2" w:rsidRPr="00DE5201" w:rsidRDefault="000928E2" w:rsidP="000928E2">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tr w:rsidR="000928E2" w:rsidRPr="00D36353" w14:paraId="1BF856DE" w14:textId="77777777" w:rsidTr="00AF32E3">
        <w:trPr>
          <w:trHeight w:val="389"/>
          <w:jc w:val="center"/>
        </w:trPr>
        <w:tc>
          <w:tcPr>
            <w:tcW w:w="2253" w:type="dxa"/>
            <w:tcBorders>
              <w:top w:val="nil"/>
              <w:left w:val="single" w:sz="4" w:space="0" w:color="auto"/>
              <w:bottom w:val="single" w:sz="4" w:space="0" w:color="auto"/>
              <w:right w:val="single" w:sz="4" w:space="0" w:color="auto"/>
            </w:tcBorders>
            <w:shd w:val="clear" w:color="auto" w:fill="auto"/>
            <w:noWrap/>
            <w:vAlign w:val="center"/>
          </w:tcPr>
          <w:p w14:paraId="7CD00C4C" w14:textId="50759759" w:rsidR="000928E2" w:rsidRPr="00D36353" w:rsidRDefault="00AF32E3" w:rsidP="000928E2">
            <w:pPr>
              <w:ind w:left="0"/>
              <w:jc w:val="center"/>
              <w:rPr>
                <w:rFonts w:ascii="Bookman Old Style" w:hAnsi="Bookman Old Style" w:cs="Arial"/>
                <w:sz w:val="22"/>
                <w:szCs w:val="22"/>
                <w:lang w:val="es-CO" w:eastAsia="es-CO"/>
              </w:rPr>
            </w:pPr>
            <w:r>
              <w:rPr>
                <w:rFonts w:ascii="Bookman Old Style" w:hAnsi="Bookman Old Style" w:cs="Arial"/>
                <w:sz w:val="22"/>
                <w:szCs w:val="22"/>
                <w:lang w:val="es-CO" w:eastAsia="es-CO"/>
              </w:rPr>
              <w:t>20</w:t>
            </w:r>
          </w:p>
        </w:tc>
        <w:tc>
          <w:tcPr>
            <w:tcW w:w="3749" w:type="dxa"/>
            <w:tcBorders>
              <w:top w:val="nil"/>
              <w:left w:val="nil"/>
              <w:bottom w:val="single" w:sz="4" w:space="0" w:color="auto"/>
              <w:right w:val="single" w:sz="4" w:space="0" w:color="auto"/>
            </w:tcBorders>
            <w:shd w:val="clear" w:color="auto" w:fill="auto"/>
            <w:noWrap/>
            <w:vAlign w:val="center"/>
          </w:tcPr>
          <w:p w14:paraId="5474B2B3" w14:textId="7F65478C" w:rsidR="000928E2" w:rsidRDefault="00AF32E3" w:rsidP="00AF32E3">
            <w:pPr>
              <w:ind w:left="0"/>
              <w:jc w:val="center"/>
              <w:rPr>
                <w:rFonts w:ascii="Bookman Old Style" w:hAnsi="Bookman Old Style" w:cs="Arial"/>
                <w:sz w:val="22"/>
                <w:szCs w:val="22"/>
                <w:lang w:val="es-CO" w:eastAsia="es-CO"/>
              </w:rPr>
            </w:pPr>
            <w:r w:rsidRPr="00583A36">
              <w:rPr>
                <w:rFonts w:ascii="Bookman Old Style" w:hAnsi="Bookman Old Style" w:cs="Arial"/>
                <w:sz w:val="22"/>
                <w:szCs w:val="22"/>
                <w:lang w:val="es-CO" w:eastAsia="es-CO"/>
              </w:rPr>
              <w:t>322</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189</w:t>
            </w:r>
            <w:r>
              <w:rPr>
                <w:rFonts w:ascii="Bookman Old Style" w:hAnsi="Bookman Old Style" w:cs="Arial"/>
                <w:sz w:val="22"/>
                <w:szCs w:val="22"/>
                <w:lang w:val="es-CO" w:eastAsia="es-CO"/>
              </w:rPr>
              <w:t>.</w:t>
            </w:r>
            <w:r w:rsidRPr="00583A36">
              <w:rPr>
                <w:rFonts w:ascii="Bookman Old Style" w:hAnsi="Bookman Old Style" w:cs="Arial"/>
                <w:sz w:val="22"/>
                <w:szCs w:val="22"/>
                <w:lang w:val="es-CO" w:eastAsia="es-CO"/>
              </w:rPr>
              <w:t>473,39</w:t>
            </w:r>
          </w:p>
        </w:tc>
      </w:tr>
      <w:bookmarkEnd w:id="9"/>
    </w:tbl>
    <w:p w14:paraId="4294C45F" w14:textId="603E3AFD" w:rsidR="00056CFE" w:rsidRDefault="00056CFE" w:rsidP="00341E8F">
      <w:pPr>
        <w:widowControl w:val="0"/>
        <w:adjustRightInd w:val="0"/>
        <w:ind w:left="0"/>
        <w:jc w:val="center"/>
        <w:rPr>
          <w:rFonts w:ascii="Bookman Old Style" w:hAnsi="Bookman Old Style" w:cs="Arial"/>
          <w:b/>
        </w:rPr>
      </w:pPr>
    </w:p>
    <w:p w14:paraId="3D8CC5CB" w14:textId="511A32A9" w:rsidR="00056CFE" w:rsidRDefault="00056CFE" w:rsidP="00341E8F">
      <w:pPr>
        <w:widowControl w:val="0"/>
        <w:adjustRightInd w:val="0"/>
        <w:ind w:left="0"/>
        <w:jc w:val="center"/>
        <w:rPr>
          <w:rFonts w:ascii="Bookman Old Style" w:hAnsi="Bookman Old Style" w:cs="Arial"/>
          <w:b/>
        </w:rPr>
      </w:pPr>
    </w:p>
    <w:p w14:paraId="75165E33" w14:textId="6F68C8FF" w:rsidR="00696587" w:rsidRDefault="00696587" w:rsidP="00341E8F">
      <w:pPr>
        <w:widowControl w:val="0"/>
        <w:adjustRightInd w:val="0"/>
        <w:ind w:left="0"/>
        <w:jc w:val="center"/>
        <w:rPr>
          <w:rFonts w:ascii="Bookman Old Style" w:hAnsi="Bookman Old Style" w:cs="Arial"/>
          <w:b/>
        </w:rPr>
      </w:pPr>
    </w:p>
    <w:p w14:paraId="3D37AEB9" w14:textId="77777777" w:rsidR="00875403" w:rsidRDefault="00875403"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345D1E" w:rsidRPr="00666660" w14:paraId="06DFB7D7" w14:textId="77777777" w:rsidTr="00E51288">
        <w:trPr>
          <w:trHeight w:val="876"/>
          <w:jc w:val="center"/>
        </w:trPr>
        <w:tc>
          <w:tcPr>
            <w:tcW w:w="5184" w:type="dxa"/>
          </w:tcPr>
          <w:p w14:paraId="7C9138F0" w14:textId="47153859" w:rsidR="00345D1E" w:rsidRPr="00300F3B" w:rsidRDefault="00345D1E" w:rsidP="00875403">
            <w:pPr>
              <w:tabs>
                <w:tab w:val="left" w:pos="-720"/>
              </w:tabs>
              <w:suppressAutoHyphens/>
              <w:ind w:left="0"/>
              <w:jc w:val="center"/>
              <w:rPr>
                <w:rFonts w:ascii="Bookman Old Style" w:hAnsi="Bookman Old Style"/>
                <w:b/>
              </w:rPr>
            </w:pPr>
            <w:r>
              <w:rPr>
                <w:rFonts w:ascii="Bookman Old Style" w:hAnsi="Bookman Old Style"/>
                <w:b/>
              </w:rPr>
              <w:t>CARLOS ADRI</w:t>
            </w:r>
            <w:r w:rsidR="00875403">
              <w:rPr>
                <w:rFonts w:ascii="Bookman Old Style" w:hAnsi="Bookman Old Style"/>
                <w:b/>
              </w:rPr>
              <w:t>Á</w:t>
            </w:r>
            <w:r>
              <w:rPr>
                <w:rFonts w:ascii="Bookman Old Style" w:hAnsi="Bookman Old Style"/>
                <w:b/>
              </w:rPr>
              <w:t>N CORREA FLOREZ</w:t>
            </w:r>
          </w:p>
          <w:p w14:paraId="6A4239A9" w14:textId="77777777" w:rsidR="00345D1E" w:rsidRPr="00300F3B" w:rsidRDefault="00345D1E" w:rsidP="00345D1E">
            <w:pPr>
              <w:tabs>
                <w:tab w:val="left" w:pos="-720"/>
              </w:tabs>
              <w:suppressAutoHyphens/>
              <w:jc w:val="center"/>
              <w:rPr>
                <w:rFonts w:ascii="Bookman Old Style" w:hAnsi="Bookman Old Style"/>
              </w:rPr>
            </w:pPr>
            <w:r w:rsidRPr="00300F3B">
              <w:rPr>
                <w:rFonts w:ascii="Bookman Old Style" w:hAnsi="Bookman Old Style"/>
              </w:rPr>
              <w:t>Ministr</w:t>
            </w:r>
            <w:r>
              <w:rPr>
                <w:rFonts w:ascii="Bookman Old Style" w:hAnsi="Bookman Old Style"/>
              </w:rPr>
              <w:t xml:space="preserve">o </w:t>
            </w:r>
            <w:r w:rsidRPr="00300F3B">
              <w:rPr>
                <w:rFonts w:ascii="Bookman Old Style" w:hAnsi="Bookman Old Style"/>
              </w:rPr>
              <w:t>de Minas y Energía</w:t>
            </w:r>
            <w:r>
              <w:rPr>
                <w:rFonts w:ascii="Bookman Old Style" w:hAnsi="Bookman Old Style"/>
              </w:rPr>
              <w:t xml:space="preserve"> (e)</w:t>
            </w:r>
          </w:p>
          <w:p w14:paraId="7B801A34" w14:textId="09AAE695" w:rsidR="00345D1E" w:rsidRPr="00BD0865" w:rsidRDefault="00345D1E" w:rsidP="00345D1E">
            <w:pPr>
              <w:tabs>
                <w:tab w:val="left" w:pos="-720"/>
              </w:tabs>
              <w:suppressAutoHyphens/>
              <w:ind w:left="0"/>
              <w:jc w:val="center"/>
              <w:rPr>
                <w:rFonts w:ascii="Bookman Old Style" w:hAnsi="Bookman Old Style" w:cs="Arial"/>
                <w:b/>
                <w:strike/>
                <w:spacing w:val="-3"/>
              </w:rPr>
            </w:pPr>
            <w:r w:rsidRPr="00300F3B">
              <w:rPr>
                <w:rFonts w:ascii="Bookman Old Style" w:hAnsi="Bookman Old Style"/>
              </w:rPr>
              <w:t>Presidente</w:t>
            </w:r>
          </w:p>
        </w:tc>
        <w:tc>
          <w:tcPr>
            <w:tcW w:w="4531" w:type="dxa"/>
          </w:tcPr>
          <w:p w14:paraId="08BE77A5" w14:textId="77777777" w:rsidR="00345D1E" w:rsidRPr="00300F3B" w:rsidRDefault="00345D1E" w:rsidP="00345D1E">
            <w:pPr>
              <w:tabs>
                <w:tab w:val="left" w:pos="-720"/>
              </w:tabs>
              <w:suppressAutoHyphens/>
              <w:ind w:left="0" w:right="66"/>
              <w:rPr>
                <w:rFonts w:ascii="Bookman Old Style" w:hAnsi="Bookman Old Style" w:cs="Arial"/>
                <w:b/>
              </w:rPr>
            </w:pPr>
            <w:r w:rsidRPr="00300F3B">
              <w:rPr>
                <w:rFonts w:ascii="Bookman Old Style" w:hAnsi="Bookman Old Style" w:cs="Arial"/>
                <w:b/>
              </w:rPr>
              <w:t>JOSÉ FERNANDO PRADA RÍOS</w:t>
            </w:r>
          </w:p>
          <w:p w14:paraId="7A721D6C" w14:textId="0E00B29C" w:rsidR="00345D1E" w:rsidRPr="00666660" w:rsidRDefault="00345D1E" w:rsidP="00345D1E">
            <w:pPr>
              <w:tabs>
                <w:tab w:val="left" w:pos="-720"/>
              </w:tabs>
              <w:suppressAutoHyphens/>
              <w:ind w:left="0"/>
              <w:jc w:val="center"/>
              <w:rPr>
                <w:rFonts w:ascii="Bookman Old Style" w:hAnsi="Bookman Old Style" w:cs="Arial"/>
                <w:b/>
                <w:spacing w:val="-3"/>
              </w:rPr>
            </w:pPr>
            <w:r w:rsidRPr="00300F3B">
              <w:rPr>
                <w:rFonts w:ascii="Bookman Old Style" w:hAnsi="Bookman Old Style" w:cs="Arial"/>
                <w:spacing w:val="-3"/>
              </w:rPr>
              <w:t xml:space="preserve">Director Ejecutivo </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3"/>
      <w:headerReference w:type="first" r:id="rId1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BDF5" w14:textId="77777777" w:rsidR="00E90485" w:rsidRDefault="00E90485">
      <w:r>
        <w:separator/>
      </w:r>
    </w:p>
  </w:endnote>
  <w:endnote w:type="continuationSeparator" w:id="0">
    <w:p w14:paraId="5B6D8D24" w14:textId="77777777" w:rsidR="00E90485" w:rsidRDefault="00E90485">
      <w:r>
        <w:continuationSeparator/>
      </w:r>
    </w:p>
  </w:endnote>
  <w:endnote w:type="continuationNotice" w:id="1">
    <w:p w14:paraId="05DEA47E" w14:textId="77777777" w:rsidR="00E90485" w:rsidRDefault="00E90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9C1F" w14:textId="77777777" w:rsidR="00E90485" w:rsidRDefault="00E90485">
      <w:r>
        <w:separator/>
      </w:r>
    </w:p>
  </w:footnote>
  <w:footnote w:type="continuationSeparator" w:id="0">
    <w:p w14:paraId="04E12EA3" w14:textId="77777777" w:rsidR="00E90485" w:rsidRDefault="00E90485">
      <w:r>
        <w:continuationSeparator/>
      </w:r>
    </w:p>
  </w:footnote>
  <w:footnote w:type="continuationNotice" w:id="1">
    <w:p w14:paraId="5FC27A7F" w14:textId="77777777" w:rsidR="00E90485" w:rsidRDefault="00E90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2A0FB4E8"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r w:rsidR="005B0ED6" w:rsidRPr="00654384">
      <w:rPr>
        <w:rFonts w:ascii="Bookman Old Style" w:hAnsi="Bookman Old Style" w:cs="Arial"/>
        <w:b w:val="0"/>
        <w:sz w:val="22"/>
        <w:szCs w:val="22"/>
      </w:rPr>
      <w:t>No.</w:t>
    </w:r>
    <w:r w:rsidR="005B0ED6">
      <w:rPr>
        <w:rFonts w:ascii="Bookman Old Style" w:hAnsi="Bookman Old Style" w:cs="Arial"/>
        <w:b w:val="0"/>
        <w:sz w:val="22"/>
        <w:szCs w:val="22"/>
      </w:rPr>
      <w:t xml:space="preserve"> </w:t>
    </w:r>
    <w:r w:rsidR="00B10ADD">
      <w:rPr>
        <w:rFonts w:ascii="Bookman Old Style" w:hAnsi="Bookman Old Style" w:cs="Arial"/>
        <w:bCs/>
        <w:sz w:val="22"/>
        <w:szCs w:val="22"/>
        <w:u w:val="single"/>
      </w:rPr>
      <w:t xml:space="preserve">502 </w:t>
    </w:r>
    <w:r w:rsidR="005B0ED6">
      <w:rPr>
        <w:rFonts w:ascii="Bookman Old Style" w:hAnsi="Bookman Old Style" w:cs="Arial"/>
        <w:bCs/>
        <w:sz w:val="22"/>
        <w:szCs w:val="22"/>
        <w:u w:val="single"/>
      </w:rPr>
      <w:t xml:space="preserve">001 </w:t>
    </w:r>
    <w:r w:rsidR="005B0ED6">
      <w:rPr>
        <w:rFonts w:ascii="Bookman Old Style" w:hAnsi="Bookman Old Style" w:cs="Arial"/>
        <w:bCs/>
        <w:sz w:val="22"/>
        <w:szCs w:val="22"/>
        <w:u w:val="single"/>
      </w:rPr>
      <w:tab/>
      <w:t xml:space="preserve"> </w:t>
    </w:r>
    <w:r>
      <w:rPr>
        <w:rFonts w:ascii="Bookman Old Style" w:hAnsi="Bookman Old Style" w:cs="Arial"/>
        <w:b w:val="0"/>
        <w:sz w:val="22"/>
        <w:szCs w:val="22"/>
      </w:rPr>
      <w:t>DE</w:t>
    </w:r>
    <w:r w:rsidR="00B10ADD">
      <w:rPr>
        <w:rFonts w:ascii="Bookman Old Style" w:hAnsi="Bookman Old Style" w:cs="Arial"/>
        <w:b w:val="0"/>
        <w:sz w:val="22"/>
        <w:szCs w:val="22"/>
      </w:rPr>
      <w:t xml:space="preserve"> </w:t>
    </w:r>
    <w:r w:rsidR="00B10ADD">
      <w:rPr>
        <w:rFonts w:ascii="Bookman Old Style" w:hAnsi="Bookman Old Style" w:cs="Arial"/>
        <w:bCs/>
        <w:sz w:val="22"/>
        <w:szCs w:val="22"/>
        <w:u w:val="single"/>
      </w:rPr>
      <w:t xml:space="preserve">   18 ENE. 2023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4A33">
        <w:rPr>
          <w:rFonts w:ascii="Bookman Old Style" w:hAnsi="Bookman Old Style" w:cs="Arial"/>
          <w:b w:val="0"/>
          <w:noProof/>
          <w:sz w:val="22"/>
          <w:szCs w:val="22"/>
        </w:rPr>
        <w:t>18</w:t>
      </w:r>
    </w:fldSimple>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8A6A1"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E66D800" w14:textId="66944B2E" w:rsidR="00EF0A6D" w:rsidRDefault="004C51E4"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w:t>
    </w:r>
    <w:r>
      <w:rPr>
        <w:rFonts w:ascii="Bookman Old Style" w:hAnsi="Bookman Old Style" w:cs="Arial"/>
        <w:sz w:val="22"/>
        <w:szCs w:val="22"/>
        <w:lang w:val="es-ES_tradnl"/>
      </w:rPr>
      <w:t xml:space="preserve">de </w:t>
    </w:r>
    <w:r w:rsidR="00953B74" w:rsidRPr="00953B74">
      <w:rPr>
        <w:rFonts w:ascii="Bookman Old Style" w:hAnsi="Bookman Old Style" w:cs="Arial"/>
        <w:sz w:val="22"/>
        <w:szCs w:val="22"/>
        <w:lang w:val="es-ES_tradnl"/>
      </w:rPr>
      <w:t xml:space="preserve">Gas </w:t>
    </w:r>
    <w:r w:rsidR="00F850D3">
      <w:rPr>
        <w:rFonts w:ascii="Bookman Old Style" w:hAnsi="Bookman Old Style" w:cs="Arial"/>
        <w:sz w:val="22"/>
        <w:szCs w:val="22"/>
        <w:lang w:val="es-ES_tradnl"/>
      </w:rPr>
      <w:t>Licuado de Petróleo</w:t>
    </w:r>
    <w:r w:rsidR="00953B74" w:rsidRPr="00953B74">
      <w:rPr>
        <w:rFonts w:ascii="Bookman Old Style" w:hAnsi="Bookman Old Style" w:cs="Arial"/>
        <w:sz w:val="22"/>
        <w:szCs w:val="22"/>
        <w:lang w:val="es-ES_tradnl"/>
      </w:rPr>
      <w:t xml:space="preserve"> por redes de tubería para el mercado relevante</w:t>
    </w:r>
    <w:r w:rsidR="003B4F9B">
      <w:rPr>
        <w:rFonts w:ascii="Bookman Old Style" w:hAnsi="Bookman Old Style" w:cs="Arial"/>
        <w:sz w:val="22"/>
        <w:szCs w:val="22"/>
        <w:lang w:val="es-ES_tradnl"/>
      </w:rPr>
      <w:t xml:space="preserve"> </w:t>
    </w:r>
    <w:r w:rsidR="00953B74" w:rsidRPr="00953B74">
      <w:rPr>
        <w:rFonts w:ascii="Bookman Old Style" w:hAnsi="Bookman Old Style" w:cs="Arial"/>
        <w:sz w:val="22"/>
        <w:szCs w:val="22"/>
        <w:lang w:val="es-ES_tradnl"/>
      </w:rPr>
      <w:t xml:space="preserve">conformado por </w:t>
    </w:r>
    <w:r w:rsidR="00273A46">
      <w:rPr>
        <w:rFonts w:ascii="Bookman Old Style" w:hAnsi="Bookman Old Style" w:cs="Arial"/>
        <w:sz w:val="22"/>
        <w:szCs w:val="22"/>
        <w:lang w:val="es-ES_tradnl"/>
      </w:rPr>
      <w:t xml:space="preserve">los </w:t>
    </w:r>
    <w:r w:rsidR="00195DC2" w:rsidRPr="00195DC2">
      <w:rPr>
        <w:rFonts w:ascii="Bookman Old Style" w:hAnsi="Bookman Old Style" w:cs="Arial"/>
        <w:sz w:val="22"/>
        <w:szCs w:val="22"/>
        <w:lang w:val="es-ES_tradnl"/>
      </w:rPr>
      <w:t>municipio</w:t>
    </w:r>
    <w:r w:rsidR="00273A46">
      <w:rPr>
        <w:rFonts w:ascii="Bookman Old Style" w:hAnsi="Bookman Old Style" w:cs="Arial"/>
        <w:sz w:val="22"/>
        <w:szCs w:val="22"/>
        <w:lang w:val="es-ES_tradnl"/>
      </w:rPr>
      <w:t>s</w:t>
    </w:r>
    <w:r w:rsidR="00195DC2" w:rsidRPr="00195DC2">
      <w:rPr>
        <w:rFonts w:ascii="Bookman Old Style" w:hAnsi="Bookman Old Style" w:cs="Arial"/>
        <w:sz w:val="22"/>
        <w:szCs w:val="22"/>
        <w:lang w:val="es-ES_tradnl"/>
      </w:rPr>
      <w:t xml:space="preserve"> de </w:t>
    </w:r>
    <w:r w:rsidR="00273A46">
      <w:rPr>
        <w:rFonts w:ascii="Bookman Old Style" w:hAnsi="Bookman Old Style" w:cs="Arial"/>
        <w:sz w:val="22"/>
        <w:szCs w:val="22"/>
        <w:lang w:val="es-ES_tradnl"/>
      </w:rPr>
      <w:t>Barbacoas, Cuaspud, El Peñol y La Llanada</w:t>
    </w:r>
    <w:r w:rsidR="00195DC2" w:rsidRPr="00195DC2">
      <w:rPr>
        <w:rFonts w:ascii="Bookman Old Style" w:hAnsi="Bookman Old Style" w:cs="Arial"/>
        <w:sz w:val="22"/>
        <w:szCs w:val="22"/>
        <w:lang w:val="es-ES_tradnl"/>
      </w:rPr>
      <w:t xml:space="preserve">, </w:t>
    </w:r>
    <w:r w:rsidR="007F7FE6">
      <w:rPr>
        <w:rFonts w:ascii="Bookman Old Style" w:hAnsi="Bookman Old Style" w:cs="Arial"/>
        <w:sz w:val="22"/>
        <w:szCs w:val="22"/>
        <w:lang w:val="es-ES_tradnl"/>
      </w:rPr>
      <w:t xml:space="preserve">en el </w:t>
    </w:r>
    <w:r w:rsidR="00195DC2" w:rsidRPr="00195DC2">
      <w:rPr>
        <w:rFonts w:ascii="Bookman Old Style" w:hAnsi="Bookman Old Style" w:cs="Arial"/>
        <w:sz w:val="22"/>
        <w:szCs w:val="22"/>
        <w:lang w:val="es-ES_tradnl"/>
      </w:rPr>
      <w:t xml:space="preserve">departamento de </w:t>
    </w:r>
    <w:r w:rsidR="007F7FE6">
      <w:rPr>
        <w:rFonts w:ascii="Bookman Old Style" w:hAnsi="Bookman Old Style" w:cs="Arial"/>
        <w:sz w:val="22"/>
        <w:szCs w:val="22"/>
        <w:lang w:val="es-ES_tradnl"/>
      </w:rPr>
      <w:t>Nariño</w:t>
    </w:r>
    <w:r w:rsidR="00195DC2" w:rsidRPr="00195DC2">
      <w:rPr>
        <w:rFonts w:ascii="Bookman Old Style" w:hAnsi="Bookman Old Style" w:cs="Arial"/>
        <w:sz w:val="22"/>
        <w:szCs w:val="22"/>
        <w:lang w:val="es-ES_tradnl"/>
      </w:rPr>
      <w:t xml:space="preserve">, según solicitud tarifaria presentada por la empresa </w:t>
    </w:r>
    <w:r w:rsidR="007F7FE6">
      <w:rPr>
        <w:rFonts w:ascii="Bookman Old Style" w:hAnsi="Bookman Old Style" w:cs="Arial"/>
        <w:sz w:val="22"/>
        <w:szCs w:val="22"/>
        <w:lang w:val="es-ES_tradnl"/>
      </w:rPr>
      <w:t>MONTAGAS</w:t>
    </w:r>
    <w:r w:rsidR="00195DC2" w:rsidRPr="00195DC2">
      <w:rPr>
        <w:rFonts w:ascii="Bookman Old Style" w:hAnsi="Bookman Old Style" w:cs="Arial"/>
        <w:sz w:val="22"/>
        <w:szCs w:val="22"/>
        <w:lang w:val="es-ES_tradnl"/>
      </w:rPr>
      <w:t xml:space="preserve"> S.A. E.S.P.</w:t>
    </w:r>
  </w:p>
  <w:p w14:paraId="3E935677" w14:textId="0E64B821" w:rsidR="004C51E4" w:rsidRPr="001A5B34" w:rsidRDefault="00EF0A6D"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w:t>
    </w:r>
    <w:r w:rsidR="00DB315B">
      <w:rPr>
        <w:rFonts w:ascii="Bookman Old Style" w:hAnsi="Bookman Old Style" w:cs="Arial"/>
        <w:sz w:val="22"/>
        <w:szCs w:val="22"/>
        <w:lang w:val="es-ES_tradnl"/>
      </w:rPr>
      <w:t>______________</w:t>
    </w:r>
    <w:r w:rsidR="004C51E4" w:rsidRPr="001A5B34">
      <w:rPr>
        <w:rFonts w:ascii="Bookman Old Style" w:hAnsi="Bookman Old Style" w:cs="Arial"/>
        <w:sz w:val="22"/>
        <w:szCs w:val="22"/>
        <w:lang w:val="es-ES_tradnl"/>
      </w:rPr>
      <w:t>________________________________________________</w:t>
    </w:r>
  </w:p>
  <w:p w14:paraId="55B03A89" w14:textId="77777777" w:rsidR="004C51E4" w:rsidRPr="00E93409" w:rsidRDefault="004C51E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pPr>
      <w:pStyle w:val="Encabezado"/>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3B8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02693B"/>
    <w:multiLevelType w:val="hybridMultilevel"/>
    <w:tmpl w:val="A086E6E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E07460"/>
    <w:multiLevelType w:val="hybridMultilevel"/>
    <w:tmpl w:val="D6B206FE"/>
    <w:lvl w:ilvl="0" w:tplc="B46AE7E4">
      <w:start w:val="1"/>
      <w:numFmt w:val="decimal"/>
      <w:lvlText w:val="%1."/>
      <w:lvlJc w:val="left"/>
      <w:pPr>
        <w:ind w:left="1080" w:hanging="360"/>
      </w:pPr>
      <w:rPr>
        <w:rFonts w:ascii="Arial" w:hAnsi="Arial" w:cs="Arial" w:hint="default"/>
        <w:i w:val="0"/>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5D6E20FB"/>
    <w:multiLevelType w:val="hybridMultilevel"/>
    <w:tmpl w:val="0646E91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49844AF"/>
    <w:multiLevelType w:val="hybridMultilevel"/>
    <w:tmpl w:val="4F8C1E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5766610">
    <w:abstractNumId w:val="2"/>
  </w:num>
  <w:num w:numId="2" w16cid:durableId="1575427955">
    <w:abstractNumId w:val="1"/>
  </w:num>
  <w:num w:numId="3" w16cid:durableId="1194881135">
    <w:abstractNumId w:val="0"/>
  </w:num>
  <w:num w:numId="4" w16cid:durableId="1433630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226379">
    <w:abstractNumId w:val="3"/>
  </w:num>
  <w:num w:numId="6" w16cid:durableId="964039909">
    <w:abstractNumId w:val="5"/>
  </w:num>
  <w:num w:numId="7" w16cid:durableId="154730913">
    <w:abstractNumId w:val="2"/>
  </w:num>
  <w:num w:numId="8" w16cid:durableId="1917012558">
    <w:abstractNumId w:val="1"/>
  </w:num>
  <w:num w:numId="9" w16cid:durableId="1460881634">
    <w:abstractNumId w:val="0"/>
  </w:num>
  <w:num w:numId="10" w16cid:durableId="1849560210">
    <w:abstractNumId w:val="8"/>
  </w:num>
  <w:num w:numId="11" w16cid:durableId="209219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875154">
    <w:abstractNumId w:val="9"/>
  </w:num>
  <w:num w:numId="13" w16cid:durableId="801191192">
    <w:abstractNumId w:val="4"/>
  </w:num>
  <w:num w:numId="14" w16cid:durableId="630786980">
    <w:abstractNumId w:val="2"/>
  </w:num>
  <w:num w:numId="15" w16cid:durableId="887760673">
    <w:abstractNumId w:val="1"/>
  </w:num>
  <w:num w:numId="16" w16cid:durableId="416559001">
    <w:abstractNumId w:val="0"/>
  </w:num>
  <w:num w:numId="17" w16cid:durableId="644159780">
    <w:abstractNumId w:val="2"/>
  </w:num>
  <w:num w:numId="18" w16cid:durableId="1444228358">
    <w:abstractNumId w:val="1"/>
  </w:num>
  <w:num w:numId="19" w16cid:durableId="626930998">
    <w:abstractNumId w:val="0"/>
  </w:num>
  <w:num w:numId="20" w16cid:durableId="2084908437">
    <w:abstractNumId w:val="7"/>
  </w:num>
  <w:num w:numId="21" w16cid:durableId="163390596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AA"/>
    <w:rsid w:val="000007ED"/>
    <w:rsid w:val="00000CEC"/>
    <w:rsid w:val="000011BD"/>
    <w:rsid w:val="00002637"/>
    <w:rsid w:val="00002954"/>
    <w:rsid w:val="000029D1"/>
    <w:rsid w:val="00003499"/>
    <w:rsid w:val="0000372A"/>
    <w:rsid w:val="00003A05"/>
    <w:rsid w:val="000045F9"/>
    <w:rsid w:val="000048CB"/>
    <w:rsid w:val="000050E4"/>
    <w:rsid w:val="000053E0"/>
    <w:rsid w:val="00005B53"/>
    <w:rsid w:val="00005D8F"/>
    <w:rsid w:val="0000678A"/>
    <w:rsid w:val="00006804"/>
    <w:rsid w:val="0000682F"/>
    <w:rsid w:val="00006AE2"/>
    <w:rsid w:val="000076A1"/>
    <w:rsid w:val="00007A7A"/>
    <w:rsid w:val="00007CC1"/>
    <w:rsid w:val="00007FB7"/>
    <w:rsid w:val="00010337"/>
    <w:rsid w:val="00010783"/>
    <w:rsid w:val="00010A7E"/>
    <w:rsid w:val="00010B8E"/>
    <w:rsid w:val="00010C42"/>
    <w:rsid w:val="00010D37"/>
    <w:rsid w:val="00012259"/>
    <w:rsid w:val="000127D7"/>
    <w:rsid w:val="000137C1"/>
    <w:rsid w:val="00014279"/>
    <w:rsid w:val="000146D0"/>
    <w:rsid w:val="0001472D"/>
    <w:rsid w:val="00014BE3"/>
    <w:rsid w:val="00014E2E"/>
    <w:rsid w:val="00016259"/>
    <w:rsid w:val="00016637"/>
    <w:rsid w:val="00016C18"/>
    <w:rsid w:val="0001742D"/>
    <w:rsid w:val="000175DD"/>
    <w:rsid w:val="0002011D"/>
    <w:rsid w:val="00020232"/>
    <w:rsid w:val="000211CD"/>
    <w:rsid w:val="00022275"/>
    <w:rsid w:val="00022BF8"/>
    <w:rsid w:val="00023734"/>
    <w:rsid w:val="00023FC2"/>
    <w:rsid w:val="00025383"/>
    <w:rsid w:val="0002621C"/>
    <w:rsid w:val="00026C28"/>
    <w:rsid w:val="00027434"/>
    <w:rsid w:val="000275B9"/>
    <w:rsid w:val="0002789F"/>
    <w:rsid w:val="0003128C"/>
    <w:rsid w:val="0003161B"/>
    <w:rsid w:val="000316CB"/>
    <w:rsid w:val="00031C20"/>
    <w:rsid w:val="00031D31"/>
    <w:rsid w:val="000335C4"/>
    <w:rsid w:val="00033B17"/>
    <w:rsid w:val="00033ECD"/>
    <w:rsid w:val="00034210"/>
    <w:rsid w:val="00034816"/>
    <w:rsid w:val="0003496D"/>
    <w:rsid w:val="00035B25"/>
    <w:rsid w:val="00035D47"/>
    <w:rsid w:val="00036A39"/>
    <w:rsid w:val="00037EA4"/>
    <w:rsid w:val="000402AB"/>
    <w:rsid w:val="00040A9E"/>
    <w:rsid w:val="00040D43"/>
    <w:rsid w:val="00040EE6"/>
    <w:rsid w:val="00040F56"/>
    <w:rsid w:val="00042E40"/>
    <w:rsid w:val="00043131"/>
    <w:rsid w:val="0004655A"/>
    <w:rsid w:val="00046C55"/>
    <w:rsid w:val="000478C9"/>
    <w:rsid w:val="00050211"/>
    <w:rsid w:val="00050F7F"/>
    <w:rsid w:val="00052396"/>
    <w:rsid w:val="00052A15"/>
    <w:rsid w:val="000534E0"/>
    <w:rsid w:val="000537E8"/>
    <w:rsid w:val="00053AD1"/>
    <w:rsid w:val="00053F4C"/>
    <w:rsid w:val="0005493F"/>
    <w:rsid w:val="00055B77"/>
    <w:rsid w:val="00055D14"/>
    <w:rsid w:val="00055DB0"/>
    <w:rsid w:val="00055ED2"/>
    <w:rsid w:val="000560B2"/>
    <w:rsid w:val="00056215"/>
    <w:rsid w:val="000564F2"/>
    <w:rsid w:val="00056CFE"/>
    <w:rsid w:val="000571E5"/>
    <w:rsid w:val="0005728B"/>
    <w:rsid w:val="00057400"/>
    <w:rsid w:val="00057595"/>
    <w:rsid w:val="00057654"/>
    <w:rsid w:val="00060254"/>
    <w:rsid w:val="00060D57"/>
    <w:rsid w:val="00061CE9"/>
    <w:rsid w:val="0006208A"/>
    <w:rsid w:val="0006287B"/>
    <w:rsid w:val="000633D7"/>
    <w:rsid w:val="00063645"/>
    <w:rsid w:val="00063657"/>
    <w:rsid w:val="00064C12"/>
    <w:rsid w:val="00065E14"/>
    <w:rsid w:val="000664AE"/>
    <w:rsid w:val="0006761B"/>
    <w:rsid w:val="00067778"/>
    <w:rsid w:val="000679CE"/>
    <w:rsid w:val="00067A66"/>
    <w:rsid w:val="00067DAE"/>
    <w:rsid w:val="000700EE"/>
    <w:rsid w:val="00071793"/>
    <w:rsid w:val="000719A3"/>
    <w:rsid w:val="00072A62"/>
    <w:rsid w:val="00072CB1"/>
    <w:rsid w:val="000738C6"/>
    <w:rsid w:val="00073DA2"/>
    <w:rsid w:val="00074154"/>
    <w:rsid w:val="0007438E"/>
    <w:rsid w:val="00074A33"/>
    <w:rsid w:val="00074E07"/>
    <w:rsid w:val="000753E0"/>
    <w:rsid w:val="00075F96"/>
    <w:rsid w:val="00076680"/>
    <w:rsid w:val="00076A1D"/>
    <w:rsid w:val="00076DF2"/>
    <w:rsid w:val="0007705D"/>
    <w:rsid w:val="00077305"/>
    <w:rsid w:val="0007780C"/>
    <w:rsid w:val="00077A0F"/>
    <w:rsid w:val="00077ED8"/>
    <w:rsid w:val="0008073E"/>
    <w:rsid w:val="00081016"/>
    <w:rsid w:val="00082816"/>
    <w:rsid w:val="00082B86"/>
    <w:rsid w:val="00083261"/>
    <w:rsid w:val="00083D4B"/>
    <w:rsid w:val="0008576F"/>
    <w:rsid w:val="000860F9"/>
    <w:rsid w:val="0008686F"/>
    <w:rsid w:val="00087274"/>
    <w:rsid w:val="000873E1"/>
    <w:rsid w:val="0008746A"/>
    <w:rsid w:val="00087493"/>
    <w:rsid w:val="0009160F"/>
    <w:rsid w:val="00091CDB"/>
    <w:rsid w:val="00091F23"/>
    <w:rsid w:val="00092171"/>
    <w:rsid w:val="00092250"/>
    <w:rsid w:val="0009253D"/>
    <w:rsid w:val="00092624"/>
    <w:rsid w:val="000928E2"/>
    <w:rsid w:val="000929BA"/>
    <w:rsid w:val="000932C8"/>
    <w:rsid w:val="00093F01"/>
    <w:rsid w:val="00093F91"/>
    <w:rsid w:val="0009403F"/>
    <w:rsid w:val="0009462D"/>
    <w:rsid w:val="00095145"/>
    <w:rsid w:val="000953F3"/>
    <w:rsid w:val="00095539"/>
    <w:rsid w:val="00095775"/>
    <w:rsid w:val="00096DF2"/>
    <w:rsid w:val="00096E1F"/>
    <w:rsid w:val="000A0717"/>
    <w:rsid w:val="000A19AC"/>
    <w:rsid w:val="000A1BD0"/>
    <w:rsid w:val="000A3172"/>
    <w:rsid w:val="000A3FDC"/>
    <w:rsid w:val="000A4571"/>
    <w:rsid w:val="000A45EC"/>
    <w:rsid w:val="000A4757"/>
    <w:rsid w:val="000A5719"/>
    <w:rsid w:val="000A5A11"/>
    <w:rsid w:val="000A603C"/>
    <w:rsid w:val="000A64BA"/>
    <w:rsid w:val="000A6BE5"/>
    <w:rsid w:val="000A7381"/>
    <w:rsid w:val="000A7E74"/>
    <w:rsid w:val="000B02BC"/>
    <w:rsid w:val="000B03C2"/>
    <w:rsid w:val="000B06F7"/>
    <w:rsid w:val="000B12B6"/>
    <w:rsid w:val="000B17F7"/>
    <w:rsid w:val="000B1B19"/>
    <w:rsid w:val="000B1E40"/>
    <w:rsid w:val="000B1F1D"/>
    <w:rsid w:val="000B1F5E"/>
    <w:rsid w:val="000B2345"/>
    <w:rsid w:val="000B2CF0"/>
    <w:rsid w:val="000B3AAB"/>
    <w:rsid w:val="000B3C00"/>
    <w:rsid w:val="000B3C29"/>
    <w:rsid w:val="000B4904"/>
    <w:rsid w:val="000B5CD1"/>
    <w:rsid w:val="000B6582"/>
    <w:rsid w:val="000B667A"/>
    <w:rsid w:val="000B71EB"/>
    <w:rsid w:val="000C103C"/>
    <w:rsid w:val="000C1134"/>
    <w:rsid w:val="000C1E0E"/>
    <w:rsid w:val="000C3239"/>
    <w:rsid w:val="000C35A3"/>
    <w:rsid w:val="000C3801"/>
    <w:rsid w:val="000C3A8C"/>
    <w:rsid w:val="000C40FD"/>
    <w:rsid w:val="000C4768"/>
    <w:rsid w:val="000C72F1"/>
    <w:rsid w:val="000C750F"/>
    <w:rsid w:val="000C75DA"/>
    <w:rsid w:val="000D1308"/>
    <w:rsid w:val="000D257B"/>
    <w:rsid w:val="000D26F8"/>
    <w:rsid w:val="000D299D"/>
    <w:rsid w:val="000D2F29"/>
    <w:rsid w:val="000D2FF3"/>
    <w:rsid w:val="000D329B"/>
    <w:rsid w:val="000D3571"/>
    <w:rsid w:val="000D3AAC"/>
    <w:rsid w:val="000D3B52"/>
    <w:rsid w:val="000D45A2"/>
    <w:rsid w:val="000D53C8"/>
    <w:rsid w:val="000D5E85"/>
    <w:rsid w:val="000D6D55"/>
    <w:rsid w:val="000E01B8"/>
    <w:rsid w:val="000E2037"/>
    <w:rsid w:val="000E282F"/>
    <w:rsid w:val="000E4000"/>
    <w:rsid w:val="000E41E3"/>
    <w:rsid w:val="000E47A1"/>
    <w:rsid w:val="000E4E5D"/>
    <w:rsid w:val="000E589E"/>
    <w:rsid w:val="000E58A2"/>
    <w:rsid w:val="000E5A0A"/>
    <w:rsid w:val="000E606B"/>
    <w:rsid w:val="000E644D"/>
    <w:rsid w:val="000E65FF"/>
    <w:rsid w:val="000E6D97"/>
    <w:rsid w:val="000E7A38"/>
    <w:rsid w:val="000E7D39"/>
    <w:rsid w:val="000E7F51"/>
    <w:rsid w:val="000F058F"/>
    <w:rsid w:val="000F0A3D"/>
    <w:rsid w:val="000F1132"/>
    <w:rsid w:val="000F18B2"/>
    <w:rsid w:val="000F1934"/>
    <w:rsid w:val="000F258C"/>
    <w:rsid w:val="000F3230"/>
    <w:rsid w:val="000F378D"/>
    <w:rsid w:val="000F37E0"/>
    <w:rsid w:val="000F410B"/>
    <w:rsid w:val="000F47CA"/>
    <w:rsid w:val="000F4BCD"/>
    <w:rsid w:val="000F603B"/>
    <w:rsid w:val="000F6DE7"/>
    <w:rsid w:val="000F70CB"/>
    <w:rsid w:val="000F7A63"/>
    <w:rsid w:val="0010055F"/>
    <w:rsid w:val="00101A42"/>
    <w:rsid w:val="00101B41"/>
    <w:rsid w:val="00103092"/>
    <w:rsid w:val="00103396"/>
    <w:rsid w:val="00103ADF"/>
    <w:rsid w:val="00104424"/>
    <w:rsid w:val="00104971"/>
    <w:rsid w:val="00104A91"/>
    <w:rsid w:val="00105372"/>
    <w:rsid w:val="0010575B"/>
    <w:rsid w:val="00106F63"/>
    <w:rsid w:val="0010707E"/>
    <w:rsid w:val="001072B9"/>
    <w:rsid w:val="001074BA"/>
    <w:rsid w:val="00107DF6"/>
    <w:rsid w:val="00110B58"/>
    <w:rsid w:val="001112C5"/>
    <w:rsid w:val="001114E3"/>
    <w:rsid w:val="00111542"/>
    <w:rsid w:val="0011285B"/>
    <w:rsid w:val="00112AEA"/>
    <w:rsid w:val="00112D11"/>
    <w:rsid w:val="00113128"/>
    <w:rsid w:val="00113399"/>
    <w:rsid w:val="0011341F"/>
    <w:rsid w:val="00113949"/>
    <w:rsid w:val="001139FA"/>
    <w:rsid w:val="00113EC5"/>
    <w:rsid w:val="0011783F"/>
    <w:rsid w:val="00117B62"/>
    <w:rsid w:val="001202B9"/>
    <w:rsid w:val="00120B9F"/>
    <w:rsid w:val="00120EBD"/>
    <w:rsid w:val="001212AA"/>
    <w:rsid w:val="001216BC"/>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2526"/>
    <w:rsid w:val="001331B3"/>
    <w:rsid w:val="001344D9"/>
    <w:rsid w:val="00134B8E"/>
    <w:rsid w:val="00134C92"/>
    <w:rsid w:val="00135116"/>
    <w:rsid w:val="00135B34"/>
    <w:rsid w:val="00136872"/>
    <w:rsid w:val="001368E5"/>
    <w:rsid w:val="001376A7"/>
    <w:rsid w:val="00137D89"/>
    <w:rsid w:val="0014017F"/>
    <w:rsid w:val="00140275"/>
    <w:rsid w:val="001405C6"/>
    <w:rsid w:val="0014069D"/>
    <w:rsid w:val="00141013"/>
    <w:rsid w:val="00142111"/>
    <w:rsid w:val="00142DB3"/>
    <w:rsid w:val="00143228"/>
    <w:rsid w:val="001432BF"/>
    <w:rsid w:val="0014397D"/>
    <w:rsid w:val="00144CEA"/>
    <w:rsid w:val="001452EC"/>
    <w:rsid w:val="001454C3"/>
    <w:rsid w:val="00145E12"/>
    <w:rsid w:val="0014654A"/>
    <w:rsid w:val="001465D3"/>
    <w:rsid w:val="00146A9D"/>
    <w:rsid w:val="00146C85"/>
    <w:rsid w:val="00147B56"/>
    <w:rsid w:val="00147D61"/>
    <w:rsid w:val="001504DB"/>
    <w:rsid w:val="001507A9"/>
    <w:rsid w:val="001511BF"/>
    <w:rsid w:val="0015489E"/>
    <w:rsid w:val="00154D61"/>
    <w:rsid w:val="00154FAB"/>
    <w:rsid w:val="00155603"/>
    <w:rsid w:val="001558B8"/>
    <w:rsid w:val="00155EEB"/>
    <w:rsid w:val="00156382"/>
    <w:rsid w:val="00156E4C"/>
    <w:rsid w:val="00157EAF"/>
    <w:rsid w:val="00160B5E"/>
    <w:rsid w:val="0016110D"/>
    <w:rsid w:val="0016190B"/>
    <w:rsid w:val="001619D0"/>
    <w:rsid w:val="00161FF7"/>
    <w:rsid w:val="00163CA1"/>
    <w:rsid w:val="00164CD3"/>
    <w:rsid w:val="00165F25"/>
    <w:rsid w:val="00165FD2"/>
    <w:rsid w:val="0016699F"/>
    <w:rsid w:val="0016730C"/>
    <w:rsid w:val="00167398"/>
    <w:rsid w:val="00171651"/>
    <w:rsid w:val="00171D08"/>
    <w:rsid w:val="00171D40"/>
    <w:rsid w:val="00172927"/>
    <w:rsid w:val="00173344"/>
    <w:rsid w:val="001733F0"/>
    <w:rsid w:val="00174788"/>
    <w:rsid w:val="001748A3"/>
    <w:rsid w:val="0017553D"/>
    <w:rsid w:val="00175723"/>
    <w:rsid w:val="00175814"/>
    <w:rsid w:val="00175A6F"/>
    <w:rsid w:val="00175CF3"/>
    <w:rsid w:val="00177737"/>
    <w:rsid w:val="00177A83"/>
    <w:rsid w:val="001803B2"/>
    <w:rsid w:val="00180439"/>
    <w:rsid w:val="001816C9"/>
    <w:rsid w:val="00181750"/>
    <w:rsid w:val="00181E84"/>
    <w:rsid w:val="00181EEA"/>
    <w:rsid w:val="00182325"/>
    <w:rsid w:val="00183C09"/>
    <w:rsid w:val="00183F10"/>
    <w:rsid w:val="00184F26"/>
    <w:rsid w:val="00185165"/>
    <w:rsid w:val="0018547A"/>
    <w:rsid w:val="001860F6"/>
    <w:rsid w:val="001867CB"/>
    <w:rsid w:val="00186F89"/>
    <w:rsid w:val="001870B7"/>
    <w:rsid w:val="001877F2"/>
    <w:rsid w:val="00187CFB"/>
    <w:rsid w:val="00192CBF"/>
    <w:rsid w:val="00192ED6"/>
    <w:rsid w:val="00192F5B"/>
    <w:rsid w:val="00192FF1"/>
    <w:rsid w:val="001931A8"/>
    <w:rsid w:val="0019342F"/>
    <w:rsid w:val="001939E7"/>
    <w:rsid w:val="00193C31"/>
    <w:rsid w:val="00193FF1"/>
    <w:rsid w:val="00194020"/>
    <w:rsid w:val="001946B2"/>
    <w:rsid w:val="001947CE"/>
    <w:rsid w:val="0019480C"/>
    <w:rsid w:val="00194AD4"/>
    <w:rsid w:val="001954E9"/>
    <w:rsid w:val="00195992"/>
    <w:rsid w:val="00195DC2"/>
    <w:rsid w:val="00195E5B"/>
    <w:rsid w:val="00195EC1"/>
    <w:rsid w:val="001969CE"/>
    <w:rsid w:val="00197120"/>
    <w:rsid w:val="001976C6"/>
    <w:rsid w:val="00197B08"/>
    <w:rsid w:val="001A24C6"/>
    <w:rsid w:val="001A3480"/>
    <w:rsid w:val="001A3D6C"/>
    <w:rsid w:val="001A3E58"/>
    <w:rsid w:val="001A3E77"/>
    <w:rsid w:val="001A4204"/>
    <w:rsid w:val="001A499A"/>
    <w:rsid w:val="001A56FE"/>
    <w:rsid w:val="001A5946"/>
    <w:rsid w:val="001A5B34"/>
    <w:rsid w:val="001A5F1B"/>
    <w:rsid w:val="001A5F78"/>
    <w:rsid w:val="001A6C60"/>
    <w:rsid w:val="001A7622"/>
    <w:rsid w:val="001B0D07"/>
    <w:rsid w:val="001B1484"/>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932"/>
    <w:rsid w:val="001C11FC"/>
    <w:rsid w:val="001C1345"/>
    <w:rsid w:val="001C1568"/>
    <w:rsid w:val="001C1783"/>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AD9"/>
    <w:rsid w:val="001D5C1F"/>
    <w:rsid w:val="001D61E6"/>
    <w:rsid w:val="001D7832"/>
    <w:rsid w:val="001D7CCB"/>
    <w:rsid w:val="001E1178"/>
    <w:rsid w:val="001E1F32"/>
    <w:rsid w:val="001E243D"/>
    <w:rsid w:val="001E2BE7"/>
    <w:rsid w:val="001E2FAE"/>
    <w:rsid w:val="001E30E3"/>
    <w:rsid w:val="001E3270"/>
    <w:rsid w:val="001E34A9"/>
    <w:rsid w:val="001E3A1E"/>
    <w:rsid w:val="001E3EF6"/>
    <w:rsid w:val="001E4C45"/>
    <w:rsid w:val="001E4C60"/>
    <w:rsid w:val="001E4F2E"/>
    <w:rsid w:val="001E5164"/>
    <w:rsid w:val="001E5601"/>
    <w:rsid w:val="001E738F"/>
    <w:rsid w:val="001F1AE4"/>
    <w:rsid w:val="001F2709"/>
    <w:rsid w:val="001F2B89"/>
    <w:rsid w:val="001F2BD1"/>
    <w:rsid w:val="001F2C09"/>
    <w:rsid w:val="001F2D36"/>
    <w:rsid w:val="001F3765"/>
    <w:rsid w:val="001F4AC3"/>
    <w:rsid w:val="001F5BB2"/>
    <w:rsid w:val="001F640A"/>
    <w:rsid w:val="001F6809"/>
    <w:rsid w:val="001F7298"/>
    <w:rsid w:val="001F7AF4"/>
    <w:rsid w:val="001F7E08"/>
    <w:rsid w:val="00200D10"/>
    <w:rsid w:val="00201974"/>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44C"/>
    <w:rsid w:val="00211D34"/>
    <w:rsid w:val="00213668"/>
    <w:rsid w:val="00214135"/>
    <w:rsid w:val="0021474C"/>
    <w:rsid w:val="00214F04"/>
    <w:rsid w:val="00215B3E"/>
    <w:rsid w:val="00215CF5"/>
    <w:rsid w:val="0021623F"/>
    <w:rsid w:val="00217223"/>
    <w:rsid w:val="00217335"/>
    <w:rsid w:val="002174A2"/>
    <w:rsid w:val="00217670"/>
    <w:rsid w:val="00217844"/>
    <w:rsid w:val="00217C1B"/>
    <w:rsid w:val="00220485"/>
    <w:rsid w:val="002209C0"/>
    <w:rsid w:val="0022155F"/>
    <w:rsid w:val="002217C7"/>
    <w:rsid w:val="00221F55"/>
    <w:rsid w:val="002223A2"/>
    <w:rsid w:val="00223B33"/>
    <w:rsid w:val="0022433C"/>
    <w:rsid w:val="00224C43"/>
    <w:rsid w:val="00224CD9"/>
    <w:rsid w:val="00225231"/>
    <w:rsid w:val="00225238"/>
    <w:rsid w:val="0022544F"/>
    <w:rsid w:val="00226ECF"/>
    <w:rsid w:val="002271C4"/>
    <w:rsid w:val="002300AF"/>
    <w:rsid w:val="00230611"/>
    <w:rsid w:val="00231ED7"/>
    <w:rsid w:val="00231F80"/>
    <w:rsid w:val="002327CD"/>
    <w:rsid w:val="00232DD5"/>
    <w:rsid w:val="00232E45"/>
    <w:rsid w:val="00233AAF"/>
    <w:rsid w:val="00234513"/>
    <w:rsid w:val="002360C2"/>
    <w:rsid w:val="00236B09"/>
    <w:rsid w:val="00236B26"/>
    <w:rsid w:val="00236ECE"/>
    <w:rsid w:val="0023701C"/>
    <w:rsid w:val="00237A3D"/>
    <w:rsid w:val="00237FDF"/>
    <w:rsid w:val="002403B4"/>
    <w:rsid w:val="00240455"/>
    <w:rsid w:val="002406CE"/>
    <w:rsid w:val="00241181"/>
    <w:rsid w:val="00241399"/>
    <w:rsid w:val="0024148A"/>
    <w:rsid w:val="0024232D"/>
    <w:rsid w:val="0024290F"/>
    <w:rsid w:val="00243556"/>
    <w:rsid w:val="00243DE3"/>
    <w:rsid w:val="00243E8F"/>
    <w:rsid w:val="002442D8"/>
    <w:rsid w:val="00244322"/>
    <w:rsid w:val="00244B12"/>
    <w:rsid w:val="00244BF2"/>
    <w:rsid w:val="00244F20"/>
    <w:rsid w:val="00246AA1"/>
    <w:rsid w:val="00246B40"/>
    <w:rsid w:val="00246C1A"/>
    <w:rsid w:val="00247A14"/>
    <w:rsid w:val="00247DBF"/>
    <w:rsid w:val="00247FBB"/>
    <w:rsid w:val="00250A4F"/>
    <w:rsid w:val="00250C29"/>
    <w:rsid w:val="00250FD2"/>
    <w:rsid w:val="00252A8C"/>
    <w:rsid w:val="0025335C"/>
    <w:rsid w:val="00253A5E"/>
    <w:rsid w:val="00253C6A"/>
    <w:rsid w:val="00253EC3"/>
    <w:rsid w:val="00253FDC"/>
    <w:rsid w:val="002550FE"/>
    <w:rsid w:val="00256121"/>
    <w:rsid w:val="00256E7D"/>
    <w:rsid w:val="00256EF5"/>
    <w:rsid w:val="00256FF6"/>
    <w:rsid w:val="00257288"/>
    <w:rsid w:val="002578C9"/>
    <w:rsid w:val="002579B0"/>
    <w:rsid w:val="00260569"/>
    <w:rsid w:val="002606F0"/>
    <w:rsid w:val="00260D1C"/>
    <w:rsid w:val="002610B2"/>
    <w:rsid w:val="00261BF8"/>
    <w:rsid w:val="00261E20"/>
    <w:rsid w:val="00262040"/>
    <w:rsid w:val="00263184"/>
    <w:rsid w:val="002631EB"/>
    <w:rsid w:val="0026368C"/>
    <w:rsid w:val="00263F40"/>
    <w:rsid w:val="0026413A"/>
    <w:rsid w:val="0026623A"/>
    <w:rsid w:val="002668B5"/>
    <w:rsid w:val="00266CD6"/>
    <w:rsid w:val="00266F72"/>
    <w:rsid w:val="00267B3A"/>
    <w:rsid w:val="0027139C"/>
    <w:rsid w:val="002715FC"/>
    <w:rsid w:val="00271E24"/>
    <w:rsid w:val="0027226A"/>
    <w:rsid w:val="0027242C"/>
    <w:rsid w:val="00273301"/>
    <w:rsid w:val="0027346B"/>
    <w:rsid w:val="00273A46"/>
    <w:rsid w:val="00273C2C"/>
    <w:rsid w:val="00273F6E"/>
    <w:rsid w:val="00274246"/>
    <w:rsid w:val="0027453A"/>
    <w:rsid w:val="00274885"/>
    <w:rsid w:val="0027551E"/>
    <w:rsid w:val="00275533"/>
    <w:rsid w:val="00275744"/>
    <w:rsid w:val="0027595D"/>
    <w:rsid w:val="00275BAD"/>
    <w:rsid w:val="00275DAB"/>
    <w:rsid w:val="00275FCE"/>
    <w:rsid w:val="0027665D"/>
    <w:rsid w:val="00276B55"/>
    <w:rsid w:val="002772BD"/>
    <w:rsid w:val="0027750A"/>
    <w:rsid w:val="0027773E"/>
    <w:rsid w:val="0027774F"/>
    <w:rsid w:val="00280C73"/>
    <w:rsid w:val="0028104F"/>
    <w:rsid w:val="002817D6"/>
    <w:rsid w:val="0028181E"/>
    <w:rsid w:val="00281BA8"/>
    <w:rsid w:val="00281C19"/>
    <w:rsid w:val="00282C4D"/>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2DC7"/>
    <w:rsid w:val="00294934"/>
    <w:rsid w:val="00294E98"/>
    <w:rsid w:val="00295885"/>
    <w:rsid w:val="002967DB"/>
    <w:rsid w:val="00297099"/>
    <w:rsid w:val="00297A92"/>
    <w:rsid w:val="002A0292"/>
    <w:rsid w:val="002A12EA"/>
    <w:rsid w:val="002A1B8F"/>
    <w:rsid w:val="002A234D"/>
    <w:rsid w:val="002A27DD"/>
    <w:rsid w:val="002A345B"/>
    <w:rsid w:val="002A348F"/>
    <w:rsid w:val="002A464E"/>
    <w:rsid w:val="002A4A91"/>
    <w:rsid w:val="002A4E96"/>
    <w:rsid w:val="002A606F"/>
    <w:rsid w:val="002A685C"/>
    <w:rsid w:val="002A6ABB"/>
    <w:rsid w:val="002A6EC8"/>
    <w:rsid w:val="002A71E9"/>
    <w:rsid w:val="002A782A"/>
    <w:rsid w:val="002A7E6E"/>
    <w:rsid w:val="002B073E"/>
    <w:rsid w:val="002B0CB5"/>
    <w:rsid w:val="002B11E2"/>
    <w:rsid w:val="002B1B36"/>
    <w:rsid w:val="002B1D0B"/>
    <w:rsid w:val="002B22FD"/>
    <w:rsid w:val="002B24B8"/>
    <w:rsid w:val="002B28F7"/>
    <w:rsid w:val="002B30E0"/>
    <w:rsid w:val="002B34EB"/>
    <w:rsid w:val="002B352B"/>
    <w:rsid w:val="002B41EC"/>
    <w:rsid w:val="002B5BB1"/>
    <w:rsid w:val="002B6C3A"/>
    <w:rsid w:val="002B7ADC"/>
    <w:rsid w:val="002B7B87"/>
    <w:rsid w:val="002B7BFC"/>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A29"/>
    <w:rsid w:val="002D2CEF"/>
    <w:rsid w:val="002D3AE9"/>
    <w:rsid w:val="002D436B"/>
    <w:rsid w:val="002D437D"/>
    <w:rsid w:val="002D4510"/>
    <w:rsid w:val="002D5633"/>
    <w:rsid w:val="002D574B"/>
    <w:rsid w:val="002D5B03"/>
    <w:rsid w:val="002D6B62"/>
    <w:rsid w:val="002D6B88"/>
    <w:rsid w:val="002D747B"/>
    <w:rsid w:val="002E0C2C"/>
    <w:rsid w:val="002E25D3"/>
    <w:rsid w:val="002E41C0"/>
    <w:rsid w:val="002E4959"/>
    <w:rsid w:val="002E4DC3"/>
    <w:rsid w:val="002E582F"/>
    <w:rsid w:val="002E5905"/>
    <w:rsid w:val="002E597A"/>
    <w:rsid w:val="002E5B9D"/>
    <w:rsid w:val="002E663D"/>
    <w:rsid w:val="002E6F42"/>
    <w:rsid w:val="002E7264"/>
    <w:rsid w:val="002F0734"/>
    <w:rsid w:val="002F0CC9"/>
    <w:rsid w:val="002F245B"/>
    <w:rsid w:val="002F24EA"/>
    <w:rsid w:val="002F2CD9"/>
    <w:rsid w:val="002F30E3"/>
    <w:rsid w:val="002F3A87"/>
    <w:rsid w:val="002F46E7"/>
    <w:rsid w:val="002F521B"/>
    <w:rsid w:val="002F5D62"/>
    <w:rsid w:val="002F5E3D"/>
    <w:rsid w:val="002F6394"/>
    <w:rsid w:val="002F64D0"/>
    <w:rsid w:val="002F6C5F"/>
    <w:rsid w:val="002F73E4"/>
    <w:rsid w:val="002F7A85"/>
    <w:rsid w:val="002F7BC3"/>
    <w:rsid w:val="00300063"/>
    <w:rsid w:val="00300C58"/>
    <w:rsid w:val="00300DA5"/>
    <w:rsid w:val="00300F3B"/>
    <w:rsid w:val="00302AF5"/>
    <w:rsid w:val="003030F5"/>
    <w:rsid w:val="00303396"/>
    <w:rsid w:val="003034E2"/>
    <w:rsid w:val="00303C3C"/>
    <w:rsid w:val="00304DB9"/>
    <w:rsid w:val="00306BF8"/>
    <w:rsid w:val="00306D7B"/>
    <w:rsid w:val="003101DA"/>
    <w:rsid w:val="00310331"/>
    <w:rsid w:val="003106A1"/>
    <w:rsid w:val="0031070D"/>
    <w:rsid w:val="00312369"/>
    <w:rsid w:val="003123C1"/>
    <w:rsid w:val="00312433"/>
    <w:rsid w:val="0031290F"/>
    <w:rsid w:val="00313430"/>
    <w:rsid w:val="003137EB"/>
    <w:rsid w:val="00313D49"/>
    <w:rsid w:val="00313E86"/>
    <w:rsid w:val="00314693"/>
    <w:rsid w:val="00314757"/>
    <w:rsid w:val="003161AB"/>
    <w:rsid w:val="00316D76"/>
    <w:rsid w:val="00317451"/>
    <w:rsid w:val="00317D1D"/>
    <w:rsid w:val="00317E61"/>
    <w:rsid w:val="00320809"/>
    <w:rsid w:val="00320A00"/>
    <w:rsid w:val="00320B79"/>
    <w:rsid w:val="00320F50"/>
    <w:rsid w:val="0032106A"/>
    <w:rsid w:val="003211CE"/>
    <w:rsid w:val="003216FD"/>
    <w:rsid w:val="00321766"/>
    <w:rsid w:val="00321E6C"/>
    <w:rsid w:val="00322D30"/>
    <w:rsid w:val="00324CD3"/>
    <w:rsid w:val="003251A8"/>
    <w:rsid w:val="003258AB"/>
    <w:rsid w:val="00326082"/>
    <w:rsid w:val="0032669A"/>
    <w:rsid w:val="00327766"/>
    <w:rsid w:val="00327D22"/>
    <w:rsid w:val="00327DAC"/>
    <w:rsid w:val="00327FC7"/>
    <w:rsid w:val="003306EB"/>
    <w:rsid w:val="0033099C"/>
    <w:rsid w:val="003314FD"/>
    <w:rsid w:val="0033191F"/>
    <w:rsid w:val="00331CF1"/>
    <w:rsid w:val="00331EB0"/>
    <w:rsid w:val="00331EE0"/>
    <w:rsid w:val="003324B8"/>
    <w:rsid w:val="00332EE0"/>
    <w:rsid w:val="00333109"/>
    <w:rsid w:val="00333396"/>
    <w:rsid w:val="00334168"/>
    <w:rsid w:val="00341E8F"/>
    <w:rsid w:val="00342831"/>
    <w:rsid w:val="00342DE0"/>
    <w:rsid w:val="003430F9"/>
    <w:rsid w:val="00345D1E"/>
    <w:rsid w:val="00345FA9"/>
    <w:rsid w:val="003464E2"/>
    <w:rsid w:val="00346E50"/>
    <w:rsid w:val="00350839"/>
    <w:rsid w:val="003512C6"/>
    <w:rsid w:val="003518A4"/>
    <w:rsid w:val="00351C25"/>
    <w:rsid w:val="003523B6"/>
    <w:rsid w:val="00352AAE"/>
    <w:rsid w:val="003532CC"/>
    <w:rsid w:val="0035403A"/>
    <w:rsid w:val="0035448C"/>
    <w:rsid w:val="00354CE5"/>
    <w:rsid w:val="00354EB0"/>
    <w:rsid w:val="00355285"/>
    <w:rsid w:val="00356C1B"/>
    <w:rsid w:val="00357DAB"/>
    <w:rsid w:val="003609E9"/>
    <w:rsid w:val="00360ADB"/>
    <w:rsid w:val="00360C4E"/>
    <w:rsid w:val="00361664"/>
    <w:rsid w:val="003624B0"/>
    <w:rsid w:val="00362C7D"/>
    <w:rsid w:val="0036394B"/>
    <w:rsid w:val="00363D86"/>
    <w:rsid w:val="00364E6F"/>
    <w:rsid w:val="00364E90"/>
    <w:rsid w:val="0036558D"/>
    <w:rsid w:val="00365ABA"/>
    <w:rsid w:val="00366FB1"/>
    <w:rsid w:val="00367295"/>
    <w:rsid w:val="0036751E"/>
    <w:rsid w:val="00367F57"/>
    <w:rsid w:val="003700B5"/>
    <w:rsid w:val="003709B5"/>
    <w:rsid w:val="00372506"/>
    <w:rsid w:val="00372B34"/>
    <w:rsid w:val="00373019"/>
    <w:rsid w:val="003734BE"/>
    <w:rsid w:val="00373B08"/>
    <w:rsid w:val="00373B71"/>
    <w:rsid w:val="003742C4"/>
    <w:rsid w:val="00374634"/>
    <w:rsid w:val="0037468F"/>
    <w:rsid w:val="00374A95"/>
    <w:rsid w:val="003759C2"/>
    <w:rsid w:val="0037622C"/>
    <w:rsid w:val="0037626E"/>
    <w:rsid w:val="003762A4"/>
    <w:rsid w:val="003768AC"/>
    <w:rsid w:val="00376967"/>
    <w:rsid w:val="00377941"/>
    <w:rsid w:val="0038016C"/>
    <w:rsid w:val="003803C3"/>
    <w:rsid w:val="00380D89"/>
    <w:rsid w:val="00380EC8"/>
    <w:rsid w:val="00383497"/>
    <w:rsid w:val="00383544"/>
    <w:rsid w:val="00383B92"/>
    <w:rsid w:val="00384193"/>
    <w:rsid w:val="0038460C"/>
    <w:rsid w:val="003846C6"/>
    <w:rsid w:val="003846CB"/>
    <w:rsid w:val="00384BE4"/>
    <w:rsid w:val="00385984"/>
    <w:rsid w:val="00386534"/>
    <w:rsid w:val="00387322"/>
    <w:rsid w:val="00387334"/>
    <w:rsid w:val="00387A57"/>
    <w:rsid w:val="003902A6"/>
    <w:rsid w:val="003902BA"/>
    <w:rsid w:val="00391B3F"/>
    <w:rsid w:val="003943C4"/>
    <w:rsid w:val="00394B66"/>
    <w:rsid w:val="00394C4B"/>
    <w:rsid w:val="00394CDE"/>
    <w:rsid w:val="003956D0"/>
    <w:rsid w:val="00395B7D"/>
    <w:rsid w:val="00395E6C"/>
    <w:rsid w:val="00395ECD"/>
    <w:rsid w:val="00396899"/>
    <w:rsid w:val="00397365"/>
    <w:rsid w:val="00397D6B"/>
    <w:rsid w:val="00397F29"/>
    <w:rsid w:val="003A01E3"/>
    <w:rsid w:val="003A09AA"/>
    <w:rsid w:val="003A09FD"/>
    <w:rsid w:val="003A2C11"/>
    <w:rsid w:val="003A2CCD"/>
    <w:rsid w:val="003A31CE"/>
    <w:rsid w:val="003A31F6"/>
    <w:rsid w:val="003A3340"/>
    <w:rsid w:val="003A3799"/>
    <w:rsid w:val="003A46CB"/>
    <w:rsid w:val="003A63A2"/>
    <w:rsid w:val="003A65DA"/>
    <w:rsid w:val="003A71FD"/>
    <w:rsid w:val="003A722D"/>
    <w:rsid w:val="003A7891"/>
    <w:rsid w:val="003A789A"/>
    <w:rsid w:val="003A7E3C"/>
    <w:rsid w:val="003B0605"/>
    <w:rsid w:val="003B10B9"/>
    <w:rsid w:val="003B183E"/>
    <w:rsid w:val="003B3A1A"/>
    <w:rsid w:val="003B46A0"/>
    <w:rsid w:val="003B48A4"/>
    <w:rsid w:val="003B4967"/>
    <w:rsid w:val="003B4F9B"/>
    <w:rsid w:val="003B5489"/>
    <w:rsid w:val="003B5608"/>
    <w:rsid w:val="003B5C95"/>
    <w:rsid w:val="003B65CC"/>
    <w:rsid w:val="003B66D0"/>
    <w:rsid w:val="003B674E"/>
    <w:rsid w:val="003B6A60"/>
    <w:rsid w:val="003B75B5"/>
    <w:rsid w:val="003B769B"/>
    <w:rsid w:val="003B7819"/>
    <w:rsid w:val="003B7EFA"/>
    <w:rsid w:val="003C0C99"/>
    <w:rsid w:val="003C19BA"/>
    <w:rsid w:val="003C1DCC"/>
    <w:rsid w:val="003C2230"/>
    <w:rsid w:val="003C234B"/>
    <w:rsid w:val="003C24AD"/>
    <w:rsid w:val="003C2508"/>
    <w:rsid w:val="003C29AD"/>
    <w:rsid w:val="003C3004"/>
    <w:rsid w:val="003C3447"/>
    <w:rsid w:val="003C37C1"/>
    <w:rsid w:val="003C3BCB"/>
    <w:rsid w:val="003C41B9"/>
    <w:rsid w:val="003C4CE4"/>
    <w:rsid w:val="003C53D8"/>
    <w:rsid w:val="003C5D63"/>
    <w:rsid w:val="003C61E8"/>
    <w:rsid w:val="003C6B91"/>
    <w:rsid w:val="003C6FAF"/>
    <w:rsid w:val="003C7080"/>
    <w:rsid w:val="003C7783"/>
    <w:rsid w:val="003C77F3"/>
    <w:rsid w:val="003D076C"/>
    <w:rsid w:val="003D0972"/>
    <w:rsid w:val="003D0F43"/>
    <w:rsid w:val="003D13E5"/>
    <w:rsid w:val="003D21D5"/>
    <w:rsid w:val="003D2E75"/>
    <w:rsid w:val="003D3597"/>
    <w:rsid w:val="003D3CB8"/>
    <w:rsid w:val="003D42FC"/>
    <w:rsid w:val="003D4DDE"/>
    <w:rsid w:val="003D5459"/>
    <w:rsid w:val="003D5E6D"/>
    <w:rsid w:val="003D5E91"/>
    <w:rsid w:val="003D6AEC"/>
    <w:rsid w:val="003D740F"/>
    <w:rsid w:val="003E0379"/>
    <w:rsid w:val="003E048C"/>
    <w:rsid w:val="003E05B2"/>
    <w:rsid w:val="003E0F9C"/>
    <w:rsid w:val="003E11CD"/>
    <w:rsid w:val="003E22FE"/>
    <w:rsid w:val="003E2B23"/>
    <w:rsid w:val="003E2FE2"/>
    <w:rsid w:val="003E37E3"/>
    <w:rsid w:val="003E47B9"/>
    <w:rsid w:val="003E49AC"/>
    <w:rsid w:val="003E5A28"/>
    <w:rsid w:val="003E5F3A"/>
    <w:rsid w:val="003E70BC"/>
    <w:rsid w:val="003E7718"/>
    <w:rsid w:val="003E78B5"/>
    <w:rsid w:val="003F0076"/>
    <w:rsid w:val="003F07D1"/>
    <w:rsid w:val="003F0E65"/>
    <w:rsid w:val="003F1DAE"/>
    <w:rsid w:val="003F2794"/>
    <w:rsid w:val="003F2CCD"/>
    <w:rsid w:val="003F2D4F"/>
    <w:rsid w:val="003F30F4"/>
    <w:rsid w:val="003F3F58"/>
    <w:rsid w:val="003F5384"/>
    <w:rsid w:val="003F5A31"/>
    <w:rsid w:val="003F5CB9"/>
    <w:rsid w:val="003F7FBC"/>
    <w:rsid w:val="003F7FBF"/>
    <w:rsid w:val="004007B3"/>
    <w:rsid w:val="00402DF8"/>
    <w:rsid w:val="00403005"/>
    <w:rsid w:val="00403322"/>
    <w:rsid w:val="00403B63"/>
    <w:rsid w:val="00404012"/>
    <w:rsid w:val="00404163"/>
    <w:rsid w:val="00404192"/>
    <w:rsid w:val="00404201"/>
    <w:rsid w:val="004043C0"/>
    <w:rsid w:val="00404DA1"/>
    <w:rsid w:val="00405BB4"/>
    <w:rsid w:val="0040653C"/>
    <w:rsid w:val="00406A28"/>
    <w:rsid w:val="00406B2F"/>
    <w:rsid w:val="00407E99"/>
    <w:rsid w:val="00410015"/>
    <w:rsid w:val="004104E0"/>
    <w:rsid w:val="00411770"/>
    <w:rsid w:val="00411B7F"/>
    <w:rsid w:val="00411DFB"/>
    <w:rsid w:val="00412982"/>
    <w:rsid w:val="00413DEA"/>
    <w:rsid w:val="00413EF7"/>
    <w:rsid w:val="004141FD"/>
    <w:rsid w:val="004153D9"/>
    <w:rsid w:val="004157D7"/>
    <w:rsid w:val="00415BAB"/>
    <w:rsid w:val="00415EBB"/>
    <w:rsid w:val="00415ED2"/>
    <w:rsid w:val="00415FAD"/>
    <w:rsid w:val="00416B74"/>
    <w:rsid w:val="0042068C"/>
    <w:rsid w:val="00420EC8"/>
    <w:rsid w:val="0042141F"/>
    <w:rsid w:val="004229E7"/>
    <w:rsid w:val="004229F1"/>
    <w:rsid w:val="00423E5C"/>
    <w:rsid w:val="004248D0"/>
    <w:rsid w:val="00424F38"/>
    <w:rsid w:val="004260E0"/>
    <w:rsid w:val="00426523"/>
    <w:rsid w:val="004266B9"/>
    <w:rsid w:val="0042690C"/>
    <w:rsid w:val="00426A4C"/>
    <w:rsid w:val="00427943"/>
    <w:rsid w:val="00430182"/>
    <w:rsid w:val="00430453"/>
    <w:rsid w:val="00430E66"/>
    <w:rsid w:val="00430FE8"/>
    <w:rsid w:val="0043168B"/>
    <w:rsid w:val="00431A8E"/>
    <w:rsid w:val="00432D80"/>
    <w:rsid w:val="00434027"/>
    <w:rsid w:val="00434391"/>
    <w:rsid w:val="00434C49"/>
    <w:rsid w:val="00434C76"/>
    <w:rsid w:val="004355FC"/>
    <w:rsid w:val="00435826"/>
    <w:rsid w:val="00436CBA"/>
    <w:rsid w:val="00436F3F"/>
    <w:rsid w:val="0044048C"/>
    <w:rsid w:val="00440CF2"/>
    <w:rsid w:val="00441C4E"/>
    <w:rsid w:val="00442762"/>
    <w:rsid w:val="00442FA4"/>
    <w:rsid w:val="004432E2"/>
    <w:rsid w:val="00443D9A"/>
    <w:rsid w:val="00445A33"/>
    <w:rsid w:val="00445D8B"/>
    <w:rsid w:val="00445DD5"/>
    <w:rsid w:val="004460A6"/>
    <w:rsid w:val="00446BC9"/>
    <w:rsid w:val="00447CFB"/>
    <w:rsid w:val="0045025B"/>
    <w:rsid w:val="0045040D"/>
    <w:rsid w:val="004505D7"/>
    <w:rsid w:val="00450B0A"/>
    <w:rsid w:val="00452CD6"/>
    <w:rsid w:val="00452F36"/>
    <w:rsid w:val="0045358A"/>
    <w:rsid w:val="004537E4"/>
    <w:rsid w:val="004551B3"/>
    <w:rsid w:val="00456169"/>
    <w:rsid w:val="00456B3B"/>
    <w:rsid w:val="00456F63"/>
    <w:rsid w:val="004607D8"/>
    <w:rsid w:val="00460916"/>
    <w:rsid w:val="00460B64"/>
    <w:rsid w:val="00461242"/>
    <w:rsid w:val="0046164F"/>
    <w:rsid w:val="0046176B"/>
    <w:rsid w:val="00461986"/>
    <w:rsid w:val="00461DC6"/>
    <w:rsid w:val="00461F44"/>
    <w:rsid w:val="0046259D"/>
    <w:rsid w:val="00463197"/>
    <w:rsid w:val="00463575"/>
    <w:rsid w:val="00463F18"/>
    <w:rsid w:val="004656CD"/>
    <w:rsid w:val="00465D6A"/>
    <w:rsid w:val="00465F5E"/>
    <w:rsid w:val="00465F79"/>
    <w:rsid w:val="0046682B"/>
    <w:rsid w:val="004670F9"/>
    <w:rsid w:val="00467202"/>
    <w:rsid w:val="004672AD"/>
    <w:rsid w:val="00467408"/>
    <w:rsid w:val="0046783C"/>
    <w:rsid w:val="0047111B"/>
    <w:rsid w:val="0047122B"/>
    <w:rsid w:val="00471385"/>
    <w:rsid w:val="00471792"/>
    <w:rsid w:val="00471CF4"/>
    <w:rsid w:val="004728C8"/>
    <w:rsid w:val="004732CA"/>
    <w:rsid w:val="00473772"/>
    <w:rsid w:val="004739C3"/>
    <w:rsid w:val="00473AC2"/>
    <w:rsid w:val="00473B7A"/>
    <w:rsid w:val="004749CE"/>
    <w:rsid w:val="00474A17"/>
    <w:rsid w:val="00475325"/>
    <w:rsid w:val="004756EF"/>
    <w:rsid w:val="004763D9"/>
    <w:rsid w:val="0047664D"/>
    <w:rsid w:val="00476C91"/>
    <w:rsid w:val="00476EFF"/>
    <w:rsid w:val="00476F15"/>
    <w:rsid w:val="004778BC"/>
    <w:rsid w:val="0048012B"/>
    <w:rsid w:val="00480217"/>
    <w:rsid w:val="00480A33"/>
    <w:rsid w:val="00480EF2"/>
    <w:rsid w:val="00480F76"/>
    <w:rsid w:val="00481C4F"/>
    <w:rsid w:val="00481CD4"/>
    <w:rsid w:val="00481F9A"/>
    <w:rsid w:val="004836D5"/>
    <w:rsid w:val="00483D9E"/>
    <w:rsid w:val="004841D4"/>
    <w:rsid w:val="00484304"/>
    <w:rsid w:val="0048533B"/>
    <w:rsid w:val="00485413"/>
    <w:rsid w:val="0048663D"/>
    <w:rsid w:val="004872CE"/>
    <w:rsid w:val="00491D20"/>
    <w:rsid w:val="004926C2"/>
    <w:rsid w:val="00493655"/>
    <w:rsid w:val="00494396"/>
    <w:rsid w:val="004946FC"/>
    <w:rsid w:val="00495A52"/>
    <w:rsid w:val="004960E9"/>
    <w:rsid w:val="0049624D"/>
    <w:rsid w:val="0049646B"/>
    <w:rsid w:val="00496F1E"/>
    <w:rsid w:val="004970EE"/>
    <w:rsid w:val="0049712E"/>
    <w:rsid w:val="004973C2"/>
    <w:rsid w:val="004A003F"/>
    <w:rsid w:val="004A0540"/>
    <w:rsid w:val="004A2D06"/>
    <w:rsid w:val="004A2E88"/>
    <w:rsid w:val="004A354F"/>
    <w:rsid w:val="004A44ED"/>
    <w:rsid w:val="004A4961"/>
    <w:rsid w:val="004A4B98"/>
    <w:rsid w:val="004A4E3A"/>
    <w:rsid w:val="004A5305"/>
    <w:rsid w:val="004A59F9"/>
    <w:rsid w:val="004A5E41"/>
    <w:rsid w:val="004A6280"/>
    <w:rsid w:val="004A67A1"/>
    <w:rsid w:val="004A71F2"/>
    <w:rsid w:val="004A7222"/>
    <w:rsid w:val="004A7D90"/>
    <w:rsid w:val="004B0DA7"/>
    <w:rsid w:val="004B13E7"/>
    <w:rsid w:val="004B1840"/>
    <w:rsid w:val="004B1F0A"/>
    <w:rsid w:val="004B27BD"/>
    <w:rsid w:val="004B29CE"/>
    <w:rsid w:val="004B2C56"/>
    <w:rsid w:val="004B2E9D"/>
    <w:rsid w:val="004B2FF4"/>
    <w:rsid w:val="004B3597"/>
    <w:rsid w:val="004B3A3C"/>
    <w:rsid w:val="004B4393"/>
    <w:rsid w:val="004B460E"/>
    <w:rsid w:val="004B4EBC"/>
    <w:rsid w:val="004B4F83"/>
    <w:rsid w:val="004B594B"/>
    <w:rsid w:val="004B6045"/>
    <w:rsid w:val="004B60D4"/>
    <w:rsid w:val="004B6734"/>
    <w:rsid w:val="004C1C08"/>
    <w:rsid w:val="004C3AAC"/>
    <w:rsid w:val="004C3CDD"/>
    <w:rsid w:val="004C4E22"/>
    <w:rsid w:val="004C4E6C"/>
    <w:rsid w:val="004C51E4"/>
    <w:rsid w:val="004C5945"/>
    <w:rsid w:val="004C5CC1"/>
    <w:rsid w:val="004C6927"/>
    <w:rsid w:val="004C6974"/>
    <w:rsid w:val="004D09E9"/>
    <w:rsid w:val="004D0A99"/>
    <w:rsid w:val="004D0BC0"/>
    <w:rsid w:val="004D0C51"/>
    <w:rsid w:val="004D18C8"/>
    <w:rsid w:val="004D19FA"/>
    <w:rsid w:val="004D1C4D"/>
    <w:rsid w:val="004D23EB"/>
    <w:rsid w:val="004D2FD2"/>
    <w:rsid w:val="004D43AE"/>
    <w:rsid w:val="004D4B4A"/>
    <w:rsid w:val="004D4E70"/>
    <w:rsid w:val="004D5158"/>
    <w:rsid w:val="004D5674"/>
    <w:rsid w:val="004D5736"/>
    <w:rsid w:val="004D60F3"/>
    <w:rsid w:val="004D6EB8"/>
    <w:rsid w:val="004D7020"/>
    <w:rsid w:val="004D7634"/>
    <w:rsid w:val="004D77B5"/>
    <w:rsid w:val="004D7D3F"/>
    <w:rsid w:val="004E07AB"/>
    <w:rsid w:val="004E08E3"/>
    <w:rsid w:val="004E109E"/>
    <w:rsid w:val="004E1E32"/>
    <w:rsid w:val="004E1EB0"/>
    <w:rsid w:val="004E228B"/>
    <w:rsid w:val="004E24C5"/>
    <w:rsid w:val="004E2802"/>
    <w:rsid w:val="004E45FB"/>
    <w:rsid w:val="004E46B6"/>
    <w:rsid w:val="004E69D2"/>
    <w:rsid w:val="004E74C7"/>
    <w:rsid w:val="004E7622"/>
    <w:rsid w:val="004F08BE"/>
    <w:rsid w:val="004F0C1A"/>
    <w:rsid w:val="004F3023"/>
    <w:rsid w:val="004F371F"/>
    <w:rsid w:val="004F43A9"/>
    <w:rsid w:val="004F51BE"/>
    <w:rsid w:val="004F6250"/>
    <w:rsid w:val="004F64E3"/>
    <w:rsid w:val="004F6760"/>
    <w:rsid w:val="004F6A8A"/>
    <w:rsid w:val="004F6F0D"/>
    <w:rsid w:val="004F7369"/>
    <w:rsid w:val="004F759A"/>
    <w:rsid w:val="0050015E"/>
    <w:rsid w:val="00501260"/>
    <w:rsid w:val="005016AB"/>
    <w:rsid w:val="00502428"/>
    <w:rsid w:val="005027FE"/>
    <w:rsid w:val="00502BC7"/>
    <w:rsid w:val="00502C24"/>
    <w:rsid w:val="0050329F"/>
    <w:rsid w:val="00503BCC"/>
    <w:rsid w:val="00503F71"/>
    <w:rsid w:val="0050413D"/>
    <w:rsid w:val="00504837"/>
    <w:rsid w:val="00504995"/>
    <w:rsid w:val="00504F36"/>
    <w:rsid w:val="00505258"/>
    <w:rsid w:val="005056B7"/>
    <w:rsid w:val="00505B33"/>
    <w:rsid w:val="00507421"/>
    <w:rsid w:val="00507FE5"/>
    <w:rsid w:val="0051040A"/>
    <w:rsid w:val="005105AA"/>
    <w:rsid w:val="005107F5"/>
    <w:rsid w:val="005116CA"/>
    <w:rsid w:val="00512114"/>
    <w:rsid w:val="005123D0"/>
    <w:rsid w:val="005134B2"/>
    <w:rsid w:val="00513B60"/>
    <w:rsid w:val="0051422E"/>
    <w:rsid w:val="00514A4C"/>
    <w:rsid w:val="0051505B"/>
    <w:rsid w:val="00515932"/>
    <w:rsid w:val="00515F50"/>
    <w:rsid w:val="00516B5D"/>
    <w:rsid w:val="00516BF7"/>
    <w:rsid w:val="00517B13"/>
    <w:rsid w:val="00517E37"/>
    <w:rsid w:val="0052046F"/>
    <w:rsid w:val="0052141A"/>
    <w:rsid w:val="0052185B"/>
    <w:rsid w:val="00521FB0"/>
    <w:rsid w:val="005230B1"/>
    <w:rsid w:val="00523E4D"/>
    <w:rsid w:val="00524272"/>
    <w:rsid w:val="00524A69"/>
    <w:rsid w:val="00524DB4"/>
    <w:rsid w:val="00525BDE"/>
    <w:rsid w:val="00525E47"/>
    <w:rsid w:val="005267F8"/>
    <w:rsid w:val="0052727A"/>
    <w:rsid w:val="00527497"/>
    <w:rsid w:val="00527C2D"/>
    <w:rsid w:val="00527C4C"/>
    <w:rsid w:val="005300D3"/>
    <w:rsid w:val="00530810"/>
    <w:rsid w:val="00530D1B"/>
    <w:rsid w:val="00530E2E"/>
    <w:rsid w:val="00530F35"/>
    <w:rsid w:val="00531253"/>
    <w:rsid w:val="0053212E"/>
    <w:rsid w:val="00532229"/>
    <w:rsid w:val="00532751"/>
    <w:rsid w:val="005329AC"/>
    <w:rsid w:val="00532B0C"/>
    <w:rsid w:val="00532E50"/>
    <w:rsid w:val="005337F8"/>
    <w:rsid w:val="00533D7C"/>
    <w:rsid w:val="005345C7"/>
    <w:rsid w:val="00534810"/>
    <w:rsid w:val="00534A89"/>
    <w:rsid w:val="00535B16"/>
    <w:rsid w:val="00535E91"/>
    <w:rsid w:val="00536323"/>
    <w:rsid w:val="00536D82"/>
    <w:rsid w:val="005376A6"/>
    <w:rsid w:val="00537AA5"/>
    <w:rsid w:val="00537DDE"/>
    <w:rsid w:val="0054050B"/>
    <w:rsid w:val="00541722"/>
    <w:rsid w:val="00541FD6"/>
    <w:rsid w:val="00542B81"/>
    <w:rsid w:val="0054370B"/>
    <w:rsid w:val="0054409D"/>
    <w:rsid w:val="0054477B"/>
    <w:rsid w:val="00544B53"/>
    <w:rsid w:val="00544F58"/>
    <w:rsid w:val="00544F82"/>
    <w:rsid w:val="005459E0"/>
    <w:rsid w:val="005472C1"/>
    <w:rsid w:val="00547FA4"/>
    <w:rsid w:val="005516A0"/>
    <w:rsid w:val="00551C7E"/>
    <w:rsid w:val="00551DD6"/>
    <w:rsid w:val="00552EDE"/>
    <w:rsid w:val="005544E8"/>
    <w:rsid w:val="00554523"/>
    <w:rsid w:val="00554FFF"/>
    <w:rsid w:val="00555672"/>
    <w:rsid w:val="005561EF"/>
    <w:rsid w:val="00556D15"/>
    <w:rsid w:val="005575BF"/>
    <w:rsid w:val="005578A5"/>
    <w:rsid w:val="0056000E"/>
    <w:rsid w:val="00560229"/>
    <w:rsid w:val="00560A7E"/>
    <w:rsid w:val="00560B56"/>
    <w:rsid w:val="00560DA2"/>
    <w:rsid w:val="00561013"/>
    <w:rsid w:val="005623A7"/>
    <w:rsid w:val="00562C01"/>
    <w:rsid w:val="00562E64"/>
    <w:rsid w:val="005637CE"/>
    <w:rsid w:val="00563C3D"/>
    <w:rsid w:val="005640DD"/>
    <w:rsid w:val="00564D78"/>
    <w:rsid w:val="00565466"/>
    <w:rsid w:val="005657D3"/>
    <w:rsid w:val="00565F71"/>
    <w:rsid w:val="00566054"/>
    <w:rsid w:val="00566687"/>
    <w:rsid w:val="00566F5D"/>
    <w:rsid w:val="00567CC7"/>
    <w:rsid w:val="005705EA"/>
    <w:rsid w:val="00570A65"/>
    <w:rsid w:val="00570E58"/>
    <w:rsid w:val="005713EE"/>
    <w:rsid w:val="00571865"/>
    <w:rsid w:val="0057191B"/>
    <w:rsid w:val="005725C8"/>
    <w:rsid w:val="005731CE"/>
    <w:rsid w:val="00574302"/>
    <w:rsid w:val="00574CA5"/>
    <w:rsid w:val="00575330"/>
    <w:rsid w:val="00575B76"/>
    <w:rsid w:val="00575C6F"/>
    <w:rsid w:val="0057689D"/>
    <w:rsid w:val="00576ADC"/>
    <w:rsid w:val="00577072"/>
    <w:rsid w:val="0057740E"/>
    <w:rsid w:val="00580A04"/>
    <w:rsid w:val="00580A27"/>
    <w:rsid w:val="00581897"/>
    <w:rsid w:val="0058216A"/>
    <w:rsid w:val="00582461"/>
    <w:rsid w:val="005838FE"/>
    <w:rsid w:val="00583A36"/>
    <w:rsid w:val="0058440D"/>
    <w:rsid w:val="005846D9"/>
    <w:rsid w:val="0058479F"/>
    <w:rsid w:val="005848AA"/>
    <w:rsid w:val="00586977"/>
    <w:rsid w:val="005873FD"/>
    <w:rsid w:val="005878CC"/>
    <w:rsid w:val="00590E65"/>
    <w:rsid w:val="00591693"/>
    <w:rsid w:val="00592E26"/>
    <w:rsid w:val="00592E8C"/>
    <w:rsid w:val="0059325B"/>
    <w:rsid w:val="005935F7"/>
    <w:rsid w:val="00593C4F"/>
    <w:rsid w:val="005946A8"/>
    <w:rsid w:val="00594D62"/>
    <w:rsid w:val="00596A33"/>
    <w:rsid w:val="00596D99"/>
    <w:rsid w:val="00596DCC"/>
    <w:rsid w:val="00596E6F"/>
    <w:rsid w:val="0059731E"/>
    <w:rsid w:val="00597508"/>
    <w:rsid w:val="0059774E"/>
    <w:rsid w:val="00597BFF"/>
    <w:rsid w:val="00597F49"/>
    <w:rsid w:val="005A165B"/>
    <w:rsid w:val="005A2753"/>
    <w:rsid w:val="005A2C35"/>
    <w:rsid w:val="005A374F"/>
    <w:rsid w:val="005A3EA7"/>
    <w:rsid w:val="005A3FBF"/>
    <w:rsid w:val="005A4407"/>
    <w:rsid w:val="005A4DC9"/>
    <w:rsid w:val="005A504A"/>
    <w:rsid w:val="005A55ED"/>
    <w:rsid w:val="005A57D8"/>
    <w:rsid w:val="005A59EF"/>
    <w:rsid w:val="005A5A44"/>
    <w:rsid w:val="005A60DF"/>
    <w:rsid w:val="005A6CEB"/>
    <w:rsid w:val="005A6D52"/>
    <w:rsid w:val="005A7595"/>
    <w:rsid w:val="005A7D14"/>
    <w:rsid w:val="005A7E89"/>
    <w:rsid w:val="005B0111"/>
    <w:rsid w:val="005B06B4"/>
    <w:rsid w:val="005B0E71"/>
    <w:rsid w:val="005B0ED6"/>
    <w:rsid w:val="005B1223"/>
    <w:rsid w:val="005B1B2E"/>
    <w:rsid w:val="005B2DED"/>
    <w:rsid w:val="005B33F8"/>
    <w:rsid w:val="005B3AE7"/>
    <w:rsid w:val="005B3B81"/>
    <w:rsid w:val="005B4979"/>
    <w:rsid w:val="005B4C96"/>
    <w:rsid w:val="005B4CC4"/>
    <w:rsid w:val="005B4D41"/>
    <w:rsid w:val="005B5991"/>
    <w:rsid w:val="005B6D34"/>
    <w:rsid w:val="005B7077"/>
    <w:rsid w:val="005B7290"/>
    <w:rsid w:val="005B7321"/>
    <w:rsid w:val="005B7675"/>
    <w:rsid w:val="005C0388"/>
    <w:rsid w:val="005C0CFA"/>
    <w:rsid w:val="005C1D73"/>
    <w:rsid w:val="005C1F10"/>
    <w:rsid w:val="005C23AF"/>
    <w:rsid w:val="005C262D"/>
    <w:rsid w:val="005C2BDF"/>
    <w:rsid w:val="005C2E5A"/>
    <w:rsid w:val="005C41AF"/>
    <w:rsid w:val="005C49F3"/>
    <w:rsid w:val="005C53C9"/>
    <w:rsid w:val="005C5807"/>
    <w:rsid w:val="005C6165"/>
    <w:rsid w:val="005C6868"/>
    <w:rsid w:val="005C6F09"/>
    <w:rsid w:val="005C73EB"/>
    <w:rsid w:val="005C761A"/>
    <w:rsid w:val="005C7C8B"/>
    <w:rsid w:val="005D0433"/>
    <w:rsid w:val="005D0C11"/>
    <w:rsid w:val="005D14FB"/>
    <w:rsid w:val="005D1A48"/>
    <w:rsid w:val="005D2625"/>
    <w:rsid w:val="005D372E"/>
    <w:rsid w:val="005D4178"/>
    <w:rsid w:val="005D4573"/>
    <w:rsid w:val="005D47D9"/>
    <w:rsid w:val="005D4A19"/>
    <w:rsid w:val="005D4A3D"/>
    <w:rsid w:val="005D4C62"/>
    <w:rsid w:val="005D4DEE"/>
    <w:rsid w:val="005D5458"/>
    <w:rsid w:val="005D6567"/>
    <w:rsid w:val="005D68C3"/>
    <w:rsid w:val="005D71B4"/>
    <w:rsid w:val="005D7696"/>
    <w:rsid w:val="005D77A0"/>
    <w:rsid w:val="005D7E02"/>
    <w:rsid w:val="005E035F"/>
    <w:rsid w:val="005E0EEB"/>
    <w:rsid w:val="005E1DF1"/>
    <w:rsid w:val="005E260A"/>
    <w:rsid w:val="005E448B"/>
    <w:rsid w:val="005E44A9"/>
    <w:rsid w:val="005E66BA"/>
    <w:rsid w:val="005E6E20"/>
    <w:rsid w:val="005E783F"/>
    <w:rsid w:val="005E79CF"/>
    <w:rsid w:val="005F0217"/>
    <w:rsid w:val="005F04C9"/>
    <w:rsid w:val="005F07F9"/>
    <w:rsid w:val="005F171F"/>
    <w:rsid w:val="005F2A2E"/>
    <w:rsid w:val="005F30B6"/>
    <w:rsid w:val="005F343B"/>
    <w:rsid w:val="005F4163"/>
    <w:rsid w:val="005F43A5"/>
    <w:rsid w:val="005F4633"/>
    <w:rsid w:val="005F4CF2"/>
    <w:rsid w:val="005F5BC9"/>
    <w:rsid w:val="005F5C6A"/>
    <w:rsid w:val="005F5F07"/>
    <w:rsid w:val="005F6F41"/>
    <w:rsid w:val="005F7255"/>
    <w:rsid w:val="005F729C"/>
    <w:rsid w:val="005F72D9"/>
    <w:rsid w:val="005F7505"/>
    <w:rsid w:val="00600248"/>
    <w:rsid w:val="006002C7"/>
    <w:rsid w:val="006005E4"/>
    <w:rsid w:val="006015D6"/>
    <w:rsid w:val="0060161A"/>
    <w:rsid w:val="00601C5F"/>
    <w:rsid w:val="00601DE3"/>
    <w:rsid w:val="006029DA"/>
    <w:rsid w:val="00602DA1"/>
    <w:rsid w:val="00605571"/>
    <w:rsid w:val="00605F60"/>
    <w:rsid w:val="0060662B"/>
    <w:rsid w:val="00606679"/>
    <w:rsid w:val="00607270"/>
    <w:rsid w:val="0061008F"/>
    <w:rsid w:val="00611AFF"/>
    <w:rsid w:val="00611C6C"/>
    <w:rsid w:val="00611D6C"/>
    <w:rsid w:val="00612218"/>
    <w:rsid w:val="006128B3"/>
    <w:rsid w:val="006147B3"/>
    <w:rsid w:val="00614BF3"/>
    <w:rsid w:val="006156F2"/>
    <w:rsid w:val="00615872"/>
    <w:rsid w:val="00615B0A"/>
    <w:rsid w:val="0061682D"/>
    <w:rsid w:val="00616E57"/>
    <w:rsid w:val="00617118"/>
    <w:rsid w:val="00617481"/>
    <w:rsid w:val="00617A8C"/>
    <w:rsid w:val="00617B38"/>
    <w:rsid w:val="00620285"/>
    <w:rsid w:val="00621590"/>
    <w:rsid w:val="00621A73"/>
    <w:rsid w:val="00622006"/>
    <w:rsid w:val="0062244A"/>
    <w:rsid w:val="00622535"/>
    <w:rsid w:val="00622A65"/>
    <w:rsid w:val="00622B37"/>
    <w:rsid w:val="00622B8D"/>
    <w:rsid w:val="00622FC1"/>
    <w:rsid w:val="006234D6"/>
    <w:rsid w:val="00624040"/>
    <w:rsid w:val="006240C9"/>
    <w:rsid w:val="006241D5"/>
    <w:rsid w:val="0062477F"/>
    <w:rsid w:val="00625DC6"/>
    <w:rsid w:val="00625DDC"/>
    <w:rsid w:val="006276A2"/>
    <w:rsid w:val="0063024A"/>
    <w:rsid w:val="00630566"/>
    <w:rsid w:val="00630A66"/>
    <w:rsid w:val="00631401"/>
    <w:rsid w:val="00631676"/>
    <w:rsid w:val="0063192B"/>
    <w:rsid w:val="00631E8F"/>
    <w:rsid w:val="006328A4"/>
    <w:rsid w:val="00633738"/>
    <w:rsid w:val="0063386B"/>
    <w:rsid w:val="00633B0C"/>
    <w:rsid w:val="00633EDB"/>
    <w:rsid w:val="00634642"/>
    <w:rsid w:val="00634E8E"/>
    <w:rsid w:val="00635BAE"/>
    <w:rsid w:val="00635BCB"/>
    <w:rsid w:val="0063697F"/>
    <w:rsid w:val="00636B42"/>
    <w:rsid w:val="00637B74"/>
    <w:rsid w:val="00643341"/>
    <w:rsid w:val="0064391D"/>
    <w:rsid w:val="00643C5D"/>
    <w:rsid w:val="00643D49"/>
    <w:rsid w:val="0064486D"/>
    <w:rsid w:val="0064511D"/>
    <w:rsid w:val="006453AB"/>
    <w:rsid w:val="006458D6"/>
    <w:rsid w:val="006460C8"/>
    <w:rsid w:val="00650413"/>
    <w:rsid w:val="00650B9A"/>
    <w:rsid w:val="00650D13"/>
    <w:rsid w:val="00651821"/>
    <w:rsid w:val="00651973"/>
    <w:rsid w:val="0065309D"/>
    <w:rsid w:val="00653865"/>
    <w:rsid w:val="00653AC6"/>
    <w:rsid w:val="00654384"/>
    <w:rsid w:val="00654413"/>
    <w:rsid w:val="00654A8D"/>
    <w:rsid w:val="006556BA"/>
    <w:rsid w:val="00655B6A"/>
    <w:rsid w:val="00655B87"/>
    <w:rsid w:val="00655F73"/>
    <w:rsid w:val="00656311"/>
    <w:rsid w:val="00656686"/>
    <w:rsid w:val="00656D1A"/>
    <w:rsid w:val="00657146"/>
    <w:rsid w:val="00657886"/>
    <w:rsid w:val="00657D18"/>
    <w:rsid w:val="00657DE1"/>
    <w:rsid w:val="00660228"/>
    <w:rsid w:val="006605E7"/>
    <w:rsid w:val="00660F54"/>
    <w:rsid w:val="00661773"/>
    <w:rsid w:val="00661A9F"/>
    <w:rsid w:val="00661BDB"/>
    <w:rsid w:val="00662340"/>
    <w:rsid w:val="00662B20"/>
    <w:rsid w:val="0066321B"/>
    <w:rsid w:val="0066363B"/>
    <w:rsid w:val="006637E6"/>
    <w:rsid w:val="00663C8E"/>
    <w:rsid w:val="00663D4F"/>
    <w:rsid w:val="00664516"/>
    <w:rsid w:val="00665241"/>
    <w:rsid w:val="006656B6"/>
    <w:rsid w:val="0066646A"/>
    <w:rsid w:val="0066706B"/>
    <w:rsid w:val="00667220"/>
    <w:rsid w:val="006672F7"/>
    <w:rsid w:val="006675CD"/>
    <w:rsid w:val="00667C82"/>
    <w:rsid w:val="00670583"/>
    <w:rsid w:val="00670686"/>
    <w:rsid w:val="00670CF7"/>
    <w:rsid w:val="0067230F"/>
    <w:rsid w:val="0067262A"/>
    <w:rsid w:val="00672A95"/>
    <w:rsid w:val="00672B47"/>
    <w:rsid w:val="00673A82"/>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58A"/>
    <w:rsid w:val="0068499C"/>
    <w:rsid w:val="00684B67"/>
    <w:rsid w:val="00684C67"/>
    <w:rsid w:val="00684D9B"/>
    <w:rsid w:val="0068645C"/>
    <w:rsid w:val="00687EF6"/>
    <w:rsid w:val="00690A10"/>
    <w:rsid w:val="00691ADD"/>
    <w:rsid w:val="00691D2C"/>
    <w:rsid w:val="006922CB"/>
    <w:rsid w:val="00692739"/>
    <w:rsid w:val="00692AD7"/>
    <w:rsid w:val="00692D20"/>
    <w:rsid w:val="0069304C"/>
    <w:rsid w:val="00693766"/>
    <w:rsid w:val="0069448E"/>
    <w:rsid w:val="0069629E"/>
    <w:rsid w:val="00696587"/>
    <w:rsid w:val="006965D3"/>
    <w:rsid w:val="00697556"/>
    <w:rsid w:val="0069757F"/>
    <w:rsid w:val="00697E77"/>
    <w:rsid w:val="00697FD0"/>
    <w:rsid w:val="006A01FE"/>
    <w:rsid w:val="006A154F"/>
    <w:rsid w:val="006A161A"/>
    <w:rsid w:val="006A1C3B"/>
    <w:rsid w:val="006A253D"/>
    <w:rsid w:val="006A2B97"/>
    <w:rsid w:val="006A3295"/>
    <w:rsid w:val="006A35BA"/>
    <w:rsid w:val="006A3C43"/>
    <w:rsid w:val="006A3CA3"/>
    <w:rsid w:val="006A4E34"/>
    <w:rsid w:val="006A5307"/>
    <w:rsid w:val="006A5F25"/>
    <w:rsid w:val="006A6363"/>
    <w:rsid w:val="006A69D0"/>
    <w:rsid w:val="006A6AC8"/>
    <w:rsid w:val="006A715F"/>
    <w:rsid w:val="006A7E8C"/>
    <w:rsid w:val="006A7FBB"/>
    <w:rsid w:val="006B04D6"/>
    <w:rsid w:val="006B1C64"/>
    <w:rsid w:val="006B1FB2"/>
    <w:rsid w:val="006B2572"/>
    <w:rsid w:val="006B29AD"/>
    <w:rsid w:val="006B3017"/>
    <w:rsid w:val="006B381F"/>
    <w:rsid w:val="006B3CBF"/>
    <w:rsid w:val="006B3F46"/>
    <w:rsid w:val="006B4647"/>
    <w:rsid w:val="006B4C2B"/>
    <w:rsid w:val="006B4CF0"/>
    <w:rsid w:val="006B5916"/>
    <w:rsid w:val="006B5D87"/>
    <w:rsid w:val="006B5FB5"/>
    <w:rsid w:val="006B60D3"/>
    <w:rsid w:val="006B6D47"/>
    <w:rsid w:val="006B78B8"/>
    <w:rsid w:val="006C0210"/>
    <w:rsid w:val="006C0B56"/>
    <w:rsid w:val="006C2525"/>
    <w:rsid w:val="006C2738"/>
    <w:rsid w:val="006C2ED8"/>
    <w:rsid w:val="006C2F36"/>
    <w:rsid w:val="006C2F55"/>
    <w:rsid w:val="006C33A9"/>
    <w:rsid w:val="006C3B40"/>
    <w:rsid w:val="006C4A97"/>
    <w:rsid w:val="006C4B48"/>
    <w:rsid w:val="006C4EBE"/>
    <w:rsid w:val="006C4F45"/>
    <w:rsid w:val="006C540F"/>
    <w:rsid w:val="006C5675"/>
    <w:rsid w:val="006C5AFE"/>
    <w:rsid w:val="006C5CD8"/>
    <w:rsid w:val="006C709E"/>
    <w:rsid w:val="006C73F2"/>
    <w:rsid w:val="006C7686"/>
    <w:rsid w:val="006D04C9"/>
    <w:rsid w:val="006D0A7A"/>
    <w:rsid w:val="006D0D5B"/>
    <w:rsid w:val="006D12BE"/>
    <w:rsid w:val="006D153F"/>
    <w:rsid w:val="006D2589"/>
    <w:rsid w:val="006D305D"/>
    <w:rsid w:val="006D305F"/>
    <w:rsid w:val="006D3075"/>
    <w:rsid w:val="006D3192"/>
    <w:rsid w:val="006D34CD"/>
    <w:rsid w:val="006D38E0"/>
    <w:rsid w:val="006D3B63"/>
    <w:rsid w:val="006D43BC"/>
    <w:rsid w:val="006D4F2E"/>
    <w:rsid w:val="006D5DF9"/>
    <w:rsid w:val="006D6067"/>
    <w:rsid w:val="006D63C8"/>
    <w:rsid w:val="006D6A85"/>
    <w:rsid w:val="006D6D9A"/>
    <w:rsid w:val="006D79D7"/>
    <w:rsid w:val="006E0C64"/>
    <w:rsid w:val="006E1C54"/>
    <w:rsid w:val="006E2265"/>
    <w:rsid w:val="006E2A04"/>
    <w:rsid w:val="006E329A"/>
    <w:rsid w:val="006E3361"/>
    <w:rsid w:val="006E3D5F"/>
    <w:rsid w:val="006E42FB"/>
    <w:rsid w:val="006E45AE"/>
    <w:rsid w:val="006E472D"/>
    <w:rsid w:val="006E5598"/>
    <w:rsid w:val="006E567C"/>
    <w:rsid w:val="006E6484"/>
    <w:rsid w:val="006E65AE"/>
    <w:rsid w:val="006E78EE"/>
    <w:rsid w:val="006E7DE0"/>
    <w:rsid w:val="006F0827"/>
    <w:rsid w:val="006F1DB5"/>
    <w:rsid w:val="006F228F"/>
    <w:rsid w:val="006F2BB0"/>
    <w:rsid w:val="006F2D8B"/>
    <w:rsid w:val="006F3BDC"/>
    <w:rsid w:val="006F3CE0"/>
    <w:rsid w:val="006F4C06"/>
    <w:rsid w:val="006F5797"/>
    <w:rsid w:val="006F5B60"/>
    <w:rsid w:val="006F5BE3"/>
    <w:rsid w:val="006F680C"/>
    <w:rsid w:val="006F6855"/>
    <w:rsid w:val="006F6950"/>
    <w:rsid w:val="006F6D2C"/>
    <w:rsid w:val="006F6D95"/>
    <w:rsid w:val="006F6E72"/>
    <w:rsid w:val="006F75FB"/>
    <w:rsid w:val="006F7700"/>
    <w:rsid w:val="006F7765"/>
    <w:rsid w:val="007009B9"/>
    <w:rsid w:val="00700C67"/>
    <w:rsid w:val="007019FA"/>
    <w:rsid w:val="00702880"/>
    <w:rsid w:val="0070296B"/>
    <w:rsid w:val="00702FC2"/>
    <w:rsid w:val="007032CF"/>
    <w:rsid w:val="00704166"/>
    <w:rsid w:val="00704312"/>
    <w:rsid w:val="00704FB4"/>
    <w:rsid w:val="00705269"/>
    <w:rsid w:val="00705277"/>
    <w:rsid w:val="00705730"/>
    <w:rsid w:val="00705BE4"/>
    <w:rsid w:val="00705F31"/>
    <w:rsid w:val="00706D65"/>
    <w:rsid w:val="00706F13"/>
    <w:rsid w:val="007072E8"/>
    <w:rsid w:val="00707B29"/>
    <w:rsid w:val="00707D58"/>
    <w:rsid w:val="007103FB"/>
    <w:rsid w:val="007109A5"/>
    <w:rsid w:val="007119BC"/>
    <w:rsid w:val="007119ED"/>
    <w:rsid w:val="00711BF4"/>
    <w:rsid w:val="00712670"/>
    <w:rsid w:val="00715488"/>
    <w:rsid w:val="00715F1C"/>
    <w:rsid w:val="00716053"/>
    <w:rsid w:val="0071618D"/>
    <w:rsid w:val="00716374"/>
    <w:rsid w:val="0071648B"/>
    <w:rsid w:val="00716545"/>
    <w:rsid w:val="00716AEA"/>
    <w:rsid w:val="00716EFC"/>
    <w:rsid w:val="00717064"/>
    <w:rsid w:val="00717135"/>
    <w:rsid w:val="007213C9"/>
    <w:rsid w:val="00721DB0"/>
    <w:rsid w:val="00722090"/>
    <w:rsid w:val="007221B6"/>
    <w:rsid w:val="007223B7"/>
    <w:rsid w:val="00722464"/>
    <w:rsid w:val="0072246D"/>
    <w:rsid w:val="007225F6"/>
    <w:rsid w:val="007233D4"/>
    <w:rsid w:val="0072341A"/>
    <w:rsid w:val="007234A9"/>
    <w:rsid w:val="007237B6"/>
    <w:rsid w:val="0072430E"/>
    <w:rsid w:val="00724AE1"/>
    <w:rsid w:val="00725387"/>
    <w:rsid w:val="00725E1D"/>
    <w:rsid w:val="00725FA4"/>
    <w:rsid w:val="00726C0C"/>
    <w:rsid w:val="00726EB7"/>
    <w:rsid w:val="0072746C"/>
    <w:rsid w:val="007277E1"/>
    <w:rsid w:val="00727944"/>
    <w:rsid w:val="007279E7"/>
    <w:rsid w:val="0073055C"/>
    <w:rsid w:val="00730825"/>
    <w:rsid w:val="0073086C"/>
    <w:rsid w:val="00730C9E"/>
    <w:rsid w:val="00730FFB"/>
    <w:rsid w:val="007315E6"/>
    <w:rsid w:val="00731F31"/>
    <w:rsid w:val="00732179"/>
    <w:rsid w:val="007322DC"/>
    <w:rsid w:val="00732A40"/>
    <w:rsid w:val="00733121"/>
    <w:rsid w:val="007331B2"/>
    <w:rsid w:val="00733551"/>
    <w:rsid w:val="00734719"/>
    <w:rsid w:val="00735302"/>
    <w:rsid w:val="00735C44"/>
    <w:rsid w:val="00736B04"/>
    <w:rsid w:val="00736FC9"/>
    <w:rsid w:val="007400D7"/>
    <w:rsid w:val="007401F7"/>
    <w:rsid w:val="00740446"/>
    <w:rsid w:val="0074077F"/>
    <w:rsid w:val="0074082F"/>
    <w:rsid w:val="00740ADA"/>
    <w:rsid w:val="00740B56"/>
    <w:rsid w:val="00742C64"/>
    <w:rsid w:val="007438A9"/>
    <w:rsid w:val="00743D3C"/>
    <w:rsid w:val="0074491E"/>
    <w:rsid w:val="0074557A"/>
    <w:rsid w:val="0074568F"/>
    <w:rsid w:val="00746066"/>
    <w:rsid w:val="007467F1"/>
    <w:rsid w:val="00746862"/>
    <w:rsid w:val="00751155"/>
    <w:rsid w:val="00751879"/>
    <w:rsid w:val="0075230D"/>
    <w:rsid w:val="0075298A"/>
    <w:rsid w:val="00752A02"/>
    <w:rsid w:val="00752A24"/>
    <w:rsid w:val="00753E58"/>
    <w:rsid w:val="00753EE3"/>
    <w:rsid w:val="00754905"/>
    <w:rsid w:val="00754BEC"/>
    <w:rsid w:val="00755165"/>
    <w:rsid w:val="0075611A"/>
    <w:rsid w:val="00756295"/>
    <w:rsid w:val="007571E8"/>
    <w:rsid w:val="00757365"/>
    <w:rsid w:val="00757908"/>
    <w:rsid w:val="00757E1C"/>
    <w:rsid w:val="00757E52"/>
    <w:rsid w:val="00757F03"/>
    <w:rsid w:val="007609E3"/>
    <w:rsid w:val="007613E6"/>
    <w:rsid w:val="00761659"/>
    <w:rsid w:val="00762289"/>
    <w:rsid w:val="0076247A"/>
    <w:rsid w:val="00762BAC"/>
    <w:rsid w:val="00762BAD"/>
    <w:rsid w:val="007640C9"/>
    <w:rsid w:val="0076581E"/>
    <w:rsid w:val="00767414"/>
    <w:rsid w:val="00767540"/>
    <w:rsid w:val="00767B58"/>
    <w:rsid w:val="007704E4"/>
    <w:rsid w:val="00770818"/>
    <w:rsid w:val="00771A66"/>
    <w:rsid w:val="007722A5"/>
    <w:rsid w:val="00772669"/>
    <w:rsid w:val="00772807"/>
    <w:rsid w:val="00772AD2"/>
    <w:rsid w:val="00772DA8"/>
    <w:rsid w:val="00773BA2"/>
    <w:rsid w:val="007744A5"/>
    <w:rsid w:val="007758E8"/>
    <w:rsid w:val="00775964"/>
    <w:rsid w:val="007761CA"/>
    <w:rsid w:val="007765FE"/>
    <w:rsid w:val="00777C2B"/>
    <w:rsid w:val="007814D0"/>
    <w:rsid w:val="00781F5E"/>
    <w:rsid w:val="0078249C"/>
    <w:rsid w:val="007842C3"/>
    <w:rsid w:val="007843F9"/>
    <w:rsid w:val="00784B67"/>
    <w:rsid w:val="00785ED7"/>
    <w:rsid w:val="00787487"/>
    <w:rsid w:val="00787580"/>
    <w:rsid w:val="0078760A"/>
    <w:rsid w:val="007879AF"/>
    <w:rsid w:val="00787FC1"/>
    <w:rsid w:val="00791072"/>
    <w:rsid w:val="00791E2A"/>
    <w:rsid w:val="007929BB"/>
    <w:rsid w:val="00793A27"/>
    <w:rsid w:val="00793DA4"/>
    <w:rsid w:val="00793E29"/>
    <w:rsid w:val="00793F3E"/>
    <w:rsid w:val="00794DF0"/>
    <w:rsid w:val="00795585"/>
    <w:rsid w:val="00795BFB"/>
    <w:rsid w:val="0079614C"/>
    <w:rsid w:val="007962AD"/>
    <w:rsid w:val="00797044"/>
    <w:rsid w:val="00797093"/>
    <w:rsid w:val="00797368"/>
    <w:rsid w:val="0079741B"/>
    <w:rsid w:val="00797582"/>
    <w:rsid w:val="007A0BBA"/>
    <w:rsid w:val="007A0E9F"/>
    <w:rsid w:val="007A25C5"/>
    <w:rsid w:val="007A375E"/>
    <w:rsid w:val="007A37FD"/>
    <w:rsid w:val="007A5482"/>
    <w:rsid w:val="007A687C"/>
    <w:rsid w:val="007A6D69"/>
    <w:rsid w:val="007A6ED7"/>
    <w:rsid w:val="007A77AA"/>
    <w:rsid w:val="007B0D3E"/>
    <w:rsid w:val="007B1342"/>
    <w:rsid w:val="007B1E34"/>
    <w:rsid w:val="007B2760"/>
    <w:rsid w:val="007B3764"/>
    <w:rsid w:val="007B3BA8"/>
    <w:rsid w:val="007B4F9F"/>
    <w:rsid w:val="007B6E55"/>
    <w:rsid w:val="007B7A53"/>
    <w:rsid w:val="007C1D04"/>
    <w:rsid w:val="007C2022"/>
    <w:rsid w:val="007C2489"/>
    <w:rsid w:val="007C394C"/>
    <w:rsid w:val="007C41A1"/>
    <w:rsid w:val="007C54E6"/>
    <w:rsid w:val="007C6336"/>
    <w:rsid w:val="007C7AED"/>
    <w:rsid w:val="007D0033"/>
    <w:rsid w:val="007D1EE9"/>
    <w:rsid w:val="007D22C7"/>
    <w:rsid w:val="007D2326"/>
    <w:rsid w:val="007D2F9B"/>
    <w:rsid w:val="007D31F1"/>
    <w:rsid w:val="007D37AD"/>
    <w:rsid w:val="007D41AD"/>
    <w:rsid w:val="007D42F0"/>
    <w:rsid w:val="007D44E9"/>
    <w:rsid w:val="007D467F"/>
    <w:rsid w:val="007D4A2B"/>
    <w:rsid w:val="007D512F"/>
    <w:rsid w:val="007D6341"/>
    <w:rsid w:val="007D6620"/>
    <w:rsid w:val="007D6BA1"/>
    <w:rsid w:val="007D768A"/>
    <w:rsid w:val="007E01A6"/>
    <w:rsid w:val="007E06F9"/>
    <w:rsid w:val="007E0A6B"/>
    <w:rsid w:val="007E0F83"/>
    <w:rsid w:val="007E1F80"/>
    <w:rsid w:val="007E3348"/>
    <w:rsid w:val="007E39A6"/>
    <w:rsid w:val="007E3CC3"/>
    <w:rsid w:val="007E44F9"/>
    <w:rsid w:val="007E5E96"/>
    <w:rsid w:val="007E5FA5"/>
    <w:rsid w:val="007E6693"/>
    <w:rsid w:val="007E6F0A"/>
    <w:rsid w:val="007E6F9A"/>
    <w:rsid w:val="007F0032"/>
    <w:rsid w:val="007F1A26"/>
    <w:rsid w:val="007F2B73"/>
    <w:rsid w:val="007F3868"/>
    <w:rsid w:val="007F4922"/>
    <w:rsid w:val="007F713D"/>
    <w:rsid w:val="007F7331"/>
    <w:rsid w:val="007F7FE6"/>
    <w:rsid w:val="007F7FFE"/>
    <w:rsid w:val="008000CB"/>
    <w:rsid w:val="0080021C"/>
    <w:rsid w:val="0080157E"/>
    <w:rsid w:val="00801C76"/>
    <w:rsid w:val="00802081"/>
    <w:rsid w:val="00802104"/>
    <w:rsid w:val="00802A65"/>
    <w:rsid w:val="00802BDC"/>
    <w:rsid w:val="00803669"/>
    <w:rsid w:val="00803988"/>
    <w:rsid w:val="00805553"/>
    <w:rsid w:val="00805F76"/>
    <w:rsid w:val="00806C01"/>
    <w:rsid w:val="008072DF"/>
    <w:rsid w:val="00807469"/>
    <w:rsid w:val="00810378"/>
    <w:rsid w:val="0081040F"/>
    <w:rsid w:val="00810B1E"/>
    <w:rsid w:val="008111A1"/>
    <w:rsid w:val="008112E8"/>
    <w:rsid w:val="0081130B"/>
    <w:rsid w:val="0081331D"/>
    <w:rsid w:val="008148CC"/>
    <w:rsid w:val="00814EBD"/>
    <w:rsid w:val="008150E7"/>
    <w:rsid w:val="00815434"/>
    <w:rsid w:val="008154CD"/>
    <w:rsid w:val="008158EC"/>
    <w:rsid w:val="00816102"/>
    <w:rsid w:val="008165E3"/>
    <w:rsid w:val="008173AB"/>
    <w:rsid w:val="008176D6"/>
    <w:rsid w:val="008211A4"/>
    <w:rsid w:val="008218E8"/>
    <w:rsid w:val="00822882"/>
    <w:rsid w:val="00822BAE"/>
    <w:rsid w:val="0082302B"/>
    <w:rsid w:val="00823994"/>
    <w:rsid w:val="00823A07"/>
    <w:rsid w:val="00826208"/>
    <w:rsid w:val="00827924"/>
    <w:rsid w:val="00827978"/>
    <w:rsid w:val="00827E26"/>
    <w:rsid w:val="00830359"/>
    <w:rsid w:val="008305A9"/>
    <w:rsid w:val="00831285"/>
    <w:rsid w:val="00831558"/>
    <w:rsid w:val="00831A1E"/>
    <w:rsid w:val="00831F9C"/>
    <w:rsid w:val="0083352E"/>
    <w:rsid w:val="0083415B"/>
    <w:rsid w:val="008348CB"/>
    <w:rsid w:val="00834B60"/>
    <w:rsid w:val="00834B94"/>
    <w:rsid w:val="00834E68"/>
    <w:rsid w:val="0083537F"/>
    <w:rsid w:val="0083580A"/>
    <w:rsid w:val="0083655D"/>
    <w:rsid w:val="00836BD5"/>
    <w:rsid w:val="00836FF3"/>
    <w:rsid w:val="00837A43"/>
    <w:rsid w:val="00837B9A"/>
    <w:rsid w:val="00837C26"/>
    <w:rsid w:val="00837CA6"/>
    <w:rsid w:val="0084048D"/>
    <w:rsid w:val="00841833"/>
    <w:rsid w:val="0084183E"/>
    <w:rsid w:val="0084194F"/>
    <w:rsid w:val="00843746"/>
    <w:rsid w:val="00843B7A"/>
    <w:rsid w:val="00843E44"/>
    <w:rsid w:val="00843FC9"/>
    <w:rsid w:val="00844D9E"/>
    <w:rsid w:val="00845DB3"/>
    <w:rsid w:val="00845DED"/>
    <w:rsid w:val="00845F7E"/>
    <w:rsid w:val="008464D0"/>
    <w:rsid w:val="00846552"/>
    <w:rsid w:val="008465EB"/>
    <w:rsid w:val="00846B96"/>
    <w:rsid w:val="00847443"/>
    <w:rsid w:val="00847C7F"/>
    <w:rsid w:val="008501D2"/>
    <w:rsid w:val="008515B1"/>
    <w:rsid w:val="00851A70"/>
    <w:rsid w:val="008523F0"/>
    <w:rsid w:val="00853A5A"/>
    <w:rsid w:val="008540A0"/>
    <w:rsid w:val="0085467A"/>
    <w:rsid w:val="00854C37"/>
    <w:rsid w:val="008554C7"/>
    <w:rsid w:val="00855E0E"/>
    <w:rsid w:val="008563D3"/>
    <w:rsid w:val="00856E89"/>
    <w:rsid w:val="0085706C"/>
    <w:rsid w:val="00857085"/>
    <w:rsid w:val="008577C6"/>
    <w:rsid w:val="00860542"/>
    <w:rsid w:val="008611E7"/>
    <w:rsid w:val="008614E6"/>
    <w:rsid w:val="008620FD"/>
    <w:rsid w:val="008625F4"/>
    <w:rsid w:val="00862A55"/>
    <w:rsid w:val="0086325D"/>
    <w:rsid w:val="00864029"/>
    <w:rsid w:val="0086407B"/>
    <w:rsid w:val="008646D3"/>
    <w:rsid w:val="00867305"/>
    <w:rsid w:val="00867644"/>
    <w:rsid w:val="00870C06"/>
    <w:rsid w:val="0087102C"/>
    <w:rsid w:val="008712A7"/>
    <w:rsid w:val="0087140E"/>
    <w:rsid w:val="00871B7F"/>
    <w:rsid w:val="00872BC7"/>
    <w:rsid w:val="00872D82"/>
    <w:rsid w:val="00873150"/>
    <w:rsid w:val="0087444C"/>
    <w:rsid w:val="008750E6"/>
    <w:rsid w:val="00875200"/>
    <w:rsid w:val="0087523A"/>
    <w:rsid w:val="00875403"/>
    <w:rsid w:val="00875A3A"/>
    <w:rsid w:val="0087657D"/>
    <w:rsid w:val="0087696D"/>
    <w:rsid w:val="00876B03"/>
    <w:rsid w:val="00876D3E"/>
    <w:rsid w:val="00876DCE"/>
    <w:rsid w:val="008775C7"/>
    <w:rsid w:val="008807D5"/>
    <w:rsid w:val="00880832"/>
    <w:rsid w:val="00880F6B"/>
    <w:rsid w:val="00881588"/>
    <w:rsid w:val="00881609"/>
    <w:rsid w:val="00881822"/>
    <w:rsid w:val="0088182D"/>
    <w:rsid w:val="00881BAA"/>
    <w:rsid w:val="008821E6"/>
    <w:rsid w:val="00882263"/>
    <w:rsid w:val="0088243E"/>
    <w:rsid w:val="008824A8"/>
    <w:rsid w:val="00882BC8"/>
    <w:rsid w:val="00883586"/>
    <w:rsid w:val="0088560A"/>
    <w:rsid w:val="00885EC5"/>
    <w:rsid w:val="00886913"/>
    <w:rsid w:val="00886EE1"/>
    <w:rsid w:val="00886EEC"/>
    <w:rsid w:val="00886F37"/>
    <w:rsid w:val="0088727D"/>
    <w:rsid w:val="00887878"/>
    <w:rsid w:val="008903EB"/>
    <w:rsid w:val="00890645"/>
    <w:rsid w:val="00890729"/>
    <w:rsid w:val="00890AE1"/>
    <w:rsid w:val="0089110A"/>
    <w:rsid w:val="00892351"/>
    <w:rsid w:val="00893CDB"/>
    <w:rsid w:val="00893FF1"/>
    <w:rsid w:val="00894315"/>
    <w:rsid w:val="00896937"/>
    <w:rsid w:val="008971CB"/>
    <w:rsid w:val="00897A21"/>
    <w:rsid w:val="00897C75"/>
    <w:rsid w:val="00897DD2"/>
    <w:rsid w:val="008A0684"/>
    <w:rsid w:val="008A080A"/>
    <w:rsid w:val="008A0CE0"/>
    <w:rsid w:val="008A1904"/>
    <w:rsid w:val="008A1D3C"/>
    <w:rsid w:val="008A1E6B"/>
    <w:rsid w:val="008A39AC"/>
    <w:rsid w:val="008A52C6"/>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9F2"/>
    <w:rsid w:val="008C1E83"/>
    <w:rsid w:val="008C20C8"/>
    <w:rsid w:val="008C21F2"/>
    <w:rsid w:val="008C25C9"/>
    <w:rsid w:val="008C2EDE"/>
    <w:rsid w:val="008C30DF"/>
    <w:rsid w:val="008C3D2D"/>
    <w:rsid w:val="008C3D92"/>
    <w:rsid w:val="008C4452"/>
    <w:rsid w:val="008C477C"/>
    <w:rsid w:val="008C5365"/>
    <w:rsid w:val="008C54BF"/>
    <w:rsid w:val="008C67E6"/>
    <w:rsid w:val="008C6A40"/>
    <w:rsid w:val="008C6F9F"/>
    <w:rsid w:val="008D0D57"/>
    <w:rsid w:val="008D0D93"/>
    <w:rsid w:val="008D0DBA"/>
    <w:rsid w:val="008D18E6"/>
    <w:rsid w:val="008D1EE4"/>
    <w:rsid w:val="008D2138"/>
    <w:rsid w:val="008D2B13"/>
    <w:rsid w:val="008D38D4"/>
    <w:rsid w:val="008D3D17"/>
    <w:rsid w:val="008D464A"/>
    <w:rsid w:val="008D48E8"/>
    <w:rsid w:val="008D4A46"/>
    <w:rsid w:val="008D4C38"/>
    <w:rsid w:val="008D5887"/>
    <w:rsid w:val="008D58DF"/>
    <w:rsid w:val="008D6ABA"/>
    <w:rsid w:val="008D74F5"/>
    <w:rsid w:val="008D7A9B"/>
    <w:rsid w:val="008E0C7C"/>
    <w:rsid w:val="008E2069"/>
    <w:rsid w:val="008E251E"/>
    <w:rsid w:val="008E27A2"/>
    <w:rsid w:val="008E3366"/>
    <w:rsid w:val="008E43D1"/>
    <w:rsid w:val="008E4AAD"/>
    <w:rsid w:val="008E4B1C"/>
    <w:rsid w:val="008E4BC2"/>
    <w:rsid w:val="008E50B2"/>
    <w:rsid w:val="008E56B1"/>
    <w:rsid w:val="008E61CB"/>
    <w:rsid w:val="008E76AC"/>
    <w:rsid w:val="008E7C2E"/>
    <w:rsid w:val="008E7C4E"/>
    <w:rsid w:val="008F04DC"/>
    <w:rsid w:val="008F073C"/>
    <w:rsid w:val="008F11A5"/>
    <w:rsid w:val="008F1710"/>
    <w:rsid w:val="008F1713"/>
    <w:rsid w:val="008F1863"/>
    <w:rsid w:val="008F21F6"/>
    <w:rsid w:val="008F2265"/>
    <w:rsid w:val="008F3972"/>
    <w:rsid w:val="008F6E27"/>
    <w:rsid w:val="008F7486"/>
    <w:rsid w:val="008F7503"/>
    <w:rsid w:val="008F756E"/>
    <w:rsid w:val="009001A3"/>
    <w:rsid w:val="0090328E"/>
    <w:rsid w:val="00903A17"/>
    <w:rsid w:val="00903D8C"/>
    <w:rsid w:val="00903FC3"/>
    <w:rsid w:val="00905227"/>
    <w:rsid w:val="00905C0B"/>
    <w:rsid w:val="00905CA3"/>
    <w:rsid w:val="00905E98"/>
    <w:rsid w:val="00906571"/>
    <w:rsid w:val="00906D10"/>
    <w:rsid w:val="009076C7"/>
    <w:rsid w:val="00910030"/>
    <w:rsid w:val="00910C4E"/>
    <w:rsid w:val="00910E8E"/>
    <w:rsid w:val="009126D4"/>
    <w:rsid w:val="00912913"/>
    <w:rsid w:val="00912D8C"/>
    <w:rsid w:val="009137DA"/>
    <w:rsid w:val="009138F3"/>
    <w:rsid w:val="00913D26"/>
    <w:rsid w:val="009141C9"/>
    <w:rsid w:val="00914D6C"/>
    <w:rsid w:val="0091542E"/>
    <w:rsid w:val="0091546D"/>
    <w:rsid w:val="00916047"/>
    <w:rsid w:val="00916926"/>
    <w:rsid w:val="00920416"/>
    <w:rsid w:val="00920670"/>
    <w:rsid w:val="00920C3D"/>
    <w:rsid w:val="00921751"/>
    <w:rsid w:val="00921766"/>
    <w:rsid w:val="00921B3A"/>
    <w:rsid w:val="00921FE1"/>
    <w:rsid w:val="0092279E"/>
    <w:rsid w:val="00923B41"/>
    <w:rsid w:val="009240B7"/>
    <w:rsid w:val="009240C0"/>
    <w:rsid w:val="0092412E"/>
    <w:rsid w:val="0092593B"/>
    <w:rsid w:val="00925EFA"/>
    <w:rsid w:val="009264DA"/>
    <w:rsid w:val="009266DE"/>
    <w:rsid w:val="009269C7"/>
    <w:rsid w:val="00926AFE"/>
    <w:rsid w:val="00930B12"/>
    <w:rsid w:val="00930C5F"/>
    <w:rsid w:val="00930D7C"/>
    <w:rsid w:val="009314E6"/>
    <w:rsid w:val="00931544"/>
    <w:rsid w:val="009319EB"/>
    <w:rsid w:val="00932DC8"/>
    <w:rsid w:val="00932DE3"/>
    <w:rsid w:val="00932F8A"/>
    <w:rsid w:val="00934754"/>
    <w:rsid w:val="00934F43"/>
    <w:rsid w:val="00934FA6"/>
    <w:rsid w:val="009353D2"/>
    <w:rsid w:val="00936063"/>
    <w:rsid w:val="00937565"/>
    <w:rsid w:val="009400EE"/>
    <w:rsid w:val="00940C56"/>
    <w:rsid w:val="00940C6D"/>
    <w:rsid w:val="00940FD7"/>
    <w:rsid w:val="00940FF0"/>
    <w:rsid w:val="0094252E"/>
    <w:rsid w:val="00942841"/>
    <w:rsid w:val="009429E7"/>
    <w:rsid w:val="00942BAC"/>
    <w:rsid w:val="00942CCB"/>
    <w:rsid w:val="00942FC6"/>
    <w:rsid w:val="00943883"/>
    <w:rsid w:val="00943A38"/>
    <w:rsid w:val="00943CF9"/>
    <w:rsid w:val="00945A3C"/>
    <w:rsid w:val="00945CC0"/>
    <w:rsid w:val="0094658F"/>
    <w:rsid w:val="00946AB1"/>
    <w:rsid w:val="0094747A"/>
    <w:rsid w:val="009474AD"/>
    <w:rsid w:val="00950373"/>
    <w:rsid w:val="009507C1"/>
    <w:rsid w:val="00950F0C"/>
    <w:rsid w:val="00951123"/>
    <w:rsid w:val="0095133D"/>
    <w:rsid w:val="009516B8"/>
    <w:rsid w:val="00951F79"/>
    <w:rsid w:val="00952732"/>
    <w:rsid w:val="00952A8C"/>
    <w:rsid w:val="00953299"/>
    <w:rsid w:val="0095363B"/>
    <w:rsid w:val="00953B74"/>
    <w:rsid w:val="0095512C"/>
    <w:rsid w:val="00955915"/>
    <w:rsid w:val="00955C06"/>
    <w:rsid w:val="00955D73"/>
    <w:rsid w:val="009560CE"/>
    <w:rsid w:val="009561BF"/>
    <w:rsid w:val="00956824"/>
    <w:rsid w:val="00956A84"/>
    <w:rsid w:val="00956D08"/>
    <w:rsid w:val="00957251"/>
    <w:rsid w:val="009577FB"/>
    <w:rsid w:val="009611AB"/>
    <w:rsid w:val="00961D16"/>
    <w:rsid w:val="00961E1B"/>
    <w:rsid w:val="0096257C"/>
    <w:rsid w:val="00962B20"/>
    <w:rsid w:val="009637C0"/>
    <w:rsid w:val="00965D78"/>
    <w:rsid w:val="00966220"/>
    <w:rsid w:val="009664BF"/>
    <w:rsid w:val="00967121"/>
    <w:rsid w:val="009675AA"/>
    <w:rsid w:val="00967D49"/>
    <w:rsid w:val="00967DCA"/>
    <w:rsid w:val="009701E7"/>
    <w:rsid w:val="00970AC5"/>
    <w:rsid w:val="00970C67"/>
    <w:rsid w:val="009714A1"/>
    <w:rsid w:val="009728B3"/>
    <w:rsid w:val="00972B91"/>
    <w:rsid w:val="0097361C"/>
    <w:rsid w:val="00973AA1"/>
    <w:rsid w:val="00974AB5"/>
    <w:rsid w:val="00974D5B"/>
    <w:rsid w:val="00975962"/>
    <w:rsid w:val="00975EB1"/>
    <w:rsid w:val="00976D32"/>
    <w:rsid w:val="00976E1E"/>
    <w:rsid w:val="00976F8D"/>
    <w:rsid w:val="00980561"/>
    <w:rsid w:val="00980619"/>
    <w:rsid w:val="00980814"/>
    <w:rsid w:val="00980D18"/>
    <w:rsid w:val="009814D9"/>
    <w:rsid w:val="00981978"/>
    <w:rsid w:val="00982FAD"/>
    <w:rsid w:val="00983B11"/>
    <w:rsid w:val="00984132"/>
    <w:rsid w:val="00984E57"/>
    <w:rsid w:val="00984F93"/>
    <w:rsid w:val="00985B19"/>
    <w:rsid w:val="00986207"/>
    <w:rsid w:val="0098706D"/>
    <w:rsid w:val="00987096"/>
    <w:rsid w:val="00987B1B"/>
    <w:rsid w:val="009904B6"/>
    <w:rsid w:val="00990AF3"/>
    <w:rsid w:val="009925F7"/>
    <w:rsid w:val="00992602"/>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0769"/>
    <w:rsid w:val="009A235F"/>
    <w:rsid w:val="009A2513"/>
    <w:rsid w:val="009A44FA"/>
    <w:rsid w:val="009A4B63"/>
    <w:rsid w:val="009A507B"/>
    <w:rsid w:val="009A571A"/>
    <w:rsid w:val="009A59F0"/>
    <w:rsid w:val="009A5B76"/>
    <w:rsid w:val="009A5ED9"/>
    <w:rsid w:val="009A64AF"/>
    <w:rsid w:val="009A72D3"/>
    <w:rsid w:val="009A7E9D"/>
    <w:rsid w:val="009B0B48"/>
    <w:rsid w:val="009B0F29"/>
    <w:rsid w:val="009B133D"/>
    <w:rsid w:val="009B1784"/>
    <w:rsid w:val="009B181E"/>
    <w:rsid w:val="009B2CA8"/>
    <w:rsid w:val="009B2D8A"/>
    <w:rsid w:val="009B3836"/>
    <w:rsid w:val="009B4AE4"/>
    <w:rsid w:val="009B4C00"/>
    <w:rsid w:val="009B5745"/>
    <w:rsid w:val="009B5845"/>
    <w:rsid w:val="009B7C66"/>
    <w:rsid w:val="009B7DEB"/>
    <w:rsid w:val="009B7F09"/>
    <w:rsid w:val="009C162B"/>
    <w:rsid w:val="009C2A9B"/>
    <w:rsid w:val="009C2EEC"/>
    <w:rsid w:val="009C348E"/>
    <w:rsid w:val="009C40EE"/>
    <w:rsid w:val="009C4543"/>
    <w:rsid w:val="009C510C"/>
    <w:rsid w:val="009C5A0A"/>
    <w:rsid w:val="009C5A21"/>
    <w:rsid w:val="009C5B8E"/>
    <w:rsid w:val="009C5BF2"/>
    <w:rsid w:val="009C5FCD"/>
    <w:rsid w:val="009C6488"/>
    <w:rsid w:val="009C67DE"/>
    <w:rsid w:val="009C7E5D"/>
    <w:rsid w:val="009D011C"/>
    <w:rsid w:val="009D03C2"/>
    <w:rsid w:val="009D138E"/>
    <w:rsid w:val="009D1806"/>
    <w:rsid w:val="009D1CB0"/>
    <w:rsid w:val="009D1D46"/>
    <w:rsid w:val="009D251F"/>
    <w:rsid w:val="009D2946"/>
    <w:rsid w:val="009D2FC7"/>
    <w:rsid w:val="009D3985"/>
    <w:rsid w:val="009D409B"/>
    <w:rsid w:val="009D4A1A"/>
    <w:rsid w:val="009D4BC9"/>
    <w:rsid w:val="009D5145"/>
    <w:rsid w:val="009D54C2"/>
    <w:rsid w:val="009D5526"/>
    <w:rsid w:val="009D61F9"/>
    <w:rsid w:val="009D6406"/>
    <w:rsid w:val="009D65CB"/>
    <w:rsid w:val="009D65E7"/>
    <w:rsid w:val="009D692A"/>
    <w:rsid w:val="009D69D2"/>
    <w:rsid w:val="009D77F3"/>
    <w:rsid w:val="009D7B37"/>
    <w:rsid w:val="009D7F04"/>
    <w:rsid w:val="009E000D"/>
    <w:rsid w:val="009E0C30"/>
    <w:rsid w:val="009E0D7E"/>
    <w:rsid w:val="009E11C8"/>
    <w:rsid w:val="009E1365"/>
    <w:rsid w:val="009E1878"/>
    <w:rsid w:val="009E1BD5"/>
    <w:rsid w:val="009E1CD1"/>
    <w:rsid w:val="009E2F5E"/>
    <w:rsid w:val="009E3730"/>
    <w:rsid w:val="009E3948"/>
    <w:rsid w:val="009E3A5B"/>
    <w:rsid w:val="009E3C20"/>
    <w:rsid w:val="009E4DFC"/>
    <w:rsid w:val="009E56B1"/>
    <w:rsid w:val="009E56BA"/>
    <w:rsid w:val="009E5CEA"/>
    <w:rsid w:val="009E5E19"/>
    <w:rsid w:val="009E5E21"/>
    <w:rsid w:val="009E611F"/>
    <w:rsid w:val="009E62A4"/>
    <w:rsid w:val="009E68A0"/>
    <w:rsid w:val="009E6C87"/>
    <w:rsid w:val="009E7743"/>
    <w:rsid w:val="009F042C"/>
    <w:rsid w:val="009F0D33"/>
    <w:rsid w:val="009F1F5F"/>
    <w:rsid w:val="009F1FAF"/>
    <w:rsid w:val="009F2B52"/>
    <w:rsid w:val="009F2D1D"/>
    <w:rsid w:val="009F3F25"/>
    <w:rsid w:val="009F3F46"/>
    <w:rsid w:val="009F40BC"/>
    <w:rsid w:val="009F415C"/>
    <w:rsid w:val="009F440F"/>
    <w:rsid w:val="009F471E"/>
    <w:rsid w:val="009F492A"/>
    <w:rsid w:val="009F4A54"/>
    <w:rsid w:val="009F4BEC"/>
    <w:rsid w:val="009F55F1"/>
    <w:rsid w:val="009F57BF"/>
    <w:rsid w:val="009F5BAB"/>
    <w:rsid w:val="009F609F"/>
    <w:rsid w:val="009F744A"/>
    <w:rsid w:val="009F7D37"/>
    <w:rsid w:val="009F7E70"/>
    <w:rsid w:val="00A00147"/>
    <w:rsid w:val="00A0058E"/>
    <w:rsid w:val="00A0161E"/>
    <w:rsid w:val="00A02090"/>
    <w:rsid w:val="00A02436"/>
    <w:rsid w:val="00A02534"/>
    <w:rsid w:val="00A02DA7"/>
    <w:rsid w:val="00A02ECB"/>
    <w:rsid w:val="00A031DE"/>
    <w:rsid w:val="00A03482"/>
    <w:rsid w:val="00A03540"/>
    <w:rsid w:val="00A042E2"/>
    <w:rsid w:val="00A047C7"/>
    <w:rsid w:val="00A0489D"/>
    <w:rsid w:val="00A04B7F"/>
    <w:rsid w:val="00A04D6F"/>
    <w:rsid w:val="00A06156"/>
    <w:rsid w:val="00A0795F"/>
    <w:rsid w:val="00A07D93"/>
    <w:rsid w:val="00A1006B"/>
    <w:rsid w:val="00A10908"/>
    <w:rsid w:val="00A109B4"/>
    <w:rsid w:val="00A10A6D"/>
    <w:rsid w:val="00A11391"/>
    <w:rsid w:val="00A13C50"/>
    <w:rsid w:val="00A13E93"/>
    <w:rsid w:val="00A16BA2"/>
    <w:rsid w:val="00A1751D"/>
    <w:rsid w:val="00A17E61"/>
    <w:rsid w:val="00A17F8E"/>
    <w:rsid w:val="00A20110"/>
    <w:rsid w:val="00A20331"/>
    <w:rsid w:val="00A204BA"/>
    <w:rsid w:val="00A205DF"/>
    <w:rsid w:val="00A207A6"/>
    <w:rsid w:val="00A2147F"/>
    <w:rsid w:val="00A21726"/>
    <w:rsid w:val="00A21A33"/>
    <w:rsid w:val="00A21C31"/>
    <w:rsid w:val="00A2226F"/>
    <w:rsid w:val="00A22FAA"/>
    <w:rsid w:val="00A23818"/>
    <w:rsid w:val="00A23A1B"/>
    <w:rsid w:val="00A24424"/>
    <w:rsid w:val="00A24CBA"/>
    <w:rsid w:val="00A25FD7"/>
    <w:rsid w:val="00A26496"/>
    <w:rsid w:val="00A264D2"/>
    <w:rsid w:val="00A26A5A"/>
    <w:rsid w:val="00A26DBC"/>
    <w:rsid w:val="00A27385"/>
    <w:rsid w:val="00A274EB"/>
    <w:rsid w:val="00A302CA"/>
    <w:rsid w:val="00A309DC"/>
    <w:rsid w:val="00A31776"/>
    <w:rsid w:val="00A31B5B"/>
    <w:rsid w:val="00A32C46"/>
    <w:rsid w:val="00A32D6C"/>
    <w:rsid w:val="00A32EA2"/>
    <w:rsid w:val="00A32FAE"/>
    <w:rsid w:val="00A33571"/>
    <w:rsid w:val="00A33D62"/>
    <w:rsid w:val="00A34E7B"/>
    <w:rsid w:val="00A3544D"/>
    <w:rsid w:val="00A3618A"/>
    <w:rsid w:val="00A36412"/>
    <w:rsid w:val="00A36D6A"/>
    <w:rsid w:val="00A37828"/>
    <w:rsid w:val="00A37E82"/>
    <w:rsid w:val="00A407C2"/>
    <w:rsid w:val="00A40895"/>
    <w:rsid w:val="00A4110B"/>
    <w:rsid w:val="00A41FA4"/>
    <w:rsid w:val="00A421FE"/>
    <w:rsid w:val="00A42768"/>
    <w:rsid w:val="00A43375"/>
    <w:rsid w:val="00A43AFF"/>
    <w:rsid w:val="00A43EC4"/>
    <w:rsid w:val="00A44502"/>
    <w:rsid w:val="00A44586"/>
    <w:rsid w:val="00A45239"/>
    <w:rsid w:val="00A453CE"/>
    <w:rsid w:val="00A469E4"/>
    <w:rsid w:val="00A46E29"/>
    <w:rsid w:val="00A47AD0"/>
    <w:rsid w:val="00A50F04"/>
    <w:rsid w:val="00A51D8F"/>
    <w:rsid w:val="00A51DEF"/>
    <w:rsid w:val="00A51E0C"/>
    <w:rsid w:val="00A52145"/>
    <w:rsid w:val="00A52236"/>
    <w:rsid w:val="00A53402"/>
    <w:rsid w:val="00A534C8"/>
    <w:rsid w:val="00A540E3"/>
    <w:rsid w:val="00A54EF4"/>
    <w:rsid w:val="00A5545A"/>
    <w:rsid w:val="00A555BE"/>
    <w:rsid w:val="00A55722"/>
    <w:rsid w:val="00A559C8"/>
    <w:rsid w:val="00A55E42"/>
    <w:rsid w:val="00A5716D"/>
    <w:rsid w:val="00A60B88"/>
    <w:rsid w:val="00A61191"/>
    <w:rsid w:val="00A61269"/>
    <w:rsid w:val="00A6127C"/>
    <w:rsid w:val="00A6145E"/>
    <w:rsid w:val="00A61A1F"/>
    <w:rsid w:val="00A62A9D"/>
    <w:rsid w:val="00A645EE"/>
    <w:rsid w:val="00A647FE"/>
    <w:rsid w:val="00A65C4C"/>
    <w:rsid w:val="00A66B0A"/>
    <w:rsid w:val="00A673C4"/>
    <w:rsid w:val="00A67947"/>
    <w:rsid w:val="00A7006C"/>
    <w:rsid w:val="00A70108"/>
    <w:rsid w:val="00A70CF7"/>
    <w:rsid w:val="00A70E25"/>
    <w:rsid w:val="00A71343"/>
    <w:rsid w:val="00A716F6"/>
    <w:rsid w:val="00A717FA"/>
    <w:rsid w:val="00A71CC8"/>
    <w:rsid w:val="00A72AE2"/>
    <w:rsid w:val="00A72AFC"/>
    <w:rsid w:val="00A72D2B"/>
    <w:rsid w:val="00A739FC"/>
    <w:rsid w:val="00A73A10"/>
    <w:rsid w:val="00A74751"/>
    <w:rsid w:val="00A75649"/>
    <w:rsid w:val="00A75D86"/>
    <w:rsid w:val="00A766E2"/>
    <w:rsid w:val="00A76D31"/>
    <w:rsid w:val="00A770CC"/>
    <w:rsid w:val="00A7793A"/>
    <w:rsid w:val="00A81317"/>
    <w:rsid w:val="00A81C1B"/>
    <w:rsid w:val="00A824D1"/>
    <w:rsid w:val="00A82E76"/>
    <w:rsid w:val="00A82EF9"/>
    <w:rsid w:val="00A82F6B"/>
    <w:rsid w:val="00A83C4B"/>
    <w:rsid w:val="00A84DAD"/>
    <w:rsid w:val="00A8538A"/>
    <w:rsid w:val="00A85A53"/>
    <w:rsid w:val="00A85E18"/>
    <w:rsid w:val="00A86149"/>
    <w:rsid w:val="00A86EFD"/>
    <w:rsid w:val="00A87AAD"/>
    <w:rsid w:val="00A91BF5"/>
    <w:rsid w:val="00A91C07"/>
    <w:rsid w:val="00A91C27"/>
    <w:rsid w:val="00A91C99"/>
    <w:rsid w:val="00A91E4F"/>
    <w:rsid w:val="00A92969"/>
    <w:rsid w:val="00A93759"/>
    <w:rsid w:val="00A93CCA"/>
    <w:rsid w:val="00A9401D"/>
    <w:rsid w:val="00A942DB"/>
    <w:rsid w:val="00A948B5"/>
    <w:rsid w:val="00A953EE"/>
    <w:rsid w:val="00A96741"/>
    <w:rsid w:val="00A96971"/>
    <w:rsid w:val="00A97003"/>
    <w:rsid w:val="00A97031"/>
    <w:rsid w:val="00A97480"/>
    <w:rsid w:val="00AA00E0"/>
    <w:rsid w:val="00AA010D"/>
    <w:rsid w:val="00AA054A"/>
    <w:rsid w:val="00AA08CD"/>
    <w:rsid w:val="00AA0DF5"/>
    <w:rsid w:val="00AA3003"/>
    <w:rsid w:val="00AA33A3"/>
    <w:rsid w:val="00AA37AB"/>
    <w:rsid w:val="00AA3879"/>
    <w:rsid w:val="00AA44A7"/>
    <w:rsid w:val="00AA4CC7"/>
    <w:rsid w:val="00AA5380"/>
    <w:rsid w:val="00AA5E8E"/>
    <w:rsid w:val="00AA6AB6"/>
    <w:rsid w:val="00AA7062"/>
    <w:rsid w:val="00AA745D"/>
    <w:rsid w:val="00AA76CC"/>
    <w:rsid w:val="00AB0508"/>
    <w:rsid w:val="00AB0751"/>
    <w:rsid w:val="00AB0BC5"/>
    <w:rsid w:val="00AB12AD"/>
    <w:rsid w:val="00AB14E2"/>
    <w:rsid w:val="00AB1E2A"/>
    <w:rsid w:val="00AB1F86"/>
    <w:rsid w:val="00AB4436"/>
    <w:rsid w:val="00AB57FD"/>
    <w:rsid w:val="00AB5B10"/>
    <w:rsid w:val="00AB699F"/>
    <w:rsid w:val="00AB6CA7"/>
    <w:rsid w:val="00AB72BE"/>
    <w:rsid w:val="00AB7794"/>
    <w:rsid w:val="00AC1438"/>
    <w:rsid w:val="00AC168E"/>
    <w:rsid w:val="00AC236B"/>
    <w:rsid w:val="00AC2397"/>
    <w:rsid w:val="00AC2427"/>
    <w:rsid w:val="00AC2AA3"/>
    <w:rsid w:val="00AC2E36"/>
    <w:rsid w:val="00AC341D"/>
    <w:rsid w:val="00AC364F"/>
    <w:rsid w:val="00AC4124"/>
    <w:rsid w:val="00AC4A77"/>
    <w:rsid w:val="00AC4EDF"/>
    <w:rsid w:val="00AC635D"/>
    <w:rsid w:val="00AC71A8"/>
    <w:rsid w:val="00AC71D9"/>
    <w:rsid w:val="00AC76F7"/>
    <w:rsid w:val="00AD01E4"/>
    <w:rsid w:val="00AD0307"/>
    <w:rsid w:val="00AD0513"/>
    <w:rsid w:val="00AD0858"/>
    <w:rsid w:val="00AD1A5B"/>
    <w:rsid w:val="00AD3492"/>
    <w:rsid w:val="00AD3F3B"/>
    <w:rsid w:val="00AD4002"/>
    <w:rsid w:val="00AD42C0"/>
    <w:rsid w:val="00AD4553"/>
    <w:rsid w:val="00AD47C2"/>
    <w:rsid w:val="00AD5062"/>
    <w:rsid w:val="00AD552E"/>
    <w:rsid w:val="00AD69DB"/>
    <w:rsid w:val="00AD75BB"/>
    <w:rsid w:val="00AD76A6"/>
    <w:rsid w:val="00AE052B"/>
    <w:rsid w:val="00AE05EC"/>
    <w:rsid w:val="00AE0ADB"/>
    <w:rsid w:val="00AE12AF"/>
    <w:rsid w:val="00AE12B5"/>
    <w:rsid w:val="00AE1C6C"/>
    <w:rsid w:val="00AE2302"/>
    <w:rsid w:val="00AE27EC"/>
    <w:rsid w:val="00AE2B56"/>
    <w:rsid w:val="00AE3354"/>
    <w:rsid w:val="00AE3C73"/>
    <w:rsid w:val="00AE3CD1"/>
    <w:rsid w:val="00AE420F"/>
    <w:rsid w:val="00AE4A1E"/>
    <w:rsid w:val="00AE556C"/>
    <w:rsid w:val="00AE5B70"/>
    <w:rsid w:val="00AE5B7B"/>
    <w:rsid w:val="00AE5C1B"/>
    <w:rsid w:val="00AE6ED2"/>
    <w:rsid w:val="00AE7206"/>
    <w:rsid w:val="00AE7340"/>
    <w:rsid w:val="00AE74AA"/>
    <w:rsid w:val="00AE7627"/>
    <w:rsid w:val="00AF0C98"/>
    <w:rsid w:val="00AF183C"/>
    <w:rsid w:val="00AF1BBD"/>
    <w:rsid w:val="00AF1BED"/>
    <w:rsid w:val="00AF1FB3"/>
    <w:rsid w:val="00AF1FB4"/>
    <w:rsid w:val="00AF22A6"/>
    <w:rsid w:val="00AF260F"/>
    <w:rsid w:val="00AF2DA8"/>
    <w:rsid w:val="00AF32E3"/>
    <w:rsid w:val="00AF3A68"/>
    <w:rsid w:val="00AF4099"/>
    <w:rsid w:val="00AF45D7"/>
    <w:rsid w:val="00AF4782"/>
    <w:rsid w:val="00AF54C9"/>
    <w:rsid w:val="00AF577E"/>
    <w:rsid w:val="00AF5B5C"/>
    <w:rsid w:val="00AF63D9"/>
    <w:rsid w:val="00AF6E99"/>
    <w:rsid w:val="00AF7093"/>
    <w:rsid w:val="00AF70BC"/>
    <w:rsid w:val="00AF71F7"/>
    <w:rsid w:val="00AF7D81"/>
    <w:rsid w:val="00B00326"/>
    <w:rsid w:val="00B003BA"/>
    <w:rsid w:val="00B00A29"/>
    <w:rsid w:val="00B00B29"/>
    <w:rsid w:val="00B02C85"/>
    <w:rsid w:val="00B0328B"/>
    <w:rsid w:val="00B03A6C"/>
    <w:rsid w:val="00B03A76"/>
    <w:rsid w:val="00B04CFB"/>
    <w:rsid w:val="00B05E99"/>
    <w:rsid w:val="00B063C5"/>
    <w:rsid w:val="00B065D7"/>
    <w:rsid w:val="00B07133"/>
    <w:rsid w:val="00B07296"/>
    <w:rsid w:val="00B072E2"/>
    <w:rsid w:val="00B101D3"/>
    <w:rsid w:val="00B10207"/>
    <w:rsid w:val="00B10ADD"/>
    <w:rsid w:val="00B11277"/>
    <w:rsid w:val="00B116BA"/>
    <w:rsid w:val="00B121F0"/>
    <w:rsid w:val="00B1347E"/>
    <w:rsid w:val="00B141E7"/>
    <w:rsid w:val="00B1560C"/>
    <w:rsid w:val="00B1609B"/>
    <w:rsid w:val="00B16275"/>
    <w:rsid w:val="00B1642E"/>
    <w:rsid w:val="00B16C3E"/>
    <w:rsid w:val="00B16C42"/>
    <w:rsid w:val="00B17D3D"/>
    <w:rsid w:val="00B17EC1"/>
    <w:rsid w:val="00B17FEB"/>
    <w:rsid w:val="00B204E6"/>
    <w:rsid w:val="00B20705"/>
    <w:rsid w:val="00B20813"/>
    <w:rsid w:val="00B21876"/>
    <w:rsid w:val="00B2220F"/>
    <w:rsid w:val="00B22226"/>
    <w:rsid w:val="00B23B91"/>
    <w:rsid w:val="00B244B2"/>
    <w:rsid w:val="00B24602"/>
    <w:rsid w:val="00B25A31"/>
    <w:rsid w:val="00B26291"/>
    <w:rsid w:val="00B26B4B"/>
    <w:rsid w:val="00B26CCD"/>
    <w:rsid w:val="00B27654"/>
    <w:rsid w:val="00B2786C"/>
    <w:rsid w:val="00B306A1"/>
    <w:rsid w:val="00B307DD"/>
    <w:rsid w:val="00B31041"/>
    <w:rsid w:val="00B32642"/>
    <w:rsid w:val="00B329C8"/>
    <w:rsid w:val="00B32C05"/>
    <w:rsid w:val="00B3370D"/>
    <w:rsid w:val="00B33934"/>
    <w:rsid w:val="00B34FAB"/>
    <w:rsid w:val="00B351B4"/>
    <w:rsid w:val="00B363C8"/>
    <w:rsid w:val="00B36D3E"/>
    <w:rsid w:val="00B3710B"/>
    <w:rsid w:val="00B37A67"/>
    <w:rsid w:val="00B40587"/>
    <w:rsid w:val="00B40E3C"/>
    <w:rsid w:val="00B4157A"/>
    <w:rsid w:val="00B4249A"/>
    <w:rsid w:val="00B42F10"/>
    <w:rsid w:val="00B444D7"/>
    <w:rsid w:val="00B453A0"/>
    <w:rsid w:val="00B46322"/>
    <w:rsid w:val="00B46BCA"/>
    <w:rsid w:val="00B477B4"/>
    <w:rsid w:val="00B47A5A"/>
    <w:rsid w:val="00B47F3A"/>
    <w:rsid w:val="00B50CDF"/>
    <w:rsid w:val="00B526A3"/>
    <w:rsid w:val="00B52E1E"/>
    <w:rsid w:val="00B530DC"/>
    <w:rsid w:val="00B53781"/>
    <w:rsid w:val="00B5388C"/>
    <w:rsid w:val="00B540E0"/>
    <w:rsid w:val="00B5509C"/>
    <w:rsid w:val="00B5532A"/>
    <w:rsid w:val="00B55BCF"/>
    <w:rsid w:val="00B56578"/>
    <w:rsid w:val="00B565E2"/>
    <w:rsid w:val="00B57680"/>
    <w:rsid w:val="00B607DD"/>
    <w:rsid w:val="00B60C8C"/>
    <w:rsid w:val="00B61299"/>
    <w:rsid w:val="00B61505"/>
    <w:rsid w:val="00B61628"/>
    <w:rsid w:val="00B61802"/>
    <w:rsid w:val="00B61C41"/>
    <w:rsid w:val="00B62199"/>
    <w:rsid w:val="00B62919"/>
    <w:rsid w:val="00B639AD"/>
    <w:rsid w:val="00B64243"/>
    <w:rsid w:val="00B656B3"/>
    <w:rsid w:val="00B661EC"/>
    <w:rsid w:val="00B6688A"/>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77679"/>
    <w:rsid w:val="00B8022E"/>
    <w:rsid w:val="00B808E9"/>
    <w:rsid w:val="00B80A75"/>
    <w:rsid w:val="00B810B1"/>
    <w:rsid w:val="00B81BB4"/>
    <w:rsid w:val="00B8380C"/>
    <w:rsid w:val="00B83927"/>
    <w:rsid w:val="00B8446A"/>
    <w:rsid w:val="00B845A2"/>
    <w:rsid w:val="00B852D7"/>
    <w:rsid w:val="00B858B3"/>
    <w:rsid w:val="00B86129"/>
    <w:rsid w:val="00B86465"/>
    <w:rsid w:val="00B872EC"/>
    <w:rsid w:val="00B87806"/>
    <w:rsid w:val="00B87EC9"/>
    <w:rsid w:val="00B91123"/>
    <w:rsid w:val="00B917E4"/>
    <w:rsid w:val="00B91A55"/>
    <w:rsid w:val="00B91B0C"/>
    <w:rsid w:val="00B921DB"/>
    <w:rsid w:val="00B92BC9"/>
    <w:rsid w:val="00B92EAC"/>
    <w:rsid w:val="00B948D7"/>
    <w:rsid w:val="00B94C06"/>
    <w:rsid w:val="00B95A79"/>
    <w:rsid w:val="00B9644E"/>
    <w:rsid w:val="00B97247"/>
    <w:rsid w:val="00BA15AD"/>
    <w:rsid w:val="00BA16B5"/>
    <w:rsid w:val="00BA1FCF"/>
    <w:rsid w:val="00BA3398"/>
    <w:rsid w:val="00BA3B2F"/>
    <w:rsid w:val="00BA3D38"/>
    <w:rsid w:val="00BA5519"/>
    <w:rsid w:val="00BA5A39"/>
    <w:rsid w:val="00BA6D62"/>
    <w:rsid w:val="00BA6F2F"/>
    <w:rsid w:val="00BA72FD"/>
    <w:rsid w:val="00BA73E3"/>
    <w:rsid w:val="00BA778E"/>
    <w:rsid w:val="00BB0EF5"/>
    <w:rsid w:val="00BB1310"/>
    <w:rsid w:val="00BB1BB3"/>
    <w:rsid w:val="00BB2168"/>
    <w:rsid w:val="00BB25A2"/>
    <w:rsid w:val="00BB2E30"/>
    <w:rsid w:val="00BB32D7"/>
    <w:rsid w:val="00BB3638"/>
    <w:rsid w:val="00BB4983"/>
    <w:rsid w:val="00BB54AF"/>
    <w:rsid w:val="00BB58D7"/>
    <w:rsid w:val="00BB6461"/>
    <w:rsid w:val="00BB742D"/>
    <w:rsid w:val="00BC012F"/>
    <w:rsid w:val="00BC2B64"/>
    <w:rsid w:val="00BC3101"/>
    <w:rsid w:val="00BC38FD"/>
    <w:rsid w:val="00BC4557"/>
    <w:rsid w:val="00BC495F"/>
    <w:rsid w:val="00BC4BD9"/>
    <w:rsid w:val="00BC4ED4"/>
    <w:rsid w:val="00BC6E14"/>
    <w:rsid w:val="00BD0952"/>
    <w:rsid w:val="00BD0AD3"/>
    <w:rsid w:val="00BD16FD"/>
    <w:rsid w:val="00BD18B8"/>
    <w:rsid w:val="00BD1A4F"/>
    <w:rsid w:val="00BD1F05"/>
    <w:rsid w:val="00BD283C"/>
    <w:rsid w:val="00BD2F7D"/>
    <w:rsid w:val="00BD308B"/>
    <w:rsid w:val="00BD3267"/>
    <w:rsid w:val="00BD374F"/>
    <w:rsid w:val="00BD37EA"/>
    <w:rsid w:val="00BD3B4C"/>
    <w:rsid w:val="00BD3E8F"/>
    <w:rsid w:val="00BD459A"/>
    <w:rsid w:val="00BD5090"/>
    <w:rsid w:val="00BD5E29"/>
    <w:rsid w:val="00BD7398"/>
    <w:rsid w:val="00BD7AF9"/>
    <w:rsid w:val="00BD7F14"/>
    <w:rsid w:val="00BE011D"/>
    <w:rsid w:val="00BE01EB"/>
    <w:rsid w:val="00BE049B"/>
    <w:rsid w:val="00BE0E2D"/>
    <w:rsid w:val="00BE0EFB"/>
    <w:rsid w:val="00BE1547"/>
    <w:rsid w:val="00BE32CA"/>
    <w:rsid w:val="00BE34BD"/>
    <w:rsid w:val="00BE357E"/>
    <w:rsid w:val="00BE37EB"/>
    <w:rsid w:val="00BE3A2A"/>
    <w:rsid w:val="00BE47F5"/>
    <w:rsid w:val="00BE5355"/>
    <w:rsid w:val="00BE6271"/>
    <w:rsid w:val="00BE6338"/>
    <w:rsid w:val="00BE76E0"/>
    <w:rsid w:val="00BE7CAA"/>
    <w:rsid w:val="00BF0913"/>
    <w:rsid w:val="00BF1D7A"/>
    <w:rsid w:val="00BF1E07"/>
    <w:rsid w:val="00BF1E70"/>
    <w:rsid w:val="00BF2120"/>
    <w:rsid w:val="00BF22D6"/>
    <w:rsid w:val="00BF26B2"/>
    <w:rsid w:val="00BF359F"/>
    <w:rsid w:val="00BF35DB"/>
    <w:rsid w:val="00BF4008"/>
    <w:rsid w:val="00BF4255"/>
    <w:rsid w:val="00BF4469"/>
    <w:rsid w:val="00BF4946"/>
    <w:rsid w:val="00BF567E"/>
    <w:rsid w:val="00BF56EB"/>
    <w:rsid w:val="00BF66D3"/>
    <w:rsid w:val="00BF6722"/>
    <w:rsid w:val="00BF6C2A"/>
    <w:rsid w:val="00BF6E67"/>
    <w:rsid w:val="00BF6EBD"/>
    <w:rsid w:val="00BF72A5"/>
    <w:rsid w:val="00BF76B2"/>
    <w:rsid w:val="00BF77FD"/>
    <w:rsid w:val="00BF78D2"/>
    <w:rsid w:val="00C0111A"/>
    <w:rsid w:val="00C018C2"/>
    <w:rsid w:val="00C01CD2"/>
    <w:rsid w:val="00C029DB"/>
    <w:rsid w:val="00C034CB"/>
    <w:rsid w:val="00C03A1D"/>
    <w:rsid w:val="00C03DBE"/>
    <w:rsid w:val="00C04023"/>
    <w:rsid w:val="00C051A8"/>
    <w:rsid w:val="00C0541C"/>
    <w:rsid w:val="00C054BC"/>
    <w:rsid w:val="00C0559F"/>
    <w:rsid w:val="00C06B4B"/>
    <w:rsid w:val="00C06C4A"/>
    <w:rsid w:val="00C0700B"/>
    <w:rsid w:val="00C07E9D"/>
    <w:rsid w:val="00C11A90"/>
    <w:rsid w:val="00C11B83"/>
    <w:rsid w:val="00C122C4"/>
    <w:rsid w:val="00C12548"/>
    <w:rsid w:val="00C12B1F"/>
    <w:rsid w:val="00C135E8"/>
    <w:rsid w:val="00C1360B"/>
    <w:rsid w:val="00C13FD7"/>
    <w:rsid w:val="00C142C6"/>
    <w:rsid w:val="00C14B7E"/>
    <w:rsid w:val="00C14B82"/>
    <w:rsid w:val="00C159F0"/>
    <w:rsid w:val="00C16242"/>
    <w:rsid w:val="00C17897"/>
    <w:rsid w:val="00C2013A"/>
    <w:rsid w:val="00C2026A"/>
    <w:rsid w:val="00C20452"/>
    <w:rsid w:val="00C20BCA"/>
    <w:rsid w:val="00C20E8D"/>
    <w:rsid w:val="00C2160A"/>
    <w:rsid w:val="00C21AA2"/>
    <w:rsid w:val="00C2288A"/>
    <w:rsid w:val="00C23BE3"/>
    <w:rsid w:val="00C246BA"/>
    <w:rsid w:val="00C24B5B"/>
    <w:rsid w:val="00C2526C"/>
    <w:rsid w:val="00C25F57"/>
    <w:rsid w:val="00C3002D"/>
    <w:rsid w:val="00C3020A"/>
    <w:rsid w:val="00C32063"/>
    <w:rsid w:val="00C34589"/>
    <w:rsid w:val="00C350E9"/>
    <w:rsid w:val="00C35663"/>
    <w:rsid w:val="00C35B2B"/>
    <w:rsid w:val="00C362F9"/>
    <w:rsid w:val="00C36C89"/>
    <w:rsid w:val="00C374DC"/>
    <w:rsid w:val="00C409D5"/>
    <w:rsid w:val="00C413B2"/>
    <w:rsid w:val="00C4167F"/>
    <w:rsid w:val="00C4190B"/>
    <w:rsid w:val="00C42082"/>
    <w:rsid w:val="00C42300"/>
    <w:rsid w:val="00C424BA"/>
    <w:rsid w:val="00C42617"/>
    <w:rsid w:val="00C4288E"/>
    <w:rsid w:val="00C42E05"/>
    <w:rsid w:val="00C42E0C"/>
    <w:rsid w:val="00C432A7"/>
    <w:rsid w:val="00C435C3"/>
    <w:rsid w:val="00C438B9"/>
    <w:rsid w:val="00C443B5"/>
    <w:rsid w:val="00C4502D"/>
    <w:rsid w:val="00C45692"/>
    <w:rsid w:val="00C45BB1"/>
    <w:rsid w:val="00C4683C"/>
    <w:rsid w:val="00C46DD0"/>
    <w:rsid w:val="00C47171"/>
    <w:rsid w:val="00C47181"/>
    <w:rsid w:val="00C47415"/>
    <w:rsid w:val="00C47F2E"/>
    <w:rsid w:val="00C507D0"/>
    <w:rsid w:val="00C518D5"/>
    <w:rsid w:val="00C51CA3"/>
    <w:rsid w:val="00C5202E"/>
    <w:rsid w:val="00C5395D"/>
    <w:rsid w:val="00C53ADC"/>
    <w:rsid w:val="00C53D47"/>
    <w:rsid w:val="00C54529"/>
    <w:rsid w:val="00C5550B"/>
    <w:rsid w:val="00C55F78"/>
    <w:rsid w:val="00C563BE"/>
    <w:rsid w:val="00C5686A"/>
    <w:rsid w:val="00C569C0"/>
    <w:rsid w:val="00C56DD8"/>
    <w:rsid w:val="00C5736A"/>
    <w:rsid w:val="00C57EA3"/>
    <w:rsid w:val="00C61767"/>
    <w:rsid w:val="00C6191C"/>
    <w:rsid w:val="00C61934"/>
    <w:rsid w:val="00C6234B"/>
    <w:rsid w:val="00C62CA2"/>
    <w:rsid w:val="00C6324F"/>
    <w:rsid w:val="00C6356C"/>
    <w:rsid w:val="00C637B0"/>
    <w:rsid w:val="00C63EAE"/>
    <w:rsid w:val="00C65BF6"/>
    <w:rsid w:val="00C663AF"/>
    <w:rsid w:val="00C66E28"/>
    <w:rsid w:val="00C66FB9"/>
    <w:rsid w:val="00C674CD"/>
    <w:rsid w:val="00C67E09"/>
    <w:rsid w:val="00C67F2E"/>
    <w:rsid w:val="00C7072D"/>
    <w:rsid w:val="00C710B4"/>
    <w:rsid w:val="00C72658"/>
    <w:rsid w:val="00C72958"/>
    <w:rsid w:val="00C72BA5"/>
    <w:rsid w:val="00C73667"/>
    <w:rsid w:val="00C73F82"/>
    <w:rsid w:val="00C74392"/>
    <w:rsid w:val="00C74BD1"/>
    <w:rsid w:val="00C75533"/>
    <w:rsid w:val="00C7629F"/>
    <w:rsid w:val="00C762FC"/>
    <w:rsid w:val="00C76AEB"/>
    <w:rsid w:val="00C76B6A"/>
    <w:rsid w:val="00C77EB4"/>
    <w:rsid w:val="00C80C81"/>
    <w:rsid w:val="00C81201"/>
    <w:rsid w:val="00C81D9C"/>
    <w:rsid w:val="00C824E5"/>
    <w:rsid w:val="00C832C3"/>
    <w:rsid w:val="00C8372E"/>
    <w:rsid w:val="00C8389C"/>
    <w:rsid w:val="00C846D2"/>
    <w:rsid w:val="00C84C59"/>
    <w:rsid w:val="00C85053"/>
    <w:rsid w:val="00C851BC"/>
    <w:rsid w:val="00C8575B"/>
    <w:rsid w:val="00C85D0C"/>
    <w:rsid w:val="00C86165"/>
    <w:rsid w:val="00C86384"/>
    <w:rsid w:val="00C8661B"/>
    <w:rsid w:val="00C86F73"/>
    <w:rsid w:val="00C87369"/>
    <w:rsid w:val="00C875FA"/>
    <w:rsid w:val="00C87AC6"/>
    <w:rsid w:val="00C87CE5"/>
    <w:rsid w:val="00C90AB3"/>
    <w:rsid w:val="00C90C67"/>
    <w:rsid w:val="00C90D48"/>
    <w:rsid w:val="00C9269B"/>
    <w:rsid w:val="00C92BAA"/>
    <w:rsid w:val="00C92C76"/>
    <w:rsid w:val="00C93DDE"/>
    <w:rsid w:val="00C95C96"/>
    <w:rsid w:val="00C95DC7"/>
    <w:rsid w:val="00C95EBA"/>
    <w:rsid w:val="00C9634A"/>
    <w:rsid w:val="00C96690"/>
    <w:rsid w:val="00C973B6"/>
    <w:rsid w:val="00C97746"/>
    <w:rsid w:val="00C97FA5"/>
    <w:rsid w:val="00CA0F1D"/>
    <w:rsid w:val="00CA1043"/>
    <w:rsid w:val="00CA139A"/>
    <w:rsid w:val="00CA19D5"/>
    <w:rsid w:val="00CA2271"/>
    <w:rsid w:val="00CA227B"/>
    <w:rsid w:val="00CA2899"/>
    <w:rsid w:val="00CA2C3C"/>
    <w:rsid w:val="00CA2D7A"/>
    <w:rsid w:val="00CA3563"/>
    <w:rsid w:val="00CA3A3D"/>
    <w:rsid w:val="00CA3CAE"/>
    <w:rsid w:val="00CA3D40"/>
    <w:rsid w:val="00CA4027"/>
    <w:rsid w:val="00CA671C"/>
    <w:rsid w:val="00CA67B1"/>
    <w:rsid w:val="00CA746A"/>
    <w:rsid w:val="00CA77FB"/>
    <w:rsid w:val="00CA7F02"/>
    <w:rsid w:val="00CB1602"/>
    <w:rsid w:val="00CB1F16"/>
    <w:rsid w:val="00CB1F86"/>
    <w:rsid w:val="00CB2273"/>
    <w:rsid w:val="00CB287B"/>
    <w:rsid w:val="00CB2D02"/>
    <w:rsid w:val="00CB379B"/>
    <w:rsid w:val="00CB384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525"/>
    <w:rsid w:val="00CC3633"/>
    <w:rsid w:val="00CC37D7"/>
    <w:rsid w:val="00CC3F0D"/>
    <w:rsid w:val="00CC47B3"/>
    <w:rsid w:val="00CC48F9"/>
    <w:rsid w:val="00CC51D4"/>
    <w:rsid w:val="00CC53F6"/>
    <w:rsid w:val="00CC54A2"/>
    <w:rsid w:val="00CC558A"/>
    <w:rsid w:val="00CC55AC"/>
    <w:rsid w:val="00CC5EFA"/>
    <w:rsid w:val="00CC65DA"/>
    <w:rsid w:val="00CC69AF"/>
    <w:rsid w:val="00CC6F6C"/>
    <w:rsid w:val="00CC7294"/>
    <w:rsid w:val="00CD09A0"/>
    <w:rsid w:val="00CD19F9"/>
    <w:rsid w:val="00CD2215"/>
    <w:rsid w:val="00CD23FD"/>
    <w:rsid w:val="00CD3DCF"/>
    <w:rsid w:val="00CD4276"/>
    <w:rsid w:val="00CD4BF2"/>
    <w:rsid w:val="00CD4DF9"/>
    <w:rsid w:val="00CD5A61"/>
    <w:rsid w:val="00CD660C"/>
    <w:rsid w:val="00CD6D1C"/>
    <w:rsid w:val="00CD73E0"/>
    <w:rsid w:val="00CD740C"/>
    <w:rsid w:val="00CD75E7"/>
    <w:rsid w:val="00CD7854"/>
    <w:rsid w:val="00CE04F0"/>
    <w:rsid w:val="00CE125A"/>
    <w:rsid w:val="00CE1ED5"/>
    <w:rsid w:val="00CE21E3"/>
    <w:rsid w:val="00CE2259"/>
    <w:rsid w:val="00CE2BD2"/>
    <w:rsid w:val="00CE432F"/>
    <w:rsid w:val="00CE5999"/>
    <w:rsid w:val="00CE5A69"/>
    <w:rsid w:val="00CE66CF"/>
    <w:rsid w:val="00CE74F2"/>
    <w:rsid w:val="00CE754E"/>
    <w:rsid w:val="00CF05F4"/>
    <w:rsid w:val="00CF0944"/>
    <w:rsid w:val="00CF0CDC"/>
    <w:rsid w:val="00CF155D"/>
    <w:rsid w:val="00CF16A3"/>
    <w:rsid w:val="00CF17D5"/>
    <w:rsid w:val="00CF1FDD"/>
    <w:rsid w:val="00CF207C"/>
    <w:rsid w:val="00CF21B9"/>
    <w:rsid w:val="00CF36E3"/>
    <w:rsid w:val="00CF46CE"/>
    <w:rsid w:val="00CF63CD"/>
    <w:rsid w:val="00CF6508"/>
    <w:rsid w:val="00CF6BF9"/>
    <w:rsid w:val="00CF6F77"/>
    <w:rsid w:val="00CF70B9"/>
    <w:rsid w:val="00CF7C0F"/>
    <w:rsid w:val="00CF7E45"/>
    <w:rsid w:val="00D0080E"/>
    <w:rsid w:val="00D0082F"/>
    <w:rsid w:val="00D01F0A"/>
    <w:rsid w:val="00D0293E"/>
    <w:rsid w:val="00D036CD"/>
    <w:rsid w:val="00D037BB"/>
    <w:rsid w:val="00D03800"/>
    <w:rsid w:val="00D03E47"/>
    <w:rsid w:val="00D044C2"/>
    <w:rsid w:val="00D046C9"/>
    <w:rsid w:val="00D0477E"/>
    <w:rsid w:val="00D05583"/>
    <w:rsid w:val="00D0649A"/>
    <w:rsid w:val="00D065D3"/>
    <w:rsid w:val="00D06885"/>
    <w:rsid w:val="00D069D5"/>
    <w:rsid w:val="00D077E3"/>
    <w:rsid w:val="00D102CD"/>
    <w:rsid w:val="00D10EE1"/>
    <w:rsid w:val="00D11963"/>
    <w:rsid w:val="00D1210B"/>
    <w:rsid w:val="00D1261B"/>
    <w:rsid w:val="00D128D8"/>
    <w:rsid w:val="00D12C71"/>
    <w:rsid w:val="00D13C46"/>
    <w:rsid w:val="00D14BFB"/>
    <w:rsid w:val="00D14C94"/>
    <w:rsid w:val="00D14CA4"/>
    <w:rsid w:val="00D1502F"/>
    <w:rsid w:val="00D17EA7"/>
    <w:rsid w:val="00D20EED"/>
    <w:rsid w:val="00D213A4"/>
    <w:rsid w:val="00D21419"/>
    <w:rsid w:val="00D21FA5"/>
    <w:rsid w:val="00D220D9"/>
    <w:rsid w:val="00D2235F"/>
    <w:rsid w:val="00D2290A"/>
    <w:rsid w:val="00D23442"/>
    <w:rsid w:val="00D23E87"/>
    <w:rsid w:val="00D243ED"/>
    <w:rsid w:val="00D2441D"/>
    <w:rsid w:val="00D246E7"/>
    <w:rsid w:val="00D24B72"/>
    <w:rsid w:val="00D258BF"/>
    <w:rsid w:val="00D26139"/>
    <w:rsid w:val="00D26F85"/>
    <w:rsid w:val="00D27095"/>
    <w:rsid w:val="00D27114"/>
    <w:rsid w:val="00D2772A"/>
    <w:rsid w:val="00D27B2D"/>
    <w:rsid w:val="00D313EC"/>
    <w:rsid w:val="00D31593"/>
    <w:rsid w:val="00D321C3"/>
    <w:rsid w:val="00D329CC"/>
    <w:rsid w:val="00D339D4"/>
    <w:rsid w:val="00D33CBD"/>
    <w:rsid w:val="00D342A6"/>
    <w:rsid w:val="00D349CF"/>
    <w:rsid w:val="00D35628"/>
    <w:rsid w:val="00D359F1"/>
    <w:rsid w:val="00D36353"/>
    <w:rsid w:val="00D36398"/>
    <w:rsid w:val="00D37232"/>
    <w:rsid w:val="00D374DB"/>
    <w:rsid w:val="00D4139D"/>
    <w:rsid w:val="00D45DC2"/>
    <w:rsid w:val="00D464BF"/>
    <w:rsid w:val="00D471C3"/>
    <w:rsid w:val="00D47F65"/>
    <w:rsid w:val="00D50523"/>
    <w:rsid w:val="00D516AA"/>
    <w:rsid w:val="00D52C6D"/>
    <w:rsid w:val="00D53169"/>
    <w:rsid w:val="00D538D5"/>
    <w:rsid w:val="00D53E26"/>
    <w:rsid w:val="00D54AA6"/>
    <w:rsid w:val="00D54D2B"/>
    <w:rsid w:val="00D55370"/>
    <w:rsid w:val="00D559C3"/>
    <w:rsid w:val="00D56663"/>
    <w:rsid w:val="00D605AF"/>
    <w:rsid w:val="00D607B1"/>
    <w:rsid w:val="00D609FA"/>
    <w:rsid w:val="00D60AC7"/>
    <w:rsid w:val="00D61E83"/>
    <w:rsid w:val="00D6263D"/>
    <w:rsid w:val="00D62B9C"/>
    <w:rsid w:val="00D63DE9"/>
    <w:rsid w:val="00D6400C"/>
    <w:rsid w:val="00D648EF"/>
    <w:rsid w:val="00D64C1A"/>
    <w:rsid w:val="00D65434"/>
    <w:rsid w:val="00D70019"/>
    <w:rsid w:val="00D715C2"/>
    <w:rsid w:val="00D72F09"/>
    <w:rsid w:val="00D73149"/>
    <w:rsid w:val="00D7323E"/>
    <w:rsid w:val="00D7343D"/>
    <w:rsid w:val="00D73B47"/>
    <w:rsid w:val="00D74146"/>
    <w:rsid w:val="00D744E7"/>
    <w:rsid w:val="00D750C1"/>
    <w:rsid w:val="00D75289"/>
    <w:rsid w:val="00D7540B"/>
    <w:rsid w:val="00D760DB"/>
    <w:rsid w:val="00D765A8"/>
    <w:rsid w:val="00D7688D"/>
    <w:rsid w:val="00D77272"/>
    <w:rsid w:val="00D778A2"/>
    <w:rsid w:val="00D8067E"/>
    <w:rsid w:val="00D80817"/>
    <w:rsid w:val="00D80BF7"/>
    <w:rsid w:val="00D80D0A"/>
    <w:rsid w:val="00D81AFD"/>
    <w:rsid w:val="00D828B9"/>
    <w:rsid w:val="00D82923"/>
    <w:rsid w:val="00D8320E"/>
    <w:rsid w:val="00D84476"/>
    <w:rsid w:val="00D84A3D"/>
    <w:rsid w:val="00D858F2"/>
    <w:rsid w:val="00D859D5"/>
    <w:rsid w:val="00D85AE1"/>
    <w:rsid w:val="00D868C8"/>
    <w:rsid w:val="00D873E6"/>
    <w:rsid w:val="00D87E5D"/>
    <w:rsid w:val="00D87F61"/>
    <w:rsid w:val="00D90282"/>
    <w:rsid w:val="00D90A25"/>
    <w:rsid w:val="00D9171F"/>
    <w:rsid w:val="00D918F3"/>
    <w:rsid w:val="00D91DED"/>
    <w:rsid w:val="00D92009"/>
    <w:rsid w:val="00D92047"/>
    <w:rsid w:val="00D92DE2"/>
    <w:rsid w:val="00D92E3E"/>
    <w:rsid w:val="00D9304A"/>
    <w:rsid w:val="00D939D6"/>
    <w:rsid w:val="00D94E51"/>
    <w:rsid w:val="00D95F67"/>
    <w:rsid w:val="00D96407"/>
    <w:rsid w:val="00D96545"/>
    <w:rsid w:val="00D96B7A"/>
    <w:rsid w:val="00D970F4"/>
    <w:rsid w:val="00D97C08"/>
    <w:rsid w:val="00D97F87"/>
    <w:rsid w:val="00DA1E1C"/>
    <w:rsid w:val="00DA2099"/>
    <w:rsid w:val="00DA239B"/>
    <w:rsid w:val="00DA4664"/>
    <w:rsid w:val="00DA52AA"/>
    <w:rsid w:val="00DA5449"/>
    <w:rsid w:val="00DA5560"/>
    <w:rsid w:val="00DA5F78"/>
    <w:rsid w:val="00DA5FF5"/>
    <w:rsid w:val="00DA6866"/>
    <w:rsid w:val="00DA7F60"/>
    <w:rsid w:val="00DB01F6"/>
    <w:rsid w:val="00DB0203"/>
    <w:rsid w:val="00DB1006"/>
    <w:rsid w:val="00DB1C1A"/>
    <w:rsid w:val="00DB2090"/>
    <w:rsid w:val="00DB3035"/>
    <w:rsid w:val="00DB315B"/>
    <w:rsid w:val="00DB3FF6"/>
    <w:rsid w:val="00DB4D9F"/>
    <w:rsid w:val="00DB55B3"/>
    <w:rsid w:val="00DB5C7E"/>
    <w:rsid w:val="00DB79EB"/>
    <w:rsid w:val="00DB7E5C"/>
    <w:rsid w:val="00DC0D21"/>
    <w:rsid w:val="00DC1C87"/>
    <w:rsid w:val="00DC1D65"/>
    <w:rsid w:val="00DC262E"/>
    <w:rsid w:val="00DC331E"/>
    <w:rsid w:val="00DC3F86"/>
    <w:rsid w:val="00DC4C5A"/>
    <w:rsid w:val="00DC5460"/>
    <w:rsid w:val="00DC60EE"/>
    <w:rsid w:val="00DC69D0"/>
    <w:rsid w:val="00DC7657"/>
    <w:rsid w:val="00DD121D"/>
    <w:rsid w:val="00DD13F2"/>
    <w:rsid w:val="00DD1C2D"/>
    <w:rsid w:val="00DD2091"/>
    <w:rsid w:val="00DD238F"/>
    <w:rsid w:val="00DD3077"/>
    <w:rsid w:val="00DD313A"/>
    <w:rsid w:val="00DD3630"/>
    <w:rsid w:val="00DD36E0"/>
    <w:rsid w:val="00DD39A2"/>
    <w:rsid w:val="00DD3CE8"/>
    <w:rsid w:val="00DD3D8D"/>
    <w:rsid w:val="00DD4011"/>
    <w:rsid w:val="00DD4930"/>
    <w:rsid w:val="00DD4F0E"/>
    <w:rsid w:val="00DD5DF6"/>
    <w:rsid w:val="00DD61E5"/>
    <w:rsid w:val="00DD6816"/>
    <w:rsid w:val="00DD6CE6"/>
    <w:rsid w:val="00DD7B1D"/>
    <w:rsid w:val="00DE010E"/>
    <w:rsid w:val="00DE018C"/>
    <w:rsid w:val="00DE1234"/>
    <w:rsid w:val="00DE256A"/>
    <w:rsid w:val="00DE307A"/>
    <w:rsid w:val="00DE3798"/>
    <w:rsid w:val="00DE3AEB"/>
    <w:rsid w:val="00DE4017"/>
    <w:rsid w:val="00DE4159"/>
    <w:rsid w:val="00DE4893"/>
    <w:rsid w:val="00DE4FF5"/>
    <w:rsid w:val="00DE5201"/>
    <w:rsid w:val="00DE78AF"/>
    <w:rsid w:val="00DF00AE"/>
    <w:rsid w:val="00DF05A3"/>
    <w:rsid w:val="00DF070D"/>
    <w:rsid w:val="00DF0BF0"/>
    <w:rsid w:val="00DF1900"/>
    <w:rsid w:val="00DF32BB"/>
    <w:rsid w:val="00DF3F3C"/>
    <w:rsid w:val="00DF558A"/>
    <w:rsid w:val="00DF6411"/>
    <w:rsid w:val="00E0158D"/>
    <w:rsid w:val="00E017C5"/>
    <w:rsid w:val="00E01F63"/>
    <w:rsid w:val="00E023CC"/>
    <w:rsid w:val="00E037E2"/>
    <w:rsid w:val="00E0385E"/>
    <w:rsid w:val="00E03D81"/>
    <w:rsid w:val="00E04287"/>
    <w:rsid w:val="00E04DDE"/>
    <w:rsid w:val="00E05019"/>
    <w:rsid w:val="00E0580E"/>
    <w:rsid w:val="00E0585A"/>
    <w:rsid w:val="00E05AA9"/>
    <w:rsid w:val="00E05C08"/>
    <w:rsid w:val="00E05CF8"/>
    <w:rsid w:val="00E05E0A"/>
    <w:rsid w:val="00E0612C"/>
    <w:rsid w:val="00E064BA"/>
    <w:rsid w:val="00E06541"/>
    <w:rsid w:val="00E07D13"/>
    <w:rsid w:val="00E10117"/>
    <w:rsid w:val="00E11223"/>
    <w:rsid w:val="00E116AC"/>
    <w:rsid w:val="00E11DCD"/>
    <w:rsid w:val="00E12069"/>
    <w:rsid w:val="00E12749"/>
    <w:rsid w:val="00E12D46"/>
    <w:rsid w:val="00E13617"/>
    <w:rsid w:val="00E139E5"/>
    <w:rsid w:val="00E13BFD"/>
    <w:rsid w:val="00E14164"/>
    <w:rsid w:val="00E1485E"/>
    <w:rsid w:val="00E14936"/>
    <w:rsid w:val="00E14F33"/>
    <w:rsid w:val="00E14F4F"/>
    <w:rsid w:val="00E156B8"/>
    <w:rsid w:val="00E15977"/>
    <w:rsid w:val="00E16F41"/>
    <w:rsid w:val="00E1774C"/>
    <w:rsid w:val="00E17CA3"/>
    <w:rsid w:val="00E20574"/>
    <w:rsid w:val="00E21A5F"/>
    <w:rsid w:val="00E21BC1"/>
    <w:rsid w:val="00E22304"/>
    <w:rsid w:val="00E229B9"/>
    <w:rsid w:val="00E233B4"/>
    <w:rsid w:val="00E2498D"/>
    <w:rsid w:val="00E26221"/>
    <w:rsid w:val="00E266AB"/>
    <w:rsid w:val="00E2690A"/>
    <w:rsid w:val="00E27632"/>
    <w:rsid w:val="00E277F1"/>
    <w:rsid w:val="00E30891"/>
    <w:rsid w:val="00E308B7"/>
    <w:rsid w:val="00E3119D"/>
    <w:rsid w:val="00E3122C"/>
    <w:rsid w:val="00E31B3D"/>
    <w:rsid w:val="00E31F85"/>
    <w:rsid w:val="00E32710"/>
    <w:rsid w:val="00E328B4"/>
    <w:rsid w:val="00E32C72"/>
    <w:rsid w:val="00E330DE"/>
    <w:rsid w:val="00E331C0"/>
    <w:rsid w:val="00E333F7"/>
    <w:rsid w:val="00E338E7"/>
    <w:rsid w:val="00E342E3"/>
    <w:rsid w:val="00E3464C"/>
    <w:rsid w:val="00E35625"/>
    <w:rsid w:val="00E3615A"/>
    <w:rsid w:val="00E3694E"/>
    <w:rsid w:val="00E402FA"/>
    <w:rsid w:val="00E404D6"/>
    <w:rsid w:val="00E406DD"/>
    <w:rsid w:val="00E40A62"/>
    <w:rsid w:val="00E41344"/>
    <w:rsid w:val="00E418F9"/>
    <w:rsid w:val="00E41D78"/>
    <w:rsid w:val="00E41DFD"/>
    <w:rsid w:val="00E4283A"/>
    <w:rsid w:val="00E43001"/>
    <w:rsid w:val="00E436A8"/>
    <w:rsid w:val="00E43C80"/>
    <w:rsid w:val="00E4401F"/>
    <w:rsid w:val="00E44924"/>
    <w:rsid w:val="00E44C2A"/>
    <w:rsid w:val="00E451C2"/>
    <w:rsid w:val="00E45EF3"/>
    <w:rsid w:val="00E45F09"/>
    <w:rsid w:val="00E46D16"/>
    <w:rsid w:val="00E47203"/>
    <w:rsid w:val="00E472D2"/>
    <w:rsid w:val="00E47E78"/>
    <w:rsid w:val="00E50E4C"/>
    <w:rsid w:val="00E51288"/>
    <w:rsid w:val="00E5193B"/>
    <w:rsid w:val="00E523CE"/>
    <w:rsid w:val="00E532EE"/>
    <w:rsid w:val="00E534CF"/>
    <w:rsid w:val="00E5419A"/>
    <w:rsid w:val="00E5449F"/>
    <w:rsid w:val="00E5499F"/>
    <w:rsid w:val="00E54FA5"/>
    <w:rsid w:val="00E552B4"/>
    <w:rsid w:val="00E5566D"/>
    <w:rsid w:val="00E55E9D"/>
    <w:rsid w:val="00E56405"/>
    <w:rsid w:val="00E56BFE"/>
    <w:rsid w:val="00E57699"/>
    <w:rsid w:val="00E6049D"/>
    <w:rsid w:val="00E60E59"/>
    <w:rsid w:val="00E6101C"/>
    <w:rsid w:val="00E6146A"/>
    <w:rsid w:val="00E6199D"/>
    <w:rsid w:val="00E6208D"/>
    <w:rsid w:val="00E636D0"/>
    <w:rsid w:val="00E643D5"/>
    <w:rsid w:val="00E6452E"/>
    <w:rsid w:val="00E6719C"/>
    <w:rsid w:val="00E673CD"/>
    <w:rsid w:val="00E7107D"/>
    <w:rsid w:val="00E716D8"/>
    <w:rsid w:val="00E71A34"/>
    <w:rsid w:val="00E726EC"/>
    <w:rsid w:val="00E72C5E"/>
    <w:rsid w:val="00E7347E"/>
    <w:rsid w:val="00E7388B"/>
    <w:rsid w:val="00E741BF"/>
    <w:rsid w:val="00E74C81"/>
    <w:rsid w:val="00E74CED"/>
    <w:rsid w:val="00E7571B"/>
    <w:rsid w:val="00E7588C"/>
    <w:rsid w:val="00E75E13"/>
    <w:rsid w:val="00E75F66"/>
    <w:rsid w:val="00E76A0F"/>
    <w:rsid w:val="00E76AEF"/>
    <w:rsid w:val="00E76C5B"/>
    <w:rsid w:val="00E7709E"/>
    <w:rsid w:val="00E81756"/>
    <w:rsid w:val="00E81CB4"/>
    <w:rsid w:val="00E8435D"/>
    <w:rsid w:val="00E84797"/>
    <w:rsid w:val="00E853C2"/>
    <w:rsid w:val="00E8569C"/>
    <w:rsid w:val="00E8585B"/>
    <w:rsid w:val="00E86099"/>
    <w:rsid w:val="00E86106"/>
    <w:rsid w:val="00E86241"/>
    <w:rsid w:val="00E864B5"/>
    <w:rsid w:val="00E86A1C"/>
    <w:rsid w:val="00E871B3"/>
    <w:rsid w:val="00E873AF"/>
    <w:rsid w:val="00E8797B"/>
    <w:rsid w:val="00E87A96"/>
    <w:rsid w:val="00E90485"/>
    <w:rsid w:val="00E904E1"/>
    <w:rsid w:val="00E90BF4"/>
    <w:rsid w:val="00E91301"/>
    <w:rsid w:val="00E91883"/>
    <w:rsid w:val="00E927F3"/>
    <w:rsid w:val="00E93409"/>
    <w:rsid w:val="00E944DF"/>
    <w:rsid w:val="00E9460D"/>
    <w:rsid w:val="00E94BEE"/>
    <w:rsid w:val="00E951AF"/>
    <w:rsid w:val="00E95B80"/>
    <w:rsid w:val="00E96001"/>
    <w:rsid w:val="00E9621C"/>
    <w:rsid w:val="00E96867"/>
    <w:rsid w:val="00E9716C"/>
    <w:rsid w:val="00E97C07"/>
    <w:rsid w:val="00E97EA3"/>
    <w:rsid w:val="00EA00DE"/>
    <w:rsid w:val="00EA00E8"/>
    <w:rsid w:val="00EA0876"/>
    <w:rsid w:val="00EA08D6"/>
    <w:rsid w:val="00EA1805"/>
    <w:rsid w:val="00EA1EE1"/>
    <w:rsid w:val="00EA221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0EC5"/>
    <w:rsid w:val="00EB154D"/>
    <w:rsid w:val="00EB1C10"/>
    <w:rsid w:val="00EB29D9"/>
    <w:rsid w:val="00EB3879"/>
    <w:rsid w:val="00EB409A"/>
    <w:rsid w:val="00EB4128"/>
    <w:rsid w:val="00EB5AE4"/>
    <w:rsid w:val="00EB5B8B"/>
    <w:rsid w:val="00EB5EF7"/>
    <w:rsid w:val="00EB7CE7"/>
    <w:rsid w:val="00EC0B8D"/>
    <w:rsid w:val="00EC2C4D"/>
    <w:rsid w:val="00EC2E1C"/>
    <w:rsid w:val="00EC2F9C"/>
    <w:rsid w:val="00EC35B2"/>
    <w:rsid w:val="00EC4885"/>
    <w:rsid w:val="00EC510F"/>
    <w:rsid w:val="00EC5678"/>
    <w:rsid w:val="00EC5E42"/>
    <w:rsid w:val="00EC6036"/>
    <w:rsid w:val="00EC61A5"/>
    <w:rsid w:val="00EC6560"/>
    <w:rsid w:val="00EC69D7"/>
    <w:rsid w:val="00EC6A1B"/>
    <w:rsid w:val="00EC7C4A"/>
    <w:rsid w:val="00ED0071"/>
    <w:rsid w:val="00ED0695"/>
    <w:rsid w:val="00ED11FC"/>
    <w:rsid w:val="00ED15B3"/>
    <w:rsid w:val="00ED2580"/>
    <w:rsid w:val="00ED3522"/>
    <w:rsid w:val="00ED40DC"/>
    <w:rsid w:val="00ED43E3"/>
    <w:rsid w:val="00ED4D6F"/>
    <w:rsid w:val="00ED596A"/>
    <w:rsid w:val="00ED6028"/>
    <w:rsid w:val="00ED6899"/>
    <w:rsid w:val="00ED79AD"/>
    <w:rsid w:val="00EE0C56"/>
    <w:rsid w:val="00EE0E3E"/>
    <w:rsid w:val="00EE18E1"/>
    <w:rsid w:val="00EE1D7B"/>
    <w:rsid w:val="00EE2B8D"/>
    <w:rsid w:val="00EE2E6E"/>
    <w:rsid w:val="00EE3754"/>
    <w:rsid w:val="00EE3A9F"/>
    <w:rsid w:val="00EE425C"/>
    <w:rsid w:val="00EE493C"/>
    <w:rsid w:val="00EE4C9E"/>
    <w:rsid w:val="00EE5CD9"/>
    <w:rsid w:val="00EE7C2B"/>
    <w:rsid w:val="00EF0A6D"/>
    <w:rsid w:val="00EF2892"/>
    <w:rsid w:val="00EF28E6"/>
    <w:rsid w:val="00EF2D05"/>
    <w:rsid w:val="00EF4B06"/>
    <w:rsid w:val="00EF535F"/>
    <w:rsid w:val="00EF5822"/>
    <w:rsid w:val="00EF5F53"/>
    <w:rsid w:val="00EF605C"/>
    <w:rsid w:val="00EF6BDC"/>
    <w:rsid w:val="00EF6EBC"/>
    <w:rsid w:val="00EF729D"/>
    <w:rsid w:val="00EF7305"/>
    <w:rsid w:val="00EF7849"/>
    <w:rsid w:val="00EF7859"/>
    <w:rsid w:val="00EF78B8"/>
    <w:rsid w:val="00F008C6"/>
    <w:rsid w:val="00F010FF"/>
    <w:rsid w:val="00F01459"/>
    <w:rsid w:val="00F01795"/>
    <w:rsid w:val="00F018D6"/>
    <w:rsid w:val="00F01CA3"/>
    <w:rsid w:val="00F0249F"/>
    <w:rsid w:val="00F03154"/>
    <w:rsid w:val="00F035E3"/>
    <w:rsid w:val="00F03A1C"/>
    <w:rsid w:val="00F03CA0"/>
    <w:rsid w:val="00F0499E"/>
    <w:rsid w:val="00F04E40"/>
    <w:rsid w:val="00F04F28"/>
    <w:rsid w:val="00F04FA6"/>
    <w:rsid w:val="00F05079"/>
    <w:rsid w:val="00F054F5"/>
    <w:rsid w:val="00F057E5"/>
    <w:rsid w:val="00F06BB2"/>
    <w:rsid w:val="00F071F2"/>
    <w:rsid w:val="00F0759E"/>
    <w:rsid w:val="00F075C1"/>
    <w:rsid w:val="00F079C2"/>
    <w:rsid w:val="00F10FF0"/>
    <w:rsid w:val="00F131EF"/>
    <w:rsid w:val="00F13211"/>
    <w:rsid w:val="00F14AEF"/>
    <w:rsid w:val="00F15CCA"/>
    <w:rsid w:val="00F16347"/>
    <w:rsid w:val="00F16DA3"/>
    <w:rsid w:val="00F16FE3"/>
    <w:rsid w:val="00F17D2A"/>
    <w:rsid w:val="00F2162A"/>
    <w:rsid w:val="00F21D48"/>
    <w:rsid w:val="00F22C6F"/>
    <w:rsid w:val="00F22F1E"/>
    <w:rsid w:val="00F23E7A"/>
    <w:rsid w:val="00F24262"/>
    <w:rsid w:val="00F242FA"/>
    <w:rsid w:val="00F24A2E"/>
    <w:rsid w:val="00F24EA8"/>
    <w:rsid w:val="00F24F2C"/>
    <w:rsid w:val="00F25EEE"/>
    <w:rsid w:val="00F2642E"/>
    <w:rsid w:val="00F265B2"/>
    <w:rsid w:val="00F26A94"/>
    <w:rsid w:val="00F30903"/>
    <w:rsid w:val="00F313F8"/>
    <w:rsid w:val="00F31540"/>
    <w:rsid w:val="00F319B1"/>
    <w:rsid w:val="00F32312"/>
    <w:rsid w:val="00F327E7"/>
    <w:rsid w:val="00F32AEA"/>
    <w:rsid w:val="00F33360"/>
    <w:rsid w:val="00F33794"/>
    <w:rsid w:val="00F340BC"/>
    <w:rsid w:val="00F341A3"/>
    <w:rsid w:val="00F35317"/>
    <w:rsid w:val="00F35523"/>
    <w:rsid w:val="00F35BA5"/>
    <w:rsid w:val="00F35E90"/>
    <w:rsid w:val="00F369CE"/>
    <w:rsid w:val="00F36B65"/>
    <w:rsid w:val="00F37572"/>
    <w:rsid w:val="00F37EE5"/>
    <w:rsid w:val="00F4002F"/>
    <w:rsid w:val="00F40C23"/>
    <w:rsid w:val="00F41621"/>
    <w:rsid w:val="00F417E3"/>
    <w:rsid w:val="00F42198"/>
    <w:rsid w:val="00F42325"/>
    <w:rsid w:val="00F43112"/>
    <w:rsid w:val="00F4350B"/>
    <w:rsid w:val="00F43804"/>
    <w:rsid w:val="00F43D32"/>
    <w:rsid w:val="00F46E7E"/>
    <w:rsid w:val="00F47400"/>
    <w:rsid w:val="00F47414"/>
    <w:rsid w:val="00F5027A"/>
    <w:rsid w:val="00F50CE8"/>
    <w:rsid w:val="00F5143E"/>
    <w:rsid w:val="00F51DB5"/>
    <w:rsid w:val="00F51FDC"/>
    <w:rsid w:val="00F52B69"/>
    <w:rsid w:val="00F54C3E"/>
    <w:rsid w:val="00F54E44"/>
    <w:rsid w:val="00F551F9"/>
    <w:rsid w:val="00F55D33"/>
    <w:rsid w:val="00F564B3"/>
    <w:rsid w:val="00F56A93"/>
    <w:rsid w:val="00F57033"/>
    <w:rsid w:val="00F57EFA"/>
    <w:rsid w:val="00F60054"/>
    <w:rsid w:val="00F60137"/>
    <w:rsid w:val="00F632DE"/>
    <w:rsid w:val="00F63543"/>
    <w:rsid w:val="00F63E19"/>
    <w:rsid w:val="00F6461D"/>
    <w:rsid w:val="00F659DB"/>
    <w:rsid w:val="00F66046"/>
    <w:rsid w:val="00F66340"/>
    <w:rsid w:val="00F666CB"/>
    <w:rsid w:val="00F66DDB"/>
    <w:rsid w:val="00F672AB"/>
    <w:rsid w:val="00F67523"/>
    <w:rsid w:val="00F67A27"/>
    <w:rsid w:val="00F704B1"/>
    <w:rsid w:val="00F70D38"/>
    <w:rsid w:val="00F70D62"/>
    <w:rsid w:val="00F7160E"/>
    <w:rsid w:val="00F720BD"/>
    <w:rsid w:val="00F724F8"/>
    <w:rsid w:val="00F72F94"/>
    <w:rsid w:val="00F739D9"/>
    <w:rsid w:val="00F74608"/>
    <w:rsid w:val="00F7490D"/>
    <w:rsid w:val="00F74A83"/>
    <w:rsid w:val="00F7529B"/>
    <w:rsid w:val="00F7643E"/>
    <w:rsid w:val="00F76E11"/>
    <w:rsid w:val="00F77F67"/>
    <w:rsid w:val="00F801FA"/>
    <w:rsid w:val="00F80D64"/>
    <w:rsid w:val="00F8217F"/>
    <w:rsid w:val="00F821A3"/>
    <w:rsid w:val="00F84834"/>
    <w:rsid w:val="00F849B2"/>
    <w:rsid w:val="00F849F1"/>
    <w:rsid w:val="00F84F6C"/>
    <w:rsid w:val="00F84FC9"/>
    <w:rsid w:val="00F850D3"/>
    <w:rsid w:val="00F852BD"/>
    <w:rsid w:val="00F8726F"/>
    <w:rsid w:val="00F877BF"/>
    <w:rsid w:val="00F91127"/>
    <w:rsid w:val="00F919E5"/>
    <w:rsid w:val="00F922DE"/>
    <w:rsid w:val="00F92B41"/>
    <w:rsid w:val="00F92BE0"/>
    <w:rsid w:val="00F92BEE"/>
    <w:rsid w:val="00F9314A"/>
    <w:rsid w:val="00F9329B"/>
    <w:rsid w:val="00F9452B"/>
    <w:rsid w:val="00F947A5"/>
    <w:rsid w:val="00F94A53"/>
    <w:rsid w:val="00F94CBC"/>
    <w:rsid w:val="00F9531C"/>
    <w:rsid w:val="00F9591B"/>
    <w:rsid w:val="00F95F5B"/>
    <w:rsid w:val="00F95FDB"/>
    <w:rsid w:val="00F9623D"/>
    <w:rsid w:val="00F96674"/>
    <w:rsid w:val="00F969FC"/>
    <w:rsid w:val="00F96EFD"/>
    <w:rsid w:val="00F978BF"/>
    <w:rsid w:val="00FA0D0D"/>
    <w:rsid w:val="00FA291B"/>
    <w:rsid w:val="00FA29CD"/>
    <w:rsid w:val="00FA3BC6"/>
    <w:rsid w:val="00FA3DCA"/>
    <w:rsid w:val="00FA4D5D"/>
    <w:rsid w:val="00FA50A6"/>
    <w:rsid w:val="00FA5A5B"/>
    <w:rsid w:val="00FA6A07"/>
    <w:rsid w:val="00FA7689"/>
    <w:rsid w:val="00FB061A"/>
    <w:rsid w:val="00FB068C"/>
    <w:rsid w:val="00FB0E59"/>
    <w:rsid w:val="00FB1600"/>
    <w:rsid w:val="00FB277C"/>
    <w:rsid w:val="00FB2A39"/>
    <w:rsid w:val="00FB2D59"/>
    <w:rsid w:val="00FB386A"/>
    <w:rsid w:val="00FB4124"/>
    <w:rsid w:val="00FB4372"/>
    <w:rsid w:val="00FB49B9"/>
    <w:rsid w:val="00FB4FA3"/>
    <w:rsid w:val="00FB503E"/>
    <w:rsid w:val="00FB51F2"/>
    <w:rsid w:val="00FB53E7"/>
    <w:rsid w:val="00FB5F47"/>
    <w:rsid w:val="00FB658D"/>
    <w:rsid w:val="00FB682C"/>
    <w:rsid w:val="00FB7126"/>
    <w:rsid w:val="00FC021D"/>
    <w:rsid w:val="00FC0C58"/>
    <w:rsid w:val="00FC1B95"/>
    <w:rsid w:val="00FC2387"/>
    <w:rsid w:val="00FC274B"/>
    <w:rsid w:val="00FC349E"/>
    <w:rsid w:val="00FC37A0"/>
    <w:rsid w:val="00FC3E6C"/>
    <w:rsid w:val="00FC4B46"/>
    <w:rsid w:val="00FC58EF"/>
    <w:rsid w:val="00FC590F"/>
    <w:rsid w:val="00FC692C"/>
    <w:rsid w:val="00FC707E"/>
    <w:rsid w:val="00FC70D4"/>
    <w:rsid w:val="00FC74D1"/>
    <w:rsid w:val="00FD006D"/>
    <w:rsid w:val="00FD038D"/>
    <w:rsid w:val="00FD0560"/>
    <w:rsid w:val="00FD06B2"/>
    <w:rsid w:val="00FD09CA"/>
    <w:rsid w:val="00FD0E98"/>
    <w:rsid w:val="00FD1EE4"/>
    <w:rsid w:val="00FD33DF"/>
    <w:rsid w:val="00FD3E8B"/>
    <w:rsid w:val="00FD3E9C"/>
    <w:rsid w:val="00FD426A"/>
    <w:rsid w:val="00FD458E"/>
    <w:rsid w:val="00FD5EC6"/>
    <w:rsid w:val="00FD6206"/>
    <w:rsid w:val="00FD662D"/>
    <w:rsid w:val="00FD6779"/>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BC4"/>
    <w:rsid w:val="00FF3EDB"/>
    <w:rsid w:val="00FF3F21"/>
    <w:rsid w:val="00FF4053"/>
    <w:rsid w:val="00FF449A"/>
    <w:rsid w:val="00FF4831"/>
    <w:rsid w:val="00FF49DF"/>
    <w:rsid w:val="00FF513D"/>
    <w:rsid w:val="00FF5F3A"/>
    <w:rsid w:val="00FF5FEA"/>
    <w:rsid w:val="00FF6FEE"/>
    <w:rsid w:val="00FF7495"/>
    <w:rsid w:val="00FF78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2772BD"/>
  </w:style>
  <w:style w:type="character" w:customStyle="1" w:styleId="normaltextrun">
    <w:name w:val="normaltextrun"/>
    <w:basedOn w:val="Fuentedeprrafopredeter"/>
    <w:rsid w:val="002772BD"/>
  </w:style>
  <w:style w:type="character" w:customStyle="1" w:styleId="eop">
    <w:name w:val="eop"/>
    <w:basedOn w:val="Fuentedeprrafopredeter"/>
    <w:rsid w:val="002772BD"/>
  </w:style>
  <w:style w:type="table" w:customStyle="1" w:styleId="TableGridCEPA26">
    <w:name w:val="Table Grid CEPA26"/>
    <w:basedOn w:val="Tablanormal"/>
    <w:next w:val="Tablaconcuadrcula"/>
    <w:uiPriority w:val="59"/>
    <w:rsid w:val="002772B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7006C"/>
  </w:style>
  <w:style w:type="table" w:customStyle="1" w:styleId="TableGridCEPA27">
    <w:name w:val="Table Grid CEPA27"/>
    <w:basedOn w:val="Tablanormal"/>
    <w:next w:val="Tablaconcuadrcula"/>
    <w:uiPriority w:val="59"/>
    <w:rsid w:val="00A700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Normal"/>
    <w:rsid w:val="0000349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left="0"/>
      <w:jc w:val="center"/>
    </w:pPr>
    <w:rPr>
      <w:b/>
      <w:bCs/>
      <w:lang w:val="es-CO" w:eastAsia="es-CO"/>
    </w:rPr>
  </w:style>
  <w:style w:type="paragraph" w:customStyle="1" w:styleId="xl77">
    <w:name w:val="xl77"/>
    <w:basedOn w:val="Normal"/>
    <w:rsid w:val="0000349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left="0"/>
      <w:jc w:val="center"/>
    </w:pPr>
    <w:rPr>
      <w:b/>
      <w:bCs/>
      <w:lang w:val="es-CO" w:eastAsia="es-CO"/>
    </w:rPr>
  </w:style>
  <w:style w:type="paragraph" w:customStyle="1" w:styleId="xl79">
    <w:name w:val="xl79"/>
    <w:basedOn w:val="Normal"/>
    <w:rsid w:val="00003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20"/>
      <w:szCs w:val="20"/>
      <w:lang w:val="es-CO" w:eastAsia="es-CO"/>
    </w:rPr>
  </w:style>
  <w:style w:type="paragraph" w:customStyle="1" w:styleId="xl80">
    <w:name w:val="xl80"/>
    <w:basedOn w:val="Normal"/>
    <w:rsid w:val="00003499"/>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xl81">
    <w:name w:val="xl81"/>
    <w:basedOn w:val="Normal"/>
    <w:rsid w:val="00003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18"/>
      <w:szCs w:val="18"/>
      <w:lang w:val="es-CO" w:eastAsia="es-CO"/>
    </w:rPr>
  </w:style>
  <w:style w:type="paragraph" w:customStyle="1" w:styleId="xl82">
    <w:name w:val="xl82"/>
    <w:basedOn w:val="Normal"/>
    <w:rsid w:val="00003499"/>
    <w:pPr>
      <w:pBdr>
        <w:left w:val="single" w:sz="4" w:space="0" w:color="auto"/>
        <w:bottom w:val="single" w:sz="4" w:space="0" w:color="auto"/>
        <w:right w:val="single" w:sz="4" w:space="0" w:color="auto"/>
      </w:pBdr>
      <w:shd w:val="clear" w:color="000000" w:fill="FFFFFF"/>
      <w:spacing w:before="100" w:beforeAutospacing="1" w:after="100" w:afterAutospacing="1"/>
      <w:ind w:left="0"/>
    </w:pPr>
    <w:rPr>
      <w:sz w:val="18"/>
      <w:szCs w:val="18"/>
      <w:lang w:val="es-CO" w:eastAsia="es-CO"/>
    </w:rPr>
  </w:style>
  <w:style w:type="paragraph" w:customStyle="1" w:styleId="xl83">
    <w:name w:val="xl83"/>
    <w:basedOn w:val="Normal"/>
    <w:rsid w:val="00003499"/>
    <w:pPr>
      <w:pBdr>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xl78">
    <w:name w:val="xl78"/>
    <w:basedOn w:val="Normal"/>
    <w:rsid w:val="00F54C3E"/>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font5">
    <w:name w:val="font5"/>
    <w:basedOn w:val="Normal"/>
    <w:rsid w:val="006F6950"/>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6F6950"/>
    <w:pPr>
      <w:spacing w:before="100" w:beforeAutospacing="1" w:after="100" w:afterAutospacing="1"/>
      <w:ind w:left="0"/>
    </w:pPr>
    <w:rPr>
      <w:rFonts w:ascii="Tahoma" w:hAnsi="Tahoma" w:cs="Tahoma"/>
      <w:b/>
      <w:bCs/>
      <w:color w:val="000000"/>
      <w:sz w:val="18"/>
      <w:szCs w:val="18"/>
      <w:lang w:val="es-CO" w:eastAsia="es-CO"/>
    </w:rPr>
  </w:style>
  <w:style w:type="paragraph" w:customStyle="1" w:styleId="xl19">
    <w:name w:val="xl19"/>
    <w:basedOn w:val="Normal"/>
    <w:rsid w:val="006F6950"/>
    <w:pPr>
      <w:spacing w:before="100" w:beforeAutospacing="1" w:after="100" w:afterAutospacing="1"/>
      <w:ind w:left="0"/>
    </w:pPr>
    <w:rPr>
      <w:sz w:val="16"/>
      <w:szCs w:val="16"/>
      <w:lang w:val="es-CO" w:eastAsia="es-CO"/>
    </w:rPr>
  </w:style>
  <w:style w:type="paragraph" w:customStyle="1" w:styleId="xl22">
    <w:name w:val="xl22"/>
    <w:basedOn w:val="Normal"/>
    <w:rsid w:val="006F6950"/>
    <w:pPr>
      <w:spacing w:before="100" w:beforeAutospacing="1" w:after="100" w:afterAutospacing="1"/>
      <w:ind w:left="0"/>
    </w:pPr>
    <w:rPr>
      <w:color w:val="FF0000"/>
      <w:lang w:val="es-CO" w:eastAsia="es-CO"/>
    </w:rPr>
  </w:style>
  <w:style w:type="paragraph" w:customStyle="1" w:styleId="xl23">
    <w:name w:val="xl23"/>
    <w:basedOn w:val="Normal"/>
    <w:rsid w:val="006F6950"/>
    <w:pPr>
      <w:spacing w:before="100" w:beforeAutospacing="1" w:after="100" w:afterAutospacing="1"/>
      <w:ind w:left="0"/>
    </w:pPr>
    <w:rPr>
      <w:sz w:val="16"/>
      <w:szCs w:val="16"/>
      <w:lang w:val="es-CO" w:eastAsia="es-CO"/>
    </w:rPr>
  </w:style>
  <w:style w:type="paragraph" w:customStyle="1" w:styleId="xl33">
    <w:name w:val="xl33"/>
    <w:basedOn w:val="Normal"/>
    <w:rsid w:val="006F6950"/>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2"/>
      <w:szCs w:val="12"/>
      <w:lang w:val="es-CO" w:eastAsia="es-CO"/>
    </w:rPr>
  </w:style>
  <w:style w:type="paragraph" w:customStyle="1" w:styleId="xl34">
    <w:name w:val="xl34"/>
    <w:basedOn w:val="Normal"/>
    <w:rsid w:val="006F6950"/>
    <w:pP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5">
    <w:name w:val="xl35"/>
    <w:basedOn w:val="Normal"/>
    <w:rsid w:val="006F6950"/>
    <w:pPr>
      <w:pBdr>
        <w:left w:val="single" w:sz="4" w:space="0" w:color="auto"/>
        <w:bottom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7">
    <w:name w:val="xl37"/>
    <w:basedOn w:val="Normal"/>
    <w:rsid w:val="006F6950"/>
    <w:pPr>
      <w:pBdr>
        <w:left w:val="single" w:sz="4" w:space="0" w:color="auto"/>
        <w:bottom w:val="single" w:sz="4" w:space="0" w:color="auto"/>
        <w:right w:val="single" w:sz="4" w:space="0" w:color="auto"/>
      </w:pBdr>
      <w:shd w:val="clear" w:color="000000" w:fill="FFFFFF"/>
      <w:spacing w:before="100" w:beforeAutospacing="1" w:after="100" w:afterAutospacing="1"/>
      <w:ind w:left="0"/>
      <w:jc w:val="center"/>
    </w:pPr>
    <w:rPr>
      <w:rFonts w:ascii="Bookman Old Style" w:hAnsi="Bookman Old Style"/>
      <w:sz w:val="12"/>
      <w:szCs w:val="12"/>
      <w:lang w:val="es-CO" w:eastAsia="es-CO"/>
    </w:rPr>
  </w:style>
  <w:style w:type="paragraph" w:customStyle="1" w:styleId="xl38">
    <w:name w:val="xl38"/>
    <w:basedOn w:val="Normal"/>
    <w:rsid w:val="006F69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9">
    <w:name w:val="xl39"/>
    <w:basedOn w:val="Normal"/>
    <w:rsid w:val="006F6950"/>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2"/>
      <w:szCs w:val="12"/>
      <w:lang w:val="es-CO" w:eastAsia="es-CO"/>
    </w:rPr>
  </w:style>
  <w:style w:type="paragraph" w:customStyle="1" w:styleId="xl40">
    <w:name w:val="xl40"/>
    <w:basedOn w:val="Normal"/>
    <w:rsid w:val="006F6950"/>
    <w:pPr>
      <w:pBdr>
        <w:top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1">
    <w:name w:val="xl41"/>
    <w:basedOn w:val="Normal"/>
    <w:rsid w:val="006F6950"/>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2">
    <w:name w:val="xl42"/>
    <w:basedOn w:val="Normal"/>
    <w:rsid w:val="006F69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3">
    <w:name w:val="xl43"/>
    <w:basedOn w:val="Normal"/>
    <w:rsid w:val="006F69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4">
    <w:name w:val="xl44"/>
    <w:basedOn w:val="Normal"/>
    <w:rsid w:val="006F69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b/>
      <w:bCs/>
      <w:sz w:val="16"/>
      <w:szCs w:val="16"/>
      <w:lang w:val="es-CO" w:eastAsia="es-CO"/>
    </w:rPr>
  </w:style>
  <w:style w:type="paragraph" w:customStyle="1" w:styleId="xl45">
    <w:name w:val="xl45"/>
    <w:basedOn w:val="Normal"/>
    <w:rsid w:val="006F6950"/>
    <w:pPr>
      <w:pBdr>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6">
    <w:name w:val="xl46"/>
    <w:basedOn w:val="Normal"/>
    <w:rsid w:val="006F69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7">
    <w:name w:val="xl47"/>
    <w:basedOn w:val="Normal"/>
    <w:rsid w:val="006F69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8">
    <w:name w:val="xl48"/>
    <w:basedOn w:val="Normal"/>
    <w:rsid w:val="006F6950"/>
    <w:pPr>
      <w:pBdr>
        <w:top w:val="single" w:sz="4" w:space="0" w:color="auto"/>
        <w:left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character" w:customStyle="1" w:styleId="ui-provider">
    <w:name w:val="ui-provider"/>
    <w:basedOn w:val="Fuentedeprrafopredeter"/>
    <w:rsid w:val="00CD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6391870">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5950811">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545539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0205239">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1265842">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74756508">
      <w:bodyDiv w:val="1"/>
      <w:marLeft w:val="0"/>
      <w:marRight w:val="0"/>
      <w:marTop w:val="0"/>
      <w:marBottom w:val="0"/>
      <w:divBdr>
        <w:top w:val="none" w:sz="0" w:space="0" w:color="auto"/>
        <w:left w:val="none" w:sz="0" w:space="0" w:color="auto"/>
        <w:bottom w:val="none" w:sz="0" w:space="0" w:color="auto"/>
        <w:right w:val="none" w:sz="0" w:space="0" w:color="auto"/>
      </w:divBdr>
    </w:div>
    <w:div w:id="476993042">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226267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2593786">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217617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290169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05717268">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14817190">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7297587">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339288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77732843">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19426441">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417624">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0060006">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8596143">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3184635">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194402">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4106378">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306197">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448056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28114707">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05363870">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5123553">
      <w:bodyDiv w:val="1"/>
      <w:marLeft w:val="0"/>
      <w:marRight w:val="0"/>
      <w:marTop w:val="0"/>
      <w:marBottom w:val="0"/>
      <w:divBdr>
        <w:top w:val="none" w:sz="0" w:space="0" w:color="auto"/>
        <w:left w:val="none" w:sz="0" w:space="0" w:color="auto"/>
        <w:bottom w:val="none" w:sz="0" w:space="0" w:color="auto"/>
        <w:right w:val="none" w:sz="0" w:space="0" w:color="auto"/>
      </w:divBdr>
    </w:div>
    <w:div w:id="1563297000">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5185543">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395826">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1778585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4178313">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4025690">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6437994">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8628689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57832663">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383056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19844504">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7149798">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1513313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2.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4.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12</Pages>
  <Words>8496</Words>
  <Characters>46732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2023-02-22T17:27:00Z</cp:lastPrinted>
  <dcterms:created xsi:type="dcterms:W3CDTF">2023-06-02T20:02:00Z</dcterms:created>
  <dcterms:modified xsi:type="dcterms:W3CDTF">2023-06-02T20:02:00Z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