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DC6" w:rsidRPr="001954E9" w:rsidRDefault="00A07DE1" w:rsidP="00341E8F">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7728" fillcolor="#0c9">
            <v:imagedata r:id="rId8" o:title=""/>
          </v:shape>
          <o:OLEObject Type="Embed" ProgID="PBrush" ShapeID="_x0000_s1026" DrawAspect="Content" ObjectID="_1621692230" r:id="rId9"/>
        </w:object>
      </w:r>
    </w:p>
    <w:p w:rsidR="00625DC6" w:rsidRPr="001954E9" w:rsidRDefault="00625DC6" w:rsidP="00341E8F">
      <w:pPr>
        <w:pStyle w:val="Encabezado"/>
        <w:tabs>
          <w:tab w:val="clear" w:pos="8504"/>
          <w:tab w:val="left" w:pos="0"/>
          <w:tab w:val="right" w:pos="9356"/>
        </w:tabs>
        <w:ind w:left="0"/>
        <w:jc w:val="both"/>
        <w:rPr>
          <w:rFonts w:ascii="Bookman Old Style" w:hAnsi="Bookman Old Style"/>
          <w:szCs w:val="24"/>
        </w:rPr>
      </w:pPr>
    </w:p>
    <w:p w:rsidR="00CA77FB" w:rsidRPr="001954E9" w:rsidRDefault="00CA77FB" w:rsidP="00341E8F">
      <w:pPr>
        <w:pStyle w:val="Ttulo4"/>
        <w:tabs>
          <w:tab w:val="left" w:pos="0"/>
          <w:tab w:val="right" w:pos="9356"/>
        </w:tabs>
        <w:ind w:left="0"/>
        <w:rPr>
          <w:rFonts w:ascii="Bookman Old Style" w:hAnsi="Bookman Old Style"/>
          <w:b w:val="0"/>
          <w:bCs/>
          <w:noProof/>
          <w:sz w:val="24"/>
          <w:szCs w:val="24"/>
          <w:lang w:val="es-ES"/>
        </w:rPr>
      </w:pPr>
      <w:r w:rsidRPr="001954E9">
        <w:rPr>
          <w:rFonts w:ascii="Bookman Old Style" w:hAnsi="Bookman Old Style"/>
          <w:b w:val="0"/>
          <w:bCs/>
          <w:sz w:val="24"/>
          <w:szCs w:val="24"/>
        </w:rPr>
        <w:t>Ministerio de Minas y Energía</w:t>
      </w:r>
    </w:p>
    <w:p w:rsidR="00CA77FB" w:rsidRPr="001954E9" w:rsidRDefault="00CA77FB" w:rsidP="00341E8F">
      <w:pPr>
        <w:pStyle w:val="Ttulo4"/>
        <w:tabs>
          <w:tab w:val="left" w:pos="0"/>
          <w:tab w:val="right" w:pos="9356"/>
        </w:tabs>
        <w:ind w:left="0"/>
        <w:rPr>
          <w:rFonts w:ascii="Bookman Old Style" w:hAnsi="Bookman Old Style"/>
          <w:b w:val="0"/>
          <w:bCs/>
          <w:sz w:val="24"/>
          <w:szCs w:val="24"/>
        </w:rPr>
      </w:pPr>
    </w:p>
    <w:p w:rsidR="00CA77FB" w:rsidRPr="001954E9" w:rsidRDefault="00CA77FB" w:rsidP="00341E8F">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rsidR="00CA77FB" w:rsidRPr="001954E9" w:rsidRDefault="00CA77FB" w:rsidP="00341E8F">
      <w:pPr>
        <w:pStyle w:val="Ttulo5"/>
        <w:tabs>
          <w:tab w:val="left" w:pos="0"/>
          <w:tab w:val="right" w:pos="9356"/>
        </w:tabs>
        <w:ind w:left="0"/>
        <w:rPr>
          <w:rFonts w:ascii="Bookman Old Style" w:hAnsi="Bookman Old Style"/>
          <w:sz w:val="24"/>
          <w:szCs w:val="24"/>
        </w:rPr>
      </w:pPr>
    </w:p>
    <w:p w:rsidR="00CA77FB" w:rsidRPr="001954E9" w:rsidRDefault="00CA77FB" w:rsidP="00341E8F">
      <w:pPr>
        <w:pStyle w:val="Ttulo5"/>
        <w:tabs>
          <w:tab w:val="left" w:pos="0"/>
          <w:tab w:val="right" w:pos="9356"/>
        </w:tabs>
        <w:ind w:left="0"/>
        <w:rPr>
          <w:rFonts w:ascii="Bookman Old Style" w:hAnsi="Bookman Old Style"/>
          <w:sz w:val="24"/>
          <w:szCs w:val="24"/>
        </w:rPr>
      </w:pPr>
    </w:p>
    <w:p w:rsidR="00CA77FB" w:rsidRPr="001954E9" w:rsidRDefault="00CA77FB" w:rsidP="00341E8F">
      <w:pPr>
        <w:pStyle w:val="Ttulo5"/>
        <w:tabs>
          <w:tab w:val="left" w:pos="0"/>
          <w:tab w:val="right" w:pos="9356"/>
        </w:tabs>
        <w:ind w:left="0"/>
        <w:rPr>
          <w:rFonts w:ascii="Bookman Old Style" w:hAnsi="Bookman Old Style"/>
          <w:sz w:val="24"/>
          <w:szCs w:val="24"/>
        </w:rPr>
      </w:pPr>
      <w:r w:rsidRPr="001954E9">
        <w:rPr>
          <w:rFonts w:ascii="Bookman Old Style" w:hAnsi="Bookman Old Style"/>
          <w:sz w:val="24"/>
          <w:szCs w:val="24"/>
        </w:rPr>
        <w:t xml:space="preserve">RESOLUCIÓN No. </w:t>
      </w:r>
      <w:r w:rsidR="00795BFB" w:rsidRPr="001954E9">
        <w:rPr>
          <w:rFonts w:ascii="Bookman Old Style" w:hAnsi="Bookman Old Style"/>
          <w:sz w:val="24"/>
          <w:szCs w:val="24"/>
        </w:rPr>
        <w:t xml:space="preserve">                  </w:t>
      </w:r>
      <w:r w:rsidRPr="001954E9">
        <w:rPr>
          <w:rFonts w:ascii="Bookman Old Style" w:hAnsi="Bookman Old Style"/>
          <w:sz w:val="24"/>
          <w:szCs w:val="24"/>
        </w:rPr>
        <w:t xml:space="preserve">DE </w:t>
      </w:r>
      <w:r w:rsidR="00872D82" w:rsidRPr="001954E9">
        <w:rPr>
          <w:rFonts w:ascii="Bookman Old Style" w:hAnsi="Bookman Old Style"/>
          <w:sz w:val="24"/>
          <w:szCs w:val="24"/>
        </w:rPr>
        <w:t>201</w:t>
      </w:r>
      <w:r w:rsidR="00F5027A">
        <w:rPr>
          <w:rFonts w:ascii="Bookman Old Style" w:hAnsi="Bookman Old Style"/>
          <w:sz w:val="24"/>
          <w:szCs w:val="24"/>
        </w:rPr>
        <w:t>9</w:t>
      </w:r>
    </w:p>
    <w:p w:rsidR="00CA77FB" w:rsidRPr="001954E9" w:rsidRDefault="00CA77FB" w:rsidP="00341E8F">
      <w:pPr>
        <w:tabs>
          <w:tab w:val="left" w:pos="0"/>
          <w:tab w:val="right" w:pos="9356"/>
        </w:tabs>
        <w:ind w:left="0"/>
        <w:jc w:val="center"/>
        <w:rPr>
          <w:rFonts w:ascii="Bookman Old Style" w:hAnsi="Bookman Old Style" w:cs="Arial"/>
          <w:b/>
          <w:snapToGrid w:val="0"/>
          <w:color w:val="000000"/>
          <w:lang w:val="es-ES_tradnl"/>
        </w:rPr>
      </w:pPr>
    </w:p>
    <w:p w:rsidR="00CA77FB" w:rsidRPr="001954E9" w:rsidRDefault="00CA77FB" w:rsidP="00341E8F">
      <w:pPr>
        <w:pStyle w:val="Ttulo3"/>
        <w:tabs>
          <w:tab w:val="left" w:pos="0"/>
          <w:tab w:val="right" w:pos="9356"/>
        </w:tabs>
        <w:ind w:left="0"/>
        <w:rPr>
          <w:rFonts w:ascii="Bookman Old Style" w:hAnsi="Bookman Old Style"/>
          <w:b w:val="0"/>
          <w:szCs w:val="24"/>
        </w:rPr>
      </w:pPr>
      <w:r w:rsidRPr="001954E9">
        <w:rPr>
          <w:rFonts w:ascii="Bookman Old Style" w:hAnsi="Bookman Old Style"/>
          <w:b w:val="0"/>
          <w:szCs w:val="24"/>
        </w:rPr>
        <w:t>(                                  )</w:t>
      </w:r>
    </w:p>
    <w:p w:rsidR="00CA77FB" w:rsidRPr="001954E9" w:rsidRDefault="00CA77FB" w:rsidP="00341E8F">
      <w:pPr>
        <w:tabs>
          <w:tab w:val="left" w:pos="0"/>
          <w:tab w:val="right" w:pos="9356"/>
        </w:tabs>
        <w:ind w:left="0"/>
        <w:jc w:val="center"/>
        <w:rPr>
          <w:rFonts w:ascii="Bookman Old Style" w:hAnsi="Bookman Old Style"/>
          <w:lang w:val="es-ES_tradnl"/>
        </w:rPr>
      </w:pPr>
    </w:p>
    <w:p w:rsidR="0092593B" w:rsidRPr="001954E9" w:rsidRDefault="0092593B" w:rsidP="00341E8F">
      <w:pPr>
        <w:widowControl w:val="0"/>
        <w:adjustRightInd w:val="0"/>
        <w:ind w:left="0" w:right="20"/>
        <w:jc w:val="both"/>
        <w:rPr>
          <w:rFonts w:ascii="Bookman Old Style" w:hAnsi="Bookman Old Style" w:cs="Arial"/>
          <w:lang w:val="es-ES_tradnl"/>
        </w:rPr>
      </w:pPr>
    </w:p>
    <w:p w:rsidR="00280C73" w:rsidRPr="00341E8F" w:rsidRDefault="00273C2C" w:rsidP="004F761C">
      <w:pPr>
        <w:ind w:left="0"/>
        <w:jc w:val="both"/>
        <w:rPr>
          <w:rFonts w:ascii="Bookman Old Style" w:hAnsi="Bookman Old Style" w:cs="Arial"/>
          <w:lang w:val="es-ES_tradnl"/>
        </w:rPr>
      </w:pPr>
      <w:r w:rsidRPr="001954E9">
        <w:rPr>
          <w:rFonts w:ascii="Bookman Old Style" w:hAnsi="Bookman Old Style" w:cs="Arial"/>
          <w:lang w:val="es-ES_tradnl"/>
        </w:rPr>
        <w:t>Por la cual se aprueba</w:t>
      </w:r>
      <w:r w:rsidR="0000682F" w:rsidRPr="001954E9">
        <w:rPr>
          <w:rFonts w:ascii="Bookman Old Style" w:hAnsi="Bookman Old Style" w:cs="Arial"/>
          <w:lang w:val="es-ES_tradnl"/>
        </w:rPr>
        <w:t xml:space="preserve"> </w:t>
      </w:r>
      <w:r w:rsidR="00147B56">
        <w:rPr>
          <w:rFonts w:ascii="Bookman Old Style" w:hAnsi="Bookman Old Style" w:cs="Arial"/>
          <w:lang w:val="es-ES_tradnl"/>
        </w:rPr>
        <w:t xml:space="preserve">el </w:t>
      </w:r>
      <w:r w:rsidR="00260569" w:rsidRPr="001954E9">
        <w:rPr>
          <w:rFonts w:ascii="Bookman Old Style" w:hAnsi="Bookman Old Style" w:cs="Arial"/>
          <w:lang w:val="es-ES_tradnl"/>
        </w:rPr>
        <w:t>c</w:t>
      </w:r>
      <w:r w:rsidRPr="001954E9">
        <w:rPr>
          <w:rFonts w:ascii="Bookman Old Style" w:hAnsi="Bookman Old Style" w:cs="Arial"/>
          <w:lang w:val="es-ES_tradnl"/>
        </w:rPr>
        <w:t>argo</w:t>
      </w:r>
      <w:r w:rsidR="0073086C" w:rsidRPr="001954E9">
        <w:rPr>
          <w:rFonts w:ascii="Bookman Old Style" w:hAnsi="Bookman Old Style" w:cs="Arial"/>
          <w:lang w:val="es-ES_tradnl"/>
        </w:rPr>
        <w:t xml:space="preserve"> </w:t>
      </w:r>
      <w:r w:rsidRPr="001954E9">
        <w:rPr>
          <w:rFonts w:ascii="Bookman Old Style" w:hAnsi="Bookman Old Style" w:cs="Arial"/>
          <w:lang w:val="es-ES_tradnl"/>
        </w:rPr>
        <w:t xml:space="preserve">de </w:t>
      </w:r>
      <w:r w:rsidR="00260569" w:rsidRPr="001954E9">
        <w:rPr>
          <w:rFonts w:ascii="Bookman Old Style" w:hAnsi="Bookman Old Style" w:cs="Arial"/>
          <w:lang w:val="es-ES_tradnl"/>
        </w:rPr>
        <w:t>d</w:t>
      </w:r>
      <w:r w:rsidRPr="001954E9">
        <w:rPr>
          <w:rFonts w:ascii="Bookman Old Style" w:hAnsi="Bookman Old Style" w:cs="Arial"/>
          <w:lang w:val="es-ES_tradnl"/>
        </w:rPr>
        <w:t xml:space="preserve">istribución </w:t>
      </w:r>
      <w:r w:rsidR="00656686" w:rsidRPr="00341E8F">
        <w:rPr>
          <w:rFonts w:ascii="Bookman Old Style" w:hAnsi="Bookman Old Style" w:cs="Arial"/>
          <w:lang w:val="es-ES_tradnl"/>
        </w:rPr>
        <w:t>por uso del sistema de distribución de gas combustible por redes de tubería para el mercado relevante</w:t>
      </w:r>
      <w:r w:rsidR="00C62CA2">
        <w:rPr>
          <w:rFonts w:ascii="Bookman Old Style" w:hAnsi="Bookman Old Style" w:cs="Arial"/>
          <w:lang w:val="es-ES_tradnl"/>
        </w:rPr>
        <w:t xml:space="preserve"> de distribución especial </w:t>
      </w:r>
      <w:r w:rsidR="00280C73">
        <w:rPr>
          <w:rFonts w:ascii="Bookman Old Style" w:hAnsi="Bookman Old Style" w:cs="Arial"/>
          <w:lang w:val="es-ES_tradnl"/>
        </w:rPr>
        <w:t>conformado</w:t>
      </w:r>
      <w:r w:rsidR="00280C73" w:rsidRPr="00D03E47">
        <w:rPr>
          <w:rFonts w:ascii="Bookman Old Style" w:hAnsi="Bookman Old Style" w:cs="Arial"/>
          <w:lang w:val="es-ES_tradnl"/>
        </w:rPr>
        <w:t xml:space="preserve"> </w:t>
      </w:r>
      <w:r w:rsidR="00280C73" w:rsidRPr="00241B5F">
        <w:rPr>
          <w:rFonts w:ascii="Bookman Old Style" w:hAnsi="Bookman Old Style" w:cs="Arial"/>
          <w:lang w:val="es-ES_tradnl"/>
        </w:rPr>
        <w:t xml:space="preserve">por </w:t>
      </w:r>
      <w:r w:rsidR="00280C73">
        <w:rPr>
          <w:rFonts w:ascii="Bookman Old Style" w:hAnsi="Bookman Old Style" w:cs="Arial"/>
          <w:lang w:val="es-ES_tradnl"/>
        </w:rPr>
        <w:t xml:space="preserve">los </w:t>
      </w:r>
      <w:r w:rsidR="00C62CA2" w:rsidRPr="00C62CA2">
        <w:rPr>
          <w:rFonts w:ascii="Bookman Old Style" w:hAnsi="Bookman Old Style" w:cs="Arial"/>
          <w:lang w:val="es-ES_tradnl"/>
        </w:rPr>
        <w:t>centros poblados de Sabaneta, Montesinos, La Orquídea</w:t>
      </w:r>
      <w:r w:rsidR="00147B56">
        <w:rPr>
          <w:rFonts w:ascii="Bookman Old Style" w:hAnsi="Bookman Old Style" w:cs="Arial"/>
          <w:lang w:val="es-ES_tradnl"/>
        </w:rPr>
        <w:t xml:space="preserve"> y</w:t>
      </w:r>
      <w:r w:rsidR="00C62CA2" w:rsidRPr="00C62CA2">
        <w:rPr>
          <w:rFonts w:ascii="Bookman Old Style" w:hAnsi="Bookman Old Style" w:cs="Arial"/>
          <w:lang w:val="es-ES_tradnl"/>
        </w:rPr>
        <w:t xml:space="preserve"> La Ondina del municipio de Agrado; Cachimbal del municipio de Guadalupe; Paraíso</w:t>
      </w:r>
      <w:r w:rsidR="00B656B3">
        <w:rPr>
          <w:rFonts w:ascii="Bookman Old Style" w:hAnsi="Bookman Old Style" w:cs="Arial"/>
          <w:lang w:val="es-ES_tradnl"/>
        </w:rPr>
        <w:t xml:space="preserve"> </w:t>
      </w:r>
      <w:r w:rsidR="00C62CA2" w:rsidRPr="00C62CA2">
        <w:rPr>
          <w:rFonts w:ascii="Bookman Old Style" w:hAnsi="Bookman Old Style" w:cs="Arial"/>
          <w:lang w:val="es-ES_tradnl"/>
        </w:rPr>
        <w:t>La Palma, Mortiñal, Charco del Oso, La Cristalina, Villa Fátima, Montecristo, El Cedro, Macal, El Triunfo</w:t>
      </w:r>
      <w:r w:rsidR="00147B56">
        <w:rPr>
          <w:rFonts w:ascii="Bookman Old Style" w:hAnsi="Bookman Old Style" w:cs="Arial"/>
          <w:lang w:val="es-ES_tradnl"/>
        </w:rPr>
        <w:t xml:space="preserve"> y</w:t>
      </w:r>
      <w:r w:rsidR="00C62CA2" w:rsidRPr="00C62CA2">
        <w:rPr>
          <w:rFonts w:ascii="Bookman Old Style" w:hAnsi="Bookman Old Style" w:cs="Arial"/>
          <w:lang w:val="es-ES_tradnl"/>
        </w:rPr>
        <w:t xml:space="preserve"> Santa Rita del municipio de Pitalito;</w:t>
      </w:r>
      <w:r w:rsidR="00147B56">
        <w:rPr>
          <w:rFonts w:ascii="Bookman Old Style" w:hAnsi="Bookman Old Style" w:cs="Arial"/>
          <w:lang w:val="es-ES_tradnl"/>
        </w:rPr>
        <w:t xml:space="preserve"> y</w:t>
      </w:r>
      <w:r w:rsidR="00C62CA2" w:rsidRPr="00C62CA2">
        <w:rPr>
          <w:rFonts w:ascii="Bookman Old Style" w:hAnsi="Bookman Old Style" w:cs="Arial"/>
          <w:lang w:val="es-ES_tradnl"/>
        </w:rPr>
        <w:t xml:space="preserve"> San Marcos</w:t>
      </w:r>
      <w:r w:rsidR="00147B56">
        <w:rPr>
          <w:rFonts w:ascii="Bookman Old Style" w:hAnsi="Bookman Old Style" w:cs="Arial"/>
          <w:lang w:val="es-ES_tradnl"/>
        </w:rPr>
        <w:t xml:space="preserve"> y</w:t>
      </w:r>
      <w:r w:rsidR="00C62CA2" w:rsidRPr="00C62CA2">
        <w:rPr>
          <w:rFonts w:ascii="Bookman Old Style" w:hAnsi="Bookman Old Style" w:cs="Arial"/>
          <w:lang w:val="es-ES_tradnl"/>
        </w:rPr>
        <w:t xml:space="preserve"> Palmito del municipio de </w:t>
      </w:r>
      <w:r w:rsidR="005F7255" w:rsidRPr="00C62CA2">
        <w:rPr>
          <w:rFonts w:ascii="Bookman Old Style" w:hAnsi="Bookman Old Style" w:cs="Arial"/>
          <w:lang w:val="es-ES_tradnl"/>
        </w:rPr>
        <w:t>Timaná</w:t>
      </w:r>
      <w:r w:rsidR="00147B56">
        <w:rPr>
          <w:rFonts w:ascii="Bookman Old Style" w:hAnsi="Bookman Old Style" w:cs="Arial"/>
          <w:lang w:val="es-ES_tradnl"/>
        </w:rPr>
        <w:t>,</w:t>
      </w:r>
      <w:r w:rsidR="00C62CA2">
        <w:rPr>
          <w:rFonts w:ascii="Bookman Old Style" w:hAnsi="Bookman Old Style" w:cs="Arial"/>
          <w:lang w:val="es-ES_tradnl"/>
        </w:rPr>
        <w:t xml:space="preserve"> </w:t>
      </w:r>
      <w:r w:rsidR="00C62CA2" w:rsidRPr="00C62CA2">
        <w:rPr>
          <w:rFonts w:ascii="Bookman Old Style" w:hAnsi="Bookman Old Style" w:cs="Arial"/>
          <w:lang w:val="es-ES_tradnl"/>
        </w:rPr>
        <w:t>departamento del Huila</w:t>
      </w:r>
      <w:r w:rsidR="00C62CA2">
        <w:rPr>
          <w:rFonts w:ascii="Bookman Old Style" w:hAnsi="Bookman Old Style" w:cs="Arial"/>
          <w:lang w:val="es-ES_tradnl"/>
        </w:rPr>
        <w:t>, según</w:t>
      </w:r>
      <w:r w:rsidR="00280C73" w:rsidRPr="00241B5F">
        <w:rPr>
          <w:rFonts w:ascii="Bookman Old Style" w:hAnsi="Bookman Old Style" w:cs="Arial"/>
          <w:lang w:val="es-ES_tradnl"/>
        </w:rPr>
        <w:t xml:space="preserve"> solicitud tarifaria presentada por la empresa </w:t>
      </w:r>
      <w:r w:rsidR="00C62CA2">
        <w:rPr>
          <w:rFonts w:ascii="Bookman Old Style" w:hAnsi="Bookman Old Style" w:cs="Arial"/>
          <w:lang w:val="es-ES_tradnl"/>
        </w:rPr>
        <w:t>SURCOLOMBIANA DE GAS</w:t>
      </w:r>
      <w:r w:rsidR="00280C73" w:rsidRPr="00241B5F">
        <w:rPr>
          <w:rFonts w:ascii="Bookman Old Style" w:hAnsi="Bookman Old Style" w:cs="Arial"/>
          <w:lang w:val="es-ES_tradnl"/>
        </w:rPr>
        <w:t xml:space="preserve"> </w:t>
      </w:r>
      <w:r w:rsidR="00280C73">
        <w:rPr>
          <w:rFonts w:ascii="Bookman Old Style" w:hAnsi="Bookman Old Style" w:cs="Arial"/>
          <w:lang w:val="es-ES_tradnl"/>
        </w:rPr>
        <w:t>S.A.</w:t>
      </w:r>
      <w:r w:rsidR="008C20C8">
        <w:rPr>
          <w:rFonts w:ascii="Bookman Old Style" w:hAnsi="Bookman Old Style" w:cs="Arial"/>
          <w:lang w:val="es-ES_tradnl"/>
        </w:rPr>
        <w:t xml:space="preserve"> </w:t>
      </w:r>
      <w:r w:rsidR="008C20C8" w:rsidRPr="00241B5F">
        <w:rPr>
          <w:rFonts w:ascii="Bookman Old Style" w:hAnsi="Bookman Old Style" w:cs="Arial"/>
          <w:lang w:val="es-ES_tradnl"/>
        </w:rPr>
        <w:t>E.S.P</w:t>
      </w:r>
      <w:r w:rsidR="008C20C8">
        <w:rPr>
          <w:rFonts w:ascii="Bookman Old Style" w:hAnsi="Bookman Old Style" w:cs="Arial"/>
          <w:lang w:val="es-ES_tradnl"/>
        </w:rPr>
        <w:t>.</w:t>
      </w:r>
    </w:p>
    <w:p w:rsidR="00656686" w:rsidRPr="00341E8F" w:rsidRDefault="00656686" w:rsidP="00656686">
      <w:pPr>
        <w:widowControl w:val="0"/>
        <w:adjustRightInd w:val="0"/>
        <w:ind w:left="0" w:right="20"/>
        <w:jc w:val="both"/>
        <w:rPr>
          <w:rFonts w:ascii="Bookman Old Style" w:hAnsi="Bookman Old Style" w:cs="Arial"/>
          <w:lang w:val="es-ES_tradnl"/>
        </w:rPr>
      </w:pPr>
    </w:p>
    <w:p w:rsidR="00FE7A62" w:rsidRPr="001954E9" w:rsidRDefault="00FE7A62" w:rsidP="00341E8F">
      <w:pPr>
        <w:widowControl w:val="0"/>
        <w:adjustRightInd w:val="0"/>
        <w:ind w:left="0" w:right="20"/>
        <w:jc w:val="center"/>
        <w:rPr>
          <w:rFonts w:ascii="Bookman Old Style" w:hAnsi="Bookman Old Style" w:cs="Arial"/>
          <w:lang w:val="es-ES_tradnl"/>
        </w:rPr>
      </w:pPr>
    </w:p>
    <w:p w:rsidR="00273C2C" w:rsidRPr="001954E9" w:rsidRDefault="00273C2C" w:rsidP="00341E8F">
      <w:pPr>
        <w:widowControl w:val="0"/>
        <w:adjustRightInd w:val="0"/>
        <w:ind w:left="0" w:right="20"/>
        <w:jc w:val="both"/>
        <w:rPr>
          <w:rFonts w:ascii="Bookman Old Style" w:hAnsi="Bookman Old Style" w:cs="Arial"/>
          <w:lang w:val="es-CO"/>
        </w:rPr>
      </w:pPr>
    </w:p>
    <w:p w:rsidR="00273C2C" w:rsidRPr="001954E9" w:rsidRDefault="00273C2C" w:rsidP="00341E8F">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rsidR="00273C2C" w:rsidRPr="001954E9" w:rsidRDefault="00273C2C" w:rsidP="00341E8F">
      <w:pPr>
        <w:ind w:left="0"/>
        <w:jc w:val="both"/>
        <w:rPr>
          <w:rFonts w:ascii="Bookman Old Style" w:hAnsi="Bookman Old Style" w:cs="Arial"/>
          <w:b/>
        </w:rPr>
      </w:pPr>
    </w:p>
    <w:p w:rsidR="00273C2C" w:rsidRPr="001954E9" w:rsidRDefault="00273C2C" w:rsidP="00341E8F">
      <w:pPr>
        <w:ind w:left="0"/>
        <w:jc w:val="both"/>
        <w:rPr>
          <w:rFonts w:ascii="Bookman Old Style" w:hAnsi="Bookman Old Style" w:cs="Arial"/>
        </w:rPr>
      </w:pPr>
    </w:p>
    <w:p w:rsidR="009D138E" w:rsidRPr="001954E9" w:rsidRDefault="00273C2C" w:rsidP="00B565E2">
      <w:pPr>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 en desarrollo de</w:t>
      </w:r>
      <w:r w:rsidR="00341E8F" w:rsidRPr="001954E9">
        <w:rPr>
          <w:rFonts w:ascii="Bookman Old Style" w:hAnsi="Bookman Old Style" w:cs="Arial"/>
        </w:rPr>
        <w:t xml:space="preserve"> los 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rsidR="00273C2C" w:rsidRPr="001954E9" w:rsidRDefault="00273C2C" w:rsidP="00341E8F">
      <w:pPr>
        <w:ind w:left="0"/>
        <w:jc w:val="both"/>
        <w:rPr>
          <w:rFonts w:ascii="Bookman Old Style" w:hAnsi="Bookman Old Style" w:cs="Arial"/>
        </w:rPr>
      </w:pPr>
    </w:p>
    <w:p w:rsidR="009D138E" w:rsidRPr="001954E9" w:rsidRDefault="009D138E" w:rsidP="00341E8F">
      <w:pPr>
        <w:ind w:left="0"/>
        <w:jc w:val="both"/>
        <w:rPr>
          <w:rFonts w:ascii="Bookman Old Style" w:hAnsi="Bookman Old Style" w:cs="Arial"/>
        </w:rPr>
      </w:pPr>
    </w:p>
    <w:p w:rsidR="00273C2C" w:rsidRPr="001954E9" w:rsidRDefault="00273C2C" w:rsidP="00341E8F">
      <w:pPr>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rsidR="00273C2C" w:rsidRPr="001954E9" w:rsidRDefault="00273C2C" w:rsidP="00341E8F">
      <w:pPr>
        <w:ind w:left="0"/>
        <w:jc w:val="both"/>
        <w:rPr>
          <w:rFonts w:ascii="Bookman Old Style" w:hAnsi="Bookman Old Style" w:cs="Arial"/>
          <w:b/>
        </w:rPr>
      </w:pPr>
    </w:p>
    <w:p w:rsidR="00273C2C" w:rsidRPr="001954E9" w:rsidRDefault="00273C2C" w:rsidP="005B3165">
      <w:pPr>
        <w:adjustRightInd w:val="0"/>
        <w:spacing w:before="240" w:after="240"/>
        <w:ind w:left="0"/>
        <w:jc w:val="both"/>
        <w:rPr>
          <w:rFonts w:ascii="Bookman Old Style" w:hAnsi="Bookman Old Style" w:cs="Arial"/>
        </w:rPr>
      </w:pPr>
      <w:r w:rsidRPr="001954E9">
        <w:rPr>
          <w:rFonts w:ascii="Bookman Old Style" w:hAnsi="Bookman Old Style" w:cs="Arial"/>
        </w:rPr>
        <w:t>El artículo 14.28 de la Ley 142 de 1994 definió el servicio público domiciliario de gas combustible como el conjunto de actividades ordenadas a la distribución de gas combustible y estableció la actividad de comercialización como complementaria del servicio público domiciliario de gas combustible.</w:t>
      </w:r>
    </w:p>
    <w:p w:rsidR="00273C2C" w:rsidRPr="001954E9" w:rsidRDefault="00273C2C" w:rsidP="005B3165">
      <w:pPr>
        <w:adjustRightInd w:val="0"/>
        <w:spacing w:before="240" w:after="240"/>
        <w:ind w:left="0"/>
        <w:jc w:val="both"/>
        <w:rPr>
          <w:rFonts w:ascii="Bookman Old Style" w:hAnsi="Bookman Old Style" w:cs="Arial"/>
        </w:rPr>
      </w:pPr>
      <w:r w:rsidRPr="001954E9">
        <w:rPr>
          <w:rFonts w:ascii="Bookman Old Style" w:hAnsi="Bookman Old Style" w:cs="Arial"/>
        </w:rPr>
        <w:t>Según lo dispuesto por el artículo 28 de la Ley 142 de 1994, la construcción y</w:t>
      </w:r>
      <w:r w:rsidR="00AE5B7B" w:rsidRPr="001954E9">
        <w:rPr>
          <w:rFonts w:ascii="Bookman Old Style" w:hAnsi="Bookman Old Style" w:cs="Arial"/>
        </w:rPr>
        <w:t xml:space="preserve"> </w:t>
      </w:r>
      <w:r w:rsidRPr="001954E9">
        <w:rPr>
          <w:rFonts w:ascii="Bookman Old Style" w:hAnsi="Bookman Old Style" w:cs="Arial"/>
        </w:rPr>
        <w:t>operación de redes para el transporte de gas, así como el señalamiento de las tarifas por uso, se regirán exclusivamente por esa Ley.</w:t>
      </w:r>
    </w:p>
    <w:p w:rsidR="00273C2C" w:rsidRPr="001954E9" w:rsidRDefault="00273C2C" w:rsidP="005B3165">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artículo 73.11 de la Ley 142 de 1994 atribuyó a la Comisión de Regulación de Energía y Gas la competencia para establecer las fórmulas para la fijación de las tarifas del servicio público domiciliario de gas combustible. </w:t>
      </w:r>
    </w:p>
    <w:p w:rsidR="00273C2C" w:rsidRPr="001954E9" w:rsidRDefault="00273C2C" w:rsidP="005B3165">
      <w:pPr>
        <w:adjustRightInd w:val="0"/>
        <w:spacing w:before="240" w:after="240"/>
        <w:ind w:left="0"/>
        <w:jc w:val="both"/>
        <w:rPr>
          <w:rFonts w:ascii="Bookman Old Style" w:hAnsi="Bookman Old Style" w:cs="Arial"/>
        </w:rPr>
      </w:pPr>
      <w:r w:rsidRPr="001954E9">
        <w:rPr>
          <w:rFonts w:ascii="Bookman Old Style" w:hAnsi="Bookman Old Style" w:cs="Arial"/>
        </w:rPr>
        <w:t>Según lo dispuesto por el artículo 88.1 de la Ley 142 de 1994, la Comisión de Regulación de Energía y Gas podrá establecer topes máximos y mínimos tarifarios, de obligatorio cumplimiento por parte de las empresas.</w:t>
      </w:r>
    </w:p>
    <w:p w:rsidR="00273C2C" w:rsidRPr="001954E9" w:rsidRDefault="00273C2C" w:rsidP="005B3165">
      <w:pPr>
        <w:adjustRightInd w:val="0"/>
        <w:spacing w:before="240" w:after="240"/>
        <w:ind w:left="0"/>
        <w:jc w:val="both"/>
        <w:rPr>
          <w:rFonts w:ascii="Bookman Old Style" w:hAnsi="Bookman Old Style" w:cs="Arial"/>
        </w:rPr>
      </w:pPr>
      <w:r w:rsidRPr="001954E9">
        <w:rPr>
          <w:rFonts w:ascii="Bookman Old Style" w:hAnsi="Bookman Old Style" w:cs="Arial"/>
        </w:rPr>
        <w:lastRenderedPageBreak/>
        <w:t>El artículo 126 de la Ley 142 de 1994 establece que vencido el período de vigencia de las fórmulas tarifarias éstas continuarán rigiendo mientras la Comisión no fije las nuevas.</w:t>
      </w:r>
    </w:p>
    <w:p w:rsidR="00A44502" w:rsidRPr="001954E9" w:rsidRDefault="007467F1" w:rsidP="005B3165">
      <w:pPr>
        <w:adjustRightInd w:val="0"/>
        <w:spacing w:before="240" w:after="240"/>
        <w:ind w:left="0"/>
        <w:jc w:val="both"/>
        <w:rPr>
          <w:rFonts w:ascii="Bookman Old Style" w:hAnsi="Bookman Old Style" w:cs="Arial"/>
        </w:rPr>
      </w:pPr>
      <w:r w:rsidRPr="001954E9">
        <w:rPr>
          <w:rFonts w:ascii="Bookman Old Style" w:hAnsi="Bookman Old Style" w:cs="Arial"/>
        </w:rPr>
        <w:t xml:space="preserve">A través de la </w:t>
      </w:r>
      <w:r w:rsidR="00A44502" w:rsidRPr="001954E9">
        <w:rPr>
          <w:rFonts w:ascii="Bookman Old Style" w:hAnsi="Bookman Old Style" w:cs="Arial"/>
        </w:rPr>
        <w:t xml:space="preserve">Resolución CREG 202 de 2013 </w:t>
      </w:r>
      <w:r w:rsidR="00AE5B7B" w:rsidRPr="001954E9">
        <w:rPr>
          <w:rFonts w:ascii="Bookman Old Style" w:hAnsi="Bookman Old Style" w:cs="Arial"/>
        </w:rPr>
        <w:t xml:space="preserve">se </w:t>
      </w:r>
      <w:r w:rsidRPr="001954E9">
        <w:rPr>
          <w:rFonts w:ascii="Bookman Old Style" w:hAnsi="Bookman Old Style" w:cs="Arial"/>
        </w:rPr>
        <w:t xml:space="preserve">establecieron </w:t>
      </w:r>
      <w:r w:rsidR="00A44502" w:rsidRPr="001954E9">
        <w:rPr>
          <w:rFonts w:ascii="Bookman Old Style" w:hAnsi="Bookman Old Style" w:cs="Arial"/>
        </w:rPr>
        <w:t>los criterios generales para remunerar la actividad de distribución de gas combustible por redes de tubería</w:t>
      </w:r>
      <w:r w:rsidR="004355FC" w:rsidRPr="001954E9">
        <w:rPr>
          <w:rFonts w:ascii="Bookman Old Style" w:hAnsi="Bookman Old Style" w:cs="Arial"/>
        </w:rPr>
        <w:t xml:space="preserve"> y se dictan otras disposiciones</w:t>
      </w:r>
      <w:r w:rsidR="00A44502" w:rsidRPr="001954E9">
        <w:rPr>
          <w:rFonts w:ascii="Bookman Old Style" w:hAnsi="Bookman Old Style" w:cs="Arial"/>
        </w:rPr>
        <w:t>.</w:t>
      </w:r>
    </w:p>
    <w:p w:rsidR="0000682F" w:rsidRPr="001954E9" w:rsidRDefault="0000682F" w:rsidP="005B3165">
      <w:pPr>
        <w:adjustRightInd w:val="0"/>
        <w:spacing w:before="240" w:after="240"/>
        <w:ind w:left="0"/>
        <w:jc w:val="both"/>
        <w:rPr>
          <w:rFonts w:ascii="Bookman Old Style" w:hAnsi="Bookman Old Style" w:cs="Arial"/>
        </w:rPr>
      </w:pPr>
      <w:r w:rsidRPr="001954E9">
        <w:rPr>
          <w:rFonts w:ascii="Bookman Old Style" w:hAnsi="Bookman Old Style" w:cs="Arial"/>
        </w:rPr>
        <w:t>Mediante</w:t>
      </w:r>
      <w:r w:rsidR="007467F1" w:rsidRPr="001954E9">
        <w:rPr>
          <w:rFonts w:ascii="Bookman Old Style" w:hAnsi="Bookman Old Style" w:cs="Arial"/>
        </w:rPr>
        <w:t xml:space="preserve"> la</w:t>
      </w:r>
      <w:r w:rsidR="004B27BD">
        <w:rPr>
          <w:rFonts w:ascii="Bookman Old Style" w:hAnsi="Bookman Old Style" w:cs="Arial"/>
        </w:rPr>
        <w:t>s</w:t>
      </w:r>
      <w:r w:rsidR="007467F1" w:rsidRPr="001954E9">
        <w:rPr>
          <w:rFonts w:ascii="Bookman Old Style" w:hAnsi="Bookman Old Style" w:cs="Arial"/>
        </w:rPr>
        <w:t xml:space="preserve"> </w:t>
      </w:r>
      <w:r w:rsidR="00A44502" w:rsidRPr="001954E9">
        <w:rPr>
          <w:rFonts w:ascii="Bookman Old Style" w:hAnsi="Bookman Old Style" w:cs="Arial"/>
        </w:rPr>
        <w:t>Resoluci</w:t>
      </w:r>
      <w:r w:rsidR="004B27BD">
        <w:rPr>
          <w:rFonts w:ascii="Bookman Old Style" w:hAnsi="Bookman Old Style" w:cs="Arial"/>
        </w:rPr>
        <w:t>o</w:t>
      </w:r>
      <w:r w:rsidR="00A44502" w:rsidRPr="001954E9">
        <w:rPr>
          <w:rFonts w:ascii="Bookman Old Style" w:hAnsi="Bookman Old Style" w:cs="Arial"/>
        </w:rPr>
        <w:t>n</w:t>
      </w:r>
      <w:r w:rsidR="004B27BD">
        <w:rPr>
          <w:rFonts w:ascii="Bookman Old Style" w:hAnsi="Bookman Old Style" w:cs="Arial"/>
        </w:rPr>
        <w:t>es</w:t>
      </w:r>
      <w:r w:rsidR="00A44502" w:rsidRPr="001954E9">
        <w:rPr>
          <w:rFonts w:ascii="Bookman Old Style" w:hAnsi="Bookman Old Style" w:cs="Arial"/>
        </w:rPr>
        <w:t xml:space="preserve"> </w:t>
      </w:r>
      <w:r w:rsidRPr="001954E9">
        <w:rPr>
          <w:rFonts w:ascii="Bookman Old Style" w:hAnsi="Bookman Old Style" w:cs="Arial"/>
        </w:rPr>
        <w:t>CREG 052 de 2014, 138 de 2014, 112 de 2015, 125 de 2015 y 141 de 2015 se modificó y adicionó</w:t>
      </w:r>
      <w:r w:rsidR="00A44502" w:rsidRPr="001954E9">
        <w:rPr>
          <w:rFonts w:ascii="Bookman Old Style" w:hAnsi="Bookman Old Style" w:cs="Arial"/>
        </w:rPr>
        <w:t xml:space="preserve"> la Resolución CREG 202 de 2013.</w:t>
      </w:r>
    </w:p>
    <w:p w:rsidR="001C24F8" w:rsidRPr="001954E9" w:rsidRDefault="001C24F8" w:rsidP="005B3165">
      <w:pPr>
        <w:spacing w:before="240" w:after="240"/>
        <w:ind w:left="0"/>
        <w:jc w:val="both"/>
        <w:rPr>
          <w:rFonts w:ascii="Bookman Old Style" w:hAnsi="Bookman Old Style" w:cs="Arial"/>
        </w:rPr>
      </w:pPr>
      <w:r w:rsidRPr="00657DE1">
        <w:rPr>
          <w:rFonts w:ascii="Bookman Old Style" w:hAnsi="Bookman Old Style"/>
          <w:lang w:val="es-ES_tradnl"/>
        </w:rPr>
        <w:t xml:space="preserve">Con la Resolución </w:t>
      </w:r>
      <w:r w:rsidRPr="00657DE1">
        <w:rPr>
          <w:rFonts w:ascii="Bookman Old Style" w:hAnsi="Bookman Old Style" w:cs="Arial"/>
        </w:rPr>
        <w:t>CREG 095 de 2015 se aprobó la metodología para el cálculo de la tasa de descuento que se aplicará en las actividades de transporte de gas natural, distribución de gas combustible, transporte de GLP por ductos, transmisión y distribución de energía eléctrica en el sistema interconectado nacional, y generación y distribución de energía eléctrica en zonas no interconectadas.</w:t>
      </w:r>
      <w:r w:rsidRPr="001954E9">
        <w:rPr>
          <w:rFonts w:ascii="Bookman Old Style" w:hAnsi="Bookman Old Style" w:cs="Arial"/>
        </w:rPr>
        <w:t xml:space="preserve"> </w:t>
      </w:r>
    </w:p>
    <w:p w:rsidR="00657DE1" w:rsidRDefault="001C24F8" w:rsidP="005B3165">
      <w:pPr>
        <w:spacing w:before="240" w:after="240"/>
        <w:ind w:left="0"/>
        <w:jc w:val="both"/>
        <w:rPr>
          <w:rFonts w:ascii="Bookman Old Style" w:hAnsi="Bookman Old Style" w:cs="Arial"/>
        </w:rPr>
      </w:pPr>
      <w:r w:rsidRPr="001954E9">
        <w:rPr>
          <w:rFonts w:ascii="Bookman Old Style" w:hAnsi="Bookman Old Style"/>
        </w:rPr>
        <w:t xml:space="preserve">En la Resolución CREG 096 de 2015 </w:t>
      </w:r>
      <w:r w:rsidRPr="001954E9">
        <w:rPr>
          <w:rFonts w:ascii="Bookman Old Style" w:hAnsi="Bookman Old Style" w:cs="Arial"/>
        </w:rPr>
        <w:t xml:space="preserve">se definen los valores de la prima por diferencias entre el esquema de remuneración del mercado de referencia y el esquema aplicado en Colombia </w:t>
      </w:r>
      <w:r w:rsidRPr="001954E9">
        <w:rPr>
          <w:rFonts w:ascii="Bookman Old Style" w:hAnsi="Bookman Old Style" w:cs="Arial"/>
          <w:sz w:val="22"/>
          <w:szCs w:val="22"/>
        </w:rPr>
        <w:t>(</w:t>
      </w:r>
      <m:oMath>
        <m:sSub>
          <m:sSubPr>
            <m:ctrlPr>
              <w:rPr>
                <w:rFonts w:ascii="Cambria Math" w:eastAsia="Cambria Math" w:hAnsi="Cambria Math"/>
                <w:iCs/>
                <w:color w:val="000000"/>
                <w:kern w:val="24"/>
              </w:rPr>
            </m:ctrlPr>
          </m:sSubPr>
          <m:e>
            <m:r>
              <m:rPr>
                <m:sty m:val="p"/>
              </m:rPr>
              <w:rPr>
                <w:rFonts w:ascii="Cambria Math" w:eastAsia="Cambria Math" w:hAnsi="Cambria Math"/>
                <w:color w:val="000000"/>
                <w:kern w:val="24"/>
              </w:rPr>
              <m:t>R</m:t>
            </m:r>
          </m:e>
          <m:sub>
            <m:r>
              <m:rPr>
                <m:sty m:val="p"/>
              </m:rPr>
              <w:rPr>
                <w:rFonts w:ascii="Cambria Math" w:eastAsia="Cambria Math" w:hAnsi="Cambria Math"/>
                <w:color w:val="000000"/>
                <w:kern w:val="24"/>
              </w:rPr>
              <m:t>r,a</m:t>
            </m:r>
          </m:sub>
        </m:sSub>
      </m:oMath>
      <w:r w:rsidRPr="001954E9">
        <w:rPr>
          <w:rFonts w:ascii="Bookman Old Style" w:hAnsi="Bookman Old Style" w:cs="Arial"/>
          <w:sz w:val="22"/>
          <w:szCs w:val="22"/>
        </w:rPr>
        <w:t>)</w:t>
      </w:r>
      <w:r w:rsidRPr="001954E9">
        <w:rPr>
          <w:rFonts w:ascii="Bookman Old Style" w:hAnsi="Bookman Old Style" w:cs="Arial"/>
        </w:rPr>
        <w:t xml:space="preserve"> y la tasa de descuento para la actividad de distribución de gas combustible.</w:t>
      </w:r>
    </w:p>
    <w:p w:rsidR="00657DE1" w:rsidRPr="00F92B41" w:rsidRDefault="00657DE1" w:rsidP="00657DE1">
      <w:pPr>
        <w:spacing w:before="100" w:beforeAutospacing="1" w:after="100" w:afterAutospacing="1"/>
        <w:ind w:left="0"/>
        <w:jc w:val="both"/>
        <w:rPr>
          <w:rFonts w:ascii="Bookman Old Style" w:eastAsia="Calibri" w:hAnsi="Bookman Old Style"/>
          <w:lang w:val="es-CO" w:eastAsia="en-US"/>
        </w:rPr>
      </w:pPr>
      <w:r w:rsidRPr="00F92B41">
        <w:rPr>
          <w:rFonts w:ascii="Bookman Old Style" w:eastAsia="Calibri" w:hAnsi="Bookman Old Style"/>
          <w:lang w:val="es-CO" w:eastAsia="en-US"/>
        </w:rPr>
        <w:t xml:space="preserve">En esta resolución, específicamente </w:t>
      </w:r>
      <w:r>
        <w:rPr>
          <w:rFonts w:ascii="Bookman Old Style" w:eastAsia="Calibri" w:hAnsi="Bookman Old Style"/>
          <w:lang w:val="es-CO" w:eastAsia="en-US"/>
        </w:rPr>
        <w:t>el parágrafo d</w:t>
      </w:r>
      <w:r w:rsidRPr="00F92B41">
        <w:rPr>
          <w:rFonts w:ascii="Bookman Old Style" w:eastAsia="Calibri" w:hAnsi="Bookman Old Style"/>
          <w:lang w:val="es-CO" w:eastAsia="en-US"/>
        </w:rPr>
        <w:t>el artículo 4</w:t>
      </w:r>
      <w:r>
        <w:rPr>
          <w:rFonts w:ascii="Bookman Old Style" w:eastAsia="Calibri" w:hAnsi="Bookman Old Style"/>
          <w:lang w:val="es-CO" w:eastAsia="en-US"/>
        </w:rPr>
        <w:t>, se</w:t>
      </w:r>
      <w:r w:rsidRPr="00F92B41">
        <w:rPr>
          <w:rFonts w:ascii="Bookman Old Style" w:eastAsia="Calibri" w:hAnsi="Bookman Old Style"/>
          <w:lang w:val="es-CO" w:eastAsia="en-US"/>
        </w:rPr>
        <w:t xml:space="preserve"> </w:t>
      </w:r>
      <w:r>
        <w:rPr>
          <w:rFonts w:ascii="Bookman Old Style" w:eastAsia="Calibri" w:hAnsi="Bookman Old Style"/>
          <w:lang w:val="es-CO" w:eastAsia="en-US"/>
        </w:rPr>
        <w:t>establece</w:t>
      </w:r>
      <w:r w:rsidRPr="00F92B41">
        <w:rPr>
          <w:rFonts w:ascii="Bookman Old Style" w:eastAsia="Calibri" w:hAnsi="Bookman Old Style"/>
          <w:lang w:val="es-CO" w:eastAsia="en-US"/>
        </w:rPr>
        <w:t xml:space="preserve"> lo siguiente:</w:t>
      </w:r>
    </w:p>
    <w:p w:rsidR="00657DE1" w:rsidRPr="00F92B41" w:rsidRDefault="00657DE1" w:rsidP="00657DE1">
      <w:pPr>
        <w:shd w:val="clear" w:color="auto" w:fill="FFFFFF"/>
        <w:ind w:left="426"/>
        <w:contextualSpacing/>
        <w:rPr>
          <w:rFonts w:ascii="Bookman Old Style" w:hAnsi="Bookman Old Style" w:cs="Arial"/>
          <w:i/>
          <w:sz w:val="22"/>
          <w:szCs w:val="20"/>
          <w:lang w:val="es-CO"/>
        </w:rPr>
      </w:pPr>
      <w:r>
        <w:rPr>
          <w:rFonts w:ascii="Bookman Old Style" w:hAnsi="Bookman Old Style" w:cs="Arial"/>
          <w:b/>
          <w:i/>
          <w:sz w:val="22"/>
          <w:szCs w:val="20"/>
          <w:lang w:val="es-CO"/>
        </w:rPr>
        <w:t>“</w:t>
      </w:r>
      <w:r w:rsidRPr="005878CC">
        <w:rPr>
          <w:rFonts w:ascii="Bookman Old Style" w:hAnsi="Bookman Old Style" w:cs="Arial"/>
          <w:b/>
          <w:i/>
          <w:sz w:val="22"/>
          <w:szCs w:val="20"/>
          <w:lang w:val="es-CO"/>
        </w:rPr>
        <w:t>Parágrafo.</w:t>
      </w:r>
      <w:r w:rsidRPr="005878CC">
        <w:rPr>
          <w:rFonts w:ascii="Bookman Old Style" w:hAnsi="Bookman Old Style" w:cs="Arial"/>
          <w:i/>
          <w:sz w:val="22"/>
          <w:szCs w:val="20"/>
          <w:lang w:val="es-CO"/>
        </w:rPr>
        <w:t xml:space="preserve"> </w:t>
      </w:r>
      <w:r w:rsidRPr="005878CC">
        <w:rPr>
          <w:rFonts w:ascii="Bookman Old Style" w:hAnsi="Bookman Old Style" w:cs="Arial"/>
          <w:i/>
          <w:sz w:val="22"/>
          <w:szCs w:val="20"/>
          <w:u w:val="single"/>
          <w:lang w:val="es-CO"/>
        </w:rPr>
        <w:t>En caso que se presente una modificación en el valor de la tasa Tx definida en la Resolución CREG 095 de 2015, la Comisión ajustará el valor de la tasa de descuento definida en el presente artículo</w:t>
      </w:r>
      <w:r>
        <w:rPr>
          <w:rFonts w:ascii="Bookman Old Style" w:hAnsi="Bookman Old Style" w:cs="Arial"/>
          <w:i/>
          <w:sz w:val="22"/>
          <w:szCs w:val="20"/>
          <w:u w:val="single"/>
          <w:lang w:val="es-CO"/>
        </w:rPr>
        <w:t>”</w:t>
      </w:r>
      <w:r w:rsidR="00596A33">
        <w:rPr>
          <w:rFonts w:ascii="Bookman Old Style" w:hAnsi="Bookman Old Style" w:cs="Arial"/>
          <w:i/>
          <w:sz w:val="22"/>
          <w:szCs w:val="20"/>
          <w:u w:val="single"/>
          <w:lang w:val="es-CO"/>
        </w:rPr>
        <w:t>.</w:t>
      </w:r>
      <w:r w:rsidRPr="00F92B41">
        <w:rPr>
          <w:rFonts w:ascii="Bookman Old Style" w:hAnsi="Bookman Old Style" w:cs="Arial"/>
          <w:i/>
          <w:sz w:val="22"/>
          <w:szCs w:val="20"/>
          <w:lang w:val="es-CO"/>
        </w:rPr>
        <w:t xml:space="preserve"> </w:t>
      </w:r>
    </w:p>
    <w:p w:rsidR="00657DE1" w:rsidRPr="00F92B41" w:rsidRDefault="00657DE1" w:rsidP="00657DE1">
      <w:pPr>
        <w:spacing w:before="100" w:beforeAutospacing="1" w:after="100" w:afterAutospacing="1"/>
        <w:ind w:left="0"/>
        <w:jc w:val="both"/>
        <w:rPr>
          <w:rFonts w:ascii="Bookman Old Style" w:eastAsia="Calibri" w:hAnsi="Bookman Old Style"/>
          <w:lang w:val="es-CO" w:eastAsia="en-US"/>
        </w:rPr>
      </w:pPr>
      <w:r>
        <w:rPr>
          <w:rFonts w:ascii="Bookman Old Style" w:eastAsia="Calibri" w:hAnsi="Bookman Old Style"/>
          <w:lang w:val="es-CO" w:eastAsia="en-US"/>
        </w:rPr>
        <w:t>E</w:t>
      </w:r>
      <w:r w:rsidRPr="00F92B41">
        <w:rPr>
          <w:rFonts w:ascii="Bookman Old Style" w:eastAsia="Calibri" w:hAnsi="Bookman Old Style"/>
          <w:lang w:val="es-CO" w:eastAsia="en-US"/>
        </w:rPr>
        <w:t>l Congreso de la República</w:t>
      </w:r>
      <w:r>
        <w:rPr>
          <w:rFonts w:ascii="Bookman Old Style" w:eastAsia="Calibri" w:hAnsi="Bookman Old Style"/>
          <w:lang w:val="es-CO" w:eastAsia="en-US"/>
        </w:rPr>
        <w:t xml:space="preserve">, mediante la Ley </w:t>
      </w:r>
      <w:r w:rsidRPr="00DC678A">
        <w:rPr>
          <w:rFonts w:ascii="Bookman Old Style" w:eastAsia="Calibri" w:hAnsi="Bookman Old Style"/>
          <w:lang w:val="es-CO" w:eastAsia="en-US"/>
        </w:rPr>
        <w:t>1819 de</w:t>
      </w:r>
      <w:r>
        <w:rPr>
          <w:rFonts w:ascii="Bookman Old Style" w:eastAsia="Calibri" w:hAnsi="Bookman Old Style"/>
          <w:lang w:val="es-CO" w:eastAsia="en-US"/>
        </w:rPr>
        <w:t xml:space="preserve"> diciembre 29 de</w:t>
      </w:r>
      <w:r w:rsidRPr="00DC678A">
        <w:rPr>
          <w:rFonts w:ascii="Bookman Old Style" w:eastAsia="Calibri" w:hAnsi="Bookman Old Style"/>
          <w:lang w:val="es-CO" w:eastAsia="en-US"/>
        </w:rPr>
        <w:t xml:space="preserve"> 2016</w:t>
      </w:r>
      <w:r>
        <w:rPr>
          <w:rFonts w:ascii="Bookman Old Style" w:eastAsia="Calibri" w:hAnsi="Bookman Old Style"/>
          <w:lang w:val="es-CO" w:eastAsia="en-US"/>
        </w:rPr>
        <w:t>,</w:t>
      </w:r>
      <w:r w:rsidRPr="00F92B41">
        <w:rPr>
          <w:rFonts w:ascii="Bookman Old Style" w:eastAsia="Calibri" w:hAnsi="Bookman Old Style"/>
          <w:lang w:val="es-CO" w:eastAsia="en-US"/>
        </w:rPr>
        <w:t xml:space="preserve"> aprobó la modif</w:t>
      </w:r>
      <w:r>
        <w:rPr>
          <w:rFonts w:ascii="Bookman Old Style" w:eastAsia="Calibri" w:hAnsi="Bookman Old Style"/>
          <w:lang w:val="es-CO" w:eastAsia="en-US"/>
        </w:rPr>
        <w:t>icación del estatuto tributario aplicable a partir del año 2017; el cual</w:t>
      </w:r>
      <w:r w:rsidRPr="00F92B41">
        <w:rPr>
          <w:rFonts w:ascii="Bookman Old Style" w:eastAsia="Calibri" w:hAnsi="Bookman Old Style"/>
          <w:lang w:val="es-CO" w:eastAsia="en-US"/>
        </w:rPr>
        <w:t xml:space="preserve"> implica un cambio en las condiciones previstas en el valor de la tasa</w:t>
      </w:r>
      <w:r>
        <w:rPr>
          <w:rFonts w:ascii="Bookman Old Style" w:eastAsia="Calibri" w:hAnsi="Bookman Old Style"/>
          <w:lang w:val="es-CO" w:eastAsia="en-US"/>
        </w:rPr>
        <w:t xml:space="preserve"> </w:t>
      </w:r>
      <w:r w:rsidRPr="005B3165">
        <w:rPr>
          <w:rFonts w:ascii="Bookman Old Style" w:eastAsia="Calibri" w:hAnsi="Bookman Old Style"/>
          <w:i/>
          <w:lang w:val="es-CO" w:eastAsia="en-US"/>
        </w:rPr>
        <w:t>Tx</w:t>
      </w:r>
      <w:r w:rsidRPr="00F92B41">
        <w:rPr>
          <w:rFonts w:ascii="Bookman Old Style" w:eastAsia="Calibri" w:hAnsi="Bookman Old Style"/>
          <w:lang w:val="es-CO" w:eastAsia="en-US"/>
        </w:rPr>
        <w:t xml:space="preserve">, definida en la Resolución CREG 095 de 2015, y consideradas para el </w:t>
      </w:r>
      <w:r>
        <w:rPr>
          <w:rFonts w:ascii="Bookman Old Style" w:eastAsia="Calibri" w:hAnsi="Bookman Old Style"/>
          <w:lang w:val="es-CO" w:eastAsia="en-US"/>
        </w:rPr>
        <w:t>re</w:t>
      </w:r>
      <w:r w:rsidRPr="00F92B41">
        <w:rPr>
          <w:rFonts w:ascii="Bookman Old Style" w:eastAsia="Calibri" w:hAnsi="Bookman Old Style"/>
          <w:lang w:val="es-CO" w:eastAsia="en-US"/>
        </w:rPr>
        <w:t>c</w:t>
      </w:r>
      <w:r>
        <w:rPr>
          <w:rFonts w:ascii="Bookman Old Style" w:eastAsia="Calibri" w:hAnsi="Bookman Old Style"/>
          <w:lang w:val="es-CO" w:eastAsia="en-US"/>
        </w:rPr>
        <w:t>á</w:t>
      </w:r>
      <w:r w:rsidRPr="00F92B41">
        <w:rPr>
          <w:rFonts w:ascii="Bookman Old Style" w:eastAsia="Calibri" w:hAnsi="Bookman Old Style"/>
          <w:lang w:val="es-CO" w:eastAsia="en-US"/>
        </w:rPr>
        <w:t>lculo de la tasa de descuento de la actividad de distribución de gas combustible por redes de tubería</w:t>
      </w:r>
      <w:r>
        <w:rPr>
          <w:rFonts w:ascii="Bookman Old Style" w:eastAsia="Calibri" w:hAnsi="Bookman Old Style"/>
          <w:lang w:val="es-CO" w:eastAsia="en-US"/>
        </w:rPr>
        <w:t>, aplicable a los cargos a aprobar con fecha base a partir de diciembre de 2017.</w:t>
      </w:r>
    </w:p>
    <w:p w:rsidR="00657DE1" w:rsidRDefault="00657DE1" w:rsidP="00657DE1">
      <w:pPr>
        <w:spacing w:before="100" w:beforeAutospacing="1" w:after="100" w:afterAutospacing="1"/>
        <w:ind w:left="0"/>
        <w:jc w:val="both"/>
        <w:rPr>
          <w:rFonts w:ascii="Bookman Old Style" w:eastAsia="Calibri" w:hAnsi="Bookman Old Style"/>
          <w:lang w:val="es-CO" w:eastAsia="en-US"/>
        </w:rPr>
      </w:pPr>
      <w:r w:rsidRPr="00F92B41">
        <w:rPr>
          <w:rFonts w:ascii="Bookman Old Style" w:eastAsia="Calibri" w:hAnsi="Bookman Old Style"/>
          <w:lang w:val="es-CO" w:eastAsia="en-US"/>
        </w:rPr>
        <w:t>Según lo previsto en la Resolución CREG 096 de 2015, la Comisión procede a hacer el ajuste de la respectiva tasa de descuento</w:t>
      </w:r>
      <w:r>
        <w:rPr>
          <w:rFonts w:ascii="Bookman Old Style" w:eastAsia="Calibri" w:hAnsi="Bookman Old Style"/>
          <w:lang w:val="es-CO" w:eastAsia="en-US"/>
        </w:rPr>
        <w:t>, cuyo valor es el siguiente: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9"/>
        <w:gridCol w:w="1579"/>
      </w:tblGrid>
      <w:tr w:rsidR="00657DE1" w:rsidRPr="00195EC1" w:rsidTr="005B3165">
        <w:trPr>
          <w:trHeight w:val="422"/>
          <w:jc w:val="center"/>
        </w:trPr>
        <w:tc>
          <w:tcPr>
            <w:tcW w:w="2709" w:type="dxa"/>
            <w:shd w:val="clear" w:color="auto" w:fill="D9D9D9" w:themeFill="background1" w:themeFillShade="D9"/>
            <w:vAlign w:val="center"/>
          </w:tcPr>
          <w:p w:rsidR="00657DE1" w:rsidRPr="005B3165" w:rsidRDefault="00657DE1" w:rsidP="00AD47C2">
            <w:pPr>
              <w:ind w:left="-16"/>
              <w:contextualSpacing/>
              <w:jc w:val="center"/>
              <w:rPr>
                <w:rFonts w:ascii="Bookman Old Style" w:hAnsi="Bookman Old Style" w:cs="Arial"/>
                <w:b/>
                <w:sz w:val="22"/>
                <w:szCs w:val="22"/>
                <w:lang w:val="es-CO"/>
              </w:rPr>
            </w:pPr>
            <w:r w:rsidRPr="005B3165">
              <w:rPr>
                <w:rFonts w:ascii="Bookman Old Style" w:hAnsi="Bookman Old Style" w:cs="Arial"/>
                <w:b/>
                <w:sz w:val="22"/>
                <w:szCs w:val="22"/>
                <w:lang w:val="es-CO"/>
              </w:rPr>
              <w:t>Año</w:t>
            </w:r>
          </w:p>
        </w:tc>
        <w:tc>
          <w:tcPr>
            <w:tcW w:w="1579" w:type="dxa"/>
            <w:shd w:val="clear" w:color="auto" w:fill="D9D9D9" w:themeFill="background1" w:themeFillShade="D9"/>
            <w:vAlign w:val="center"/>
          </w:tcPr>
          <w:p w:rsidR="00657DE1" w:rsidRPr="005B3165" w:rsidRDefault="00657DE1" w:rsidP="00AD47C2">
            <w:pPr>
              <w:ind w:left="-16"/>
              <w:contextualSpacing/>
              <w:jc w:val="center"/>
              <w:rPr>
                <w:rFonts w:ascii="Bookman Old Style" w:hAnsi="Bookman Old Style" w:cs="Arial"/>
                <w:b/>
                <w:sz w:val="22"/>
                <w:szCs w:val="22"/>
                <w:lang w:val="es-CO"/>
              </w:rPr>
            </w:pPr>
            <w:r w:rsidRPr="005B3165">
              <w:rPr>
                <w:rFonts w:ascii="Bookman Old Style" w:hAnsi="Bookman Old Style" w:cs="Arial"/>
                <w:b/>
                <w:sz w:val="22"/>
                <w:szCs w:val="22"/>
                <w:lang w:val="es-CO"/>
              </w:rPr>
              <w:t>Tasa de descuento</w:t>
            </w:r>
          </w:p>
        </w:tc>
      </w:tr>
      <w:tr w:rsidR="00657DE1" w:rsidRPr="00195EC1" w:rsidTr="005B3165">
        <w:trPr>
          <w:trHeight w:val="228"/>
          <w:jc w:val="center"/>
        </w:trPr>
        <w:tc>
          <w:tcPr>
            <w:tcW w:w="2709" w:type="dxa"/>
            <w:shd w:val="clear" w:color="auto" w:fill="auto"/>
            <w:vAlign w:val="center"/>
          </w:tcPr>
          <w:p w:rsidR="00657DE1" w:rsidRPr="005B3165" w:rsidRDefault="00657DE1" w:rsidP="00AD47C2">
            <w:pPr>
              <w:ind w:left="-16"/>
              <w:contextualSpacing/>
              <w:jc w:val="center"/>
              <w:rPr>
                <w:rFonts w:ascii="Bookman Old Style" w:hAnsi="Bookman Old Style" w:cs="Arial"/>
                <w:sz w:val="22"/>
                <w:szCs w:val="22"/>
                <w:lang w:val="es-CO"/>
              </w:rPr>
            </w:pPr>
            <w:r w:rsidRPr="005B3165">
              <w:rPr>
                <w:rFonts w:ascii="Bookman Old Style" w:hAnsi="Bookman Old Style" w:cs="Arial"/>
                <w:sz w:val="22"/>
                <w:szCs w:val="22"/>
                <w:lang w:val="es-CO"/>
              </w:rPr>
              <w:t>2019 en adelante</w:t>
            </w:r>
          </w:p>
        </w:tc>
        <w:tc>
          <w:tcPr>
            <w:tcW w:w="1579" w:type="dxa"/>
            <w:shd w:val="clear" w:color="auto" w:fill="auto"/>
            <w:vAlign w:val="center"/>
          </w:tcPr>
          <w:p w:rsidR="00657DE1" w:rsidRPr="005B3165" w:rsidRDefault="00657DE1" w:rsidP="00AD47C2">
            <w:pPr>
              <w:ind w:left="-16"/>
              <w:contextualSpacing/>
              <w:jc w:val="center"/>
              <w:rPr>
                <w:rFonts w:ascii="Bookman Old Style" w:hAnsi="Bookman Old Style" w:cs="Arial"/>
                <w:sz w:val="22"/>
                <w:szCs w:val="22"/>
                <w:lang w:val="es-CO"/>
              </w:rPr>
            </w:pPr>
            <w:r w:rsidRPr="005B3165">
              <w:rPr>
                <w:rFonts w:ascii="Bookman Old Style" w:hAnsi="Bookman Old Style" w:cs="Arial"/>
                <w:sz w:val="22"/>
                <w:szCs w:val="22"/>
                <w:lang w:val="es-CO"/>
              </w:rPr>
              <w:t>12,30%</w:t>
            </w:r>
          </w:p>
        </w:tc>
      </w:tr>
    </w:tbl>
    <w:p w:rsidR="00596A33" w:rsidRDefault="00596A33" w:rsidP="005B3165">
      <w:pPr>
        <w:adjustRightInd w:val="0"/>
        <w:spacing w:before="240" w:after="240"/>
        <w:ind w:left="0"/>
        <w:jc w:val="both"/>
        <w:rPr>
          <w:rFonts w:ascii="Bookman Old Style" w:hAnsi="Bookman Old Style" w:cs="Arial"/>
        </w:rPr>
      </w:pPr>
    </w:p>
    <w:p w:rsidR="00034210" w:rsidRPr="00034210" w:rsidRDefault="00034210" w:rsidP="005B3165">
      <w:pPr>
        <w:adjustRightInd w:val="0"/>
        <w:spacing w:before="240" w:after="240"/>
        <w:ind w:left="0"/>
        <w:jc w:val="both"/>
        <w:rPr>
          <w:rFonts w:ascii="Bookman Old Style" w:hAnsi="Bookman Old Style" w:cs="Arial"/>
        </w:rPr>
      </w:pPr>
      <w:r w:rsidRPr="00A845E1">
        <w:rPr>
          <w:rFonts w:ascii="Bookman Old Style" w:hAnsi="Bookman Old Style" w:cs="Arial"/>
        </w:rPr>
        <w:lastRenderedPageBreak/>
        <w:t>A través de la Circular CREG 130 de 2015 se definió el</w:t>
      </w:r>
      <w:r w:rsidRPr="00034210">
        <w:rPr>
          <w:rFonts w:ascii="Bookman Old Style" w:hAnsi="Bookman Old Style" w:cs="Arial"/>
        </w:rPr>
        <w:t xml:space="preserve"> </w:t>
      </w:r>
      <w:r w:rsidRPr="00FA4B7D">
        <w:rPr>
          <w:rFonts w:ascii="Bookman Old Style" w:hAnsi="Bookman Old Style" w:cs="Arial"/>
        </w:rPr>
        <w:t xml:space="preserve">proceso de presentación de solicitudes tarifarias para la aprobación de cargos de distribución de gas combustible por redes de tubería para nuevos mercados conforme a lo definido en la </w:t>
      </w:r>
      <w:r w:rsidR="00AD47C2">
        <w:rPr>
          <w:rFonts w:ascii="Bookman Old Style" w:hAnsi="Bookman Old Style" w:cs="Arial"/>
        </w:rPr>
        <w:t>R</w:t>
      </w:r>
      <w:r w:rsidR="00AD47C2" w:rsidRPr="008C2AC6">
        <w:rPr>
          <w:rFonts w:ascii="Bookman Old Style" w:hAnsi="Bookman Old Style" w:cs="Arial"/>
        </w:rPr>
        <w:t>esoluci</w:t>
      </w:r>
      <w:r w:rsidR="00AD47C2">
        <w:rPr>
          <w:rFonts w:ascii="Bookman Old Style" w:hAnsi="Bookman Old Style" w:cs="Arial"/>
        </w:rPr>
        <w:t>ó</w:t>
      </w:r>
      <w:r w:rsidR="00AD47C2" w:rsidRPr="008C2AC6">
        <w:rPr>
          <w:rFonts w:ascii="Bookman Old Style" w:hAnsi="Bookman Old Style" w:cs="Arial"/>
        </w:rPr>
        <w:t xml:space="preserve">n CREG 202 de 2013 y </w:t>
      </w:r>
      <w:r w:rsidR="00AD47C2">
        <w:rPr>
          <w:rFonts w:ascii="Bookman Old Style" w:hAnsi="Bookman Old Style" w:cs="Arial"/>
        </w:rPr>
        <w:t>aquellas que la modifiquen, adicionen y/o sustituyan</w:t>
      </w:r>
      <w:r>
        <w:rPr>
          <w:rFonts w:ascii="Bookman Old Style" w:hAnsi="Bookman Old Style" w:cs="Arial"/>
        </w:rPr>
        <w:t>.</w:t>
      </w:r>
    </w:p>
    <w:p w:rsidR="00E6146A" w:rsidRDefault="00E6146A" w:rsidP="005B3165">
      <w:pPr>
        <w:adjustRightInd w:val="0"/>
        <w:spacing w:before="240" w:after="240"/>
        <w:ind w:left="0"/>
        <w:jc w:val="both"/>
        <w:rPr>
          <w:rFonts w:ascii="Bookman Old Style" w:hAnsi="Bookman Old Style" w:cs="Arial"/>
        </w:rPr>
      </w:pPr>
      <w:r w:rsidRPr="001954E9">
        <w:rPr>
          <w:rFonts w:ascii="Bookman Old Style" w:hAnsi="Bookman Old Style" w:cs="Arial"/>
        </w:rPr>
        <w:t xml:space="preserve">Mediante la Resolución CREG </w:t>
      </w:r>
      <w:r w:rsidR="00A13C50">
        <w:rPr>
          <w:rFonts w:ascii="Bookman Old Style" w:hAnsi="Bookman Old Style" w:cs="Arial"/>
        </w:rPr>
        <w:t>093</w:t>
      </w:r>
      <w:r w:rsidRPr="001954E9">
        <w:rPr>
          <w:rFonts w:ascii="Bookman Old Style" w:hAnsi="Bookman Old Style" w:cs="Arial"/>
        </w:rPr>
        <w:t xml:space="preserve"> de 2016 se revocó parcialmente la Resolución CREG 202 de 2013, modificada por las Resoluciones CREG 138 de 2014 y 125 de 2015.</w:t>
      </w:r>
    </w:p>
    <w:p w:rsidR="001877F2" w:rsidRPr="00AF5F56" w:rsidRDefault="001877F2" w:rsidP="005B3165">
      <w:pPr>
        <w:adjustRightInd w:val="0"/>
        <w:spacing w:before="240" w:after="240"/>
        <w:ind w:left="0"/>
        <w:jc w:val="both"/>
        <w:rPr>
          <w:rFonts w:ascii="Bookman Old Style" w:hAnsi="Bookman Old Style" w:cs="Arial"/>
        </w:rPr>
      </w:pPr>
      <w:r w:rsidRPr="00AF5F56">
        <w:rPr>
          <w:rFonts w:ascii="Bookman Old Style" w:hAnsi="Bookman Old Style" w:cs="Arial"/>
        </w:rPr>
        <w:t>Mediante la Resolución CREG 090 de 2018 se establecen los apartes revocados de la Resolución CREG 202 de 2013 mediante la Resolución CREG 093 de 2016 y se incorporan otras disposiciones.</w:t>
      </w:r>
    </w:p>
    <w:p w:rsidR="001877F2" w:rsidRPr="00AF5F56" w:rsidRDefault="001877F2" w:rsidP="005B3165">
      <w:pPr>
        <w:adjustRightInd w:val="0"/>
        <w:spacing w:before="240" w:after="240"/>
        <w:ind w:left="0"/>
        <w:jc w:val="both"/>
        <w:rPr>
          <w:rFonts w:ascii="Bookman Old Style" w:hAnsi="Bookman Old Style" w:cs="Arial"/>
        </w:rPr>
      </w:pPr>
      <w:r w:rsidRPr="00AF5F56">
        <w:rPr>
          <w:rFonts w:ascii="Bookman Old Style" w:hAnsi="Bookman Old Style" w:cs="Arial"/>
        </w:rPr>
        <w:t>Mediante la Circular CREG 060 de 2018 la Comisión informa de la existencia de errores en la Resolución CREG 090 de 2018 y que le corresponde adelantar una actuación administrativa de manera oficiosa con fundamento en el artículo 126 de la Ley 142 de 1994 a efectos de determinar la existencia de graves errores de cálculo que lesionan injustamente los intereses de los usuarios o de la empresa, con el fin de que se lleve a cabo una debida aplicación de la metodología de remuneración de la actividad de distribución de gas combustible por redes de tubería. </w:t>
      </w:r>
    </w:p>
    <w:p w:rsidR="001877F2" w:rsidRDefault="001877F2" w:rsidP="005B3165">
      <w:pPr>
        <w:adjustRightInd w:val="0"/>
        <w:spacing w:before="240" w:after="240"/>
        <w:ind w:left="0"/>
        <w:jc w:val="both"/>
        <w:rPr>
          <w:rFonts w:ascii="Bookman Old Style" w:hAnsi="Bookman Old Style"/>
          <w:bCs/>
          <w:lang w:val="es-CO"/>
        </w:rPr>
      </w:pPr>
      <w:r w:rsidRPr="00AF5F56">
        <w:rPr>
          <w:rFonts w:ascii="Bookman Old Style" w:hAnsi="Bookman Old Style" w:cs="Arial"/>
        </w:rPr>
        <w:t xml:space="preserve">Mediante la Resolución CREG </w:t>
      </w:r>
      <w:r w:rsidR="00174788">
        <w:rPr>
          <w:rFonts w:ascii="Bookman Old Style" w:hAnsi="Bookman Old Style" w:cs="Arial"/>
        </w:rPr>
        <w:t>132</w:t>
      </w:r>
      <w:r w:rsidRPr="00AF5F56">
        <w:rPr>
          <w:rFonts w:ascii="Bookman Old Style" w:hAnsi="Bookman Old Style" w:cs="Arial"/>
        </w:rPr>
        <w:t xml:space="preserve"> de 2018</w:t>
      </w:r>
      <w:r>
        <w:rPr>
          <w:rFonts w:ascii="Bookman Old Style" w:hAnsi="Bookman Old Style" w:cs="Arial"/>
        </w:rPr>
        <w:t xml:space="preserve"> </w:t>
      </w:r>
      <w:r w:rsidRPr="00746565">
        <w:rPr>
          <w:rFonts w:ascii="Bookman Old Style" w:hAnsi="Bookman Old Style"/>
          <w:bCs/>
          <w:lang w:val="es-CO"/>
        </w:rPr>
        <w:t>se resuelve una actuación administrativa iniciada de oficio en virtud de lo establecido en el artículo 126 de la Ley 142 de 1994</w:t>
      </w:r>
      <w:r w:rsidR="00F43112">
        <w:rPr>
          <w:rFonts w:ascii="Bookman Old Style" w:hAnsi="Bookman Old Style"/>
          <w:bCs/>
          <w:lang w:val="es-CO"/>
        </w:rPr>
        <w:t>.</w:t>
      </w:r>
    </w:p>
    <w:p w:rsidR="00F43112" w:rsidRPr="001954E9" w:rsidRDefault="00F43112" w:rsidP="005B3165">
      <w:pPr>
        <w:spacing w:before="240" w:after="240"/>
        <w:ind w:left="0"/>
        <w:jc w:val="both"/>
        <w:outlineLvl w:val="0"/>
        <w:rPr>
          <w:rFonts w:ascii="Bookman Old Style" w:hAnsi="Bookman Old Style"/>
          <w:bCs/>
        </w:rPr>
      </w:pPr>
      <w:r>
        <w:rPr>
          <w:rFonts w:ascii="Bookman Old Style" w:hAnsi="Bookman Old Style"/>
          <w:bCs/>
          <w:lang w:val="es-CO"/>
        </w:rPr>
        <w:t>Así las cosas, las Resoluciones CREG 202 de 2013, 090 de 2018 y 138 de 2018 establecen los criterios generales para remunerar la actividad de distribución de gas combustible por redes de tubería</w:t>
      </w:r>
      <w:r w:rsidR="00E04DDE">
        <w:rPr>
          <w:rFonts w:ascii="Bookman Old Style" w:hAnsi="Bookman Old Style"/>
          <w:bCs/>
          <w:lang w:val="es-CO"/>
        </w:rPr>
        <w:t>.</w:t>
      </w:r>
    </w:p>
    <w:p w:rsidR="00F43112" w:rsidRDefault="00F43112" w:rsidP="005B3165">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1954E9">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 La aplicación de la fórmula tarifaria general inició a partir del 1 de enero de 2014 por un período de cinco años, sin perjuicio de lo establecido en el artículo 126 de la Ley 142 de 1994.</w:t>
      </w:r>
    </w:p>
    <w:p w:rsidR="00075F96" w:rsidRDefault="003A46CB" w:rsidP="005B3165">
      <w:pPr>
        <w:adjustRightInd w:val="0"/>
        <w:spacing w:before="240" w:after="240"/>
        <w:ind w:left="0"/>
        <w:jc w:val="both"/>
        <w:rPr>
          <w:rFonts w:ascii="Bookman Old Style" w:hAnsi="Bookman Old Style" w:cs="Arial"/>
        </w:rPr>
      </w:pPr>
      <w:r w:rsidRPr="008C2AC6">
        <w:rPr>
          <w:rFonts w:ascii="Bookman Old Style" w:hAnsi="Bookman Old Style" w:cs="Arial"/>
        </w:rPr>
        <w:t xml:space="preserve">La empresa </w:t>
      </w:r>
      <w:r w:rsidR="00AD3F3B" w:rsidRPr="00AD3F3B">
        <w:rPr>
          <w:rFonts w:ascii="Bookman Old Style" w:hAnsi="Bookman Old Style" w:cs="Arial"/>
        </w:rPr>
        <w:t>SURCOLOMBIANA DE GAS S.A. E.S.P</w:t>
      </w:r>
      <w:r w:rsidR="00566054">
        <w:rPr>
          <w:rFonts w:ascii="Bookman Old Style" w:hAnsi="Bookman Old Style" w:cs="Arial"/>
        </w:rPr>
        <w:t>.</w:t>
      </w:r>
      <w:r w:rsidR="00566054" w:rsidRPr="00532751">
        <w:rPr>
          <w:rFonts w:ascii="Bookman Old Style" w:hAnsi="Bookman Old Style" w:cs="Arial"/>
        </w:rPr>
        <w:t xml:space="preserve">, a través de la comunicación radicada en la CREG bajo el número </w:t>
      </w:r>
      <w:r w:rsidR="00566054" w:rsidRPr="00075F96">
        <w:rPr>
          <w:rFonts w:ascii="Bookman Old Style" w:hAnsi="Bookman Old Style" w:cs="Arial"/>
        </w:rPr>
        <w:t>E-2018-00</w:t>
      </w:r>
      <w:r w:rsidR="00AD3F3B">
        <w:rPr>
          <w:rFonts w:ascii="Bookman Old Style" w:hAnsi="Bookman Old Style" w:cs="Arial"/>
        </w:rPr>
        <w:t>4734</w:t>
      </w:r>
      <w:r w:rsidR="00566054" w:rsidRPr="00075F96">
        <w:rPr>
          <w:rFonts w:ascii="Bookman Old Style" w:hAnsi="Bookman Old Style" w:cs="Arial"/>
        </w:rPr>
        <w:t xml:space="preserve"> de </w:t>
      </w:r>
      <w:r w:rsidR="00AD3F3B">
        <w:rPr>
          <w:rFonts w:ascii="Bookman Old Style" w:hAnsi="Bookman Old Style" w:cs="Arial"/>
        </w:rPr>
        <w:t>mayo</w:t>
      </w:r>
      <w:r w:rsidR="00566054" w:rsidRPr="00075F96">
        <w:rPr>
          <w:rFonts w:ascii="Bookman Old Style" w:hAnsi="Bookman Old Style" w:cs="Arial"/>
        </w:rPr>
        <w:t xml:space="preserve"> </w:t>
      </w:r>
      <w:r w:rsidR="00AD3F3B">
        <w:rPr>
          <w:rFonts w:ascii="Bookman Old Style" w:hAnsi="Bookman Old Style" w:cs="Arial"/>
        </w:rPr>
        <w:t>16</w:t>
      </w:r>
      <w:r w:rsidR="00566054" w:rsidRPr="00075F96">
        <w:rPr>
          <w:rFonts w:ascii="Bookman Old Style" w:hAnsi="Bookman Old Style" w:cs="Arial"/>
        </w:rPr>
        <w:t xml:space="preserve"> de 2018</w:t>
      </w:r>
      <w:r w:rsidRPr="00B665FD">
        <w:rPr>
          <w:rFonts w:ascii="Bookman Old Style" w:hAnsi="Bookman Old Style" w:cs="Arial"/>
        </w:rPr>
        <w:t xml:space="preserve">, </w:t>
      </w:r>
      <w:r w:rsidRPr="008C2AC6">
        <w:rPr>
          <w:rFonts w:ascii="Bookman Old Style" w:hAnsi="Bookman Old Style" w:cs="Arial"/>
        </w:rPr>
        <w:t xml:space="preserve">con base en lo establecido en la </w:t>
      </w:r>
      <w:r w:rsidR="00AD47C2">
        <w:rPr>
          <w:rFonts w:ascii="Bookman Old Style" w:hAnsi="Bookman Old Style" w:cs="Arial"/>
        </w:rPr>
        <w:t>R</w:t>
      </w:r>
      <w:r w:rsidR="00AD47C2" w:rsidRPr="008C2AC6">
        <w:rPr>
          <w:rFonts w:ascii="Bookman Old Style" w:hAnsi="Bookman Old Style" w:cs="Arial"/>
        </w:rPr>
        <w:t>esoluci</w:t>
      </w:r>
      <w:r w:rsidR="00AD47C2">
        <w:rPr>
          <w:rFonts w:ascii="Bookman Old Style" w:hAnsi="Bookman Old Style" w:cs="Arial"/>
        </w:rPr>
        <w:t>ó</w:t>
      </w:r>
      <w:r w:rsidR="00AD47C2" w:rsidRPr="008C2AC6">
        <w:rPr>
          <w:rFonts w:ascii="Bookman Old Style" w:hAnsi="Bookman Old Style" w:cs="Arial"/>
        </w:rPr>
        <w:t xml:space="preserve">n CREG 202 de 2013 y </w:t>
      </w:r>
      <w:r w:rsidR="00AD47C2">
        <w:rPr>
          <w:rFonts w:ascii="Bookman Old Style" w:hAnsi="Bookman Old Style" w:cs="Arial"/>
        </w:rPr>
        <w:t>aquellas que la modifiquen, adicionen y/o sustituyan</w:t>
      </w:r>
      <w:r w:rsidRPr="00B665FD">
        <w:rPr>
          <w:rFonts w:ascii="Bookman Old Style" w:hAnsi="Bookman Old Style" w:cs="Arial"/>
        </w:rPr>
        <w:t xml:space="preserve">, solicitó aprobación de cargos de distribución de </w:t>
      </w:r>
      <w:r w:rsidR="00156E4C">
        <w:rPr>
          <w:rFonts w:ascii="Bookman Old Style" w:hAnsi="Bookman Old Style" w:cs="Arial"/>
        </w:rPr>
        <w:t>G</w:t>
      </w:r>
      <w:r w:rsidR="00AD3F3B">
        <w:rPr>
          <w:rFonts w:ascii="Bookman Old Style" w:hAnsi="Bookman Old Style" w:cs="Arial"/>
        </w:rPr>
        <w:t>NC</w:t>
      </w:r>
      <w:r w:rsidRPr="00B665FD">
        <w:rPr>
          <w:rFonts w:ascii="Bookman Old Style" w:hAnsi="Bookman Old Style" w:cs="Arial"/>
        </w:rPr>
        <w:t xml:space="preserve"> por redes para el mercado relevante</w:t>
      </w:r>
      <w:r w:rsidR="00AD3F3B">
        <w:rPr>
          <w:rFonts w:ascii="Bookman Old Style" w:hAnsi="Bookman Old Style" w:cs="Arial"/>
        </w:rPr>
        <w:t xml:space="preserve"> de distribución especial</w:t>
      </w:r>
      <w:r w:rsidRPr="00B665FD">
        <w:rPr>
          <w:rFonts w:ascii="Bookman Old Style" w:hAnsi="Bookman Old Style" w:cs="Arial"/>
        </w:rPr>
        <w:t xml:space="preserve"> conformado </w:t>
      </w:r>
      <w:r w:rsidR="00075F96" w:rsidRPr="00075F96">
        <w:rPr>
          <w:rFonts w:ascii="Bookman Old Style" w:hAnsi="Bookman Old Style" w:cs="Arial"/>
        </w:rPr>
        <w:t xml:space="preserve">por los siguientes </w:t>
      </w:r>
      <w:r w:rsidR="00AD3F3B">
        <w:rPr>
          <w:rFonts w:ascii="Bookman Old Style" w:hAnsi="Bookman Old Style" w:cs="Arial"/>
        </w:rPr>
        <w:t>centros poblados</w:t>
      </w:r>
      <w:r w:rsidR="00075F96" w:rsidRPr="00075F96">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2"/>
        <w:gridCol w:w="2420"/>
        <w:gridCol w:w="1941"/>
        <w:gridCol w:w="2305"/>
      </w:tblGrid>
      <w:tr w:rsidR="00AD3F3B" w:rsidRPr="00010337" w:rsidTr="005B3165">
        <w:trPr>
          <w:tblHeader/>
          <w:jc w:val="center"/>
        </w:trPr>
        <w:tc>
          <w:tcPr>
            <w:tcW w:w="1862" w:type="dxa"/>
            <w:shd w:val="clear" w:color="auto" w:fill="D9D9D9" w:themeFill="background1" w:themeFillShade="D9"/>
            <w:vAlign w:val="center"/>
          </w:tcPr>
          <w:p w:rsidR="00AD3F3B" w:rsidRPr="00010337" w:rsidRDefault="00AD3F3B" w:rsidP="00010337">
            <w:pPr>
              <w:keepNext/>
              <w:ind w:left="-104"/>
              <w:jc w:val="center"/>
              <w:rPr>
                <w:rFonts w:ascii="Bookman Old Style" w:hAnsi="Bookman Old Style" w:cs="Arial"/>
                <w:b/>
                <w:sz w:val="22"/>
                <w:szCs w:val="22"/>
              </w:rPr>
            </w:pPr>
            <w:r w:rsidRPr="00010337">
              <w:rPr>
                <w:rFonts w:ascii="Bookman Old Style" w:hAnsi="Bookman Old Style" w:cs="Arial"/>
                <w:b/>
                <w:sz w:val="22"/>
                <w:szCs w:val="22"/>
              </w:rPr>
              <w:lastRenderedPageBreak/>
              <w:t>CODIGO DANE DEL CENTRO POBLADO</w:t>
            </w:r>
          </w:p>
        </w:tc>
        <w:tc>
          <w:tcPr>
            <w:tcW w:w="2420" w:type="dxa"/>
            <w:shd w:val="clear" w:color="auto" w:fill="D9D9D9" w:themeFill="background1" w:themeFillShade="D9"/>
            <w:vAlign w:val="center"/>
          </w:tcPr>
          <w:p w:rsidR="00AD3F3B" w:rsidRPr="00010337" w:rsidRDefault="00AD3F3B" w:rsidP="00010337">
            <w:pPr>
              <w:keepNext/>
              <w:ind w:left="-104"/>
              <w:jc w:val="center"/>
              <w:rPr>
                <w:rFonts w:ascii="Bookman Old Style" w:hAnsi="Bookman Old Style" w:cs="Arial"/>
                <w:b/>
                <w:sz w:val="22"/>
                <w:szCs w:val="22"/>
              </w:rPr>
            </w:pPr>
            <w:r w:rsidRPr="00010337">
              <w:rPr>
                <w:rFonts w:ascii="Bookman Old Style" w:hAnsi="Bookman Old Style" w:cs="Arial"/>
                <w:b/>
                <w:sz w:val="22"/>
                <w:szCs w:val="22"/>
              </w:rPr>
              <w:t>CENTRO POBLADO</w:t>
            </w:r>
          </w:p>
        </w:tc>
        <w:tc>
          <w:tcPr>
            <w:tcW w:w="1941" w:type="dxa"/>
            <w:shd w:val="clear" w:color="auto" w:fill="D9D9D9" w:themeFill="background1" w:themeFillShade="D9"/>
            <w:vAlign w:val="center"/>
          </w:tcPr>
          <w:p w:rsidR="00AD3F3B" w:rsidRPr="00010337" w:rsidRDefault="00AD3F3B" w:rsidP="00010337">
            <w:pPr>
              <w:keepNext/>
              <w:ind w:left="-104"/>
              <w:jc w:val="center"/>
              <w:rPr>
                <w:rFonts w:ascii="Bookman Old Style" w:hAnsi="Bookman Old Style" w:cs="Arial"/>
                <w:b/>
                <w:sz w:val="22"/>
                <w:szCs w:val="22"/>
              </w:rPr>
            </w:pPr>
            <w:r w:rsidRPr="00010337">
              <w:rPr>
                <w:rFonts w:ascii="Bookman Old Style" w:hAnsi="Bookman Old Style" w:cs="Arial"/>
                <w:b/>
                <w:sz w:val="22"/>
                <w:szCs w:val="22"/>
              </w:rPr>
              <w:t>MUNICIPIO</w:t>
            </w:r>
          </w:p>
        </w:tc>
        <w:tc>
          <w:tcPr>
            <w:tcW w:w="2305" w:type="dxa"/>
            <w:shd w:val="clear" w:color="auto" w:fill="D9D9D9" w:themeFill="background1" w:themeFillShade="D9"/>
            <w:vAlign w:val="center"/>
          </w:tcPr>
          <w:p w:rsidR="00AD3F3B" w:rsidRPr="00010337" w:rsidRDefault="00AD3F3B" w:rsidP="00010337">
            <w:pPr>
              <w:keepNext/>
              <w:ind w:left="-111"/>
              <w:jc w:val="center"/>
              <w:rPr>
                <w:rFonts w:ascii="Bookman Old Style" w:hAnsi="Bookman Old Style" w:cs="Arial"/>
                <w:b/>
                <w:sz w:val="22"/>
                <w:szCs w:val="22"/>
              </w:rPr>
            </w:pPr>
            <w:r w:rsidRPr="00010337">
              <w:rPr>
                <w:rFonts w:ascii="Bookman Old Style" w:hAnsi="Bookman Old Style" w:cs="Arial"/>
                <w:b/>
                <w:sz w:val="22"/>
                <w:szCs w:val="22"/>
              </w:rPr>
              <w:t>DEPARTAMENTO</w:t>
            </w:r>
          </w:p>
        </w:tc>
      </w:tr>
      <w:tr w:rsidR="00AD3F3B" w:rsidRPr="00010337" w:rsidTr="00010337">
        <w:trPr>
          <w:jc w:val="center"/>
        </w:trPr>
        <w:tc>
          <w:tcPr>
            <w:tcW w:w="1862" w:type="dxa"/>
            <w:shd w:val="clear" w:color="auto" w:fill="auto"/>
          </w:tcPr>
          <w:p w:rsidR="00AD3F3B" w:rsidRPr="00010337" w:rsidRDefault="00AD3F3B" w:rsidP="00010337">
            <w:pPr>
              <w:ind w:left="-104" w:right="-1"/>
              <w:jc w:val="center"/>
              <w:rPr>
                <w:rFonts w:ascii="Bookman Old Style" w:hAnsi="Bookman Old Style" w:cs="Arial"/>
                <w:sz w:val="22"/>
                <w:szCs w:val="22"/>
              </w:rPr>
            </w:pPr>
            <w:r w:rsidRPr="00010337">
              <w:rPr>
                <w:rFonts w:ascii="Bookman Old Style" w:hAnsi="Bookman Old Style" w:cs="Arial"/>
                <w:sz w:val="22"/>
                <w:szCs w:val="22"/>
              </w:rPr>
              <w:t>41013010</w:t>
            </w:r>
          </w:p>
        </w:tc>
        <w:tc>
          <w:tcPr>
            <w:tcW w:w="2420" w:type="dxa"/>
            <w:shd w:val="clear" w:color="auto" w:fill="auto"/>
          </w:tcPr>
          <w:p w:rsidR="00AD3F3B" w:rsidRPr="00010337" w:rsidRDefault="00AD3F3B" w:rsidP="00010337">
            <w:pPr>
              <w:ind w:left="-104" w:right="-1"/>
              <w:jc w:val="center"/>
              <w:rPr>
                <w:rFonts w:ascii="Bookman Old Style" w:hAnsi="Bookman Old Style" w:cs="Arial"/>
                <w:sz w:val="22"/>
                <w:szCs w:val="22"/>
              </w:rPr>
            </w:pPr>
            <w:r w:rsidRPr="00010337">
              <w:rPr>
                <w:rFonts w:ascii="Bookman Old Style" w:hAnsi="Bookman Old Style" w:cs="Arial"/>
                <w:sz w:val="22"/>
                <w:szCs w:val="22"/>
              </w:rPr>
              <w:t>Sabaneta</w:t>
            </w:r>
          </w:p>
        </w:tc>
        <w:tc>
          <w:tcPr>
            <w:tcW w:w="1941" w:type="dxa"/>
            <w:vMerge w:val="restart"/>
            <w:shd w:val="clear" w:color="auto" w:fill="auto"/>
            <w:vAlign w:val="center"/>
          </w:tcPr>
          <w:p w:rsidR="00AD3F3B" w:rsidRPr="00010337" w:rsidRDefault="00AD3F3B" w:rsidP="00010337">
            <w:pPr>
              <w:ind w:left="-104" w:right="-1"/>
              <w:jc w:val="center"/>
              <w:rPr>
                <w:rFonts w:ascii="Bookman Old Style" w:hAnsi="Bookman Old Style" w:cs="Arial"/>
                <w:sz w:val="22"/>
                <w:szCs w:val="22"/>
              </w:rPr>
            </w:pPr>
            <w:r w:rsidRPr="00010337">
              <w:rPr>
                <w:rFonts w:ascii="Bookman Old Style" w:hAnsi="Bookman Old Style" w:cs="Arial"/>
                <w:sz w:val="22"/>
                <w:szCs w:val="22"/>
              </w:rPr>
              <w:t>Agrado</w:t>
            </w:r>
          </w:p>
        </w:tc>
        <w:tc>
          <w:tcPr>
            <w:tcW w:w="2305" w:type="dxa"/>
            <w:vMerge w:val="restart"/>
            <w:shd w:val="clear" w:color="auto" w:fill="auto"/>
            <w:vAlign w:val="center"/>
          </w:tcPr>
          <w:p w:rsidR="00AD3F3B" w:rsidRPr="00010337" w:rsidRDefault="00AD3F3B" w:rsidP="00010337">
            <w:pPr>
              <w:ind w:left="-111" w:right="-1"/>
              <w:jc w:val="center"/>
              <w:rPr>
                <w:rFonts w:ascii="Bookman Old Style" w:hAnsi="Bookman Old Style" w:cs="Arial"/>
                <w:sz w:val="22"/>
                <w:szCs w:val="22"/>
              </w:rPr>
            </w:pPr>
            <w:r w:rsidRPr="00010337">
              <w:rPr>
                <w:rFonts w:ascii="Bookman Old Style" w:hAnsi="Bookman Old Style" w:cs="Arial"/>
                <w:sz w:val="22"/>
                <w:szCs w:val="22"/>
              </w:rPr>
              <w:t>Huila</w:t>
            </w:r>
          </w:p>
        </w:tc>
      </w:tr>
      <w:tr w:rsidR="00AD3F3B" w:rsidRPr="00010337" w:rsidTr="00010337">
        <w:trPr>
          <w:jc w:val="center"/>
        </w:trPr>
        <w:tc>
          <w:tcPr>
            <w:tcW w:w="1862" w:type="dxa"/>
            <w:shd w:val="clear" w:color="auto" w:fill="auto"/>
          </w:tcPr>
          <w:p w:rsidR="00AD3F3B" w:rsidRPr="00010337" w:rsidRDefault="00AD3F3B" w:rsidP="00010337">
            <w:pPr>
              <w:ind w:left="-104" w:right="-1"/>
              <w:jc w:val="center"/>
              <w:rPr>
                <w:rFonts w:ascii="Bookman Old Style" w:hAnsi="Bookman Old Style" w:cs="Arial"/>
                <w:sz w:val="22"/>
                <w:szCs w:val="22"/>
              </w:rPr>
            </w:pPr>
            <w:r w:rsidRPr="00010337">
              <w:rPr>
                <w:rFonts w:ascii="Bookman Old Style" w:hAnsi="Bookman Old Style" w:cs="Arial"/>
                <w:sz w:val="22"/>
                <w:szCs w:val="22"/>
              </w:rPr>
              <w:t>41013009</w:t>
            </w:r>
          </w:p>
        </w:tc>
        <w:tc>
          <w:tcPr>
            <w:tcW w:w="2420" w:type="dxa"/>
            <w:shd w:val="clear" w:color="auto" w:fill="auto"/>
          </w:tcPr>
          <w:p w:rsidR="00AD3F3B" w:rsidRPr="00010337" w:rsidRDefault="00AD3F3B" w:rsidP="00010337">
            <w:pPr>
              <w:ind w:left="-104" w:right="-1"/>
              <w:jc w:val="center"/>
              <w:rPr>
                <w:rFonts w:ascii="Bookman Old Style" w:hAnsi="Bookman Old Style" w:cs="Arial"/>
                <w:sz w:val="22"/>
                <w:szCs w:val="22"/>
              </w:rPr>
            </w:pPr>
            <w:r w:rsidRPr="00010337">
              <w:rPr>
                <w:rFonts w:ascii="Bookman Old Style" w:hAnsi="Bookman Old Style" w:cs="Arial"/>
                <w:sz w:val="22"/>
                <w:szCs w:val="22"/>
              </w:rPr>
              <w:t>Montesinos</w:t>
            </w:r>
          </w:p>
        </w:tc>
        <w:tc>
          <w:tcPr>
            <w:tcW w:w="1941" w:type="dxa"/>
            <w:vMerge/>
            <w:shd w:val="clear" w:color="auto" w:fill="auto"/>
          </w:tcPr>
          <w:p w:rsidR="00AD3F3B" w:rsidRPr="00010337" w:rsidRDefault="00AD3F3B" w:rsidP="00010337">
            <w:pPr>
              <w:ind w:left="-104" w:right="-1"/>
              <w:jc w:val="center"/>
              <w:rPr>
                <w:rFonts w:ascii="Bookman Old Style" w:hAnsi="Bookman Old Style" w:cs="Arial"/>
                <w:sz w:val="22"/>
                <w:szCs w:val="22"/>
              </w:rPr>
            </w:pPr>
          </w:p>
        </w:tc>
        <w:tc>
          <w:tcPr>
            <w:tcW w:w="2305" w:type="dxa"/>
            <w:vMerge/>
            <w:shd w:val="clear" w:color="auto" w:fill="auto"/>
          </w:tcPr>
          <w:p w:rsidR="00AD3F3B" w:rsidRPr="00010337" w:rsidRDefault="00AD3F3B" w:rsidP="00010337">
            <w:pPr>
              <w:ind w:right="-1"/>
              <w:jc w:val="center"/>
              <w:rPr>
                <w:rFonts w:ascii="Bookman Old Style" w:hAnsi="Bookman Old Style" w:cs="Arial"/>
                <w:sz w:val="22"/>
                <w:szCs w:val="22"/>
              </w:rPr>
            </w:pPr>
          </w:p>
        </w:tc>
      </w:tr>
      <w:tr w:rsidR="00AD3F3B" w:rsidRPr="00010337" w:rsidTr="00010337">
        <w:trPr>
          <w:jc w:val="center"/>
        </w:trPr>
        <w:tc>
          <w:tcPr>
            <w:tcW w:w="1862" w:type="dxa"/>
            <w:shd w:val="clear" w:color="auto" w:fill="auto"/>
          </w:tcPr>
          <w:p w:rsidR="00AD3F3B" w:rsidRPr="00010337" w:rsidRDefault="00AD3F3B" w:rsidP="00010337">
            <w:pPr>
              <w:ind w:left="-104" w:right="-1"/>
              <w:jc w:val="center"/>
              <w:rPr>
                <w:rFonts w:ascii="Bookman Old Style" w:hAnsi="Bookman Old Style" w:cs="Arial"/>
                <w:sz w:val="22"/>
                <w:szCs w:val="22"/>
              </w:rPr>
            </w:pPr>
            <w:r w:rsidRPr="00010337">
              <w:rPr>
                <w:rFonts w:ascii="Bookman Old Style" w:hAnsi="Bookman Old Style" w:cs="Arial"/>
                <w:sz w:val="22"/>
                <w:szCs w:val="22"/>
              </w:rPr>
              <w:t>-</w:t>
            </w:r>
          </w:p>
        </w:tc>
        <w:tc>
          <w:tcPr>
            <w:tcW w:w="2420" w:type="dxa"/>
            <w:shd w:val="clear" w:color="auto" w:fill="auto"/>
          </w:tcPr>
          <w:p w:rsidR="00AD3F3B" w:rsidRPr="00010337" w:rsidRDefault="00AD3F3B" w:rsidP="00010337">
            <w:pPr>
              <w:ind w:left="-104" w:right="-1"/>
              <w:jc w:val="center"/>
              <w:rPr>
                <w:rFonts w:ascii="Bookman Old Style" w:hAnsi="Bookman Old Style" w:cs="Arial"/>
                <w:sz w:val="22"/>
                <w:szCs w:val="22"/>
              </w:rPr>
            </w:pPr>
            <w:r w:rsidRPr="00010337">
              <w:rPr>
                <w:rFonts w:ascii="Bookman Old Style" w:hAnsi="Bookman Old Style" w:cs="Arial"/>
                <w:sz w:val="22"/>
                <w:szCs w:val="22"/>
              </w:rPr>
              <w:t>La Orquídea</w:t>
            </w:r>
          </w:p>
        </w:tc>
        <w:tc>
          <w:tcPr>
            <w:tcW w:w="1941" w:type="dxa"/>
            <w:vMerge/>
            <w:shd w:val="clear" w:color="auto" w:fill="auto"/>
          </w:tcPr>
          <w:p w:rsidR="00AD3F3B" w:rsidRPr="00010337" w:rsidRDefault="00AD3F3B" w:rsidP="00010337">
            <w:pPr>
              <w:ind w:left="-104" w:right="-1"/>
              <w:jc w:val="center"/>
              <w:rPr>
                <w:rFonts w:ascii="Bookman Old Style" w:hAnsi="Bookman Old Style" w:cs="Arial"/>
                <w:sz w:val="22"/>
                <w:szCs w:val="22"/>
              </w:rPr>
            </w:pPr>
          </w:p>
        </w:tc>
        <w:tc>
          <w:tcPr>
            <w:tcW w:w="2305" w:type="dxa"/>
            <w:vMerge/>
            <w:shd w:val="clear" w:color="auto" w:fill="auto"/>
          </w:tcPr>
          <w:p w:rsidR="00AD3F3B" w:rsidRPr="00010337" w:rsidRDefault="00AD3F3B" w:rsidP="00010337">
            <w:pPr>
              <w:ind w:right="-1"/>
              <w:jc w:val="center"/>
              <w:rPr>
                <w:rFonts w:ascii="Bookman Old Style" w:hAnsi="Bookman Old Style" w:cs="Arial"/>
                <w:sz w:val="22"/>
                <w:szCs w:val="22"/>
              </w:rPr>
            </w:pPr>
          </w:p>
        </w:tc>
      </w:tr>
      <w:tr w:rsidR="00AD3F3B" w:rsidRPr="00010337" w:rsidTr="00010337">
        <w:trPr>
          <w:jc w:val="center"/>
        </w:trPr>
        <w:tc>
          <w:tcPr>
            <w:tcW w:w="1862" w:type="dxa"/>
            <w:shd w:val="clear" w:color="auto" w:fill="auto"/>
          </w:tcPr>
          <w:p w:rsidR="00AD3F3B" w:rsidRPr="00010337" w:rsidRDefault="00AD3F3B" w:rsidP="00010337">
            <w:pPr>
              <w:ind w:left="-104" w:right="-1"/>
              <w:jc w:val="center"/>
              <w:rPr>
                <w:rFonts w:ascii="Bookman Old Style" w:hAnsi="Bookman Old Style" w:cs="Arial"/>
                <w:sz w:val="22"/>
                <w:szCs w:val="22"/>
              </w:rPr>
            </w:pPr>
            <w:r w:rsidRPr="00010337">
              <w:rPr>
                <w:rFonts w:ascii="Bookman Old Style" w:hAnsi="Bookman Old Style" w:cs="Arial"/>
                <w:sz w:val="22"/>
                <w:szCs w:val="22"/>
              </w:rPr>
              <w:t>-</w:t>
            </w:r>
          </w:p>
        </w:tc>
        <w:tc>
          <w:tcPr>
            <w:tcW w:w="2420" w:type="dxa"/>
            <w:shd w:val="clear" w:color="auto" w:fill="auto"/>
          </w:tcPr>
          <w:p w:rsidR="00AD3F3B" w:rsidRPr="00010337" w:rsidRDefault="00AD3F3B" w:rsidP="00010337">
            <w:pPr>
              <w:ind w:left="-104" w:right="-1"/>
              <w:jc w:val="center"/>
              <w:rPr>
                <w:rFonts w:ascii="Bookman Old Style" w:hAnsi="Bookman Old Style" w:cs="Arial"/>
                <w:sz w:val="22"/>
                <w:szCs w:val="22"/>
              </w:rPr>
            </w:pPr>
            <w:r w:rsidRPr="00010337">
              <w:rPr>
                <w:rFonts w:ascii="Bookman Old Style" w:hAnsi="Bookman Old Style" w:cs="Arial"/>
                <w:sz w:val="22"/>
                <w:szCs w:val="22"/>
              </w:rPr>
              <w:t>La Ondina</w:t>
            </w:r>
          </w:p>
        </w:tc>
        <w:tc>
          <w:tcPr>
            <w:tcW w:w="1941" w:type="dxa"/>
            <w:vMerge/>
            <w:shd w:val="clear" w:color="auto" w:fill="auto"/>
          </w:tcPr>
          <w:p w:rsidR="00AD3F3B" w:rsidRPr="00010337" w:rsidRDefault="00AD3F3B" w:rsidP="00010337">
            <w:pPr>
              <w:ind w:left="-104" w:right="-1"/>
              <w:jc w:val="center"/>
              <w:rPr>
                <w:rFonts w:ascii="Bookman Old Style" w:hAnsi="Bookman Old Style" w:cs="Arial"/>
                <w:sz w:val="22"/>
                <w:szCs w:val="22"/>
              </w:rPr>
            </w:pPr>
          </w:p>
        </w:tc>
        <w:tc>
          <w:tcPr>
            <w:tcW w:w="2305" w:type="dxa"/>
            <w:vMerge/>
            <w:shd w:val="clear" w:color="auto" w:fill="auto"/>
          </w:tcPr>
          <w:p w:rsidR="00AD3F3B" w:rsidRPr="00010337" w:rsidRDefault="00AD3F3B" w:rsidP="00010337">
            <w:pPr>
              <w:ind w:right="-1"/>
              <w:jc w:val="center"/>
              <w:rPr>
                <w:rFonts w:ascii="Bookman Old Style" w:hAnsi="Bookman Old Style" w:cs="Arial"/>
                <w:sz w:val="22"/>
                <w:szCs w:val="22"/>
              </w:rPr>
            </w:pPr>
          </w:p>
        </w:tc>
      </w:tr>
      <w:tr w:rsidR="00AD3F3B" w:rsidRPr="00010337" w:rsidTr="00010337">
        <w:trPr>
          <w:jc w:val="center"/>
        </w:trPr>
        <w:tc>
          <w:tcPr>
            <w:tcW w:w="1862" w:type="dxa"/>
            <w:shd w:val="clear" w:color="auto" w:fill="auto"/>
          </w:tcPr>
          <w:p w:rsidR="00AD3F3B" w:rsidRPr="00010337" w:rsidRDefault="00AD3F3B" w:rsidP="00010337">
            <w:pPr>
              <w:ind w:left="-104" w:right="-1"/>
              <w:jc w:val="center"/>
              <w:rPr>
                <w:rFonts w:ascii="Bookman Old Style" w:hAnsi="Bookman Old Style" w:cs="Arial"/>
                <w:sz w:val="22"/>
                <w:szCs w:val="22"/>
              </w:rPr>
            </w:pPr>
            <w:r w:rsidRPr="00010337">
              <w:rPr>
                <w:rFonts w:ascii="Bookman Old Style" w:hAnsi="Bookman Old Style" w:cs="Arial"/>
                <w:sz w:val="22"/>
                <w:szCs w:val="22"/>
              </w:rPr>
              <w:t>41319007</w:t>
            </w:r>
          </w:p>
        </w:tc>
        <w:tc>
          <w:tcPr>
            <w:tcW w:w="2420" w:type="dxa"/>
            <w:shd w:val="clear" w:color="auto" w:fill="auto"/>
          </w:tcPr>
          <w:p w:rsidR="00AD3F3B" w:rsidRPr="00010337" w:rsidRDefault="00AD3F3B" w:rsidP="00010337">
            <w:pPr>
              <w:ind w:left="-104" w:right="-1"/>
              <w:jc w:val="center"/>
              <w:rPr>
                <w:rFonts w:ascii="Bookman Old Style" w:hAnsi="Bookman Old Style" w:cs="Arial"/>
                <w:sz w:val="22"/>
                <w:szCs w:val="22"/>
              </w:rPr>
            </w:pPr>
            <w:r w:rsidRPr="00010337">
              <w:rPr>
                <w:rFonts w:ascii="Bookman Old Style" w:hAnsi="Bookman Old Style" w:cs="Arial"/>
                <w:sz w:val="22"/>
                <w:szCs w:val="22"/>
              </w:rPr>
              <w:t>Cachimbal</w:t>
            </w:r>
          </w:p>
        </w:tc>
        <w:tc>
          <w:tcPr>
            <w:tcW w:w="1941" w:type="dxa"/>
            <w:shd w:val="clear" w:color="auto" w:fill="auto"/>
          </w:tcPr>
          <w:p w:rsidR="00AD3F3B" w:rsidRPr="00010337" w:rsidRDefault="00AD3F3B" w:rsidP="00010337">
            <w:pPr>
              <w:ind w:left="-104" w:right="-1"/>
              <w:jc w:val="center"/>
              <w:rPr>
                <w:rFonts w:ascii="Bookman Old Style" w:hAnsi="Bookman Old Style" w:cs="Arial"/>
                <w:sz w:val="22"/>
                <w:szCs w:val="22"/>
              </w:rPr>
            </w:pPr>
            <w:r w:rsidRPr="00010337">
              <w:rPr>
                <w:rFonts w:ascii="Bookman Old Style" w:hAnsi="Bookman Old Style" w:cs="Arial"/>
                <w:sz w:val="22"/>
                <w:szCs w:val="22"/>
              </w:rPr>
              <w:t>Guadalupe</w:t>
            </w:r>
          </w:p>
        </w:tc>
        <w:tc>
          <w:tcPr>
            <w:tcW w:w="2305" w:type="dxa"/>
            <w:vMerge/>
            <w:shd w:val="clear" w:color="auto" w:fill="auto"/>
          </w:tcPr>
          <w:p w:rsidR="00AD3F3B" w:rsidRPr="00010337" w:rsidRDefault="00AD3F3B" w:rsidP="00010337">
            <w:pPr>
              <w:ind w:right="-1"/>
              <w:jc w:val="center"/>
              <w:rPr>
                <w:rFonts w:ascii="Bookman Old Style" w:hAnsi="Bookman Old Style" w:cs="Arial"/>
                <w:sz w:val="22"/>
                <w:szCs w:val="22"/>
              </w:rPr>
            </w:pPr>
          </w:p>
        </w:tc>
      </w:tr>
      <w:tr w:rsidR="00AD3F3B" w:rsidRPr="00010337" w:rsidTr="00010337">
        <w:trPr>
          <w:jc w:val="center"/>
        </w:trPr>
        <w:tc>
          <w:tcPr>
            <w:tcW w:w="1862" w:type="dxa"/>
            <w:shd w:val="clear" w:color="auto" w:fill="auto"/>
          </w:tcPr>
          <w:p w:rsidR="00AD3F3B" w:rsidRPr="00010337" w:rsidRDefault="00AD3F3B" w:rsidP="00010337">
            <w:pPr>
              <w:ind w:left="-104"/>
              <w:jc w:val="center"/>
              <w:rPr>
                <w:rFonts w:ascii="Bookman Old Style" w:hAnsi="Bookman Old Style" w:cs="Arial"/>
                <w:sz w:val="22"/>
                <w:szCs w:val="22"/>
              </w:rPr>
            </w:pPr>
            <w:r w:rsidRPr="00010337">
              <w:rPr>
                <w:rFonts w:ascii="Bookman Old Style" w:hAnsi="Bookman Old Style" w:cs="Arial"/>
                <w:color w:val="000000"/>
                <w:sz w:val="22"/>
                <w:szCs w:val="22"/>
              </w:rPr>
              <w:t>41551107</w:t>
            </w:r>
          </w:p>
        </w:tc>
        <w:tc>
          <w:tcPr>
            <w:tcW w:w="2420" w:type="dxa"/>
            <w:shd w:val="clear" w:color="auto" w:fill="auto"/>
          </w:tcPr>
          <w:p w:rsidR="00AD3F3B" w:rsidRPr="00010337" w:rsidRDefault="00AD3F3B" w:rsidP="00B656B3">
            <w:pPr>
              <w:ind w:left="-104" w:right="-1"/>
              <w:jc w:val="center"/>
              <w:rPr>
                <w:rFonts w:ascii="Bookman Old Style" w:hAnsi="Bookman Old Style" w:cs="Arial"/>
                <w:sz w:val="22"/>
                <w:szCs w:val="22"/>
              </w:rPr>
            </w:pPr>
            <w:r w:rsidRPr="00010337">
              <w:rPr>
                <w:rFonts w:ascii="Bookman Old Style" w:hAnsi="Bookman Old Style" w:cs="Arial"/>
                <w:sz w:val="22"/>
                <w:szCs w:val="22"/>
              </w:rPr>
              <w:t>Paraíso</w:t>
            </w:r>
            <w:r w:rsidR="00B656B3">
              <w:rPr>
                <w:rFonts w:ascii="Bookman Old Style" w:hAnsi="Bookman Old Style" w:cs="Arial"/>
                <w:sz w:val="22"/>
                <w:szCs w:val="22"/>
              </w:rPr>
              <w:t xml:space="preserve"> La Palma</w:t>
            </w:r>
          </w:p>
        </w:tc>
        <w:tc>
          <w:tcPr>
            <w:tcW w:w="1941" w:type="dxa"/>
            <w:vMerge w:val="restart"/>
            <w:shd w:val="clear" w:color="auto" w:fill="auto"/>
            <w:vAlign w:val="center"/>
          </w:tcPr>
          <w:p w:rsidR="00AD3F3B" w:rsidRPr="00010337" w:rsidRDefault="00AD3F3B" w:rsidP="00010337">
            <w:pPr>
              <w:ind w:left="-104" w:right="-1"/>
              <w:jc w:val="center"/>
              <w:rPr>
                <w:rFonts w:ascii="Bookman Old Style" w:hAnsi="Bookman Old Style" w:cs="Arial"/>
                <w:sz w:val="22"/>
                <w:szCs w:val="22"/>
              </w:rPr>
            </w:pPr>
            <w:r w:rsidRPr="00010337">
              <w:rPr>
                <w:rFonts w:ascii="Bookman Old Style" w:hAnsi="Bookman Old Style" w:cs="Arial"/>
                <w:sz w:val="22"/>
                <w:szCs w:val="22"/>
              </w:rPr>
              <w:t>Pitalito</w:t>
            </w:r>
          </w:p>
        </w:tc>
        <w:tc>
          <w:tcPr>
            <w:tcW w:w="2305" w:type="dxa"/>
            <w:vMerge/>
            <w:shd w:val="clear" w:color="auto" w:fill="auto"/>
          </w:tcPr>
          <w:p w:rsidR="00AD3F3B" w:rsidRPr="00010337" w:rsidRDefault="00AD3F3B" w:rsidP="00010337">
            <w:pPr>
              <w:ind w:right="-1"/>
              <w:jc w:val="center"/>
              <w:rPr>
                <w:rFonts w:ascii="Bookman Old Style" w:hAnsi="Bookman Old Style" w:cs="Arial"/>
                <w:sz w:val="22"/>
                <w:szCs w:val="22"/>
              </w:rPr>
            </w:pPr>
          </w:p>
        </w:tc>
      </w:tr>
      <w:tr w:rsidR="00AD3F3B" w:rsidRPr="00010337" w:rsidTr="00010337">
        <w:trPr>
          <w:jc w:val="center"/>
        </w:trPr>
        <w:tc>
          <w:tcPr>
            <w:tcW w:w="1862" w:type="dxa"/>
            <w:shd w:val="clear" w:color="auto" w:fill="auto"/>
          </w:tcPr>
          <w:p w:rsidR="00AD3F3B" w:rsidRPr="00010337" w:rsidRDefault="00AD3F3B" w:rsidP="00010337">
            <w:pPr>
              <w:ind w:left="-104"/>
              <w:jc w:val="center"/>
              <w:rPr>
                <w:rFonts w:ascii="Bookman Old Style" w:hAnsi="Bookman Old Style" w:cs="Arial"/>
                <w:sz w:val="22"/>
                <w:szCs w:val="22"/>
              </w:rPr>
            </w:pPr>
            <w:r w:rsidRPr="00010337">
              <w:rPr>
                <w:rFonts w:ascii="Bookman Old Style" w:hAnsi="Bookman Old Style" w:cs="Arial"/>
                <w:color w:val="000000"/>
                <w:sz w:val="22"/>
                <w:szCs w:val="22"/>
              </w:rPr>
              <w:t>41551098</w:t>
            </w:r>
          </w:p>
        </w:tc>
        <w:tc>
          <w:tcPr>
            <w:tcW w:w="2420" w:type="dxa"/>
            <w:shd w:val="clear" w:color="auto" w:fill="auto"/>
          </w:tcPr>
          <w:p w:rsidR="00AD3F3B" w:rsidRPr="00010337" w:rsidRDefault="00AD3F3B" w:rsidP="00010337">
            <w:pPr>
              <w:ind w:left="-104" w:right="-1"/>
              <w:jc w:val="center"/>
              <w:rPr>
                <w:rFonts w:ascii="Bookman Old Style" w:hAnsi="Bookman Old Style" w:cs="Arial"/>
                <w:sz w:val="22"/>
                <w:szCs w:val="22"/>
              </w:rPr>
            </w:pPr>
            <w:r w:rsidRPr="00010337">
              <w:rPr>
                <w:rFonts w:ascii="Bookman Old Style" w:hAnsi="Bookman Old Style" w:cs="Arial"/>
                <w:sz w:val="22"/>
                <w:szCs w:val="22"/>
              </w:rPr>
              <w:t>Mortiñal</w:t>
            </w:r>
          </w:p>
        </w:tc>
        <w:tc>
          <w:tcPr>
            <w:tcW w:w="1941" w:type="dxa"/>
            <w:vMerge/>
            <w:shd w:val="clear" w:color="auto" w:fill="auto"/>
          </w:tcPr>
          <w:p w:rsidR="00AD3F3B" w:rsidRPr="00010337" w:rsidRDefault="00AD3F3B" w:rsidP="00010337">
            <w:pPr>
              <w:ind w:left="-104" w:right="-1"/>
              <w:jc w:val="center"/>
              <w:rPr>
                <w:rFonts w:ascii="Bookman Old Style" w:hAnsi="Bookman Old Style" w:cs="Arial"/>
                <w:sz w:val="22"/>
                <w:szCs w:val="22"/>
              </w:rPr>
            </w:pPr>
          </w:p>
        </w:tc>
        <w:tc>
          <w:tcPr>
            <w:tcW w:w="2305" w:type="dxa"/>
            <w:vMerge/>
            <w:shd w:val="clear" w:color="auto" w:fill="auto"/>
          </w:tcPr>
          <w:p w:rsidR="00AD3F3B" w:rsidRPr="00010337" w:rsidRDefault="00AD3F3B" w:rsidP="00010337">
            <w:pPr>
              <w:ind w:right="-1"/>
              <w:jc w:val="center"/>
              <w:rPr>
                <w:rFonts w:ascii="Bookman Old Style" w:hAnsi="Bookman Old Style" w:cs="Arial"/>
                <w:sz w:val="22"/>
                <w:szCs w:val="22"/>
              </w:rPr>
            </w:pPr>
          </w:p>
        </w:tc>
      </w:tr>
      <w:tr w:rsidR="00AD3F3B" w:rsidRPr="00010337" w:rsidTr="00010337">
        <w:trPr>
          <w:jc w:val="center"/>
        </w:trPr>
        <w:tc>
          <w:tcPr>
            <w:tcW w:w="1862" w:type="dxa"/>
            <w:shd w:val="clear" w:color="auto" w:fill="auto"/>
          </w:tcPr>
          <w:p w:rsidR="00AD3F3B" w:rsidRPr="00010337" w:rsidRDefault="00AD3F3B" w:rsidP="00010337">
            <w:pPr>
              <w:ind w:left="-104"/>
              <w:jc w:val="center"/>
              <w:rPr>
                <w:rFonts w:ascii="Bookman Old Style" w:hAnsi="Bookman Old Style" w:cs="Arial"/>
                <w:sz w:val="22"/>
                <w:szCs w:val="22"/>
              </w:rPr>
            </w:pPr>
            <w:r w:rsidRPr="00010337">
              <w:rPr>
                <w:rFonts w:ascii="Bookman Old Style" w:hAnsi="Bookman Old Style" w:cs="Arial"/>
                <w:color w:val="000000"/>
                <w:sz w:val="22"/>
                <w:szCs w:val="22"/>
              </w:rPr>
              <w:t>41551024</w:t>
            </w:r>
          </w:p>
        </w:tc>
        <w:tc>
          <w:tcPr>
            <w:tcW w:w="2420" w:type="dxa"/>
            <w:shd w:val="clear" w:color="auto" w:fill="auto"/>
          </w:tcPr>
          <w:p w:rsidR="00AD3F3B" w:rsidRPr="00010337" w:rsidRDefault="00AD3F3B" w:rsidP="00010337">
            <w:pPr>
              <w:ind w:left="-104" w:right="-1"/>
              <w:jc w:val="center"/>
              <w:rPr>
                <w:rFonts w:ascii="Bookman Old Style" w:hAnsi="Bookman Old Style" w:cs="Arial"/>
                <w:sz w:val="22"/>
                <w:szCs w:val="22"/>
              </w:rPr>
            </w:pPr>
            <w:r w:rsidRPr="00010337">
              <w:rPr>
                <w:rFonts w:ascii="Bookman Old Style" w:hAnsi="Bookman Old Style" w:cs="Arial"/>
                <w:sz w:val="22"/>
                <w:szCs w:val="22"/>
              </w:rPr>
              <w:t>Charco del Oso</w:t>
            </w:r>
          </w:p>
        </w:tc>
        <w:tc>
          <w:tcPr>
            <w:tcW w:w="1941" w:type="dxa"/>
            <w:vMerge/>
            <w:shd w:val="clear" w:color="auto" w:fill="auto"/>
          </w:tcPr>
          <w:p w:rsidR="00AD3F3B" w:rsidRPr="00010337" w:rsidRDefault="00AD3F3B" w:rsidP="00010337">
            <w:pPr>
              <w:ind w:left="-104" w:right="-1"/>
              <w:jc w:val="center"/>
              <w:rPr>
                <w:rFonts w:ascii="Bookman Old Style" w:hAnsi="Bookman Old Style" w:cs="Arial"/>
                <w:sz w:val="22"/>
                <w:szCs w:val="22"/>
              </w:rPr>
            </w:pPr>
          </w:p>
        </w:tc>
        <w:tc>
          <w:tcPr>
            <w:tcW w:w="2305" w:type="dxa"/>
            <w:vMerge/>
            <w:shd w:val="clear" w:color="auto" w:fill="auto"/>
          </w:tcPr>
          <w:p w:rsidR="00AD3F3B" w:rsidRPr="00010337" w:rsidRDefault="00AD3F3B" w:rsidP="00010337">
            <w:pPr>
              <w:ind w:right="-1"/>
              <w:jc w:val="center"/>
              <w:rPr>
                <w:rFonts w:ascii="Bookman Old Style" w:hAnsi="Bookman Old Style" w:cs="Arial"/>
                <w:sz w:val="22"/>
                <w:szCs w:val="22"/>
              </w:rPr>
            </w:pPr>
          </w:p>
        </w:tc>
      </w:tr>
      <w:tr w:rsidR="00AD3F3B" w:rsidRPr="00010337" w:rsidTr="00010337">
        <w:trPr>
          <w:jc w:val="center"/>
        </w:trPr>
        <w:tc>
          <w:tcPr>
            <w:tcW w:w="1862" w:type="dxa"/>
            <w:shd w:val="clear" w:color="auto" w:fill="auto"/>
          </w:tcPr>
          <w:p w:rsidR="00AD3F3B" w:rsidRPr="00010337" w:rsidRDefault="00AD3F3B" w:rsidP="00010337">
            <w:pPr>
              <w:ind w:left="-104"/>
              <w:jc w:val="center"/>
              <w:rPr>
                <w:rFonts w:ascii="Bookman Old Style" w:hAnsi="Bookman Old Style" w:cs="Arial"/>
                <w:sz w:val="22"/>
                <w:szCs w:val="22"/>
              </w:rPr>
            </w:pPr>
            <w:r w:rsidRPr="00010337">
              <w:rPr>
                <w:rFonts w:ascii="Bookman Old Style" w:hAnsi="Bookman Old Style" w:cs="Arial"/>
                <w:color w:val="000000"/>
                <w:sz w:val="22"/>
                <w:szCs w:val="22"/>
              </w:rPr>
              <w:t>41551066</w:t>
            </w:r>
          </w:p>
        </w:tc>
        <w:tc>
          <w:tcPr>
            <w:tcW w:w="2420" w:type="dxa"/>
            <w:shd w:val="clear" w:color="auto" w:fill="auto"/>
          </w:tcPr>
          <w:p w:rsidR="00AD3F3B" w:rsidRPr="00010337" w:rsidRDefault="00AD3F3B" w:rsidP="00010337">
            <w:pPr>
              <w:ind w:left="-104" w:right="-1"/>
              <w:jc w:val="center"/>
              <w:rPr>
                <w:rFonts w:ascii="Bookman Old Style" w:hAnsi="Bookman Old Style" w:cs="Arial"/>
                <w:sz w:val="22"/>
                <w:szCs w:val="22"/>
              </w:rPr>
            </w:pPr>
            <w:r w:rsidRPr="00010337">
              <w:rPr>
                <w:rFonts w:ascii="Bookman Old Style" w:hAnsi="Bookman Old Style" w:cs="Arial"/>
                <w:sz w:val="22"/>
                <w:szCs w:val="22"/>
              </w:rPr>
              <w:t>La Cristalina</w:t>
            </w:r>
          </w:p>
        </w:tc>
        <w:tc>
          <w:tcPr>
            <w:tcW w:w="1941" w:type="dxa"/>
            <w:vMerge/>
            <w:shd w:val="clear" w:color="auto" w:fill="auto"/>
          </w:tcPr>
          <w:p w:rsidR="00AD3F3B" w:rsidRPr="00010337" w:rsidRDefault="00AD3F3B" w:rsidP="00010337">
            <w:pPr>
              <w:ind w:left="-104" w:right="-1"/>
              <w:jc w:val="center"/>
              <w:rPr>
                <w:rFonts w:ascii="Bookman Old Style" w:hAnsi="Bookman Old Style" w:cs="Arial"/>
                <w:sz w:val="22"/>
                <w:szCs w:val="22"/>
              </w:rPr>
            </w:pPr>
          </w:p>
        </w:tc>
        <w:tc>
          <w:tcPr>
            <w:tcW w:w="2305" w:type="dxa"/>
            <w:vMerge/>
            <w:shd w:val="clear" w:color="auto" w:fill="auto"/>
          </w:tcPr>
          <w:p w:rsidR="00AD3F3B" w:rsidRPr="00010337" w:rsidRDefault="00AD3F3B" w:rsidP="00010337">
            <w:pPr>
              <w:ind w:right="-1"/>
              <w:jc w:val="center"/>
              <w:rPr>
                <w:rFonts w:ascii="Bookman Old Style" w:hAnsi="Bookman Old Style" w:cs="Arial"/>
                <w:sz w:val="22"/>
                <w:szCs w:val="22"/>
              </w:rPr>
            </w:pPr>
          </w:p>
        </w:tc>
      </w:tr>
      <w:tr w:rsidR="00AD3F3B" w:rsidRPr="00010337" w:rsidTr="00010337">
        <w:trPr>
          <w:jc w:val="center"/>
        </w:trPr>
        <w:tc>
          <w:tcPr>
            <w:tcW w:w="1862" w:type="dxa"/>
            <w:shd w:val="clear" w:color="auto" w:fill="auto"/>
          </w:tcPr>
          <w:p w:rsidR="00AD3F3B" w:rsidRPr="00010337" w:rsidRDefault="00AD3F3B" w:rsidP="00010337">
            <w:pPr>
              <w:ind w:left="-104"/>
              <w:jc w:val="center"/>
              <w:rPr>
                <w:rFonts w:ascii="Bookman Old Style" w:hAnsi="Bookman Old Style" w:cs="Arial"/>
                <w:sz w:val="22"/>
                <w:szCs w:val="22"/>
              </w:rPr>
            </w:pPr>
            <w:r w:rsidRPr="00010337">
              <w:rPr>
                <w:rFonts w:ascii="Bookman Old Style" w:hAnsi="Bookman Old Style" w:cs="Arial"/>
                <w:color w:val="000000"/>
                <w:sz w:val="22"/>
                <w:szCs w:val="22"/>
              </w:rPr>
              <w:t>41551128</w:t>
            </w:r>
          </w:p>
        </w:tc>
        <w:tc>
          <w:tcPr>
            <w:tcW w:w="2420" w:type="dxa"/>
            <w:shd w:val="clear" w:color="auto" w:fill="auto"/>
          </w:tcPr>
          <w:p w:rsidR="00AD3F3B" w:rsidRPr="00010337" w:rsidRDefault="00AD3F3B" w:rsidP="00010337">
            <w:pPr>
              <w:ind w:left="-104" w:right="-1"/>
              <w:jc w:val="center"/>
              <w:rPr>
                <w:rFonts w:ascii="Bookman Old Style" w:hAnsi="Bookman Old Style" w:cs="Arial"/>
                <w:sz w:val="22"/>
                <w:szCs w:val="22"/>
              </w:rPr>
            </w:pPr>
            <w:r w:rsidRPr="00010337">
              <w:rPr>
                <w:rFonts w:ascii="Bookman Old Style" w:hAnsi="Bookman Old Style" w:cs="Arial"/>
                <w:sz w:val="22"/>
                <w:szCs w:val="22"/>
              </w:rPr>
              <w:t>Villa Fátima</w:t>
            </w:r>
          </w:p>
        </w:tc>
        <w:tc>
          <w:tcPr>
            <w:tcW w:w="1941" w:type="dxa"/>
            <w:vMerge/>
            <w:shd w:val="clear" w:color="auto" w:fill="auto"/>
          </w:tcPr>
          <w:p w:rsidR="00AD3F3B" w:rsidRPr="00010337" w:rsidRDefault="00AD3F3B" w:rsidP="00010337">
            <w:pPr>
              <w:ind w:left="-104" w:right="-1"/>
              <w:jc w:val="center"/>
              <w:rPr>
                <w:rFonts w:ascii="Bookman Old Style" w:hAnsi="Bookman Old Style" w:cs="Arial"/>
                <w:sz w:val="22"/>
                <w:szCs w:val="22"/>
              </w:rPr>
            </w:pPr>
          </w:p>
        </w:tc>
        <w:tc>
          <w:tcPr>
            <w:tcW w:w="2305" w:type="dxa"/>
            <w:vMerge/>
            <w:shd w:val="clear" w:color="auto" w:fill="auto"/>
          </w:tcPr>
          <w:p w:rsidR="00AD3F3B" w:rsidRPr="00010337" w:rsidRDefault="00AD3F3B" w:rsidP="00010337">
            <w:pPr>
              <w:ind w:right="-1"/>
              <w:jc w:val="center"/>
              <w:rPr>
                <w:rFonts w:ascii="Bookman Old Style" w:hAnsi="Bookman Old Style" w:cs="Arial"/>
                <w:sz w:val="22"/>
                <w:szCs w:val="22"/>
              </w:rPr>
            </w:pPr>
          </w:p>
        </w:tc>
      </w:tr>
      <w:tr w:rsidR="00AD3F3B" w:rsidRPr="00010337" w:rsidTr="00010337">
        <w:trPr>
          <w:jc w:val="center"/>
        </w:trPr>
        <w:tc>
          <w:tcPr>
            <w:tcW w:w="1862" w:type="dxa"/>
            <w:shd w:val="clear" w:color="auto" w:fill="auto"/>
          </w:tcPr>
          <w:p w:rsidR="00AD3F3B" w:rsidRPr="00010337" w:rsidRDefault="00AD3F3B" w:rsidP="00010337">
            <w:pPr>
              <w:ind w:left="-104"/>
              <w:jc w:val="center"/>
              <w:rPr>
                <w:rFonts w:ascii="Bookman Old Style" w:hAnsi="Bookman Old Style" w:cs="Arial"/>
                <w:sz w:val="22"/>
                <w:szCs w:val="22"/>
              </w:rPr>
            </w:pPr>
            <w:r w:rsidRPr="00010337">
              <w:rPr>
                <w:rFonts w:ascii="Bookman Old Style" w:hAnsi="Bookman Old Style" w:cs="Arial"/>
                <w:color w:val="000000"/>
                <w:sz w:val="22"/>
                <w:szCs w:val="22"/>
              </w:rPr>
              <w:t>41551097</w:t>
            </w:r>
          </w:p>
        </w:tc>
        <w:tc>
          <w:tcPr>
            <w:tcW w:w="2420" w:type="dxa"/>
            <w:shd w:val="clear" w:color="auto" w:fill="auto"/>
          </w:tcPr>
          <w:p w:rsidR="00AD3F3B" w:rsidRPr="00010337" w:rsidRDefault="00AD3F3B" w:rsidP="00010337">
            <w:pPr>
              <w:ind w:left="-104" w:right="-1"/>
              <w:jc w:val="center"/>
              <w:rPr>
                <w:rFonts w:ascii="Bookman Old Style" w:hAnsi="Bookman Old Style" w:cs="Arial"/>
                <w:sz w:val="22"/>
                <w:szCs w:val="22"/>
              </w:rPr>
            </w:pPr>
            <w:r w:rsidRPr="00010337">
              <w:rPr>
                <w:rFonts w:ascii="Bookman Old Style" w:hAnsi="Bookman Old Style" w:cs="Arial"/>
                <w:sz w:val="22"/>
                <w:szCs w:val="22"/>
              </w:rPr>
              <w:t>Montecristo</w:t>
            </w:r>
          </w:p>
        </w:tc>
        <w:tc>
          <w:tcPr>
            <w:tcW w:w="1941" w:type="dxa"/>
            <w:vMerge/>
            <w:shd w:val="clear" w:color="auto" w:fill="auto"/>
          </w:tcPr>
          <w:p w:rsidR="00AD3F3B" w:rsidRPr="00010337" w:rsidRDefault="00AD3F3B" w:rsidP="00010337">
            <w:pPr>
              <w:ind w:left="-104" w:right="-1"/>
              <w:jc w:val="center"/>
              <w:rPr>
                <w:rFonts w:ascii="Bookman Old Style" w:hAnsi="Bookman Old Style" w:cs="Arial"/>
                <w:sz w:val="22"/>
                <w:szCs w:val="22"/>
              </w:rPr>
            </w:pPr>
          </w:p>
        </w:tc>
        <w:tc>
          <w:tcPr>
            <w:tcW w:w="2305" w:type="dxa"/>
            <w:vMerge/>
            <w:shd w:val="clear" w:color="auto" w:fill="auto"/>
          </w:tcPr>
          <w:p w:rsidR="00AD3F3B" w:rsidRPr="00010337" w:rsidRDefault="00AD3F3B" w:rsidP="00010337">
            <w:pPr>
              <w:ind w:right="-1"/>
              <w:jc w:val="center"/>
              <w:rPr>
                <w:rFonts w:ascii="Bookman Old Style" w:hAnsi="Bookman Old Style" w:cs="Arial"/>
                <w:sz w:val="22"/>
                <w:szCs w:val="22"/>
              </w:rPr>
            </w:pPr>
          </w:p>
        </w:tc>
      </w:tr>
      <w:tr w:rsidR="00AD3F3B" w:rsidRPr="00010337" w:rsidTr="00010337">
        <w:trPr>
          <w:jc w:val="center"/>
        </w:trPr>
        <w:tc>
          <w:tcPr>
            <w:tcW w:w="1862" w:type="dxa"/>
            <w:shd w:val="clear" w:color="auto" w:fill="auto"/>
          </w:tcPr>
          <w:p w:rsidR="00AD3F3B" w:rsidRPr="00010337" w:rsidRDefault="00AD3F3B" w:rsidP="00010337">
            <w:pPr>
              <w:ind w:left="-104"/>
              <w:jc w:val="center"/>
              <w:rPr>
                <w:rFonts w:ascii="Bookman Old Style" w:hAnsi="Bookman Old Style" w:cs="Arial"/>
                <w:sz w:val="22"/>
                <w:szCs w:val="22"/>
              </w:rPr>
            </w:pPr>
            <w:r w:rsidRPr="00010337">
              <w:rPr>
                <w:rFonts w:ascii="Bookman Old Style" w:hAnsi="Bookman Old Style" w:cs="Arial"/>
                <w:color w:val="000000"/>
                <w:sz w:val="22"/>
                <w:szCs w:val="22"/>
              </w:rPr>
              <w:t>41551035</w:t>
            </w:r>
          </w:p>
        </w:tc>
        <w:tc>
          <w:tcPr>
            <w:tcW w:w="2420" w:type="dxa"/>
            <w:shd w:val="clear" w:color="auto" w:fill="auto"/>
          </w:tcPr>
          <w:p w:rsidR="00AD3F3B" w:rsidRPr="00010337" w:rsidRDefault="00AD3F3B" w:rsidP="00010337">
            <w:pPr>
              <w:ind w:left="-104" w:right="-1"/>
              <w:jc w:val="center"/>
              <w:rPr>
                <w:rFonts w:ascii="Bookman Old Style" w:hAnsi="Bookman Old Style" w:cs="Arial"/>
                <w:sz w:val="22"/>
                <w:szCs w:val="22"/>
              </w:rPr>
            </w:pPr>
            <w:r w:rsidRPr="00010337">
              <w:rPr>
                <w:rFonts w:ascii="Bookman Old Style" w:hAnsi="Bookman Old Style" w:cs="Arial"/>
                <w:sz w:val="22"/>
                <w:szCs w:val="22"/>
              </w:rPr>
              <w:t>El Cedro</w:t>
            </w:r>
          </w:p>
        </w:tc>
        <w:tc>
          <w:tcPr>
            <w:tcW w:w="1941" w:type="dxa"/>
            <w:vMerge/>
            <w:shd w:val="clear" w:color="auto" w:fill="auto"/>
          </w:tcPr>
          <w:p w:rsidR="00AD3F3B" w:rsidRPr="00010337" w:rsidRDefault="00AD3F3B" w:rsidP="00010337">
            <w:pPr>
              <w:ind w:left="-104" w:right="-1"/>
              <w:jc w:val="center"/>
              <w:rPr>
                <w:rFonts w:ascii="Bookman Old Style" w:hAnsi="Bookman Old Style" w:cs="Arial"/>
                <w:sz w:val="22"/>
                <w:szCs w:val="22"/>
              </w:rPr>
            </w:pPr>
          </w:p>
        </w:tc>
        <w:tc>
          <w:tcPr>
            <w:tcW w:w="2305" w:type="dxa"/>
            <w:vMerge/>
            <w:shd w:val="clear" w:color="auto" w:fill="auto"/>
          </w:tcPr>
          <w:p w:rsidR="00AD3F3B" w:rsidRPr="00010337" w:rsidRDefault="00AD3F3B" w:rsidP="00010337">
            <w:pPr>
              <w:ind w:right="-1"/>
              <w:jc w:val="center"/>
              <w:rPr>
                <w:rFonts w:ascii="Bookman Old Style" w:hAnsi="Bookman Old Style" w:cs="Arial"/>
                <w:sz w:val="22"/>
                <w:szCs w:val="22"/>
              </w:rPr>
            </w:pPr>
          </w:p>
        </w:tc>
      </w:tr>
      <w:tr w:rsidR="00AD3F3B" w:rsidRPr="00010337" w:rsidTr="00010337">
        <w:trPr>
          <w:jc w:val="center"/>
        </w:trPr>
        <w:tc>
          <w:tcPr>
            <w:tcW w:w="1862" w:type="dxa"/>
            <w:shd w:val="clear" w:color="auto" w:fill="auto"/>
          </w:tcPr>
          <w:p w:rsidR="00AD3F3B" w:rsidRPr="00010337" w:rsidRDefault="00AD3F3B" w:rsidP="00010337">
            <w:pPr>
              <w:ind w:left="-104"/>
              <w:jc w:val="center"/>
              <w:rPr>
                <w:rFonts w:ascii="Bookman Old Style" w:hAnsi="Bookman Old Style" w:cs="Arial"/>
                <w:sz w:val="22"/>
                <w:szCs w:val="22"/>
              </w:rPr>
            </w:pPr>
            <w:r w:rsidRPr="00010337">
              <w:rPr>
                <w:rFonts w:ascii="Bookman Old Style" w:hAnsi="Bookman Old Style" w:cs="Arial"/>
                <w:color w:val="000000"/>
                <w:sz w:val="22"/>
                <w:szCs w:val="22"/>
              </w:rPr>
              <w:t>41551043</w:t>
            </w:r>
          </w:p>
        </w:tc>
        <w:tc>
          <w:tcPr>
            <w:tcW w:w="2420" w:type="dxa"/>
            <w:shd w:val="clear" w:color="auto" w:fill="auto"/>
          </w:tcPr>
          <w:p w:rsidR="00AD3F3B" w:rsidRPr="00010337" w:rsidRDefault="00AD3F3B" w:rsidP="00010337">
            <w:pPr>
              <w:ind w:left="-104" w:right="-1"/>
              <w:jc w:val="center"/>
              <w:rPr>
                <w:rFonts w:ascii="Bookman Old Style" w:hAnsi="Bookman Old Style" w:cs="Arial"/>
                <w:sz w:val="22"/>
                <w:szCs w:val="22"/>
              </w:rPr>
            </w:pPr>
            <w:r w:rsidRPr="00010337">
              <w:rPr>
                <w:rFonts w:ascii="Bookman Old Style" w:hAnsi="Bookman Old Style" w:cs="Arial"/>
                <w:sz w:val="22"/>
                <w:szCs w:val="22"/>
              </w:rPr>
              <w:t>Macal</w:t>
            </w:r>
          </w:p>
        </w:tc>
        <w:tc>
          <w:tcPr>
            <w:tcW w:w="1941" w:type="dxa"/>
            <w:vMerge/>
            <w:shd w:val="clear" w:color="auto" w:fill="auto"/>
          </w:tcPr>
          <w:p w:rsidR="00AD3F3B" w:rsidRPr="00010337" w:rsidRDefault="00AD3F3B" w:rsidP="00010337">
            <w:pPr>
              <w:ind w:left="-104" w:right="-1"/>
              <w:jc w:val="center"/>
              <w:rPr>
                <w:rFonts w:ascii="Bookman Old Style" w:hAnsi="Bookman Old Style" w:cs="Arial"/>
                <w:sz w:val="22"/>
                <w:szCs w:val="22"/>
              </w:rPr>
            </w:pPr>
          </w:p>
        </w:tc>
        <w:tc>
          <w:tcPr>
            <w:tcW w:w="2305" w:type="dxa"/>
            <w:vMerge/>
            <w:shd w:val="clear" w:color="auto" w:fill="auto"/>
          </w:tcPr>
          <w:p w:rsidR="00AD3F3B" w:rsidRPr="00010337" w:rsidRDefault="00AD3F3B" w:rsidP="00010337">
            <w:pPr>
              <w:ind w:right="-1"/>
              <w:jc w:val="center"/>
              <w:rPr>
                <w:rFonts w:ascii="Bookman Old Style" w:hAnsi="Bookman Old Style" w:cs="Arial"/>
                <w:sz w:val="22"/>
                <w:szCs w:val="22"/>
              </w:rPr>
            </w:pPr>
          </w:p>
        </w:tc>
      </w:tr>
      <w:tr w:rsidR="00AD3F3B" w:rsidRPr="00010337" w:rsidTr="00010337">
        <w:trPr>
          <w:jc w:val="center"/>
        </w:trPr>
        <w:tc>
          <w:tcPr>
            <w:tcW w:w="1862" w:type="dxa"/>
            <w:shd w:val="clear" w:color="auto" w:fill="auto"/>
          </w:tcPr>
          <w:p w:rsidR="00AD3F3B" w:rsidRPr="00010337" w:rsidRDefault="00AD3F3B" w:rsidP="00010337">
            <w:pPr>
              <w:ind w:left="-104"/>
              <w:jc w:val="center"/>
              <w:rPr>
                <w:rFonts w:ascii="Bookman Old Style" w:hAnsi="Bookman Old Style" w:cs="Arial"/>
                <w:sz w:val="22"/>
                <w:szCs w:val="22"/>
              </w:rPr>
            </w:pPr>
            <w:r w:rsidRPr="00010337">
              <w:rPr>
                <w:rFonts w:ascii="Bookman Old Style" w:hAnsi="Bookman Old Style" w:cs="Arial"/>
                <w:color w:val="000000"/>
                <w:sz w:val="22"/>
                <w:szCs w:val="22"/>
              </w:rPr>
              <w:t>41551055</w:t>
            </w:r>
          </w:p>
        </w:tc>
        <w:tc>
          <w:tcPr>
            <w:tcW w:w="2420" w:type="dxa"/>
            <w:shd w:val="clear" w:color="auto" w:fill="auto"/>
          </w:tcPr>
          <w:p w:rsidR="00AD3F3B" w:rsidRPr="00010337" w:rsidRDefault="00AD3F3B" w:rsidP="00010337">
            <w:pPr>
              <w:ind w:left="-104" w:right="-1"/>
              <w:jc w:val="center"/>
              <w:rPr>
                <w:rFonts w:ascii="Bookman Old Style" w:hAnsi="Bookman Old Style" w:cs="Arial"/>
                <w:sz w:val="22"/>
                <w:szCs w:val="22"/>
              </w:rPr>
            </w:pPr>
            <w:r w:rsidRPr="00010337">
              <w:rPr>
                <w:rFonts w:ascii="Bookman Old Style" w:hAnsi="Bookman Old Style" w:cs="Arial"/>
                <w:sz w:val="22"/>
                <w:szCs w:val="22"/>
              </w:rPr>
              <w:t>El Triunfo</w:t>
            </w:r>
          </w:p>
        </w:tc>
        <w:tc>
          <w:tcPr>
            <w:tcW w:w="1941" w:type="dxa"/>
            <w:vMerge/>
            <w:shd w:val="clear" w:color="auto" w:fill="auto"/>
          </w:tcPr>
          <w:p w:rsidR="00AD3F3B" w:rsidRPr="00010337" w:rsidRDefault="00AD3F3B" w:rsidP="00010337">
            <w:pPr>
              <w:ind w:left="-104" w:right="-1"/>
              <w:jc w:val="center"/>
              <w:rPr>
                <w:rFonts w:ascii="Bookman Old Style" w:hAnsi="Bookman Old Style" w:cs="Arial"/>
                <w:sz w:val="22"/>
                <w:szCs w:val="22"/>
              </w:rPr>
            </w:pPr>
          </w:p>
        </w:tc>
        <w:tc>
          <w:tcPr>
            <w:tcW w:w="2305" w:type="dxa"/>
            <w:vMerge/>
            <w:shd w:val="clear" w:color="auto" w:fill="auto"/>
          </w:tcPr>
          <w:p w:rsidR="00AD3F3B" w:rsidRPr="00010337" w:rsidRDefault="00AD3F3B" w:rsidP="00010337">
            <w:pPr>
              <w:ind w:right="-1"/>
              <w:jc w:val="center"/>
              <w:rPr>
                <w:rFonts w:ascii="Bookman Old Style" w:hAnsi="Bookman Old Style" w:cs="Arial"/>
                <w:sz w:val="22"/>
                <w:szCs w:val="22"/>
              </w:rPr>
            </w:pPr>
          </w:p>
        </w:tc>
      </w:tr>
      <w:tr w:rsidR="00AD3F3B" w:rsidRPr="00010337" w:rsidTr="00010337">
        <w:trPr>
          <w:jc w:val="center"/>
        </w:trPr>
        <w:tc>
          <w:tcPr>
            <w:tcW w:w="1862" w:type="dxa"/>
            <w:shd w:val="clear" w:color="auto" w:fill="auto"/>
          </w:tcPr>
          <w:p w:rsidR="00AD3F3B" w:rsidRPr="00010337" w:rsidRDefault="00AD3F3B" w:rsidP="00010337">
            <w:pPr>
              <w:ind w:left="-104"/>
              <w:jc w:val="center"/>
              <w:rPr>
                <w:rFonts w:ascii="Bookman Old Style" w:hAnsi="Bookman Old Style" w:cs="Arial"/>
                <w:sz w:val="22"/>
                <w:szCs w:val="22"/>
              </w:rPr>
            </w:pPr>
            <w:r w:rsidRPr="00010337">
              <w:rPr>
                <w:rFonts w:ascii="Bookman Old Style" w:hAnsi="Bookman Old Style" w:cs="Arial"/>
                <w:color w:val="000000"/>
                <w:sz w:val="22"/>
                <w:szCs w:val="22"/>
              </w:rPr>
              <w:t>41551119</w:t>
            </w:r>
          </w:p>
        </w:tc>
        <w:tc>
          <w:tcPr>
            <w:tcW w:w="2420" w:type="dxa"/>
            <w:shd w:val="clear" w:color="auto" w:fill="auto"/>
          </w:tcPr>
          <w:p w:rsidR="00AD3F3B" w:rsidRPr="00010337" w:rsidRDefault="00AD3F3B" w:rsidP="00010337">
            <w:pPr>
              <w:ind w:left="-104" w:right="-1"/>
              <w:jc w:val="center"/>
              <w:rPr>
                <w:rFonts w:ascii="Bookman Old Style" w:hAnsi="Bookman Old Style" w:cs="Arial"/>
                <w:sz w:val="22"/>
                <w:szCs w:val="22"/>
              </w:rPr>
            </w:pPr>
            <w:r w:rsidRPr="00010337">
              <w:rPr>
                <w:rFonts w:ascii="Bookman Old Style" w:hAnsi="Bookman Old Style" w:cs="Arial"/>
                <w:sz w:val="22"/>
                <w:szCs w:val="22"/>
              </w:rPr>
              <w:t>Santa Rita</w:t>
            </w:r>
          </w:p>
        </w:tc>
        <w:tc>
          <w:tcPr>
            <w:tcW w:w="1941" w:type="dxa"/>
            <w:vMerge/>
            <w:shd w:val="clear" w:color="auto" w:fill="auto"/>
          </w:tcPr>
          <w:p w:rsidR="00AD3F3B" w:rsidRPr="00010337" w:rsidRDefault="00AD3F3B" w:rsidP="00010337">
            <w:pPr>
              <w:ind w:left="-104" w:right="-1"/>
              <w:jc w:val="center"/>
              <w:rPr>
                <w:rFonts w:ascii="Bookman Old Style" w:hAnsi="Bookman Old Style" w:cs="Arial"/>
                <w:sz w:val="22"/>
                <w:szCs w:val="22"/>
              </w:rPr>
            </w:pPr>
          </w:p>
        </w:tc>
        <w:tc>
          <w:tcPr>
            <w:tcW w:w="2305" w:type="dxa"/>
            <w:vMerge/>
            <w:shd w:val="clear" w:color="auto" w:fill="auto"/>
          </w:tcPr>
          <w:p w:rsidR="00AD3F3B" w:rsidRPr="00010337" w:rsidRDefault="00AD3F3B" w:rsidP="00010337">
            <w:pPr>
              <w:ind w:right="-1"/>
              <w:jc w:val="center"/>
              <w:rPr>
                <w:rFonts w:ascii="Bookman Old Style" w:hAnsi="Bookman Old Style" w:cs="Arial"/>
                <w:sz w:val="22"/>
                <w:szCs w:val="22"/>
              </w:rPr>
            </w:pPr>
          </w:p>
        </w:tc>
      </w:tr>
      <w:tr w:rsidR="00AD3F3B" w:rsidRPr="00010337" w:rsidTr="00010337">
        <w:trPr>
          <w:jc w:val="center"/>
        </w:trPr>
        <w:tc>
          <w:tcPr>
            <w:tcW w:w="1862" w:type="dxa"/>
            <w:shd w:val="clear" w:color="auto" w:fill="auto"/>
          </w:tcPr>
          <w:p w:rsidR="00AD3F3B" w:rsidRPr="00010337" w:rsidRDefault="00AD3F3B" w:rsidP="00010337">
            <w:pPr>
              <w:ind w:left="-104"/>
              <w:jc w:val="center"/>
              <w:rPr>
                <w:rFonts w:ascii="Bookman Old Style" w:hAnsi="Bookman Old Style" w:cs="Arial"/>
                <w:sz w:val="22"/>
                <w:szCs w:val="22"/>
              </w:rPr>
            </w:pPr>
            <w:r w:rsidRPr="00010337">
              <w:rPr>
                <w:rFonts w:ascii="Bookman Old Style" w:hAnsi="Bookman Old Style" w:cs="Arial"/>
                <w:color w:val="000000"/>
                <w:sz w:val="22"/>
                <w:szCs w:val="22"/>
              </w:rPr>
              <w:t>41807036</w:t>
            </w:r>
          </w:p>
        </w:tc>
        <w:tc>
          <w:tcPr>
            <w:tcW w:w="2420" w:type="dxa"/>
            <w:shd w:val="clear" w:color="auto" w:fill="auto"/>
          </w:tcPr>
          <w:p w:rsidR="00AD3F3B" w:rsidRPr="00010337" w:rsidRDefault="00AD3F3B" w:rsidP="00010337">
            <w:pPr>
              <w:ind w:left="-104" w:right="-1"/>
              <w:jc w:val="center"/>
              <w:rPr>
                <w:rFonts w:ascii="Bookman Old Style" w:hAnsi="Bookman Old Style" w:cs="Arial"/>
                <w:sz w:val="22"/>
                <w:szCs w:val="22"/>
              </w:rPr>
            </w:pPr>
            <w:r w:rsidRPr="00010337">
              <w:rPr>
                <w:rFonts w:ascii="Bookman Old Style" w:hAnsi="Bookman Old Style" w:cs="Arial"/>
                <w:sz w:val="22"/>
                <w:szCs w:val="22"/>
              </w:rPr>
              <w:t>San Marcos</w:t>
            </w:r>
          </w:p>
        </w:tc>
        <w:tc>
          <w:tcPr>
            <w:tcW w:w="1941" w:type="dxa"/>
            <w:vMerge w:val="restart"/>
            <w:shd w:val="clear" w:color="auto" w:fill="auto"/>
            <w:vAlign w:val="center"/>
          </w:tcPr>
          <w:p w:rsidR="00AD3F3B" w:rsidRPr="00010337" w:rsidRDefault="00AD3F3B" w:rsidP="00010337">
            <w:pPr>
              <w:ind w:left="-104" w:right="-1"/>
              <w:jc w:val="center"/>
              <w:rPr>
                <w:rFonts w:ascii="Bookman Old Style" w:hAnsi="Bookman Old Style" w:cs="Arial"/>
                <w:sz w:val="22"/>
                <w:szCs w:val="22"/>
              </w:rPr>
            </w:pPr>
            <w:r w:rsidRPr="00010337">
              <w:rPr>
                <w:rFonts w:ascii="Bookman Old Style" w:hAnsi="Bookman Old Style" w:cs="Arial"/>
                <w:sz w:val="22"/>
                <w:szCs w:val="22"/>
              </w:rPr>
              <w:t>Timaná</w:t>
            </w:r>
          </w:p>
        </w:tc>
        <w:tc>
          <w:tcPr>
            <w:tcW w:w="2305" w:type="dxa"/>
            <w:vMerge/>
            <w:shd w:val="clear" w:color="auto" w:fill="auto"/>
          </w:tcPr>
          <w:p w:rsidR="00AD3F3B" w:rsidRPr="00010337" w:rsidRDefault="00AD3F3B" w:rsidP="00010337">
            <w:pPr>
              <w:ind w:right="-1"/>
              <w:jc w:val="center"/>
              <w:rPr>
                <w:rFonts w:ascii="Bookman Old Style" w:hAnsi="Bookman Old Style" w:cs="Arial"/>
                <w:sz w:val="22"/>
                <w:szCs w:val="22"/>
              </w:rPr>
            </w:pPr>
          </w:p>
        </w:tc>
      </w:tr>
      <w:tr w:rsidR="00AD3F3B" w:rsidRPr="00010337" w:rsidTr="00010337">
        <w:trPr>
          <w:jc w:val="center"/>
        </w:trPr>
        <w:tc>
          <w:tcPr>
            <w:tcW w:w="1862" w:type="dxa"/>
            <w:shd w:val="clear" w:color="auto" w:fill="auto"/>
          </w:tcPr>
          <w:p w:rsidR="00AD3F3B" w:rsidRPr="00010337" w:rsidRDefault="00AD3F3B" w:rsidP="00010337">
            <w:pPr>
              <w:ind w:left="-92"/>
              <w:jc w:val="center"/>
              <w:rPr>
                <w:rFonts w:ascii="Bookman Old Style" w:hAnsi="Bookman Old Style" w:cs="Arial"/>
                <w:sz w:val="22"/>
                <w:szCs w:val="22"/>
              </w:rPr>
            </w:pPr>
            <w:r w:rsidRPr="00010337">
              <w:rPr>
                <w:rFonts w:ascii="Bookman Old Style" w:hAnsi="Bookman Old Style" w:cs="Arial"/>
                <w:color w:val="000000"/>
                <w:sz w:val="22"/>
                <w:szCs w:val="22"/>
              </w:rPr>
              <w:t>41807027</w:t>
            </w:r>
          </w:p>
        </w:tc>
        <w:tc>
          <w:tcPr>
            <w:tcW w:w="2420" w:type="dxa"/>
            <w:shd w:val="clear" w:color="auto" w:fill="auto"/>
          </w:tcPr>
          <w:p w:rsidR="00AD3F3B" w:rsidRPr="00010337" w:rsidRDefault="00AD3F3B" w:rsidP="00010337">
            <w:pPr>
              <w:ind w:left="-92" w:right="-1"/>
              <w:jc w:val="center"/>
              <w:rPr>
                <w:rFonts w:ascii="Bookman Old Style" w:hAnsi="Bookman Old Style" w:cs="Arial"/>
                <w:sz w:val="22"/>
                <w:szCs w:val="22"/>
              </w:rPr>
            </w:pPr>
            <w:r w:rsidRPr="00010337">
              <w:rPr>
                <w:rFonts w:ascii="Bookman Old Style" w:hAnsi="Bookman Old Style" w:cs="Arial"/>
                <w:sz w:val="22"/>
                <w:szCs w:val="22"/>
              </w:rPr>
              <w:t>Palmito</w:t>
            </w:r>
          </w:p>
        </w:tc>
        <w:tc>
          <w:tcPr>
            <w:tcW w:w="1941" w:type="dxa"/>
            <w:vMerge/>
            <w:shd w:val="clear" w:color="auto" w:fill="auto"/>
          </w:tcPr>
          <w:p w:rsidR="00AD3F3B" w:rsidRPr="00010337" w:rsidRDefault="00AD3F3B" w:rsidP="00010337">
            <w:pPr>
              <w:ind w:right="-1"/>
              <w:jc w:val="center"/>
              <w:rPr>
                <w:rFonts w:ascii="Bookman Old Style" w:hAnsi="Bookman Old Style" w:cs="Arial"/>
                <w:sz w:val="22"/>
                <w:szCs w:val="22"/>
              </w:rPr>
            </w:pPr>
          </w:p>
        </w:tc>
        <w:tc>
          <w:tcPr>
            <w:tcW w:w="2305" w:type="dxa"/>
            <w:vMerge/>
            <w:shd w:val="clear" w:color="auto" w:fill="auto"/>
          </w:tcPr>
          <w:p w:rsidR="00AD3F3B" w:rsidRPr="00010337" w:rsidRDefault="00AD3F3B" w:rsidP="00010337">
            <w:pPr>
              <w:ind w:right="-1"/>
              <w:jc w:val="center"/>
              <w:rPr>
                <w:rFonts w:ascii="Bookman Old Style" w:hAnsi="Bookman Old Style" w:cs="Arial"/>
                <w:sz w:val="22"/>
                <w:szCs w:val="22"/>
              </w:rPr>
            </w:pPr>
          </w:p>
        </w:tc>
      </w:tr>
    </w:tbl>
    <w:p w:rsidR="005873FD" w:rsidRPr="001954E9" w:rsidRDefault="005873FD" w:rsidP="005B3165">
      <w:pPr>
        <w:adjustRightInd w:val="0"/>
        <w:spacing w:before="240" w:after="240"/>
        <w:ind w:left="0" w:right="20"/>
        <w:jc w:val="both"/>
        <w:rPr>
          <w:rFonts w:ascii="Bookman Old Style" w:hAnsi="Bookman Old Style" w:cs="Arial"/>
        </w:rPr>
      </w:pPr>
      <w:r w:rsidRPr="001954E9">
        <w:rPr>
          <w:rFonts w:ascii="Bookman Old Style" w:hAnsi="Bookman Old Style" w:cs="Arial"/>
        </w:rPr>
        <w:t>En la mencionada comunicación se alleg</w:t>
      </w:r>
      <w:r w:rsidR="004C4E6C">
        <w:rPr>
          <w:rFonts w:ascii="Bookman Old Style" w:hAnsi="Bookman Old Style" w:cs="Arial"/>
        </w:rPr>
        <w:t>aron las proyecciones</w:t>
      </w:r>
      <w:r w:rsidR="00886F37" w:rsidRPr="001954E9">
        <w:rPr>
          <w:rFonts w:ascii="Bookman Old Style" w:hAnsi="Bookman Old Style" w:cs="Arial"/>
        </w:rPr>
        <w:t xml:space="preserve"> de demanda</w:t>
      </w:r>
      <w:r w:rsidRPr="001954E9">
        <w:rPr>
          <w:rFonts w:ascii="Bookman Old Style" w:hAnsi="Bookman Old Style" w:cs="Arial"/>
        </w:rPr>
        <w:t xml:space="preserve">, </w:t>
      </w:r>
      <w:r w:rsidR="004C4E6C">
        <w:rPr>
          <w:rFonts w:ascii="Bookman Old Style" w:hAnsi="Bookman Old Style" w:cs="Arial"/>
        </w:rPr>
        <w:t xml:space="preserve">las proyecciones de </w:t>
      </w:r>
      <w:r w:rsidR="00886F37" w:rsidRPr="001954E9">
        <w:rPr>
          <w:rFonts w:ascii="Bookman Old Style" w:hAnsi="Bookman Old Style" w:cs="Arial"/>
        </w:rPr>
        <w:t xml:space="preserve">gastos de administración operación y mantenimiento </w:t>
      </w:r>
      <w:r w:rsidR="004C4E6C">
        <w:rPr>
          <w:rFonts w:ascii="Bookman Old Style" w:hAnsi="Bookman Old Style" w:cs="Arial"/>
        </w:rPr>
        <w:t>–</w:t>
      </w:r>
      <w:r w:rsidR="00886F37" w:rsidRPr="001954E9">
        <w:rPr>
          <w:rFonts w:ascii="Bookman Old Style" w:hAnsi="Bookman Old Style" w:cs="Arial"/>
        </w:rPr>
        <w:t>AOM</w:t>
      </w:r>
      <w:r w:rsidR="004C4E6C">
        <w:rPr>
          <w:rFonts w:ascii="Bookman Old Style" w:hAnsi="Bookman Old Style" w:cs="Arial"/>
        </w:rPr>
        <w:t>-</w:t>
      </w:r>
      <w:r w:rsidR="00886F37" w:rsidRPr="001954E9">
        <w:rPr>
          <w:rFonts w:ascii="Bookman Old Style" w:hAnsi="Bookman Old Style" w:cs="Arial"/>
        </w:rPr>
        <w:t xml:space="preserve"> y </w:t>
      </w:r>
      <w:r w:rsidR="004C4E6C">
        <w:rPr>
          <w:rFonts w:ascii="Bookman Old Style" w:hAnsi="Bookman Old Style" w:cs="Arial"/>
        </w:rPr>
        <w:t xml:space="preserve">el programa de nuevas </w:t>
      </w:r>
      <w:r w:rsidR="00886F37" w:rsidRPr="001954E9">
        <w:rPr>
          <w:rFonts w:ascii="Bookman Old Style" w:hAnsi="Bookman Old Style" w:cs="Arial"/>
        </w:rPr>
        <w:t>inversiones</w:t>
      </w:r>
      <w:r w:rsidR="004C4E6C">
        <w:rPr>
          <w:rFonts w:ascii="Bookman Old Style" w:hAnsi="Bookman Old Style" w:cs="Arial"/>
        </w:rPr>
        <w:t>,</w:t>
      </w:r>
      <w:r w:rsidR="00886F37" w:rsidRPr="001954E9">
        <w:rPr>
          <w:rFonts w:ascii="Bookman Old Style" w:hAnsi="Bookman Old Style" w:cs="Arial"/>
        </w:rPr>
        <w:t xml:space="preserve"> </w:t>
      </w:r>
      <w:r w:rsidRPr="001954E9">
        <w:rPr>
          <w:rFonts w:ascii="Bookman Old Style" w:hAnsi="Bookman Old Style" w:cs="Arial"/>
        </w:rPr>
        <w:t>clasificadas según el listado de unidades constructivas establecido en el Anexo No.</w:t>
      </w:r>
      <w:r w:rsidR="00886F37" w:rsidRPr="001954E9">
        <w:rPr>
          <w:rFonts w:ascii="Bookman Old Style" w:hAnsi="Bookman Old Style" w:cs="Arial"/>
        </w:rPr>
        <w:t xml:space="preserve"> </w:t>
      </w:r>
      <w:r w:rsidRPr="001954E9">
        <w:rPr>
          <w:rFonts w:ascii="Bookman Old Style" w:hAnsi="Bookman Old Style" w:cs="Arial"/>
        </w:rPr>
        <w:t>8 de la Resolución CREG 202 de 2013.</w:t>
      </w:r>
    </w:p>
    <w:p w:rsidR="001F4AC3" w:rsidRDefault="001F4AC3" w:rsidP="005B3165">
      <w:pPr>
        <w:adjustRightInd w:val="0"/>
        <w:spacing w:before="240" w:after="240"/>
        <w:ind w:left="0" w:right="20"/>
        <w:jc w:val="both"/>
        <w:rPr>
          <w:rFonts w:ascii="Bookman Old Style" w:hAnsi="Bookman Old Style" w:cs="Arial"/>
        </w:rPr>
      </w:pPr>
      <w:r>
        <w:rPr>
          <w:rFonts w:ascii="Bookman Old Style" w:hAnsi="Bookman Old Style" w:cs="Arial"/>
        </w:rPr>
        <w:t>Igualmente,</w:t>
      </w:r>
      <w:r w:rsidRPr="00B84206">
        <w:rPr>
          <w:rFonts w:ascii="Bookman Old Style" w:hAnsi="Bookman Old Style" w:cs="Arial"/>
        </w:rPr>
        <w:t xml:space="preserve"> </w:t>
      </w:r>
      <w:r w:rsidRPr="001F4AC3">
        <w:rPr>
          <w:rFonts w:ascii="Bookman Old Style" w:hAnsi="Bookman Old Style" w:cs="Arial"/>
        </w:rPr>
        <w:t>la empresa SURCOLOMBIANA DE GAS S.A. E.S.P. informa que el proyecto cuenta con recursos públicos del SISTEMA GENERAL DE REGALÍAS -OCAD Región Centro Sur- para la construcción de la infraestructura de distribución de gas por redes</w:t>
      </w:r>
      <w:r w:rsidR="004C4E6C" w:rsidRPr="001F4AC3">
        <w:rPr>
          <w:rFonts w:ascii="Bookman Old Style" w:hAnsi="Bookman Old Style" w:cs="Arial"/>
        </w:rPr>
        <w:t xml:space="preserve"> </w:t>
      </w:r>
      <w:r w:rsidR="004C4E6C">
        <w:rPr>
          <w:rFonts w:ascii="Bookman Old Style" w:hAnsi="Bookman Old Style" w:cs="Arial"/>
        </w:rPr>
        <w:t>por</w:t>
      </w:r>
      <w:r w:rsidR="004C4E6C" w:rsidRPr="001F4AC3">
        <w:rPr>
          <w:rFonts w:ascii="Bookman Old Style" w:hAnsi="Bookman Old Style" w:cs="Arial"/>
        </w:rPr>
        <w:t xml:space="preserve"> un monto de $2.842.875.231</w:t>
      </w:r>
      <w:r w:rsidRPr="001F4AC3">
        <w:rPr>
          <w:rFonts w:ascii="Bookman Old Style" w:hAnsi="Bookman Old Style" w:cs="Arial"/>
        </w:rPr>
        <w:t>.</w:t>
      </w:r>
    </w:p>
    <w:p w:rsidR="004C4E6C" w:rsidRPr="005B3165" w:rsidRDefault="004C4E6C" w:rsidP="005B3165">
      <w:pPr>
        <w:ind w:left="0" w:right="-93"/>
        <w:jc w:val="both"/>
        <w:rPr>
          <w:rFonts w:ascii="Arial" w:hAnsi="Arial" w:cs="Arial"/>
          <w:lang w:val="es-CO" w:eastAsia="es-CO"/>
        </w:rPr>
      </w:pPr>
      <w:r w:rsidRPr="004C4E6C">
        <w:rPr>
          <w:rFonts w:ascii="Bookman Old Style" w:hAnsi="Bookman Old Style" w:cs="Arial"/>
          <w:bCs/>
        </w:rPr>
        <w:t xml:space="preserve">El numeral 87.9 del artículo 87 de la Ley 142 de 1994, modificado por el artículo 99 de la Ley 1450 de 2011, determina que </w:t>
      </w:r>
      <w:r w:rsidRPr="005B3165">
        <w:rPr>
          <w:rFonts w:ascii="Bookman Old Style" w:hAnsi="Bookman Old Style" w:cs="Arial"/>
          <w:i/>
          <w:lang w:val="es-CO" w:eastAsia="es-CO"/>
        </w:rPr>
        <w:t xml:space="preserve">“Las entidades públicas podrán aportar bienes o derechos a las empresas de servicios públicos domiciliarios, </w:t>
      </w:r>
      <w:r w:rsidRPr="005B3165">
        <w:rPr>
          <w:rFonts w:ascii="Bookman Old Style" w:hAnsi="Bookman Old Style" w:cs="Arial"/>
          <w:bCs/>
          <w:i/>
          <w:lang w:val="es-CO" w:eastAsia="es-CO"/>
        </w:rPr>
        <w:t>siempre y cuando su valor no se incluya en el cálculo de las tarifas que hayan de cobrarse a los usuarios</w:t>
      </w:r>
      <w:r w:rsidRPr="005B3165">
        <w:rPr>
          <w:rFonts w:ascii="Bookman Old Style" w:hAnsi="Bookman Old Style" w:cs="Arial"/>
          <w:i/>
          <w:lang w:val="es-CO" w:eastAsia="es-CO"/>
        </w:rPr>
        <w:t xml:space="preserve"> y que en el presupuesto de la entidad que autorice el aporte figure este valor. Las Comisiones de regulación establecerán los mecanismos necesarios para garantizar la reposición y mantenimiento de estos bienes. </w:t>
      </w:r>
      <w:r w:rsidRPr="005B3165">
        <w:rPr>
          <w:rFonts w:ascii="Bookman Old Style" w:hAnsi="Bookman Old Style" w:cs="Arial"/>
          <w:bCs/>
          <w:i/>
          <w:lang w:val="es-CO" w:eastAsia="es-CO"/>
        </w:rPr>
        <w:t>Lo dispuesto en el presente artículo no es aplicable cuando se realice enajenación o capitalización de dichos bienes o derechos</w:t>
      </w:r>
      <w:r>
        <w:rPr>
          <w:rFonts w:ascii="Bookman Old Style" w:hAnsi="Bookman Old Style" w:cs="Arial"/>
          <w:i/>
          <w:lang w:val="es-CO" w:eastAsia="es-CO"/>
        </w:rPr>
        <w:t>”</w:t>
      </w:r>
      <w:r>
        <w:rPr>
          <w:rFonts w:ascii="Bookman Old Style" w:hAnsi="Bookman Old Style" w:cs="Arial"/>
          <w:lang w:val="es-CO" w:eastAsia="es-CO"/>
        </w:rPr>
        <w:t>.</w:t>
      </w:r>
    </w:p>
    <w:p w:rsidR="00566054" w:rsidRDefault="00566054" w:rsidP="005B3165">
      <w:pPr>
        <w:adjustRightInd w:val="0"/>
        <w:spacing w:before="240" w:after="240"/>
        <w:ind w:left="0" w:right="20"/>
        <w:jc w:val="both"/>
        <w:rPr>
          <w:rFonts w:ascii="Bookman Old Style" w:hAnsi="Bookman Old Style" w:cs="Arial"/>
        </w:rPr>
      </w:pPr>
      <w:r w:rsidRPr="00C11A90">
        <w:rPr>
          <w:rFonts w:ascii="Bookman Old Style" w:hAnsi="Bookman Old Style" w:cs="Arial"/>
        </w:rPr>
        <w:t>Mediante oficio con radicado CREG E-2018-00</w:t>
      </w:r>
      <w:r w:rsidR="00AD3F3B">
        <w:rPr>
          <w:rFonts w:ascii="Bookman Old Style" w:hAnsi="Bookman Old Style" w:cs="Arial"/>
        </w:rPr>
        <w:t>5421</w:t>
      </w:r>
      <w:r w:rsidRPr="00C11A90">
        <w:rPr>
          <w:rFonts w:ascii="Bookman Old Style" w:hAnsi="Bookman Old Style" w:cs="Arial"/>
        </w:rPr>
        <w:t xml:space="preserve"> de </w:t>
      </w:r>
      <w:r>
        <w:rPr>
          <w:rFonts w:ascii="Bookman Old Style" w:hAnsi="Bookman Old Style" w:cs="Arial"/>
        </w:rPr>
        <w:t>ju</w:t>
      </w:r>
      <w:r w:rsidR="00AD3F3B">
        <w:rPr>
          <w:rFonts w:ascii="Bookman Old Style" w:hAnsi="Bookman Old Style" w:cs="Arial"/>
        </w:rPr>
        <w:t>n</w:t>
      </w:r>
      <w:r>
        <w:rPr>
          <w:rFonts w:ascii="Bookman Old Style" w:hAnsi="Bookman Old Style" w:cs="Arial"/>
        </w:rPr>
        <w:t>io</w:t>
      </w:r>
      <w:r w:rsidRPr="00C11A90">
        <w:rPr>
          <w:rFonts w:ascii="Bookman Old Style" w:hAnsi="Bookman Old Style" w:cs="Arial"/>
        </w:rPr>
        <w:t xml:space="preserve"> </w:t>
      </w:r>
      <w:r w:rsidR="00AD3F3B">
        <w:rPr>
          <w:rFonts w:ascii="Bookman Old Style" w:hAnsi="Bookman Old Style" w:cs="Arial"/>
        </w:rPr>
        <w:t>1</w:t>
      </w:r>
      <w:r w:rsidRPr="00C11A90">
        <w:rPr>
          <w:rFonts w:ascii="Bookman Old Style" w:hAnsi="Bookman Old Style" w:cs="Arial"/>
        </w:rPr>
        <w:t xml:space="preserve"> de 2018, </w:t>
      </w:r>
      <w:r w:rsidR="006A4E34">
        <w:rPr>
          <w:rFonts w:ascii="Bookman Old Style" w:hAnsi="Bookman Old Style" w:cs="Arial"/>
        </w:rPr>
        <w:t>l</w:t>
      </w:r>
      <w:r w:rsidRPr="00C11A90">
        <w:rPr>
          <w:rFonts w:ascii="Bookman Old Style" w:hAnsi="Bookman Old Style" w:cs="Arial"/>
        </w:rPr>
        <w:t xml:space="preserve">a Unidad de Planeación Minero Energética </w:t>
      </w:r>
      <w:r w:rsidR="006A4E34">
        <w:rPr>
          <w:rFonts w:ascii="Bookman Old Style" w:hAnsi="Bookman Old Style" w:cs="Arial"/>
        </w:rPr>
        <w:t>–</w:t>
      </w:r>
      <w:r w:rsidRPr="00C11A90">
        <w:rPr>
          <w:rFonts w:ascii="Bookman Old Style" w:hAnsi="Bookman Old Style" w:cs="Arial"/>
        </w:rPr>
        <w:t>UPME</w:t>
      </w:r>
      <w:r w:rsidR="006A4E34">
        <w:rPr>
          <w:rFonts w:ascii="Bookman Old Style" w:hAnsi="Bookman Old Style" w:cs="Arial"/>
        </w:rPr>
        <w:t>-</w:t>
      </w:r>
      <w:r w:rsidRPr="00C11A90">
        <w:rPr>
          <w:rFonts w:ascii="Bookman Old Style" w:hAnsi="Bookman Old Style" w:cs="Arial"/>
        </w:rPr>
        <w:t xml:space="preserve"> remite concepto en </w:t>
      </w:r>
      <w:r w:rsidR="00A647FE">
        <w:rPr>
          <w:rFonts w:ascii="Bookman Old Style" w:hAnsi="Bookman Old Style" w:cs="Arial"/>
        </w:rPr>
        <w:t>el</w:t>
      </w:r>
      <w:r w:rsidR="00A647FE" w:rsidRPr="00C11A90">
        <w:rPr>
          <w:rFonts w:ascii="Bookman Old Style" w:hAnsi="Bookman Old Style" w:cs="Arial"/>
        </w:rPr>
        <w:t xml:space="preserve"> </w:t>
      </w:r>
      <w:r w:rsidRPr="00C11A90">
        <w:rPr>
          <w:rFonts w:ascii="Bookman Old Style" w:hAnsi="Bookman Old Style" w:cs="Arial"/>
        </w:rPr>
        <w:t xml:space="preserve">que considera que la metodología de proyección de demanda de gas propuesta por la empresa </w:t>
      </w:r>
      <w:r w:rsidR="00AD3F3B">
        <w:rPr>
          <w:rFonts w:ascii="Bookman Old Style" w:hAnsi="Bookman Old Style" w:cs="Arial"/>
        </w:rPr>
        <w:t xml:space="preserve">SURCOLOMBIANA DE GAS </w:t>
      </w:r>
      <w:r>
        <w:rPr>
          <w:rFonts w:ascii="Bookman Old Style" w:hAnsi="Bookman Old Style" w:cs="Arial"/>
        </w:rPr>
        <w:t>S.A</w:t>
      </w:r>
      <w:r w:rsidRPr="00075F96">
        <w:rPr>
          <w:rFonts w:ascii="Bookman Old Style" w:hAnsi="Bookman Old Style" w:cs="Arial"/>
        </w:rPr>
        <w:t>.</w:t>
      </w:r>
      <w:r w:rsidR="00AD3F3B">
        <w:rPr>
          <w:rFonts w:ascii="Bookman Old Style" w:hAnsi="Bookman Old Style" w:cs="Arial"/>
        </w:rPr>
        <w:t xml:space="preserve"> E.S.P.</w:t>
      </w:r>
      <w:r w:rsidRPr="00C11A90">
        <w:rPr>
          <w:rFonts w:ascii="Bookman Old Style" w:hAnsi="Bookman Old Style" w:cs="Arial"/>
        </w:rPr>
        <w:t xml:space="preserve"> para los </w:t>
      </w:r>
      <w:r w:rsidR="00AD3F3B" w:rsidRPr="00AD3F3B">
        <w:rPr>
          <w:rFonts w:ascii="Bookman Old Style" w:hAnsi="Bookman Old Style" w:cs="Arial"/>
        </w:rPr>
        <w:t>centros poblados de Sabaneta, Montesinos, La Orquídea, La Ondina del municipio de Agrado; Cachimbal del municipio de Guadalupe; Paraíso</w:t>
      </w:r>
      <w:r w:rsidR="00B656B3">
        <w:rPr>
          <w:rFonts w:ascii="Bookman Old Style" w:hAnsi="Bookman Old Style" w:cs="Arial"/>
        </w:rPr>
        <w:t xml:space="preserve"> </w:t>
      </w:r>
      <w:r w:rsidR="00AD3F3B" w:rsidRPr="00AD3F3B">
        <w:rPr>
          <w:rFonts w:ascii="Bookman Old Style" w:hAnsi="Bookman Old Style" w:cs="Arial"/>
        </w:rPr>
        <w:t xml:space="preserve">La Palma, Mortiñal, Charco del </w:t>
      </w:r>
      <w:r w:rsidR="00AD3F3B" w:rsidRPr="00AD3F3B">
        <w:rPr>
          <w:rFonts w:ascii="Bookman Old Style" w:hAnsi="Bookman Old Style" w:cs="Arial"/>
        </w:rPr>
        <w:lastRenderedPageBreak/>
        <w:t xml:space="preserve">Oso, La Cristalina, Villa Fátima, Montecristo, El Cedro, Macal, El Triunfo, Santa Rita del municipio de Pitalito; San Marcos, Palmito del municipio de </w:t>
      </w:r>
      <w:r w:rsidR="00BF78D2" w:rsidRPr="00AD3F3B">
        <w:rPr>
          <w:rFonts w:ascii="Bookman Old Style" w:hAnsi="Bookman Old Style" w:cs="Arial"/>
        </w:rPr>
        <w:t>Timaná</w:t>
      </w:r>
      <w:r w:rsidR="00AD3F3B" w:rsidRPr="00AD3F3B">
        <w:rPr>
          <w:rFonts w:ascii="Bookman Old Style" w:hAnsi="Bookman Old Style" w:cs="Arial"/>
        </w:rPr>
        <w:t xml:space="preserve"> en el departamento del Huila</w:t>
      </w:r>
      <w:r w:rsidRPr="00C11A90">
        <w:rPr>
          <w:rFonts w:ascii="Bookman Old Style" w:hAnsi="Bookman Old Style" w:cs="Arial"/>
        </w:rPr>
        <w:t>, cumple con los requerimientos contenidos en el Anexo 13 de la Resolución CREG 202 de 2013.</w:t>
      </w:r>
    </w:p>
    <w:p w:rsidR="006B2572" w:rsidRPr="006B2572" w:rsidRDefault="00075F96" w:rsidP="005B3165">
      <w:pPr>
        <w:adjustRightInd w:val="0"/>
        <w:spacing w:before="240" w:after="240"/>
        <w:ind w:left="0" w:right="20"/>
        <w:jc w:val="both"/>
        <w:rPr>
          <w:rFonts w:ascii="Bookman Old Style" w:hAnsi="Bookman Old Style" w:cs="Arial"/>
        </w:rPr>
      </w:pPr>
      <w:r w:rsidRPr="00075F96">
        <w:rPr>
          <w:rFonts w:ascii="Bookman Old Style" w:hAnsi="Bookman Old Style" w:cs="Arial"/>
        </w:rPr>
        <w:t>En comunicación S-2018-00</w:t>
      </w:r>
      <w:r w:rsidR="006B2572">
        <w:rPr>
          <w:rFonts w:ascii="Bookman Old Style" w:hAnsi="Bookman Old Style" w:cs="Arial"/>
        </w:rPr>
        <w:t>3032</w:t>
      </w:r>
      <w:r w:rsidRPr="00075F96">
        <w:rPr>
          <w:rFonts w:ascii="Bookman Old Style" w:hAnsi="Bookman Old Style" w:cs="Arial"/>
        </w:rPr>
        <w:t xml:space="preserve"> de </w:t>
      </w:r>
      <w:r w:rsidR="006B2572">
        <w:rPr>
          <w:rFonts w:ascii="Bookman Old Style" w:hAnsi="Bookman Old Style" w:cs="Arial"/>
        </w:rPr>
        <w:t>julio</w:t>
      </w:r>
      <w:r w:rsidRPr="00075F96">
        <w:rPr>
          <w:rFonts w:ascii="Bookman Old Style" w:hAnsi="Bookman Old Style" w:cs="Arial"/>
        </w:rPr>
        <w:t xml:space="preserve"> </w:t>
      </w:r>
      <w:r w:rsidR="006B2572">
        <w:rPr>
          <w:rFonts w:ascii="Bookman Old Style" w:hAnsi="Bookman Old Style" w:cs="Arial"/>
        </w:rPr>
        <w:t>9</w:t>
      </w:r>
      <w:r w:rsidRPr="00075F96">
        <w:rPr>
          <w:rFonts w:ascii="Bookman Old Style" w:hAnsi="Bookman Old Style" w:cs="Arial"/>
        </w:rPr>
        <w:t xml:space="preserve"> de 2018, la Comisión verificó el cumplimiento de los requisitos establecidos en la </w:t>
      </w:r>
      <w:r w:rsidR="00AD47C2">
        <w:rPr>
          <w:rFonts w:ascii="Bookman Old Style" w:hAnsi="Bookman Old Style" w:cs="Arial"/>
        </w:rPr>
        <w:t>R</w:t>
      </w:r>
      <w:r w:rsidR="00AD47C2" w:rsidRPr="008C2AC6">
        <w:rPr>
          <w:rFonts w:ascii="Bookman Old Style" w:hAnsi="Bookman Old Style" w:cs="Arial"/>
        </w:rPr>
        <w:t>esoluci</w:t>
      </w:r>
      <w:r w:rsidR="00AD47C2">
        <w:rPr>
          <w:rFonts w:ascii="Bookman Old Style" w:hAnsi="Bookman Old Style" w:cs="Arial"/>
        </w:rPr>
        <w:t>ó</w:t>
      </w:r>
      <w:r w:rsidR="00AD47C2" w:rsidRPr="008C2AC6">
        <w:rPr>
          <w:rFonts w:ascii="Bookman Old Style" w:hAnsi="Bookman Old Style" w:cs="Arial"/>
        </w:rPr>
        <w:t xml:space="preserve">n CREG 202 de 2013 y </w:t>
      </w:r>
      <w:r w:rsidR="00AD47C2">
        <w:rPr>
          <w:rFonts w:ascii="Bookman Old Style" w:hAnsi="Bookman Old Style" w:cs="Arial"/>
        </w:rPr>
        <w:t>aquellas que la modifiquen, adicionen y/o sustituyan,</w:t>
      </w:r>
      <w:r w:rsidRPr="00075F96">
        <w:rPr>
          <w:rFonts w:ascii="Bookman Old Style" w:hAnsi="Bookman Old Style" w:cs="Arial"/>
        </w:rPr>
        <w:t xml:space="preserve"> evidenciando que la información remitida no es suficiente para iniciar la actuación administrativa correspondiente, por lo que fue necesario solicitar</w:t>
      </w:r>
      <w:r w:rsidR="00566054">
        <w:rPr>
          <w:rFonts w:ascii="Bookman Old Style" w:hAnsi="Bookman Old Style" w:cs="Arial"/>
        </w:rPr>
        <w:t xml:space="preserve"> </w:t>
      </w:r>
      <w:r w:rsidR="006B2572" w:rsidRPr="006B2572">
        <w:rPr>
          <w:rFonts w:ascii="Bookman Old Style" w:hAnsi="Bookman Old Style" w:cs="Arial"/>
        </w:rPr>
        <w:t>a la empresa el envío de información relacionada con el ajuste de la solicitud a la fecha base y del certificado de existencia y representación legal de la empresa</w:t>
      </w:r>
      <w:r w:rsidR="006B2572">
        <w:rPr>
          <w:rFonts w:ascii="Bookman Old Style" w:hAnsi="Bookman Old Style" w:cs="Arial"/>
        </w:rPr>
        <w:t>.</w:t>
      </w:r>
    </w:p>
    <w:p w:rsidR="00997BAE" w:rsidRPr="00997BAE" w:rsidRDefault="00075F96" w:rsidP="005B3165">
      <w:pPr>
        <w:adjustRightInd w:val="0"/>
        <w:spacing w:before="240" w:after="240"/>
        <w:ind w:left="0" w:right="20"/>
        <w:jc w:val="both"/>
        <w:rPr>
          <w:rFonts w:ascii="Bookman Old Style" w:hAnsi="Bookman Old Style" w:cs="Arial"/>
        </w:rPr>
      </w:pPr>
      <w:r w:rsidRPr="00075F96">
        <w:rPr>
          <w:rFonts w:ascii="Bookman Old Style" w:hAnsi="Bookman Old Style" w:cs="Arial"/>
        </w:rPr>
        <w:t>En comunicación E-2018-0</w:t>
      </w:r>
      <w:r w:rsidR="006B2572">
        <w:rPr>
          <w:rFonts w:ascii="Bookman Old Style" w:hAnsi="Bookman Old Style" w:cs="Arial"/>
        </w:rPr>
        <w:t>07229</w:t>
      </w:r>
      <w:r w:rsidRPr="00075F96">
        <w:rPr>
          <w:rFonts w:ascii="Bookman Old Style" w:hAnsi="Bookman Old Style" w:cs="Arial"/>
        </w:rPr>
        <w:t xml:space="preserve"> de</w:t>
      </w:r>
      <w:r w:rsidR="00566054">
        <w:rPr>
          <w:rFonts w:ascii="Bookman Old Style" w:hAnsi="Bookman Old Style" w:cs="Arial"/>
        </w:rPr>
        <w:t>l</w:t>
      </w:r>
      <w:r w:rsidRPr="00075F96">
        <w:rPr>
          <w:rFonts w:ascii="Bookman Old Style" w:hAnsi="Bookman Old Style" w:cs="Arial"/>
        </w:rPr>
        <w:t xml:space="preserve"> </w:t>
      </w:r>
      <w:r w:rsidR="00997BAE">
        <w:rPr>
          <w:rFonts w:ascii="Bookman Old Style" w:hAnsi="Bookman Old Style" w:cs="Arial"/>
        </w:rPr>
        <w:t>18</w:t>
      </w:r>
      <w:r w:rsidR="00566054">
        <w:rPr>
          <w:rFonts w:ascii="Bookman Old Style" w:hAnsi="Bookman Old Style" w:cs="Arial"/>
        </w:rPr>
        <w:t xml:space="preserve"> de </w:t>
      </w:r>
      <w:r w:rsidR="00997BAE">
        <w:rPr>
          <w:rFonts w:ascii="Bookman Old Style" w:hAnsi="Bookman Old Style" w:cs="Arial"/>
        </w:rPr>
        <w:t>julio</w:t>
      </w:r>
      <w:r w:rsidR="00566054">
        <w:rPr>
          <w:rFonts w:ascii="Bookman Old Style" w:hAnsi="Bookman Old Style" w:cs="Arial"/>
        </w:rPr>
        <w:t xml:space="preserve"> </w:t>
      </w:r>
      <w:r w:rsidRPr="00075F96">
        <w:rPr>
          <w:rFonts w:ascii="Bookman Old Style" w:hAnsi="Bookman Old Style" w:cs="Arial"/>
        </w:rPr>
        <w:t xml:space="preserve">de 2018, la empresa </w:t>
      </w:r>
      <w:r w:rsidR="00997BAE">
        <w:rPr>
          <w:rFonts w:ascii="Bookman Old Style" w:hAnsi="Bookman Old Style" w:cs="Arial"/>
        </w:rPr>
        <w:t>SURCOLOMBIANA DE GAS S.A</w:t>
      </w:r>
      <w:r w:rsidR="00997BAE" w:rsidRPr="00075F96">
        <w:rPr>
          <w:rFonts w:ascii="Bookman Old Style" w:hAnsi="Bookman Old Style" w:cs="Arial"/>
        </w:rPr>
        <w:t>.</w:t>
      </w:r>
      <w:r w:rsidR="00997BAE">
        <w:rPr>
          <w:rFonts w:ascii="Bookman Old Style" w:hAnsi="Bookman Old Style" w:cs="Arial"/>
        </w:rPr>
        <w:t xml:space="preserve"> E.S.P. </w:t>
      </w:r>
      <w:r w:rsidRPr="00075F96">
        <w:rPr>
          <w:rFonts w:ascii="Bookman Old Style" w:hAnsi="Bookman Old Style" w:cs="Arial"/>
        </w:rPr>
        <w:t xml:space="preserve">allega respuesta al requerimiento </w:t>
      </w:r>
      <w:r w:rsidR="003A2C11">
        <w:rPr>
          <w:rFonts w:ascii="Bookman Old Style" w:hAnsi="Bookman Old Style" w:cs="Arial"/>
        </w:rPr>
        <w:t>de</w:t>
      </w:r>
      <w:r w:rsidRPr="00075F96">
        <w:rPr>
          <w:rFonts w:ascii="Bookman Old Style" w:hAnsi="Bookman Old Style" w:cs="Arial"/>
        </w:rPr>
        <w:t xml:space="preserve"> la Comisión</w:t>
      </w:r>
      <w:r w:rsidR="003A2C11">
        <w:rPr>
          <w:rFonts w:ascii="Bookman Old Style" w:hAnsi="Bookman Old Style" w:cs="Arial"/>
        </w:rPr>
        <w:t xml:space="preserve"> y</w:t>
      </w:r>
      <w:r w:rsidR="00566054">
        <w:rPr>
          <w:rFonts w:ascii="Bookman Old Style" w:hAnsi="Bookman Old Style" w:cs="Arial"/>
        </w:rPr>
        <w:t xml:space="preserve"> </w:t>
      </w:r>
      <w:r w:rsidR="00997BAE" w:rsidRPr="00997BAE">
        <w:rPr>
          <w:rFonts w:ascii="Bookman Old Style" w:hAnsi="Bookman Old Style" w:cs="Arial"/>
        </w:rPr>
        <w:t>remite la información solicitada junto con los soportes respectivos</w:t>
      </w:r>
      <w:r w:rsidR="00997BAE">
        <w:rPr>
          <w:rFonts w:ascii="Bookman Old Style" w:hAnsi="Bookman Old Style" w:cs="Arial"/>
        </w:rPr>
        <w:t>.</w:t>
      </w:r>
    </w:p>
    <w:p w:rsidR="006F014B" w:rsidRPr="00DB6151" w:rsidRDefault="006F014B" w:rsidP="006F014B">
      <w:pPr>
        <w:ind w:left="0" w:right="-1"/>
        <w:jc w:val="both"/>
        <w:rPr>
          <w:rFonts w:ascii="Bookman Old Style" w:hAnsi="Bookman Old Style" w:cs="Arial"/>
        </w:rPr>
      </w:pPr>
      <w:r>
        <w:rPr>
          <w:rFonts w:ascii="Bookman Old Style" w:hAnsi="Bookman Old Style" w:cs="Arial"/>
        </w:rPr>
        <w:t xml:space="preserve">Los centros poblados propuestos por SURCOLOMBIANA DE GAS S.A. E.S.P., forman parte de municipios que se encuentran conformando Mercados Relevantes Existentes con cargos de distribución aprobados y que conforme a la solicitud presentada por la empresa se determina que dichos centros poblados por razones de distancia a los sistemas de distribución no se encuentran incluidos dentro del plan de expansión por parte del distribuidor que presta el servicio en el mercado relevante de distribución y al menos el 80% de sus usuarios potenciales están interesados en contar con el servicio de gas. De lo anterior se concluye que las condiciones de los centros poblados </w:t>
      </w:r>
      <w:r w:rsidRPr="00DB6151">
        <w:rPr>
          <w:rFonts w:ascii="Bookman Old Style" w:hAnsi="Bookman Old Style" w:cs="Arial"/>
        </w:rPr>
        <w:t>amerita</w:t>
      </w:r>
      <w:r>
        <w:rPr>
          <w:rFonts w:ascii="Bookman Old Style" w:hAnsi="Bookman Old Style" w:cs="Arial"/>
        </w:rPr>
        <w:t>n</w:t>
      </w:r>
      <w:r w:rsidRPr="00DB6151">
        <w:rPr>
          <w:rFonts w:ascii="Bookman Old Style" w:hAnsi="Bookman Old Style" w:cs="Arial"/>
        </w:rPr>
        <w:t xml:space="preserve"> su constitución </w:t>
      </w:r>
      <w:r>
        <w:rPr>
          <w:rFonts w:ascii="Bookman Old Style" w:hAnsi="Bookman Old Style" w:cs="Arial"/>
        </w:rPr>
        <w:t>como</w:t>
      </w:r>
      <w:r w:rsidRPr="00DB6151">
        <w:rPr>
          <w:rFonts w:ascii="Bookman Old Style" w:hAnsi="Bookman Old Style" w:cs="Arial"/>
        </w:rPr>
        <w:t xml:space="preserve"> mercado relevante de distribución especial</w:t>
      </w:r>
      <w:r>
        <w:rPr>
          <w:rFonts w:ascii="Bookman Old Style" w:hAnsi="Bookman Old Style" w:cs="Arial"/>
        </w:rPr>
        <w:t>.</w:t>
      </w:r>
      <w:r w:rsidRPr="00DB6151">
        <w:rPr>
          <w:rFonts w:ascii="Bookman Old Style" w:hAnsi="Bookman Old Style" w:cs="Arial"/>
        </w:rPr>
        <w:t xml:space="preserve"> </w:t>
      </w:r>
    </w:p>
    <w:p w:rsidR="003A46CB" w:rsidRPr="00452CD6" w:rsidRDefault="003A46CB" w:rsidP="005B3165">
      <w:pPr>
        <w:adjustRightInd w:val="0"/>
        <w:spacing w:before="240" w:after="240"/>
        <w:ind w:left="0" w:right="20"/>
        <w:jc w:val="both"/>
        <w:rPr>
          <w:rFonts w:ascii="Bookman Old Style" w:hAnsi="Bookman Old Style" w:cs="Arial"/>
          <w:szCs w:val="22"/>
        </w:rPr>
      </w:pPr>
      <w:r>
        <w:rPr>
          <w:rFonts w:ascii="Bookman Old Style" w:hAnsi="Bookman Old Style" w:cs="Arial"/>
        </w:rPr>
        <w:t>M</w:t>
      </w:r>
      <w:r w:rsidRPr="000F3230">
        <w:rPr>
          <w:rFonts w:ascii="Bookman Old Style" w:hAnsi="Bookman Old Style" w:cs="Arial"/>
        </w:rPr>
        <w:t xml:space="preserve">ediante auto proferido el día </w:t>
      </w:r>
      <w:r w:rsidR="001F4AC3">
        <w:rPr>
          <w:rFonts w:ascii="Bookman Old Style" w:hAnsi="Bookman Old Style" w:cs="Arial"/>
        </w:rPr>
        <w:t>17</w:t>
      </w:r>
      <w:r w:rsidRPr="000F3230">
        <w:rPr>
          <w:rFonts w:ascii="Bookman Old Style" w:hAnsi="Bookman Old Style" w:cs="Arial"/>
        </w:rPr>
        <w:t xml:space="preserve"> de </w:t>
      </w:r>
      <w:r w:rsidR="001F4AC3">
        <w:rPr>
          <w:rFonts w:ascii="Bookman Old Style" w:hAnsi="Bookman Old Style" w:cs="Arial"/>
        </w:rPr>
        <w:t>octubre</w:t>
      </w:r>
      <w:r w:rsidRPr="000F3230">
        <w:rPr>
          <w:rFonts w:ascii="Bookman Old Style" w:hAnsi="Bookman Old Style" w:cs="Arial"/>
        </w:rPr>
        <w:t xml:space="preserve"> de 201</w:t>
      </w:r>
      <w:r w:rsidR="00D72F09">
        <w:rPr>
          <w:rFonts w:ascii="Bookman Old Style" w:hAnsi="Bookman Old Style" w:cs="Arial"/>
        </w:rPr>
        <w:t>8</w:t>
      </w:r>
      <w:r w:rsidRPr="000F3230">
        <w:rPr>
          <w:rFonts w:ascii="Bookman Old Style" w:hAnsi="Bookman Old Style" w:cs="Arial"/>
        </w:rPr>
        <w:t xml:space="preserve">, </w:t>
      </w:r>
      <w:r>
        <w:rPr>
          <w:rFonts w:ascii="Bookman Old Style" w:hAnsi="Bookman Old Style" w:cs="Arial"/>
        </w:rPr>
        <w:t xml:space="preserve">la Comisión de Regulación de Energía y Gas –CREG-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1F4AC3">
        <w:rPr>
          <w:rFonts w:ascii="Bookman Old Style" w:hAnsi="Bookman Old Style" w:cs="Arial"/>
        </w:rPr>
        <w:t>SURCOLOMBIANA DE GAS S.A</w:t>
      </w:r>
      <w:r w:rsidR="001F4AC3" w:rsidRPr="00075F96">
        <w:rPr>
          <w:rFonts w:ascii="Bookman Old Style" w:hAnsi="Bookman Old Style" w:cs="Arial"/>
        </w:rPr>
        <w:t>.</w:t>
      </w:r>
      <w:r w:rsidR="001F4AC3">
        <w:rPr>
          <w:rFonts w:ascii="Bookman Old Style" w:hAnsi="Bookman Old Style" w:cs="Arial"/>
        </w:rPr>
        <w:t xml:space="preserve"> E.S.P.</w:t>
      </w:r>
      <w:r w:rsidR="001F4AC3" w:rsidRPr="00C11A90">
        <w:rPr>
          <w:rFonts w:ascii="Bookman Old Style" w:hAnsi="Bookman Old Style" w:cs="Arial"/>
        </w:rPr>
        <w:t xml:space="preserve"> para los </w:t>
      </w:r>
      <w:r w:rsidR="001F4AC3" w:rsidRPr="00AD3F3B">
        <w:rPr>
          <w:rFonts w:ascii="Bookman Old Style" w:hAnsi="Bookman Old Style" w:cs="Arial"/>
        </w:rPr>
        <w:t>centros poblados de Sabaneta, Montesinos, La Orquídea, La Ondina del municipio de Agrado; Cachimbal del municipio de Guadalupe; Paraíso</w:t>
      </w:r>
      <w:r w:rsidR="00B656B3">
        <w:rPr>
          <w:rFonts w:ascii="Bookman Old Style" w:hAnsi="Bookman Old Style" w:cs="Arial"/>
        </w:rPr>
        <w:t xml:space="preserve"> </w:t>
      </w:r>
      <w:r w:rsidR="001F4AC3" w:rsidRPr="00AD3F3B">
        <w:rPr>
          <w:rFonts w:ascii="Bookman Old Style" w:hAnsi="Bookman Old Style" w:cs="Arial"/>
        </w:rPr>
        <w:t xml:space="preserve">La Palma, Mortiñal, Charco del Oso, La Cristalina, Villa Fátima, Montecristo, El Cedro, Macal, El Triunfo, Santa Rita del municipio de Pitalito; San Marcos, Palmito del municipio de </w:t>
      </w:r>
      <w:r w:rsidR="00BF78D2" w:rsidRPr="00AD3F3B">
        <w:rPr>
          <w:rFonts w:ascii="Bookman Old Style" w:hAnsi="Bookman Old Style" w:cs="Arial"/>
        </w:rPr>
        <w:t>Timaná</w:t>
      </w:r>
      <w:r w:rsidR="001F4AC3" w:rsidRPr="00AD3F3B">
        <w:rPr>
          <w:rFonts w:ascii="Bookman Old Style" w:hAnsi="Bookman Old Style" w:cs="Arial"/>
        </w:rPr>
        <w:t xml:space="preserve"> en el departamento del Huila</w:t>
      </w:r>
      <w:r w:rsidR="00721DB0">
        <w:rPr>
          <w:rFonts w:ascii="Bookman Old Style" w:hAnsi="Bookman Old Style" w:cs="Arial"/>
          <w:szCs w:val="22"/>
        </w:rPr>
        <w:t>.</w:t>
      </w:r>
    </w:p>
    <w:p w:rsidR="003A46CB" w:rsidRPr="00341E8F" w:rsidRDefault="003A46CB" w:rsidP="005B3165">
      <w:pPr>
        <w:adjustRightInd w:val="0"/>
        <w:spacing w:before="240" w:after="240"/>
        <w:ind w:left="0" w:right="20"/>
        <w:jc w:val="both"/>
        <w:rPr>
          <w:rFonts w:ascii="Bookman Old Style" w:hAnsi="Bookman Old Style" w:cs="Arial"/>
          <w:szCs w:val="22"/>
        </w:rPr>
      </w:pPr>
      <w:r w:rsidRPr="00C07E9D">
        <w:rPr>
          <w:rFonts w:ascii="Bookman Old Style" w:hAnsi="Bookman Old Style" w:cs="Arial"/>
          <w:szCs w:val="22"/>
        </w:rPr>
        <w:t xml:space="preserve">De acuerdo con lo establecido en el auto del </w:t>
      </w:r>
      <w:r w:rsidR="001F4AC3">
        <w:rPr>
          <w:rFonts w:ascii="Bookman Old Style" w:hAnsi="Bookman Old Style" w:cs="Arial"/>
        </w:rPr>
        <w:t>17</w:t>
      </w:r>
      <w:r w:rsidRPr="000F3230">
        <w:rPr>
          <w:rFonts w:ascii="Bookman Old Style" w:hAnsi="Bookman Old Style" w:cs="Arial"/>
        </w:rPr>
        <w:t xml:space="preserve"> de </w:t>
      </w:r>
      <w:r w:rsidR="001F4AC3">
        <w:rPr>
          <w:rFonts w:ascii="Bookman Old Style" w:hAnsi="Bookman Old Style" w:cs="Arial"/>
        </w:rPr>
        <w:t>octubre</w:t>
      </w:r>
      <w:r w:rsidRPr="000F3230">
        <w:rPr>
          <w:rFonts w:ascii="Bookman Old Style" w:hAnsi="Bookman Old Style" w:cs="Arial"/>
        </w:rPr>
        <w:t xml:space="preserve"> de 201</w:t>
      </w:r>
      <w:r w:rsidR="00D72F09">
        <w:rPr>
          <w:rFonts w:ascii="Bookman Old Style" w:hAnsi="Bookman Old Style" w:cs="Arial"/>
        </w:rPr>
        <w:t>8</w:t>
      </w:r>
      <w:r w:rsidRPr="00C07E9D">
        <w:rPr>
          <w:rFonts w:ascii="Bookman Old Style" w:hAnsi="Bookman Old Style" w:cs="Arial"/>
          <w:szCs w:val="22"/>
        </w:rPr>
        <w:t xml:space="preserve"> y para cumplir con lo dispuesto en el artículo 37 del Código de Procedimiento Administrativo y de lo Contencioso Administrativo, en el Diario Oficial </w:t>
      </w:r>
      <w:r w:rsidRPr="0069757F">
        <w:rPr>
          <w:rFonts w:ascii="Bookman Old Style" w:hAnsi="Bookman Old Style" w:cs="Arial"/>
          <w:szCs w:val="22"/>
        </w:rPr>
        <w:t xml:space="preserve">No. </w:t>
      </w:r>
      <w:r w:rsidR="000A64BA">
        <w:rPr>
          <w:rFonts w:ascii="Bookman Old Style" w:hAnsi="Bookman Old Style" w:cs="Arial"/>
          <w:szCs w:val="22"/>
        </w:rPr>
        <w:t>50.756</w:t>
      </w:r>
      <w:r>
        <w:rPr>
          <w:rFonts w:ascii="Bookman Old Style" w:hAnsi="Bookman Old Style" w:cs="Arial"/>
          <w:szCs w:val="22"/>
        </w:rPr>
        <w:t xml:space="preserve"> del </w:t>
      </w:r>
      <w:r w:rsidR="000A64BA">
        <w:rPr>
          <w:rFonts w:ascii="Bookman Old Style" w:hAnsi="Bookman Old Style" w:cs="Arial"/>
          <w:szCs w:val="22"/>
        </w:rPr>
        <w:t>24</w:t>
      </w:r>
      <w:r>
        <w:rPr>
          <w:rFonts w:ascii="Bookman Old Style" w:hAnsi="Bookman Old Style" w:cs="Arial"/>
          <w:szCs w:val="22"/>
        </w:rPr>
        <w:t xml:space="preserve"> </w:t>
      </w:r>
      <w:r w:rsidRPr="0069757F">
        <w:rPr>
          <w:rFonts w:ascii="Bookman Old Style" w:hAnsi="Bookman Old Style" w:cs="Arial"/>
          <w:szCs w:val="22"/>
        </w:rPr>
        <w:t xml:space="preserve">de </w:t>
      </w:r>
      <w:r w:rsidR="001F4AC3">
        <w:rPr>
          <w:rFonts w:ascii="Bookman Old Style" w:hAnsi="Bookman Old Style" w:cs="Arial"/>
          <w:szCs w:val="22"/>
        </w:rPr>
        <w:t>octubre</w:t>
      </w:r>
      <w:r w:rsidR="00955D73">
        <w:rPr>
          <w:rFonts w:ascii="Bookman Old Style" w:hAnsi="Bookman Old Style" w:cs="Arial"/>
          <w:szCs w:val="22"/>
        </w:rPr>
        <w:t xml:space="preserve"> </w:t>
      </w:r>
      <w:r w:rsidRPr="0069757F">
        <w:rPr>
          <w:rFonts w:ascii="Bookman Old Style" w:hAnsi="Bookman Old Style" w:cs="Arial"/>
          <w:szCs w:val="22"/>
        </w:rPr>
        <w:t>de 201</w:t>
      </w:r>
      <w:r w:rsidR="00D72F09">
        <w:rPr>
          <w:rFonts w:ascii="Bookman Old Style" w:hAnsi="Bookman Old Style" w:cs="Arial"/>
          <w:szCs w:val="22"/>
        </w:rPr>
        <w:t>8</w:t>
      </w:r>
      <w:r w:rsidRPr="00C07E9D">
        <w:rPr>
          <w:rFonts w:ascii="Bookman Old Style" w:hAnsi="Bookman Old Style" w:cs="Arial"/>
          <w:szCs w:val="22"/>
        </w:rPr>
        <w:t xml:space="preserve"> se publicó el </w:t>
      </w:r>
      <w:r>
        <w:rPr>
          <w:rFonts w:ascii="Bookman Old Style" w:hAnsi="Bookman Old Style" w:cs="Arial"/>
          <w:szCs w:val="22"/>
        </w:rPr>
        <w:t>A</w:t>
      </w:r>
      <w:r w:rsidRPr="00C07E9D">
        <w:rPr>
          <w:rFonts w:ascii="Bookman Old Style" w:hAnsi="Bookman Old Style" w:cs="Arial"/>
          <w:szCs w:val="22"/>
        </w:rPr>
        <w:t xml:space="preserve">viso </w:t>
      </w:r>
      <w:r>
        <w:rPr>
          <w:rFonts w:ascii="Bookman Old Style" w:hAnsi="Bookman Old Style" w:cs="Arial"/>
          <w:szCs w:val="22"/>
        </w:rPr>
        <w:t xml:space="preserve">No. </w:t>
      </w:r>
      <w:r w:rsidR="00204330">
        <w:rPr>
          <w:rFonts w:ascii="Bookman Old Style" w:hAnsi="Bookman Old Style" w:cs="Arial"/>
          <w:szCs w:val="22"/>
        </w:rPr>
        <w:t>0</w:t>
      </w:r>
      <w:r w:rsidR="001F4AC3">
        <w:rPr>
          <w:rFonts w:ascii="Bookman Old Style" w:hAnsi="Bookman Old Style" w:cs="Arial"/>
          <w:szCs w:val="22"/>
        </w:rPr>
        <w:t>89</w:t>
      </w:r>
      <w:r w:rsidR="00D24B72">
        <w:rPr>
          <w:rFonts w:ascii="Bookman Old Style" w:hAnsi="Bookman Old Style" w:cs="Arial"/>
          <w:szCs w:val="22"/>
        </w:rPr>
        <w:t xml:space="preserve"> </w:t>
      </w:r>
      <w:r>
        <w:rPr>
          <w:rFonts w:ascii="Bookman Old Style" w:hAnsi="Bookman Old Style" w:cs="Arial"/>
          <w:szCs w:val="22"/>
        </w:rPr>
        <w:t>de 201</w:t>
      </w:r>
      <w:r w:rsidR="00D72F09">
        <w:rPr>
          <w:rFonts w:ascii="Bookman Old Style" w:hAnsi="Bookman Old Style" w:cs="Arial"/>
          <w:szCs w:val="22"/>
        </w:rPr>
        <w:t>8</w:t>
      </w:r>
      <w:r w:rsidRPr="00C07E9D">
        <w:rPr>
          <w:rFonts w:ascii="Bookman Old Style" w:hAnsi="Bookman Old Style" w:cs="Arial"/>
          <w:szCs w:val="22"/>
        </w:rPr>
        <w:t xml:space="preserve"> </w:t>
      </w:r>
      <w:r w:rsidR="00B16C42">
        <w:rPr>
          <w:rFonts w:ascii="Bookman Old Style" w:hAnsi="Bookman Old Style" w:cs="Arial"/>
          <w:szCs w:val="22"/>
        </w:rPr>
        <w:t>que contiene un</w:t>
      </w:r>
      <w:r w:rsidRPr="00C07E9D">
        <w:rPr>
          <w:rFonts w:ascii="Bookman Old Style" w:hAnsi="Bookman Old Style" w:cs="Arial"/>
          <w:szCs w:val="22"/>
        </w:rPr>
        <w:t xml:space="preserve"> extracto de la actuación administ</w:t>
      </w:r>
      <w:r>
        <w:rPr>
          <w:rFonts w:ascii="Bookman Old Style" w:hAnsi="Bookman Old Style" w:cs="Arial"/>
          <w:szCs w:val="22"/>
        </w:rPr>
        <w:t xml:space="preserve">rativa </w:t>
      </w:r>
      <w:r w:rsidR="00B16C42">
        <w:rPr>
          <w:rFonts w:ascii="Bookman Old Style" w:hAnsi="Bookman Old Style" w:cs="Arial"/>
          <w:szCs w:val="22"/>
        </w:rPr>
        <w:t>iniciada</w:t>
      </w:r>
      <w:r>
        <w:rPr>
          <w:rFonts w:ascii="Bookman Old Style" w:hAnsi="Bookman Old Style" w:cs="Arial"/>
          <w:szCs w:val="22"/>
        </w:rPr>
        <w:t xml:space="preserve"> con</w:t>
      </w:r>
      <w:r w:rsidRPr="00341E8F">
        <w:rPr>
          <w:rFonts w:ascii="Bookman Old Style" w:hAnsi="Bookman Old Style" w:cs="Arial"/>
          <w:szCs w:val="22"/>
        </w:rPr>
        <w:t xml:space="preserve"> la solicitud presentada por </w:t>
      </w:r>
      <w:r w:rsidR="001F4AC3">
        <w:rPr>
          <w:rFonts w:ascii="Bookman Old Style" w:hAnsi="Bookman Old Style" w:cs="Arial"/>
        </w:rPr>
        <w:t>SURCOLOMBIANA DE GAS S.A</w:t>
      </w:r>
      <w:r w:rsidR="001F4AC3" w:rsidRPr="00075F96">
        <w:rPr>
          <w:rFonts w:ascii="Bookman Old Style" w:hAnsi="Bookman Old Style" w:cs="Arial"/>
        </w:rPr>
        <w:t>.</w:t>
      </w:r>
      <w:r w:rsidR="001F4AC3">
        <w:rPr>
          <w:rFonts w:ascii="Bookman Old Style" w:hAnsi="Bookman Old Style" w:cs="Arial"/>
        </w:rPr>
        <w:t xml:space="preserve"> E.S.P. </w:t>
      </w:r>
      <w:r w:rsidRPr="00341E8F">
        <w:rPr>
          <w:rFonts w:ascii="Bookman Old Style" w:hAnsi="Bookman Old Style" w:cs="Arial"/>
        </w:rPr>
        <w:t xml:space="preserve">para la aprobación de cargos de </w:t>
      </w:r>
      <w:r w:rsidRPr="00341E8F">
        <w:rPr>
          <w:rFonts w:ascii="Bookman Old Style" w:hAnsi="Bookman Old Style" w:cs="Arial"/>
          <w:szCs w:val="22"/>
        </w:rPr>
        <w:t xml:space="preserve">distribución de </w:t>
      </w:r>
      <w:r w:rsidR="00193FF1">
        <w:rPr>
          <w:rFonts w:ascii="Bookman Old Style" w:hAnsi="Bookman Old Style" w:cs="Arial"/>
          <w:szCs w:val="22"/>
        </w:rPr>
        <w:t>G</w:t>
      </w:r>
      <w:r w:rsidR="001F4AC3">
        <w:rPr>
          <w:rFonts w:ascii="Bookman Old Style" w:hAnsi="Bookman Old Style" w:cs="Arial"/>
          <w:szCs w:val="22"/>
        </w:rPr>
        <w:t>NC</w:t>
      </w:r>
      <w:r w:rsidRPr="00341E8F">
        <w:rPr>
          <w:rFonts w:ascii="Bookman Old Style" w:hAnsi="Bookman Old Style" w:cs="Arial"/>
          <w:szCs w:val="22"/>
        </w:rPr>
        <w:t xml:space="preserve"> por redes de tubería</w:t>
      </w:r>
      <w:r>
        <w:rPr>
          <w:rFonts w:ascii="Bookman Old Style" w:hAnsi="Bookman Old Style" w:cs="Arial"/>
          <w:szCs w:val="22"/>
        </w:rPr>
        <w:t>.</w:t>
      </w:r>
      <w:r w:rsidR="00F95F5B">
        <w:rPr>
          <w:rFonts w:ascii="Bookman Old Style" w:hAnsi="Bookman Old Style" w:cs="Arial"/>
          <w:szCs w:val="22"/>
        </w:rPr>
        <w:t xml:space="preserve"> </w:t>
      </w:r>
      <w:r>
        <w:rPr>
          <w:rFonts w:ascii="Bookman Old Style" w:hAnsi="Bookman Old Style" w:cs="Arial"/>
          <w:szCs w:val="22"/>
        </w:rPr>
        <w:t>Lo anterior,</w:t>
      </w:r>
      <w:r w:rsidRPr="00341E8F">
        <w:rPr>
          <w:rFonts w:ascii="Bookman Old Style" w:hAnsi="Bookman Old Style" w:cs="Arial"/>
          <w:szCs w:val="22"/>
        </w:rPr>
        <w:t xml:space="preserve"> a fin de que los terceros interesados </w:t>
      </w:r>
      <w:r>
        <w:rPr>
          <w:rFonts w:ascii="Bookman Old Style" w:hAnsi="Bookman Old Style" w:cs="Arial"/>
          <w:szCs w:val="22"/>
        </w:rPr>
        <w:t>pudiesen</w:t>
      </w:r>
      <w:r w:rsidRPr="00341E8F">
        <w:rPr>
          <w:rFonts w:ascii="Bookman Old Style" w:hAnsi="Bookman Old Style" w:cs="Arial"/>
          <w:szCs w:val="22"/>
        </w:rPr>
        <w:t xml:space="preserve"> hacerse parte en la respectiva actuación. </w:t>
      </w:r>
    </w:p>
    <w:p w:rsidR="00E0385E" w:rsidRPr="00AF5357" w:rsidRDefault="00E0385E" w:rsidP="005B3165">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9575C5">
        <w:rPr>
          <w:rFonts w:ascii="Bookman Old Style" w:hAnsi="Bookman Old Style" w:cs="Arial"/>
        </w:rPr>
        <w:lastRenderedPageBreak/>
        <w:t xml:space="preserve">Mediante </w:t>
      </w:r>
      <w:r w:rsidRPr="000F2F87">
        <w:rPr>
          <w:rFonts w:ascii="Bookman Old Style" w:hAnsi="Bookman Old Style" w:cs="Arial"/>
        </w:rPr>
        <w:t xml:space="preserve">auto de pruebas del </w:t>
      </w:r>
      <w:r>
        <w:rPr>
          <w:rFonts w:ascii="Bookman Old Style" w:hAnsi="Bookman Old Style" w:cs="Arial"/>
        </w:rPr>
        <w:t xml:space="preserve">30 de noviembre </w:t>
      </w:r>
      <w:r w:rsidRPr="000F2F87">
        <w:rPr>
          <w:rFonts w:ascii="Bookman Old Style" w:hAnsi="Bookman Old Style" w:cs="Arial"/>
        </w:rPr>
        <w:t>de 2018</w:t>
      </w:r>
      <w:r w:rsidRPr="009575C5">
        <w:rPr>
          <w:rFonts w:ascii="Bookman Old Style" w:hAnsi="Bookman Old Style" w:cs="Arial"/>
        </w:rPr>
        <w:t xml:space="preserve">, la Comisión solicitó a la empresa </w:t>
      </w:r>
      <w:r>
        <w:rPr>
          <w:rFonts w:ascii="Bookman Old Style" w:hAnsi="Bookman Old Style" w:cs="Arial"/>
        </w:rPr>
        <w:t>SURCOLOMBIANA DE GAS</w:t>
      </w:r>
      <w:r w:rsidRPr="009575C5">
        <w:rPr>
          <w:rFonts w:ascii="Bookman Old Style" w:hAnsi="Bookman Old Style" w:cs="Arial"/>
        </w:rPr>
        <w:t xml:space="preserve"> S.A. E.S.P. </w:t>
      </w:r>
      <w:r>
        <w:rPr>
          <w:rFonts w:ascii="Bookman Old Style" w:hAnsi="Bookman Old Style" w:cs="Arial"/>
        </w:rPr>
        <w:t>la remisión de la información referente a la proyección de Otros Activos del mercado relevante de distribución especial propuesto.</w:t>
      </w:r>
    </w:p>
    <w:p w:rsidR="00E0385E" w:rsidRDefault="00E0385E" w:rsidP="005B3165">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Pr>
          <w:rFonts w:ascii="Bookman Old Style" w:hAnsi="Bookman Old Style" w:cs="Arial"/>
        </w:rPr>
        <w:t>La empresa SURCOLOMBIANA DE GAS</w:t>
      </w:r>
      <w:r w:rsidRPr="009575C5">
        <w:rPr>
          <w:rFonts w:ascii="Bookman Old Style" w:hAnsi="Bookman Old Style" w:cs="Arial"/>
        </w:rPr>
        <w:t xml:space="preserve"> S.A. E.S.P. </w:t>
      </w:r>
      <w:r>
        <w:rPr>
          <w:rFonts w:ascii="Bookman Old Style" w:hAnsi="Bookman Old Style" w:cs="Arial"/>
        </w:rPr>
        <w:t xml:space="preserve">remitió a la Comisión, mediante oficio con </w:t>
      </w:r>
      <w:r w:rsidRPr="009575C5">
        <w:rPr>
          <w:rFonts w:ascii="Bookman Old Style" w:hAnsi="Bookman Old Style" w:cs="Arial"/>
        </w:rPr>
        <w:t xml:space="preserve">radicado </w:t>
      </w:r>
      <w:r w:rsidRPr="000F2F87">
        <w:rPr>
          <w:rFonts w:ascii="Bookman Old Style" w:hAnsi="Bookman Old Style" w:cs="Arial"/>
        </w:rPr>
        <w:t>CREG E-2018-0</w:t>
      </w:r>
      <w:r>
        <w:rPr>
          <w:rFonts w:ascii="Bookman Old Style" w:hAnsi="Bookman Old Style" w:cs="Arial"/>
        </w:rPr>
        <w:t>13291</w:t>
      </w:r>
      <w:r w:rsidRPr="000F2F87">
        <w:rPr>
          <w:rFonts w:ascii="Bookman Old Style" w:hAnsi="Bookman Old Style" w:cs="Arial"/>
        </w:rPr>
        <w:t xml:space="preserve"> de </w:t>
      </w:r>
      <w:r>
        <w:rPr>
          <w:rFonts w:ascii="Bookman Old Style" w:hAnsi="Bookman Old Style" w:cs="Arial"/>
        </w:rPr>
        <w:t>diciembre</w:t>
      </w:r>
      <w:r w:rsidRPr="000F2F87">
        <w:rPr>
          <w:rFonts w:ascii="Bookman Old Style" w:hAnsi="Bookman Old Style" w:cs="Arial"/>
        </w:rPr>
        <w:t xml:space="preserve"> </w:t>
      </w:r>
      <w:r w:rsidR="00C47181">
        <w:rPr>
          <w:rFonts w:ascii="Bookman Old Style" w:hAnsi="Bookman Old Style" w:cs="Arial"/>
        </w:rPr>
        <w:t>7</w:t>
      </w:r>
      <w:r w:rsidRPr="000F2F87">
        <w:rPr>
          <w:rFonts w:ascii="Bookman Old Style" w:hAnsi="Bookman Old Style" w:cs="Arial"/>
        </w:rPr>
        <w:t xml:space="preserve"> de 2018</w:t>
      </w:r>
      <w:r w:rsidRPr="009575C5">
        <w:rPr>
          <w:rFonts w:ascii="Bookman Old Style" w:hAnsi="Bookman Old Style" w:cs="Arial"/>
        </w:rPr>
        <w:t>, la</w:t>
      </w:r>
      <w:r>
        <w:rPr>
          <w:rFonts w:ascii="Bookman Old Style" w:hAnsi="Bookman Old Style" w:cs="Arial"/>
        </w:rPr>
        <w:t xml:space="preserve"> información solicitada en el auto de pruebas de noviembre 30 de 2018. </w:t>
      </w:r>
    </w:p>
    <w:p w:rsidR="003A46CB" w:rsidRDefault="003A46CB" w:rsidP="005B3165">
      <w:pPr>
        <w:adjustRightInd w:val="0"/>
        <w:ind w:left="0" w:right="20"/>
        <w:jc w:val="both"/>
        <w:rPr>
          <w:rFonts w:ascii="Bookman Old Style" w:hAnsi="Bookman Old Style" w:cs="Arial"/>
        </w:rPr>
      </w:pPr>
      <w:r>
        <w:rPr>
          <w:rFonts w:ascii="Bookman Old Style" w:hAnsi="Bookman Old Style" w:cs="Arial"/>
        </w:rPr>
        <w:t>El numeral 9.3 del artículo 9 de la Resolución CREG 202 de 2013 establece lo siguiente:</w:t>
      </w:r>
    </w:p>
    <w:p w:rsidR="003A46CB" w:rsidRPr="005D0D58" w:rsidRDefault="003A46CB" w:rsidP="005B3165">
      <w:pPr>
        <w:tabs>
          <w:tab w:val="left" w:pos="7513"/>
        </w:tabs>
        <w:spacing w:before="240" w:after="240"/>
        <w:ind w:left="425" w:right="425"/>
        <w:jc w:val="both"/>
        <w:rPr>
          <w:rFonts w:ascii="Bookman Old Style" w:hAnsi="Bookman Old Style" w:cs="Arial"/>
          <w:b/>
          <w:i/>
          <w:sz w:val="22"/>
          <w:szCs w:val="20"/>
        </w:rPr>
      </w:pPr>
      <w:r w:rsidRPr="005D0D58">
        <w:rPr>
          <w:rFonts w:ascii="Bookman Old Style" w:hAnsi="Bookman Old Style" w:cs="Arial"/>
          <w:b/>
          <w:i/>
          <w:sz w:val="22"/>
          <w:szCs w:val="20"/>
        </w:rPr>
        <w:t>“9.3. CARGOS DE DISTRIBUCIÓN EN SISTEMAS DE DISTRIBUCIÓN QUE NO TIENEN CONECTADOS USUARIOS A LA RED PRIMARIA.</w:t>
      </w:r>
    </w:p>
    <w:p w:rsidR="003A46CB" w:rsidRPr="005D0D58" w:rsidRDefault="003A46CB" w:rsidP="005B3165">
      <w:pPr>
        <w:tabs>
          <w:tab w:val="left" w:pos="7513"/>
        </w:tabs>
        <w:spacing w:before="240" w:after="240"/>
        <w:ind w:left="425" w:right="425"/>
        <w:jc w:val="both"/>
        <w:rPr>
          <w:rFonts w:ascii="Bookman Old Style" w:hAnsi="Bookman Old Style" w:cs="Arial"/>
          <w:i/>
          <w:sz w:val="22"/>
          <w:szCs w:val="20"/>
        </w:rPr>
      </w:pPr>
      <w:r w:rsidRPr="005D0D58">
        <w:rPr>
          <w:rFonts w:ascii="Bookman Old Style" w:hAnsi="Bookman Old Style" w:cs="Arial"/>
          <w:i/>
          <w:sz w:val="22"/>
          <w:szCs w:val="20"/>
        </w:rPr>
        <w:t>Cuando un Sistema de Distribución tenga red primaria y secundaria pero todos los usuarios estén conectados a la red secundaria se podrá determinar en ese Mercado Relevante un solo cargo de distribución que será aplicable a usuarios residenciales y a usuarios diferentes al de uso residencial. La canasta</w:t>
      </w:r>
      <w:r w:rsidR="00EC61A5">
        <w:rPr>
          <w:rFonts w:ascii="Bookman Old Style" w:hAnsi="Bookman Old Style" w:cs="Arial"/>
          <w:i/>
          <w:sz w:val="22"/>
          <w:szCs w:val="20"/>
        </w:rPr>
        <w:t xml:space="preserve"> </w:t>
      </w:r>
      <w:r w:rsidRPr="005D0D58">
        <w:rPr>
          <w:rFonts w:ascii="Bookman Old Style" w:hAnsi="Bookman Old Style" w:cs="Arial"/>
          <w:i/>
          <w:sz w:val="22"/>
          <w:szCs w:val="20"/>
        </w:rPr>
        <w:t>de tarifas de estos mercados deben excluir a los usuarios residenciales</w:t>
      </w:r>
      <w:r>
        <w:rPr>
          <w:rFonts w:ascii="Bookman Old Style" w:hAnsi="Bookman Old Style" w:cs="Arial"/>
          <w:i/>
          <w:sz w:val="22"/>
          <w:szCs w:val="20"/>
        </w:rPr>
        <w:t>”</w:t>
      </w:r>
      <w:r w:rsidR="00596A33">
        <w:rPr>
          <w:rFonts w:ascii="Bookman Old Style" w:hAnsi="Bookman Old Style" w:cs="Arial"/>
          <w:i/>
          <w:sz w:val="22"/>
          <w:szCs w:val="20"/>
        </w:rPr>
        <w:t>.</w:t>
      </w:r>
    </w:p>
    <w:p w:rsidR="003A46CB" w:rsidRDefault="003A46CB" w:rsidP="005B3165">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5D0D58">
        <w:rPr>
          <w:rFonts w:ascii="Bookman Old Style" w:hAnsi="Bookman Old Style" w:cs="Arial"/>
        </w:rPr>
        <w:t xml:space="preserve">Dado que </w:t>
      </w:r>
      <w:r w:rsidR="004607D8">
        <w:rPr>
          <w:rFonts w:ascii="Bookman Old Style" w:hAnsi="Bookman Old Style" w:cs="Arial"/>
        </w:rPr>
        <w:t>el</w:t>
      </w:r>
      <w:r w:rsidRPr="005D0D58">
        <w:rPr>
          <w:rFonts w:ascii="Bookman Old Style" w:hAnsi="Bookman Old Style" w:cs="Arial"/>
        </w:rPr>
        <w:t xml:space="preserve"> sistema de distribución presentado por la</w:t>
      </w:r>
      <w:r w:rsidR="004607D8">
        <w:rPr>
          <w:rFonts w:ascii="Bookman Old Style" w:hAnsi="Bookman Old Style" w:cs="Arial"/>
        </w:rPr>
        <w:t xml:space="preserve"> </w:t>
      </w:r>
      <w:r w:rsidRPr="005D0D58">
        <w:rPr>
          <w:rFonts w:ascii="Bookman Old Style" w:hAnsi="Bookman Old Style" w:cs="Arial"/>
        </w:rPr>
        <w:t>empresa</w:t>
      </w:r>
      <w:r w:rsidR="00D213A4">
        <w:rPr>
          <w:rFonts w:ascii="Bookman Old Style" w:hAnsi="Bookman Old Style" w:cs="Arial"/>
        </w:rPr>
        <w:t xml:space="preserve"> </w:t>
      </w:r>
      <w:r w:rsidR="00A44586">
        <w:rPr>
          <w:rFonts w:ascii="Bookman Old Style" w:hAnsi="Bookman Old Style" w:cs="Arial"/>
        </w:rPr>
        <w:t>SURCOLOMBIANA DE GAS</w:t>
      </w:r>
      <w:r w:rsidR="00A44586" w:rsidRPr="009575C5">
        <w:rPr>
          <w:rFonts w:ascii="Bookman Old Style" w:hAnsi="Bookman Old Style" w:cs="Arial"/>
        </w:rPr>
        <w:t xml:space="preserve"> S.A. E.S.P.</w:t>
      </w:r>
      <w:r w:rsidR="00A44586">
        <w:rPr>
          <w:rFonts w:ascii="Bookman Old Style" w:hAnsi="Bookman Old Style" w:cs="Arial"/>
        </w:rPr>
        <w:t xml:space="preserve"> </w:t>
      </w:r>
      <w:r w:rsidRPr="005D0D58">
        <w:rPr>
          <w:rFonts w:ascii="Bookman Old Style" w:hAnsi="Bookman Old Style" w:cs="Arial"/>
        </w:rPr>
        <w:t xml:space="preserve">para </w:t>
      </w:r>
      <w:r>
        <w:rPr>
          <w:rFonts w:ascii="Bookman Old Style" w:hAnsi="Bookman Old Style" w:cs="Arial"/>
        </w:rPr>
        <w:t xml:space="preserve">el mercado relevante </w:t>
      </w:r>
      <w:r w:rsidR="00D213A4">
        <w:rPr>
          <w:rFonts w:ascii="Bookman Old Style" w:hAnsi="Bookman Old Style" w:cs="Arial"/>
        </w:rPr>
        <w:t>solicitado</w:t>
      </w:r>
      <w:r w:rsidR="00193FF1">
        <w:rPr>
          <w:rFonts w:ascii="Bookman Old Style" w:hAnsi="Bookman Old Style" w:cs="Arial"/>
        </w:rPr>
        <w:t xml:space="preserve"> </w:t>
      </w:r>
      <w:r w:rsidRPr="005D0D58">
        <w:rPr>
          <w:rFonts w:ascii="Bookman Old Style" w:hAnsi="Bookman Old Style" w:cs="Arial"/>
        </w:rPr>
        <w:t>cuenta con red primaria y secundaria</w:t>
      </w:r>
      <w:r>
        <w:rPr>
          <w:rFonts w:ascii="Bookman Old Style" w:hAnsi="Bookman Old Style" w:cs="Arial"/>
        </w:rPr>
        <w:t xml:space="preserve"> y</w:t>
      </w:r>
      <w:r w:rsidRPr="005D0D58">
        <w:rPr>
          <w:rFonts w:ascii="Bookman Old Style" w:hAnsi="Bookman Old Style" w:cs="Arial"/>
        </w:rPr>
        <w:t xml:space="preserve"> todos sus usuarios están conectados a la red secundaria, se determina para este mercado relevante un solo cargo de distribución que será aplicable a los usuarios de uso residencial y usuarios diferentes al uso residencial.</w:t>
      </w:r>
    </w:p>
    <w:p w:rsidR="003A46CB" w:rsidRDefault="003A46CB" w:rsidP="005B3165">
      <w:pPr>
        <w:adjustRightInd w:val="0"/>
        <w:spacing w:before="240" w:after="240"/>
        <w:ind w:left="0" w:right="20"/>
        <w:jc w:val="both"/>
        <w:rPr>
          <w:rFonts w:ascii="Bookman Old Style" w:hAnsi="Bookman Old Style" w:cs="Arial"/>
        </w:rPr>
      </w:pPr>
      <w:r>
        <w:rPr>
          <w:rFonts w:ascii="Bookman Old Style" w:hAnsi="Bookman Old Style" w:cs="Arial"/>
        </w:rPr>
        <w:t xml:space="preserve">Como resultado del análisis de la información presentada a la Comisión por </w:t>
      </w:r>
      <w:r w:rsidR="00A44586">
        <w:rPr>
          <w:rFonts w:ascii="Bookman Old Style" w:hAnsi="Bookman Old Style" w:cs="Arial"/>
        </w:rPr>
        <w:t>SURCOLOMBIANA DE GAS</w:t>
      </w:r>
      <w:r w:rsidR="00A44586" w:rsidRPr="009575C5">
        <w:rPr>
          <w:rFonts w:ascii="Bookman Old Style" w:hAnsi="Bookman Old Style" w:cs="Arial"/>
        </w:rPr>
        <w:t xml:space="preserve"> S.A. E.S.P.</w:t>
      </w:r>
      <w:r w:rsidR="00D1261B">
        <w:rPr>
          <w:rFonts w:ascii="Bookman Old Style" w:hAnsi="Bookman Old Style" w:cs="Arial"/>
        </w:rPr>
        <w:t xml:space="preserve"> </w:t>
      </w:r>
      <w:r>
        <w:rPr>
          <w:rFonts w:ascii="Bookman Old Style" w:hAnsi="Bookman Old Style" w:cs="Arial"/>
        </w:rPr>
        <w:t>mediante radicado</w:t>
      </w:r>
      <w:r w:rsidR="00F564B3">
        <w:rPr>
          <w:rFonts w:ascii="Bookman Old Style" w:hAnsi="Bookman Old Style" w:cs="Arial"/>
        </w:rPr>
        <w:t>s</w:t>
      </w:r>
      <w:r>
        <w:rPr>
          <w:rFonts w:ascii="Bookman Old Style" w:hAnsi="Bookman Old Style" w:cs="Arial"/>
        </w:rPr>
        <w:t xml:space="preserve"> CREG</w:t>
      </w:r>
      <w:r w:rsidR="00445DD5">
        <w:rPr>
          <w:rFonts w:ascii="Bookman Old Style" w:hAnsi="Bookman Old Style" w:cs="Arial"/>
        </w:rPr>
        <w:t xml:space="preserve"> </w:t>
      </w:r>
      <w:r w:rsidR="00A44586" w:rsidRPr="00075F96">
        <w:rPr>
          <w:rFonts w:ascii="Bookman Old Style" w:hAnsi="Bookman Old Style" w:cs="Arial"/>
        </w:rPr>
        <w:t>E-2018-00</w:t>
      </w:r>
      <w:r w:rsidR="00A44586">
        <w:rPr>
          <w:rFonts w:ascii="Bookman Old Style" w:hAnsi="Bookman Old Style" w:cs="Arial"/>
        </w:rPr>
        <w:t xml:space="preserve">4734, </w:t>
      </w:r>
      <w:r w:rsidR="00A44586" w:rsidRPr="00075F96">
        <w:rPr>
          <w:rFonts w:ascii="Bookman Old Style" w:hAnsi="Bookman Old Style" w:cs="Arial"/>
        </w:rPr>
        <w:t>E-2018-0</w:t>
      </w:r>
      <w:r w:rsidR="00A44586">
        <w:rPr>
          <w:rFonts w:ascii="Bookman Old Style" w:hAnsi="Bookman Old Style" w:cs="Arial"/>
        </w:rPr>
        <w:t xml:space="preserve">07229 y </w:t>
      </w:r>
      <w:r w:rsidR="00A44586" w:rsidRPr="000F2F87">
        <w:rPr>
          <w:rFonts w:ascii="Bookman Old Style" w:hAnsi="Bookman Old Style" w:cs="Arial"/>
        </w:rPr>
        <w:t>E-2018-0</w:t>
      </w:r>
      <w:r w:rsidR="00A44586">
        <w:rPr>
          <w:rFonts w:ascii="Bookman Old Style" w:hAnsi="Bookman Old Style" w:cs="Arial"/>
        </w:rPr>
        <w:t>13291</w:t>
      </w:r>
      <w:r w:rsidR="00827978">
        <w:rPr>
          <w:rFonts w:ascii="Bookman Old Style" w:hAnsi="Bookman Old Style" w:cs="Arial"/>
        </w:rPr>
        <w:t>,</w:t>
      </w:r>
      <w:r w:rsidR="00A44586" w:rsidRPr="000F2F87">
        <w:rPr>
          <w:rFonts w:ascii="Bookman Old Style" w:hAnsi="Bookman Old Style" w:cs="Arial"/>
        </w:rPr>
        <w:t xml:space="preserve"> </w:t>
      </w:r>
      <w:r w:rsidRPr="00D03E47">
        <w:rPr>
          <w:rFonts w:ascii="Bookman Old Style" w:hAnsi="Bookman Old Style" w:cs="Arial"/>
        </w:rPr>
        <w:t>se realizaron los ajustes pertinentes a la información requerida para el cálculo de</w:t>
      </w:r>
      <w:r>
        <w:rPr>
          <w:rFonts w:ascii="Bookman Old Style" w:hAnsi="Bookman Old Style" w:cs="Arial"/>
        </w:rPr>
        <w:t>l</w:t>
      </w:r>
      <w:r w:rsidRPr="00D03E47">
        <w:rPr>
          <w:rFonts w:ascii="Bookman Old Style" w:hAnsi="Bookman Old Style" w:cs="Arial"/>
        </w:rPr>
        <w:t xml:space="preserve"> </w:t>
      </w:r>
      <w:r>
        <w:rPr>
          <w:rFonts w:ascii="Bookman Old Style" w:hAnsi="Bookman Old Style" w:cs="Arial"/>
        </w:rPr>
        <w:t>c</w:t>
      </w:r>
      <w:r w:rsidRPr="00D03E47">
        <w:rPr>
          <w:rFonts w:ascii="Bookman Old Style" w:hAnsi="Bookman Old Style" w:cs="Arial"/>
        </w:rPr>
        <w:t>argo</w:t>
      </w:r>
      <w:r>
        <w:rPr>
          <w:rFonts w:ascii="Bookman Old Style" w:hAnsi="Bookman Old Style" w:cs="Arial"/>
        </w:rPr>
        <w:t xml:space="preserve"> de distribución que trata</w:t>
      </w:r>
      <w:r w:rsidRPr="00D03E47">
        <w:rPr>
          <w:rFonts w:ascii="Bookman Old Style" w:hAnsi="Bookman Old Style" w:cs="Arial"/>
        </w:rPr>
        <w:t xml:space="preserve"> </w:t>
      </w:r>
      <w:r>
        <w:rPr>
          <w:rFonts w:ascii="Bookman Old Style" w:hAnsi="Bookman Old Style" w:cs="Arial"/>
        </w:rPr>
        <w:t>la</w:t>
      </w:r>
      <w:r w:rsidRPr="00D03E47">
        <w:rPr>
          <w:rFonts w:ascii="Bookman Old Style" w:hAnsi="Bookman Old Style" w:cs="Arial"/>
        </w:rPr>
        <w:t xml:space="preserve"> </w:t>
      </w:r>
      <w:r w:rsidR="00AD47C2">
        <w:rPr>
          <w:rFonts w:ascii="Bookman Old Style" w:hAnsi="Bookman Old Style" w:cs="Arial"/>
        </w:rPr>
        <w:t>R</w:t>
      </w:r>
      <w:r w:rsidR="00AD47C2" w:rsidRPr="008C2AC6">
        <w:rPr>
          <w:rFonts w:ascii="Bookman Old Style" w:hAnsi="Bookman Old Style" w:cs="Arial"/>
        </w:rPr>
        <w:t>esoluci</w:t>
      </w:r>
      <w:r w:rsidR="00AD47C2">
        <w:rPr>
          <w:rFonts w:ascii="Bookman Old Style" w:hAnsi="Bookman Old Style" w:cs="Arial"/>
        </w:rPr>
        <w:t>ó</w:t>
      </w:r>
      <w:r w:rsidR="00AD47C2" w:rsidRPr="008C2AC6">
        <w:rPr>
          <w:rFonts w:ascii="Bookman Old Style" w:hAnsi="Bookman Old Style" w:cs="Arial"/>
        </w:rPr>
        <w:t xml:space="preserve">n CREG 202 de 2013 y </w:t>
      </w:r>
      <w:r w:rsidR="00AD47C2">
        <w:rPr>
          <w:rFonts w:ascii="Bookman Old Style" w:hAnsi="Bookman Old Style" w:cs="Arial"/>
        </w:rPr>
        <w:t>aquellas que la modifiquen, adicionen y/o sustituyan</w:t>
      </w:r>
      <w:r w:rsidRPr="00D03E47">
        <w:rPr>
          <w:rFonts w:ascii="Bookman Old Style" w:hAnsi="Bookman Old Style" w:cs="Arial"/>
        </w:rPr>
        <w:t>, según se relacionan, con su respectivo sustento, en el documento soporte de la presente Resolución.</w:t>
      </w:r>
    </w:p>
    <w:p w:rsidR="006922CB" w:rsidRDefault="00827978" w:rsidP="005B3165">
      <w:pPr>
        <w:adjustRightInd w:val="0"/>
        <w:spacing w:before="240" w:after="240"/>
        <w:ind w:left="0" w:right="23"/>
        <w:jc w:val="both"/>
        <w:rPr>
          <w:rFonts w:ascii="Bookman Old Style" w:hAnsi="Bookman Old Style" w:cs="Arial"/>
        </w:rPr>
      </w:pPr>
      <w:r>
        <w:rPr>
          <w:rFonts w:ascii="Bookman Old Style" w:hAnsi="Bookman Old Style" w:cs="Arial"/>
        </w:rPr>
        <w:t>El</w:t>
      </w:r>
      <w:r w:rsidR="006922CB" w:rsidRPr="001954E9">
        <w:rPr>
          <w:rFonts w:ascii="Bookman Old Style" w:hAnsi="Bookman Old Style" w:cs="Arial"/>
        </w:rPr>
        <w:t xml:space="preserve"> análisis </w:t>
      </w:r>
      <w:r>
        <w:rPr>
          <w:rFonts w:ascii="Bookman Old Style" w:hAnsi="Bookman Old Style" w:cs="Arial"/>
        </w:rPr>
        <w:t>de</w:t>
      </w:r>
      <w:r w:rsidR="006922CB" w:rsidRPr="001954E9">
        <w:rPr>
          <w:rFonts w:ascii="Bookman Old Style" w:hAnsi="Bookman Old Style" w:cs="Arial"/>
        </w:rPr>
        <w:t xml:space="preserve"> la solicitud tarifaria</w:t>
      </w:r>
      <w:r>
        <w:rPr>
          <w:rFonts w:ascii="Bookman Old Style" w:hAnsi="Bookman Old Style" w:cs="Arial"/>
        </w:rPr>
        <w:t xml:space="preserve"> y lo</w:t>
      </w:r>
      <w:r w:rsidR="006922CB" w:rsidRPr="001954E9">
        <w:rPr>
          <w:rFonts w:ascii="Bookman Old Style" w:hAnsi="Bookman Old Style" w:cs="Arial"/>
        </w:rPr>
        <w:t>s cálculos correspondientes</w:t>
      </w:r>
      <w:r>
        <w:rPr>
          <w:rFonts w:ascii="Bookman Old Style" w:hAnsi="Bookman Old Style" w:cs="Arial"/>
        </w:rPr>
        <w:t xml:space="preserve"> </w:t>
      </w:r>
      <w:r w:rsidR="006922CB" w:rsidRPr="001954E9">
        <w:rPr>
          <w:rFonts w:ascii="Bookman Old Style" w:hAnsi="Bookman Old Style" w:cs="Arial"/>
        </w:rPr>
        <w:t xml:space="preserve">efectuados por parte de la Comisión de Regulación de Energía y Gas, así como las consideraciones que justifican la presente resolución, se encuentran en el Documento CREG </w:t>
      </w:r>
      <w:r w:rsidR="004F761C">
        <w:rPr>
          <w:rFonts w:ascii="Bookman Old Style" w:hAnsi="Bookman Old Style" w:cs="Arial"/>
        </w:rPr>
        <w:t>026</w:t>
      </w:r>
      <w:r w:rsidR="006922CB" w:rsidRPr="001954E9">
        <w:rPr>
          <w:rFonts w:ascii="Bookman Old Style" w:hAnsi="Bookman Old Style" w:cs="Arial"/>
        </w:rPr>
        <w:t xml:space="preserve"> de 201</w:t>
      </w:r>
      <w:r w:rsidR="00F5027A">
        <w:rPr>
          <w:rFonts w:ascii="Bookman Old Style" w:hAnsi="Bookman Old Style" w:cs="Arial"/>
        </w:rPr>
        <w:t>9</w:t>
      </w:r>
      <w:r w:rsidR="006922CB" w:rsidRPr="001954E9">
        <w:rPr>
          <w:rFonts w:ascii="Bookman Old Style" w:hAnsi="Bookman Old Style" w:cs="Arial"/>
        </w:rPr>
        <w:t>, soporte de la presente resolución.</w:t>
      </w:r>
    </w:p>
    <w:p w:rsidR="001504DB" w:rsidRPr="001954E9" w:rsidRDefault="001504DB" w:rsidP="001504DB">
      <w:pPr>
        <w:adjustRightInd w:val="0"/>
        <w:spacing w:before="240" w:after="240"/>
        <w:ind w:left="0" w:right="20"/>
        <w:jc w:val="both"/>
        <w:rPr>
          <w:rFonts w:ascii="Bookman Old Style" w:hAnsi="Bookman Old Style" w:cs="Arial"/>
        </w:rPr>
      </w:pPr>
      <w:r w:rsidRPr="009261B0">
        <w:rPr>
          <w:rFonts w:ascii="Bookman Old Style" w:hAnsi="Bookman Old Style" w:cs="Arial"/>
        </w:rPr>
        <w:t>Con base en lo establecido en el artículo 4 del Decreto 2897 de 201</w:t>
      </w:r>
      <w:r>
        <w:rPr>
          <w:rFonts w:ascii="Bookman Old Style" w:hAnsi="Bookman Old Style" w:cs="Arial"/>
        </w:rPr>
        <w:t>0</w:t>
      </w:r>
      <w:r>
        <w:rPr>
          <w:rStyle w:val="Refdenotaalpie"/>
          <w:rFonts w:ascii="Bookman Old Style" w:hAnsi="Bookman Old Style" w:cs="Arial"/>
        </w:rPr>
        <w:footnoteReference w:id="1"/>
      </w:r>
      <w:r w:rsidRPr="009261B0">
        <w:rPr>
          <w:rFonts w:ascii="Bookman Old Style" w:hAnsi="Bookman Old Style" w:cs="Arial"/>
        </w:rPr>
        <w:t xml:space="preserve">, reglamentario de la Ley 1340 de 2009, se respondió el cuestionario establecido por la Superintendencia de Industria y Comercio para efectos de evaluar la incidencia sobre la libre competencia de los mercados, donde aplicando las </w:t>
      </w:r>
      <w:r w:rsidRPr="009261B0">
        <w:rPr>
          <w:rFonts w:ascii="Bookman Old Style" w:hAnsi="Bookman Old Style" w:cs="Arial"/>
        </w:rPr>
        <w:lastRenderedPageBreak/>
        <w:t xml:space="preserve">reglas allí previstas,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w:t>
      </w:r>
      <w:r w:rsidRPr="004F761C">
        <w:rPr>
          <w:rFonts w:ascii="Bookman Old Style" w:hAnsi="Bookman Old Style" w:cs="Arial"/>
        </w:rPr>
        <w:t xml:space="preserve">Documento CREG </w:t>
      </w:r>
      <w:r w:rsidR="004F761C" w:rsidRPr="004F761C">
        <w:rPr>
          <w:rFonts w:ascii="Bookman Old Style" w:hAnsi="Bookman Old Style" w:cs="Arial"/>
        </w:rPr>
        <w:t>026</w:t>
      </w:r>
      <w:r w:rsidRPr="004F761C">
        <w:rPr>
          <w:rFonts w:ascii="Bookman Old Style" w:hAnsi="Bookman Old Style" w:cs="Arial"/>
        </w:rPr>
        <w:t xml:space="preserve"> de 2019.</w:t>
      </w:r>
    </w:p>
    <w:p w:rsidR="001504DB" w:rsidRPr="001954E9" w:rsidRDefault="001504DB" w:rsidP="001504DB">
      <w:pPr>
        <w:adjustRightInd w:val="0"/>
        <w:spacing w:before="240" w:after="240"/>
        <w:ind w:left="0" w:right="20"/>
        <w:jc w:val="both"/>
        <w:rPr>
          <w:rFonts w:ascii="Bookman Old Style" w:hAnsi="Bookman Old Style" w:cs="Arial"/>
        </w:rPr>
      </w:pPr>
      <w:r w:rsidRPr="001954E9">
        <w:rPr>
          <w:rFonts w:ascii="Bookman Old Style" w:hAnsi="Bookman Old Style" w:cs="Arial"/>
        </w:rPr>
        <w:t xml:space="preserve">Teniendo en cuenta la respuesta al cuestionario, y dado que la presente </w:t>
      </w:r>
      <w:r w:rsidR="00F4531F">
        <w:rPr>
          <w:rFonts w:ascii="Bookman Old Style" w:hAnsi="Bookman Old Style" w:cs="Arial"/>
        </w:rPr>
        <w:t>r</w:t>
      </w:r>
      <w:r w:rsidRPr="001954E9">
        <w:rPr>
          <w:rFonts w:ascii="Bookman Old Style" w:hAnsi="Bookman Old Style" w:cs="Arial"/>
        </w:rPr>
        <w:t xml:space="preserve">esolución contiene un desarrollo y aplicación de la metodología y criterios generales para determinar la remuneración de la actividad de distribución de gas combustible establecidos en las </w:t>
      </w:r>
      <w:r>
        <w:rPr>
          <w:rFonts w:ascii="Bookman Old Style" w:hAnsi="Bookman Old Style" w:cs="Arial"/>
        </w:rPr>
        <w:t>r</w:t>
      </w:r>
      <w:r w:rsidRPr="001954E9">
        <w:rPr>
          <w:rFonts w:ascii="Bookman Old Style" w:hAnsi="Bookman Old Style" w:cs="Arial"/>
        </w:rPr>
        <w:t>esoluci</w:t>
      </w:r>
      <w:r>
        <w:rPr>
          <w:rFonts w:ascii="Bookman Old Style" w:hAnsi="Bookman Old Style" w:cs="Arial"/>
        </w:rPr>
        <w:t>o</w:t>
      </w:r>
      <w:r w:rsidRPr="001954E9">
        <w:rPr>
          <w:rFonts w:ascii="Bookman Old Style" w:hAnsi="Bookman Old Style" w:cs="Arial"/>
        </w:rPr>
        <w:t>n</w:t>
      </w:r>
      <w:r>
        <w:rPr>
          <w:rFonts w:ascii="Bookman Old Style" w:hAnsi="Bookman Old Style" w:cs="Arial"/>
        </w:rPr>
        <w:t>es</w:t>
      </w:r>
      <w:r w:rsidRPr="001954E9">
        <w:rPr>
          <w:rFonts w:ascii="Bookman Old Style" w:hAnsi="Bookman Old Style" w:cs="Arial"/>
        </w:rPr>
        <w:t xml:space="preserve"> CREG 202 de 2013,</w:t>
      </w:r>
      <w:r>
        <w:rPr>
          <w:rFonts w:ascii="Bookman Old Style" w:hAnsi="Bookman Old Style" w:cs="Arial"/>
        </w:rPr>
        <w:t xml:space="preserve"> 090 de 2018 y 132 de 2018,</w:t>
      </w:r>
      <w:r w:rsidRPr="001954E9">
        <w:rPr>
          <w:rFonts w:ascii="Bookman Old Style" w:hAnsi="Bookman Old Style" w:cs="Arial"/>
        </w:rPr>
        <w:t xml:space="preserve"> el presente acto administrativo de carácter particular no requiere ser remitido a la SIC para los efectos establecidos en el artículo 7 de la Ley 1340 de 2009, reglamentado por el Decreto 2897 de 2010, por no tener incidencia sobre la libre competencia</w:t>
      </w:r>
      <w:r w:rsidR="00596A33">
        <w:rPr>
          <w:rStyle w:val="Refdenotaalpie"/>
          <w:rFonts w:ascii="Bookman Old Style" w:hAnsi="Bookman Old Style" w:cs="Arial"/>
        </w:rPr>
        <w:footnoteReference w:id="2"/>
      </w:r>
      <w:r w:rsidRPr="001954E9">
        <w:rPr>
          <w:rFonts w:ascii="Bookman Old Style" w:hAnsi="Bookman Old Style" w:cs="Arial"/>
        </w:rPr>
        <w:t xml:space="preserve">. </w:t>
      </w:r>
    </w:p>
    <w:p w:rsidR="001504DB" w:rsidRPr="001954E9" w:rsidRDefault="001504DB">
      <w:pPr>
        <w:spacing w:before="240" w:after="240"/>
        <w:ind w:left="0"/>
        <w:jc w:val="both"/>
        <w:rPr>
          <w:rFonts w:ascii="Bookman Old Style" w:hAnsi="Bookman Old Style"/>
          <w:color w:val="000000"/>
          <w:lang w:val="es-ES_tradnl"/>
        </w:rPr>
      </w:pPr>
      <w:r w:rsidRPr="001954E9">
        <w:rPr>
          <w:rFonts w:ascii="Bookman Old Style" w:hAnsi="Bookman Old Style" w:cs="Arial"/>
          <w:color w:val="000000"/>
          <w:spacing w:val="-3"/>
        </w:rPr>
        <w:t xml:space="preserve">La Comisión de Regulación de Energía y Gas, en su sesión </w:t>
      </w:r>
      <w:r w:rsidR="004F761C">
        <w:rPr>
          <w:rFonts w:ascii="Bookman Old Style" w:hAnsi="Bookman Old Style" w:cs="Arial"/>
          <w:color w:val="000000"/>
          <w:spacing w:val="-3"/>
        </w:rPr>
        <w:t>916</w:t>
      </w:r>
      <w:r w:rsidRPr="001954E9">
        <w:rPr>
          <w:rFonts w:ascii="Bookman Old Style" w:hAnsi="Bookman Old Style" w:cs="Arial"/>
          <w:color w:val="000000"/>
          <w:spacing w:val="-3"/>
        </w:rPr>
        <w:t xml:space="preserve"> del </w:t>
      </w:r>
      <w:r w:rsidR="004F761C">
        <w:rPr>
          <w:rFonts w:ascii="Bookman Old Style" w:hAnsi="Bookman Old Style" w:cs="Arial"/>
          <w:color w:val="000000"/>
          <w:spacing w:val="-3"/>
        </w:rPr>
        <w:t>3</w:t>
      </w:r>
      <w:r w:rsidRPr="001954E9">
        <w:rPr>
          <w:rFonts w:ascii="Bookman Old Style" w:hAnsi="Bookman Old Style" w:cs="Arial"/>
          <w:color w:val="000000"/>
          <w:spacing w:val="-3"/>
        </w:rPr>
        <w:t xml:space="preserve"> de </w:t>
      </w:r>
      <w:r w:rsidR="004F761C">
        <w:rPr>
          <w:rFonts w:ascii="Bookman Old Style" w:hAnsi="Bookman Old Style" w:cs="Arial"/>
          <w:color w:val="000000"/>
          <w:spacing w:val="-3"/>
        </w:rPr>
        <w:t>mayo</w:t>
      </w:r>
      <w:r w:rsidRPr="001954E9">
        <w:rPr>
          <w:rFonts w:ascii="Bookman Old Style" w:hAnsi="Bookman Old Style" w:cs="Arial"/>
          <w:color w:val="000000"/>
          <w:spacing w:val="-3"/>
        </w:rPr>
        <w:t xml:space="preserve"> de 201</w:t>
      </w:r>
      <w:r>
        <w:rPr>
          <w:rFonts w:ascii="Bookman Old Style" w:hAnsi="Bookman Old Style" w:cs="Arial"/>
          <w:color w:val="000000"/>
          <w:spacing w:val="-3"/>
        </w:rPr>
        <w:t>9</w:t>
      </w:r>
      <w:r w:rsidRPr="001954E9">
        <w:rPr>
          <w:rFonts w:ascii="Bookman Old Style" w:hAnsi="Bookman Old Style" w:cs="Arial"/>
          <w:color w:val="000000"/>
          <w:spacing w:val="-3"/>
        </w:rPr>
        <w:t xml:space="preserve">, </w:t>
      </w:r>
      <w:r w:rsidRPr="001954E9">
        <w:rPr>
          <w:rFonts w:ascii="Bookman Old Style" w:hAnsi="Bookman Old Style"/>
          <w:color w:val="000000"/>
          <w:lang w:val="es-ES_tradnl"/>
        </w:rPr>
        <w:t>acordó expedir la presente resolución.</w:t>
      </w:r>
    </w:p>
    <w:p w:rsidR="00273C2C" w:rsidRPr="004F761C" w:rsidRDefault="004F761C" w:rsidP="005B3165">
      <w:pPr>
        <w:spacing w:before="360" w:after="360"/>
        <w:ind w:left="0"/>
        <w:jc w:val="center"/>
        <w:rPr>
          <w:rFonts w:ascii="Bookman Old Style" w:hAnsi="Bookman Old Style" w:cs="Arial"/>
          <w:b/>
        </w:rPr>
      </w:pPr>
      <w:r w:rsidRPr="004F761C">
        <w:rPr>
          <w:rFonts w:ascii="Bookman Old Style" w:hAnsi="Bookman Old Style" w:cs="Arial"/>
          <w:b/>
        </w:rPr>
        <w:t>R</w:t>
      </w:r>
      <w:r>
        <w:rPr>
          <w:rFonts w:ascii="Bookman Old Style" w:hAnsi="Bookman Old Style" w:cs="Arial"/>
          <w:b/>
        </w:rPr>
        <w:t xml:space="preserve"> </w:t>
      </w:r>
      <w:r w:rsidRPr="004F761C">
        <w:rPr>
          <w:rFonts w:ascii="Bookman Old Style" w:hAnsi="Bookman Old Style" w:cs="Arial"/>
          <w:b/>
        </w:rPr>
        <w:t>E</w:t>
      </w:r>
      <w:r>
        <w:rPr>
          <w:rFonts w:ascii="Bookman Old Style" w:hAnsi="Bookman Old Style" w:cs="Arial"/>
          <w:b/>
        </w:rPr>
        <w:t xml:space="preserve"> </w:t>
      </w:r>
      <w:r w:rsidRPr="004F761C">
        <w:rPr>
          <w:rFonts w:ascii="Bookman Old Style" w:hAnsi="Bookman Old Style" w:cs="Arial"/>
          <w:b/>
        </w:rPr>
        <w:t>S</w:t>
      </w:r>
      <w:r>
        <w:rPr>
          <w:rFonts w:ascii="Bookman Old Style" w:hAnsi="Bookman Old Style" w:cs="Arial"/>
          <w:b/>
        </w:rPr>
        <w:t xml:space="preserve"> </w:t>
      </w:r>
      <w:r w:rsidRPr="004F761C">
        <w:rPr>
          <w:rFonts w:ascii="Bookman Old Style" w:hAnsi="Bookman Old Style" w:cs="Arial"/>
          <w:b/>
        </w:rPr>
        <w:t>U</w:t>
      </w:r>
      <w:r>
        <w:rPr>
          <w:rFonts w:ascii="Bookman Old Style" w:hAnsi="Bookman Old Style" w:cs="Arial"/>
          <w:b/>
        </w:rPr>
        <w:t xml:space="preserve"> </w:t>
      </w:r>
      <w:r w:rsidRPr="004F761C">
        <w:rPr>
          <w:rFonts w:ascii="Bookman Old Style" w:hAnsi="Bookman Old Style" w:cs="Arial"/>
          <w:b/>
        </w:rPr>
        <w:t>E</w:t>
      </w:r>
      <w:r>
        <w:rPr>
          <w:rFonts w:ascii="Bookman Old Style" w:hAnsi="Bookman Old Style" w:cs="Arial"/>
          <w:b/>
        </w:rPr>
        <w:t xml:space="preserve"> </w:t>
      </w:r>
      <w:r w:rsidRPr="004F761C">
        <w:rPr>
          <w:rFonts w:ascii="Bookman Old Style" w:hAnsi="Bookman Old Style" w:cs="Arial"/>
          <w:b/>
        </w:rPr>
        <w:t>L</w:t>
      </w:r>
      <w:r>
        <w:rPr>
          <w:rFonts w:ascii="Bookman Old Style" w:hAnsi="Bookman Old Style" w:cs="Arial"/>
          <w:b/>
        </w:rPr>
        <w:t xml:space="preserve"> </w:t>
      </w:r>
      <w:r w:rsidRPr="004F761C">
        <w:rPr>
          <w:rFonts w:ascii="Bookman Old Style" w:hAnsi="Bookman Old Style" w:cs="Arial"/>
          <w:b/>
        </w:rPr>
        <w:t>V</w:t>
      </w:r>
      <w:r>
        <w:rPr>
          <w:rFonts w:ascii="Bookman Old Style" w:hAnsi="Bookman Old Style" w:cs="Arial"/>
          <w:b/>
        </w:rPr>
        <w:t xml:space="preserve"> </w:t>
      </w:r>
      <w:r w:rsidRPr="004F761C">
        <w:rPr>
          <w:rFonts w:ascii="Bookman Old Style" w:hAnsi="Bookman Old Style" w:cs="Arial"/>
          <w:b/>
        </w:rPr>
        <w:t>E</w:t>
      </w:r>
      <w:r w:rsidR="00273C2C" w:rsidRPr="004F761C">
        <w:rPr>
          <w:rFonts w:ascii="Bookman Old Style" w:hAnsi="Bookman Old Style" w:cs="Arial"/>
          <w:b/>
        </w:rPr>
        <w:t>:</w:t>
      </w:r>
    </w:p>
    <w:p w:rsidR="002D1ECA" w:rsidRPr="001954E9" w:rsidRDefault="002D1ECA" w:rsidP="005B3165">
      <w:pPr>
        <w:keepNext/>
        <w:spacing w:before="480" w:after="240"/>
        <w:ind w:left="0"/>
        <w:jc w:val="center"/>
        <w:rPr>
          <w:rFonts w:ascii="Bookman Old Style" w:hAnsi="Bookman Old Style" w:cs="Arial"/>
          <w:b/>
          <w:spacing w:val="80"/>
        </w:rPr>
      </w:pPr>
      <w:r>
        <w:rPr>
          <w:rFonts w:ascii="Bookman Old Style" w:hAnsi="Bookman Old Style" w:cs="Arial"/>
          <w:b/>
          <w:spacing w:val="80"/>
        </w:rPr>
        <w:t>CAPÍTULO</w:t>
      </w:r>
      <w:r w:rsidR="00B917E4">
        <w:rPr>
          <w:rFonts w:ascii="Bookman Old Style" w:hAnsi="Bookman Old Style" w:cs="Arial"/>
          <w:b/>
          <w:spacing w:val="80"/>
        </w:rPr>
        <w:t xml:space="preserve"> </w:t>
      </w:r>
      <w:r>
        <w:rPr>
          <w:rFonts w:ascii="Bookman Old Style" w:hAnsi="Bookman Old Style" w:cs="Arial"/>
          <w:b/>
          <w:spacing w:val="80"/>
        </w:rPr>
        <w:t>I</w:t>
      </w:r>
    </w:p>
    <w:p w:rsidR="002D1ECA" w:rsidRPr="001954E9" w:rsidRDefault="002D1ECA" w:rsidP="002D1ECA">
      <w:pPr>
        <w:keepNext/>
        <w:spacing w:before="240" w:after="240"/>
        <w:ind w:left="0"/>
        <w:jc w:val="center"/>
        <w:rPr>
          <w:rFonts w:ascii="Bookman Old Style" w:hAnsi="Bookman Old Style" w:cs="Arial"/>
          <w:b/>
          <w:spacing w:val="80"/>
        </w:rPr>
      </w:pPr>
      <w:r>
        <w:rPr>
          <w:rFonts w:ascii="Bookman Old Style" w:hAnsi="Bookman Old Style" w:cs="Arial"/>
          <w:b/>
          <w:spacing w:val="80"/>
        </w:rPr>
        <w:t>CARGO DE DISTRIBUCIÓN</w:t>
      </w:r>
    </w:p>
    <w:p w:rsidR="00834B60" w:rsidRDefault="00273C2C" w:rsidP="005B3165">
      <w:pPr>
        <w:tabs>
          <w:tab w:val="left" w:pos="0"/>
        </w:tabs>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1. Mercados Relevantes de Distribución </w:t>
      </w:r>
      <w:r w:rsidR="00704312" w:rsidRPr="001954E9">
        <w:rPr>
          <w:rFonts w:ascii="Bookman Old Style" w:hAnsi="Bookman Old Style" w:cs="Arial"/>
          <w:b/>
        </w:rPr>
        <w:t>Para el Siguiente Periodo Tarifario</w:t>
      </w:r>
      <w:r w:rsidRPr="001954E9">
        <w:rPr>
          <w:rFonts w:ascii="Bookman Old Style" w:hAnsi="Bookman Old Style" w:cs="Arial"/>
          <w:b/>
        </w:rPr>
        <w:t xml:space="preserve">. </w:t>
      </w:r>
      <w:r w:rsidR="00834B60" w:rsidRPr="00341E8F">
        <w:rPr>
          <w:rFonts w:ascii="Bookman Old Style" w:hAnsi="Bookman Old Style" w:cs="Arial"/>
        </w:rPr>
        <w:t>Conforme a lo definido en el numeral 5.</w:t>
      </w:r>
      <w:r w:rsidR="00834B60">
        <w:rPr>
          <w:rFonts w:ascii="Bookman Old Style" w:hAnsi="Bookman Old Style" w:cs="Arial"/>
        </w:rPr>
        <w:t>3</w:t>
      </w:r>
      <w:r w:rsidR="00834B60" w:rsidRPr="00341E8F">
        <w:rPr>
          <w:rFonts w:ascii="Bookman Old Style" w:hAnsi="Bookman Old Style" w:cs="Arial"/>
        </w:rPr>
        <w:t xml:space="preserve"> de la Resolución CREG 202 de 2013, el Mercado Relevante de Distribución para el Siguiente Periodo Tarifario </w:t>
      </w:r>
      <w:r w:rsidR="00834B60">
        <w:rPr>
          <w:rFonts w:ascii="Bookman Old Style" w:hAnsi="Bookman Old Style" w:cs="Arial"/>
        </w:rPr>
        <w:t xml:space="preserve">corresponde a un </w:t>
      </w:r>
      <w:r w:rsidR="00834B60" w:rsidRPr="00243D6C">
        <w:rPr>
          <w:rFonts w:ascii="Bookman Old Style" w:hAnsi="Bookman Old Style" w:cs="Arial"/>
        </w:rPr>
        <w:t xml:space="preserve">Mercado Relevante </w:t>
      </w:r>
      <w:r w:rsidR="007879AF">
        <w:rPr>
          <w:rFonts w:ascii="Bookman Old Style" w:hAnsi="Bookman Old Style" w:cs="Arial"/>
        </w:rPr>
        <w:t xml:space="preserve">de Distribución </w:t>
      </w:r>
      <w:r w:rsidR="00834B60" w:rsidRPr="00243D6C">
        <w:rPr>
          <w:rFonts w:ascii="Bookman Old Style" w:hAnsi="Bookman Old Style" w:cs="Arial"/>
        </w:rPr>
        <w:t>Especial</w:t>
      </w:r>
      <w:r w:rsidR="00834B60">
        <w:rPr>
          <w:rFonts w:ascii="Bookman Old Style" w:hAnsi="Bookman Old Style" w:cs="Arial"/>
        </w:rPr>
        <w:t xml:space="preserve"> y </w:t>
      </w:r>
      <w:r w:rsidR="00834B60" w:rsidRPr="00704312">
        <w:rPr>
          <w:rFonts w:ascii="Bookman Old Style" w:hAnsi="Bookman Old Style" w:cs="Arial"/>
        </w:rPr>
        <w:t xml:space="preserve">estará conformado </w:t>
      </w:r>
      <w:r w:rsidR="00834B60" w:rsidRPr="00772807">
        <w:rPr>
          <w:rFonts w:ascii="Bookman Old Style" w:hAnsi="Bookman Old Style" w:cs="Arial"/>
          <w:szCs w:val="20"/>
          <w:lang w:val="es-ES_tradnl"/>
        </w:rPr>
        <w:t xml:space="preserve">por </w:t>
      </w:r>
      <w:r w:rsidR="00834B60">
        <w:rPr>
          <w:rFonts w:ascii="Bookman Old Style" w:hAnsi="Bookman Old Style" w:cs="Arial"/>
        </w:rPr>
        <w:t>los siguientes centros poblados: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2"/>
        <w:gridCol w:w="2420"/>
        <w:gridCol w:w="1941"/>
        <w:gridCol w:w="2305"/>
      </w:tblGrid>
      <w:tr w:rsidR="00834B60" w:rsidRPr="00010337" w:rsidTr="005B3165">
        <w:trPr>
          <w:tblHeader/>
          <w:jc w:val="center"/>
        </w:trPr>
        <w:tc>
          <w:tcPr>
            <w:tcW w:w="1862" w:type="dxa"/>
            <w:shd w:val="clear" w:color="auto" w:fill="D9D9D9" w:themeFill="background1" w:themeFillShade="D9"/>
            <w:vAlign w:val="center"/>
          </w:tcPr>
          <w:p w:rsidR="00834B60" w:rsidRPr="00BC2B64" w:rsidRDefault="00834B60" w:rsidP="00681CE5">
            <w:pPr>
              <w:keepNext/>
              <w:ind w:left="-104"/>
              <w:jc w:val="center"/>
              <w:rPr>
                <w:rFonts w:ascii="Bookman Old Style" w:hAnsi="Bookman Old Style" w:cs="Arial"/>
                <w:b/>
                <w:sz w:val="22"/>
                <w:szCs w:val="22"/>
              </w:rPr>
            </w:pPr>
            <w:r w:rsidRPr="00BC2B64">
              <w:rPr>
                <w:rFonts w:ascii="Bookman Old Style" w:hAnsi="Bookman Old Style" w:cs="Arial"/>
                <w:b/>
                <w:sz w:val="22"/>
                <w:szCs w:val="22"/>
              </w:rPr>
              <w:t>CODIGO DANE DEL CENTRO POBLADO</w:t>
            </w:r>
          </w:p>
        </w:tc>
        <w:tc>
          <w:tcPr>
            <w:tcW w:w="2420" w:type="dxa"/>
            <w:shd w:val="clear" w:color="auto" w:fill="D9D9D9" w:themeFill="background1" w:themeFillShade="D9"/>
            <w:vAlign w:val="center"/>
          </w:tcPr>
          <w:p w:rsidR="00834B60" w:rsidRPr="00BC2B64" w:rsidRDefault="00834B60" w:rsidP="00681CE5">
            <w:pPr>
              <w:keepNext/>
              <w:ind w:left="-104"/>
              <w:jc w:val="center"/>
              <w:rPr>
                <w:rFonts w:ascii="Bookman Old Style" w:hAnsi="Bookman Old Style" w:cs="Arial"/>
                <w:b/>
                <w:sz w:val="22"/>
                <w:szCs w:val="22"/>
              </w:rPr>
            </w:pPr>
            <w:r w:rsidRPr="00BC2B64">
              <w:rPr>
                <w:rFonts w:ascii="Bookman Old Style" w:hAnsi="Bookman Old Style" w:cs="Arial"/>
                <w:b/>
                <w:sz w:val="22"/>
                <w:szCs w:val="22"/>
              </w:rPr>
              <w:t>CENTRO POBLADO</w:t>
            </w:r>
          </w:p>
        </w:tc>
        <w:tc>
          <w:tcPr>
            <w:tcW w:w="1941" w:type="dxa"/>
            <w:shd w:val="clear" w:color="auto" w:fill="D9D9D9" w:themeFill="background1" w:themeFillShade="D9"/>
            <w:vAlign w:val="center"/>
          </w:tcPr>
          <w:p w:rsidR="00834B60" w:rsidRPr="00BC2B64" w:rsidRDefault="00834B60" w:rsidP="00681CE5">
            <w:pPr>
              <w:keepNext/>
              <w:ind w:left="-104"/>
              <w:jc w:val="center"/>
              <w:rPr>
                <w:rFonts w:ascii="Bookman Old Style" w:hAnsi="Bookman Old Style" w:cs="Arial"/>
                <w:b/>
                <w:sz w:val="22"/>
                <w:szCs w:val="22"/>
              </w:rPr>
            </w:pPr>
            <w:r w:rsidRPr="00BC2B64">
              <w:rPr>
                <w:rFonts w:ascii="Bookman Old Style" w:hAnsi="Bookman Old Style" w:cs="Arial"/>
                <w:b/>
                <w:sz w:val="22"/>
                <w:szCs w:val="22"/>
              </w:rPr>
              <w:t>MUNICIPIO</w:t>
            </w:r>
          </w:p>
        </w:tc>
        <w:tc>
          <w:tcPr>
            <w:tcW w:w="2305" w:type="dxa"/>
            <w:shd w:val="clear" w:color="auto" w:fill="D9D9D9" w:themeFill="background1" w:themeFillShade="D9"/>
            <w:vAlign w:val="center"/>
          </w:tcPr>
          <w:p w:rsidR="00834B60" w:rsidRPr="00BC2B64" w:rsidRDefault="00834B60" w:rsidP="00681CE5">
            <w:pPr>
              <w:keepNext/>
              <w:ind w:left="-111"/>
              <w:jc w:val="center"/>
              <w:rPr>
                <w:rFonts w:ascii="Bookman Old Style" w:hAnsi="Bookman Old Style" w:cs="Arial"/>
                <w:b/>
                <w:sz w:val="22"/>
                <w:szCs w:val="22"/>
              </w:rPr>
            </w:pPr>
            <w:r w:rsidRPr="00BC2B64">
              <w:rPr>
                <w:rFonts w:ascii="Bookman Old Style" w:hAnsi="Bookman Old Style" w:cs="Arial"/>
                <w:b/>
                <w:sz w:val="22"/>
                <w:szCs w:val="22"/>
              </w:rPr>
              <w:t>DEPARTAMENTO</w:t>
            </w:r>
          </w:p>
        </w:tc>
      </w:tr>
      <w:tr w:rsidR="00834B60" w:rsidRPr="00010337" w:rsidTr="00681CE5">
        <w:trPr>
          <w:jc w:val="center"/>
        </w:trPr>
        <w:tc>
          <w:tcPr>
            <w:tcW w:w="1862" w:type="dxa"/>
            <w:shd w:val="clear" w:color="auto" w:fill="auto"/>
          </w:tcPr>
          <w:p w:rsidR="00834B60" w:rsidRPr="00BC2B64" w:rsidRDefault="00834B60" w:rsidP="00681CE5">
            <w:pPr>
              <w:ind w:left="-104" w:right="-1"/>
              <w:jc w:val="center"/>
              <w:rPr>
                <w:rFonts w:ascii="Bookman Old Style" w:hAnsi="Bookman Old Style" w:cs="Arial"/>
                <w:sz w:val="22"/>
                <w:szCs w:val="22"/>
              </w:rPr>
            </w:pPr>
            <w:r w:rsidRPr="00BC2B64">
              <w:rPr>
                <w:rFonts w:ascii="Bookman Old Style" w:hAnsi="Bookman Old Style" w:cs="Arial"/>
                <w:sz w:val="22"/>
                <w:szCs w:val="22"/>
              </w:rPr>
              <w:t>41013010</w:t>
            </w:r>
          </w:p>
        </w:tc>
        <w:tc>
          <w:tcPr>
            <w:tcW w:w="2420" w:type="dxa"/>
            <w:shd w:val="clear" w:color="auto" w:fill="auto"/>
          </w:tcPr>
          <w:p w:rsidR="00834B60" w:rsidRPr="00BC2B64" w:rsidRDefault="00834B60" w:rsidP="00681CE5">
            <w:pPr>
              <w:ind w:left="-104" w:right="-1"/>
              <w:jc w:val="center"/>
              <w:rPr>
                <w:rFonts w:ascii="Bookman Old Style" w:hAnsi="Bookman Old Style" w:cs="Arial"/>
                <w:sz w:val="22"/>
                <w:szCs w:val="22"/>
              </w:rPr>
            </w:pPr>
            <w:r w:rsidRPr="00BC2B64">
              <w:rPr>
                <w:rFonts w:ascii="Bookman Old Style" w:hAnsi="Bookman Old Style" w:cs="Arial"/>
                <w:sz w:val="22"/>
                <w:szCs w:val="22"/>
              </w:rPr>
              <w:t>Sabaneta</w:t>
            </w:r>
          </w:p>
        </w:tc>
        <w:tc>
          <w:tcPr>
            <w:tcW w:w="1941" w:type="dxa"/>
            <w:vMerge w:val="restart"/>
            <w:shd w:val="clear" w:color="auto" w:fill="auto"/>
            <w:vAlign w:val="center"/>
          </w:tcPr>
          <w:p w:rsidR="00834B60" w:rsidRPr="00BC2B64" w:rsidRDefault="00834B60" w:rsidP="00681CE5">
            <w:pPr>
              <w:ind w:left="-104" w:right="-1"/>
              <w:jc w:val="center"/>
              <w:rPr>
                <w:rFonts w:ascii="Bookman Old Style" w:hAnsi="Bookman Old Style" w:cs="Arial"/>
                <w:sz w:val="22"/>
                <w:szCs w:val="22"/>
              </w:rPr>
            </w:pPr>
            <w:r w:rsidRPr="00BC2B64">
              <w:rPr>
                <w:rFonts w:ascii="Bookman Old Style" w:hAnsi="Bookman Old Style" w:cs="Arial"/>
                <w:sz w:val="22"/>
                <w:szCs w:val="22"/>
              </w:rPr>
              <w:t>Agrado</w:t>
            </w:r>
          </w:p>
        </w:tc>
        <w:tc>
          <w:tcPr>
            <w:tcW w:w="2305" w:type="dxa"/>
            <w:vMerge w:val="restart"/>
            <w:shd w:val="clear" w:color="auto" w:fill="auto"/>
            <w:vAlign w:val="center"/>
          </w:tcPr>
          <w:p w:rsidR="00834B60" w:rsidRPr="00BC2B64" w:rsidRDefault="00834B60" w:rsidP="00681CE5">
            <w:pPr>
              <w:ind w:left="-111" w:right="-1"/>
              <w:jc w:val="center"/>
              <w:rPr>
                <w:rFonts w:ascii="Bookman Old Style" w:hAnsi="Bookman Old Style" w:cs="Arial"/>
                <w:sz w:val="22"/>
                <w:szCs w:val="22"/>
              </w:rPr>
            </w:pPr>
            <w:r w:rsidRPr="00BC2B64">
              <w:rPr>
                <w:rFonts w:ascii="Bookman Old Style" w:hAnsi="Bookman Old Style" w:cs="Arial"/>
                <w:sz w:val="22"/>
                <w:szCs w:val="22"/>
              </w:rPr>
              <w:t>Huila</w:t>
            </w:r>
          </w:p>
        </w:tc>
      </w:tr>
      <w:tr w:rsidR="00834B60" w:rsidRPr="00010337" w:rsidTr="00681CE5">
        <w:trPr>
          <w:jc w:val="center"/>
        </w:trPr>
        <w:tc>
          <w:tcPr>
            <w:tcW w:w="1862" w:type="dxa"/>
            <w:shd w:val="clear" w:color="auto" w:fill="auto"/>
          </w:tcPr>
          <w:p w:rsidR="00834B60" w:rsidRPr="00BC2B64" w:rsidRDefault="00834B60" w:rsidP="00681CE5">
            <w:pPr>
              <w:ind w:left="-104" w:right="-1"/>
              <w:jc w:val="center"/>
              <w:rPr>
                <w:rFonts w:ascii="Bookman Old Style" w:hAnsi="Bookman Old Style" w:cs="Arial"/>
                <w:sz w:val="22"/>
                <w:szCs w:val="22"/>
              </w:rPr>
            </w:pPr>
            <w:r w:rsidRPr="00BC2B64">
              <w:rPr>
                <w:rFonts w:ascii="Bookman Old Style" w:hAnsi="Bookman Old Style" w:cs="Arial"/>
                <w:sz w:val="22"/>
                <w:szCs w:val="22"/>
              </w:rPr>
              <w:t>41013009</w:t>
            </w:r>
          </w:p>
        </w:tc>
        <w:tc>
          <w:tcPr>
            <w:tcW w:w="2420" w:type="dxa"/>
            <w:shd w:val="clear" w:color="auto" w:fill="auto"/>
          </w:tcPr>
          <w:p w:rsidR="00834B60" w:rsidRPr="00BC2B64" w:rsidRDefault="00834B60" w:rsidP="00681CE5">
            <w:pPr>
              <w:ind w:left="-104" w:right="-1"/>
              <w:jc w:val="center"/>
              <w:rPr>
                <w:rFonts w:ascii="Bookman Old Style" w:hAnsi="Bookman Old Style" w:cs="Arial"/>
                <w:sz w:val="22"/>
                <w:szCs w:val="22"/>
              </w:rPr>
            </w:pPr>
            <w:r w:rsidRPr="00BC2B64">
              <w:rPr>
                <w:rFonts w:ascii="Bookman Old Style" w:hAnsi="Bookman Old Style" w:cs="Arial"/>
                <w:sz w:val="22"/>
                <w:szCs w:val="22"/>
              </w:rPr>
              <w:t>Montesinos</w:t>
            </w:r>
          </w:p>
        </w:tc>
        <w:tc>
          <w:tcPr>
            <w:tcW w:w="1941" w:type="dxa"/>
            <w:vMerge/>
            <w:shd w:val="clear" w:color="auto" w:fill="auto"/>
          </w:tcPr>
          <w:p w:rsidR="00834B60" w:rsidRPr="00BC2B64" w:rsidRDefault="00834B60" w:rsidP="00681CE5">
            <w:pPr>
              <w:ind w:left="-104" w:right="-1"/>
              <w:jc w:val="center"/>
              <w:rPr>
                <w:rFonts w:ascii="Bookman Old Style" w:hAnsi="Bookman Old Style" w:cs="Arial"/>
                <w:sz w:val="22"/>
                <w:szCs w:val="22"/>
              </w:rPr>
            </w:pPr>
          </w:p>
        </w:tc>
        <w:tc>
          <w:tcPr>
            <w:tcW w:w="2305" w:type="dxa"/>
            <w:vMerge/>
            <w:shd w:val="clear" w:color="auto" w:fill="auto"/>
          </w:tcPr>
          <w:p w:rsidR="00834B60" w:rsidRPr="00BC2B64" w:rsidRDefault="00834B60" w:rsidP="00681CE5">
            <w:pPr>
              <w:ind w:right="-1"/>
              <w:jc w:val="center"/>
              <w:rPr>
                <w:rFonts w:ascii="Bookman Old Style" w:hAnsi="Bookman Old Style" w:cs="Arial"/>
                <w:sz w:val="22"/>
                <w:szCs w:val="22"/>
              </w:rPr>
            </w:pPr>
          </w:p>
        </w:tc>
      </w:tr>
      <w:tr w:rsidR="00834B60" w:rsidRPr="00010337" w:rsidTr="00681CE5">
        <w:trPr>
          <w:jc w:val="center"/>
        </w:trPr>
        <w:tc>
          <w:tcPr>
            <w:tcW w:w="1862" w:type="dxa"/>
            <w:shd w:val="clear" w:color="auto" w:fill="auto"/>
          </w:tcPr>
          <w:p w:rsidR="00834B60" w:rsidRPr="00BC2B64" w:rsidRDefault="00834B60" w:rsidP="00681CE5">
            <w:pPr>
              <w:ind w:left="-104" w:right="-1"/>
              <w:jc w:val="center"/>
              <w:rPr>
                <w:rFonts w:ascii="Bookman Old Style" w:hAnsi="Bookman Old Style" w:cs="Arial"/>
                <w:sz w:val="22"/>
                <w:szCs w:val="22"/>
              </w:rPr>
            </w:pPr>
            <w:r w:rsidRPr="00BC2B64">
              <w:rPr>
                <w:rFonts w:ascii="Bookman Old Style" w:hAnsi="Bookman Old Style" w:cs="Arial"/>
                <w:sz w:val="22"/>
                <w:szCs w:val="22"/>
              </w:rPr>
              <w:t>-</w:t>
            </w:r>
          </w:p>
        </w:tc>
        <w:tc>
          <w:tcPr>
            <w:tcW w:w="2420" w:type="dxa"/>
            <w:shd w:val="clear" w:color="auto" w:fill="auto"/>
          </w:tcPr>
          <w:p w:rsidR="00834B60" w:rsidRPr="00BC2B64" w:rsidRDefault="00834B60" w:rsidP="00681CE5">
            <w:pPr>
              <w:ind w:left="-104" w:right="-1"/>
              <w:jc w:val="center"/>
              <w:rPr>
                <w:rFonts w:ascii="Bookman Old Style" w:hAnsi="Bookman Old Style" w:cs="Arial"/>
                <w:sz w:val="22"/>
                <w:szCs w:val="22"/>
              </w:rPr>
            </w:pPr>
            <w:r w:rsidRPr="00BC2B64">
              <w:rPr>
                <w:rFonts w:ascii="Bookman Old Style" w:hAnsi="Bookman Old Style" w:cs="Arial"/>
                <w:sz w:val="22"/>
                <w:szCs w:val="22"/>
              </w:rPr>
              <w:t>La Orquídea</w:t>
            </w:r>
          </w:p>
        </w:tc>
        <w:tc>
          <w:tcPr>
            <w:tcW w:w="1941" w:type="dxa"/>
            <w:vMerge/>
            <w:shd w:val="clear" w:color="auto" w:fill="auto"/>
          </w:tcPr>
          <w:p w:rsidR="00834B60" w:rsidRPr="00BC2B64" w:rsidRDefault="00834B60" w:rsidP="00681CE5">
            <w:pPr>
              <w:ind w:left="-104" w:right="-1"/>
              <w:jc w:val="center"/>
              <w:rPr>
                <w:rFonts w:ascii="Bookman Old Style" w:hAnsi="Bookman Old Style" w:cs="Arial"/>
                <w:sz w:val="22"/>
                <w:szCs w:val="22"/>
              </w:rPr>
            </w:pPr>
          </w:p>
        </w:tc>
        <w:tc>
          <w:tcPr>
            <w:tcW w:w="2305" w:type="dxa"/>
            <w:vMerge/>
            <w:shd w:val="clear" w:color="auto" w:fill="auto"/>
          </w:tcPr>
          <w:p w:rsidR="00834B60" w:rsidRPr="00BC2B64" w:rsidRDefault="00834B60" w:rsidP="00681CE5">
            <w:pPr>
              <w:ind w:right="-1"/>
              <w:jc w:val="center"/>
              <w:rPr>
                <w:rFonts w:ascii="Bookman Old Style" w:hAnsi="Bookman Old Style" w:cs="Arial"/>
                <w:sz w:val="22"/>
                <w:szCs w:val="22"/>
              </w:rPr>
            </w:pPr>
          </w:p>
        </w:tc>
      </w:tr>
      <w:tr w:rsidR="00834B60" w:rsidRPr="00010337" w:rsidTr="00681CE5">
        <w:trPr>
          <w:jc w:val="center"/>
        </w:trPr>
        <w:tc>
          <w:tcPr>
            <w:tcW w:w="1862" w:type="dxa"/>
            <w:shd w:val="clear" w:color="auto" w:fill="auto"/>
          </w:tcPr>
          <w:p w:rsidR="00834B60" w:rsidRPr="00BC2B64" w:rsidRDefault="00834B60" w:rsidP="00681CE5">
            <w:pPr>
              <w:ind w:left="-104" w:right="-1"/>
              <w:jc w:val="center"/>
              <w:rPr>
                <w:rFonts w:ascii="Bookman Old Style" w:hAnsi="Bookman Old Style" w:cs="Arial"/>
                <w:sz w:val="22"/>
                <w:szCs w:val="22"/>
              </w:rPr>
            </w:pPr>
            <w:r w:rsidRPr="00BC2B64">
              <w:rPr>
                <w:rFonts w:ascii="Bookman Old Style" w:hAnsi="Bookman Old Style" w:cs="Arial"/>
                <w:sz w:val="22"/>
                <w:szCs w:val="22"/>
              </w:rPr>
              <w:t>-</w:t>
            </w:r>
          </w:p>
        </w:tc>
        <w:tc>
          <w:tcPr>
            <w:tcW w:w="2420" w:type="dxa"/>
            <w:shd w:val="clear" w:color="auto" w:fill="auto"/>
          </w:tcPr>
          <w:p w:rsidR="00834B60" w:rsidRPr="00BC2B64" w:rsidRDefault="00834B60" w:rsidP="00681CE5">
            <w:pPr>
              <w:ind w:left="-104" w:right="-1"/>
              <w:jc w:val="center"/>
              <w:rPr>
                <w:rFonts w:ascii="Bookman Old Style" w:hAnsi="Bookman Old Style" w:cs="Arial"/>
                <w:sz w:val="22"/>
                <w:szCs w:val="22"/>
              </w:rPr>
            </w:pPr>
            <w:r w:rsidRPr="00BC2B64">
              <w:rPr>
                <w:rFonts w:ascii="Bookman Old Style" w:hAnsi="Bookman Old Style" w:cs="Arial"/>
                <w:sz w:val="22"/>
                <w:szCs w:val="22"/>
              </w:rPr>
              <w:t>La Ondina</w:t>
            </w:r>
          </w:p>
        </w:tc>
        <w:tc>
          <w:tcPr>
            <w:tcW w:w="1941" w:type="dxa"/>
            <w:vMerge/>
            <w:shd w:val="clear" w:color="auto" w:fill="auto"/>
          </w:tcPr>
          <w:p w:rsidR="00834B60" w:rsidRPr="00BC2B64" w:rsidRDefault="00834B60" w:rsidP="00681CE5">
            <w:pPr>
              <w:ind w:left="-104" w:right="-1"/>
              <w:jc w:val="center"/>
              <w:rPr>
                <w:rFonts w:ascii="Bookman Old Style" w:hAnsi="Bookman Old Style" w:cs="Arial"/>
                <w:sz w:val="22"/>
                <w:szCs w:val="22"/>
              </w:rPr>
            </w:pPr>
          </w:p>
        </w:tc>
        <w:tc>
          <w:tcPr>
            <w:tcW w:w="2305" w:type="dxa"/>
            <w:vMerge/>
            <w:shd w:val="clear" w:color="auto" w:fill="auto"/>
          </w:tcPr>
          <w:p w:rsidR="00834B60" w:rsidRPr="00BC2B64" w:rsidRDefault="00834B60" w:rsidP="00681CE5">
            <w:pPr>
              <w:ind w:right="-1"/>
              <w:jc w:val="center"/>
              <w:rPr>
                <w:rFonts w:ascii="Bookman Old Style" w:hAnsi="Bookman Old Style" w:cs="Arial"/>
                <w:sz w:val="22"/>
                <w:szCs w:val="22"/>
              </w:rPr>
            </w:pPr>
          </w:p>
        </w:tc>
      </w:tr>
      <w:tr w:rsidR="00834B60" w:rsidRPr="00010337" w:rsidTr="00681CE5">
        <w:trPr>
          <w:jc w:val="center"/>
        </w:trPr>
        <w:tc>
          <w:tcPr>
            <w:tcW w:w="1862" w:type="dxa"/>
            <w:shd w:val="clear" w:color="auto" w:fill="auto"/>
          </w:tcPr>
          <w:p w:rsidR="00834B60" w:rsidRPr="00BC2B64" w:rsidRDefault="00834B60" w:rsidP="00681CE5">
            <w:pPr>
              <w:ind w:left="-104" w:right="-1"/>
              <w:jc w:val="center"/>
              <w:rPr>
                <w:rFonts w:ascii="Bookman Old Style" w:hAnsi="Bookman Old Style" w:cs="Arial"/>
                <w:sz w:val="22"/>
                <w:szCs w:val="22"/>
              </w:rPr>
            </w:pPr>
            <w:r w:rsidRPr="00BC2B64">
              <w:rPr>
                <w:rFonts w:ascii="Bookman Old Style" w:hAnsi="Bookman Old Style" w:cs="Arial"/>
                <w:sz w:val="22"/>
                <w:szCs w:val="22"/>
              </w:rPr>
              <w:t>41319007</w:t>
            </w:r>
          </w:p>
        </w:tc>
        <w:tc>
          <w:tcPr>
            <w:tcW w:w="2420" w:type="dxa"/>
            <w:shd w:val="clear" w:color="auto" w:fill="auto"/>
          </w:tcPr>
          <w:p w:rsidR="00834B60" w:rsidRPr="00BC2B64" w:rsidRDefault="00834B60" w:rsidP="00681CE5">
            <w:pPr>
              <w:ind w:left="-104" w:right="-1"/>
              <w:jc w:val="center"/>
              <w:rPr>
                <w:rFonts w:ascii="Bookman Old Style" w:hAnsi="Bookman Old Style" w:cs="Arial"/>
                <w:sz w:val="22"/>
                <w:szCs w:val="22"/>
              </w:rPr>
            </w:pPr>
            <w:r w:rsidRPr="00BC2B64">
              <w:rPr>
                <w:rFonts w:ascii="Bookman Old Style" w:hAnsi="Bookman Old Style" w:cs="Arial"/>
                <w:sz w:val="22"/>
                <w:szCs w:val="22"/>
              </w:rPr>
              <w:t>Cachimbal</w:t>
            </w:r>
          </w:p>
        </w:tc>
        <w:tc>
          <w:tcPr>
            <w:tcW w:w="1941" w:type="dxa"/>
            <w:shd w:val="clear" w:color="auto" w:fill="auto"/>
          </w:tcPr>
          <w:p w:rsidR="00834B60" w:rsidRPr="00BC2B64" w:rsidRDefault="00834B60" w:rsidP="00681CE5">
            <w:pPr>
              <w:ind w:left="-104" w:right="-1"/>
              <w:jc w:val="center"/>
              <w:rPr>
                <w:rFonts w:ascii="Bookman Old Style" w:hAnsi="Bookman Old Style" w:cs="Arial"/>
                <w:sz w:val="22"/>
                <w:szCs w:val="22"/>
              </w:rPr>
            </w:pPr>
            <w:r w:rsidRPr="00BC2B64">
              <w:rPr>
                <w:rFonts w:ascii="Bookman Old Style" w:hAnsi="Bookman Old Style" w:cs="Arial"/>
                <w:sz w:val="22"/>
                <w:szCs w:val="22"/>
              </w:rPr>
              <w:t>Guadalupe</w:t>
            </w:r>
          </w:p>
        </w:tc>
        <w:tc>
          <w:tcPr>
            <w:tcW w:w="2305" w:type="dxa"/>
            <w:vMerge/>
            <w:shd w:val="clear" w:color="auto" w:fill="auto"/>
          </w:tcPr>
          <w:p w:rsidR="00834B60" w:rsidRPr="00BC2B64" w:rsidRDefault="00834B60" w:rsidP="00681CE5">
            <w:pPr>
              <w:ind w:right="-1"/>
              <w:jc w:val="center"/>
              <w:rPr>
                <w:rFonts w:ascii="Bookman Old Style" w:hAnsi="Bookman Old Style" w:cs="Arial"/>
                <w:sz w:val="22"/>
                <w:szCs w:val="22"/>
              </w:rPr>
            </w:pPr>
          </w:p>
        </w:tc>
      </w:tr>
      <w:tr w:rsidR="00834B60" w:rsidRPr="00010337" w:rsidTr="00681CE5">
        <w:trPr>
          <w:jc w:val="center"/>
        </w:trPr>
        <w:tc>
          <w:tcPr>
            <w:tcW w:w="1862" w:type="dxa"/>
            <w:shd w:val="clear" w:color="auto" w:fill="auto"/>
          </w:tcPr>
          <w:p w:rsidR="00834B60" w:rsidRPr="00BC2B64" w:rsidRDefault="00834B60" w:rsidP="00681CE5">
            <w:pPr>
              <w:ind w:left="-104"/>
              <w:jc w:val="center"/>
              <w:rPr>
                <w:rFonts w:ascii="Bookman Old Style" w:hAnsi="Bookman Old Style" w:cs="Arial"/>
                <w:sz w:val="22"/>
                <w:szCs w:val="22"/>
              </w:rPr>
            </w:pPr>
            <w:r w:rsidRPr="00BC2B64">
              <w:rPr>
                <w:rFonts w:ascii="Bookman Old Style" w:hAnsi="Bookman Old Style" w:cs="Arial"/>
                <w:color w:val="000000"/>
                <w:sz w:val="22"/>
                <w:szCs w:val="22"/>
              </w:rPr>
              <w:t>41551107</w:t>
            </w:r>
          </w:p>
        </w:tc>
        <w:tc>
          <w:tcPr>
            <w:tcW w:w="2420" w:type="dxa"/>
            <w:shd w:val="clear" w:color="auto" w:fill="auto"/>
          </w:tcPr>
          <w:p w:rsidR="00834B60" w:rsidRPr="00BC2B64" w:rsidRDefault="00834B60" w:rsidP="00681CE5">
            <w:pPr>
              <w:ind w:left="-104" w:right="-1"/>
              <w:jc w:val="center"/>
              <w:rPr>
                <w:rFonts w:ascii="Bookman Old Style" w:hAnsi="Bookman Old Style" w:cs="Arial"/>
                <w:sz w:val="22"/>
                <w:szCs w:val="22"/>
              </w:rPr>
            </w:pPr>
            <w:r w:rsidRPr="00BC2B64">
              <w:rPr>
                <w:rFonts w:ascii="Bookman Old Style" w:hAnsi="Bookman Old Style" w:cs="Arial"/>
                <w:sz w:val="22"/>
                <w:szCs w:val="22"/>
              </w:rPr>
              <w:t>Paraíso</w:t>
            </w:r>
            <w:r w:rsidR="00B656B3" w:rsidRPr="00BC2B64">
              <w:rPr>
                <w:rFonts w:ascii="Bookman Old Style" w:hAnsi="Bookman Old Style" w:cs="Arial"/>
                <w:sz w:val="22"/>
                <w:szCs w:val="22"/>
              </w:rPr>
              <w:t xml:space="preserve"> La Palma</w:t>
            </w:r>
          </w:p>
        </w:tc>
        <w:tc>
          <w:tcPr>
            <w:tcW w:w="1941" w:type="dxa"/>
            <w:vMerge w:val="restart"/>
            <w:shd w:val="clear" w:color="auto" w:fill="auto"/>
            <w:vAlign w:val="center"/>
          </w:tcPr>
          <w:p w:rsidR="00834B60" w:rsidRPr="00BC2B64" w:rsidRDefault="00834B60" w:rsidP="00681CE5">
            <w:pPr>
              <w:ind w:left="-104" w:right="-1"/>
              <w:jc w:val="center"/>
              <w:rPr>
                <w:rFonts w:ascii="Bookman Old Style" w:hAnsi="Bookman Old Style" w:cs="Arial"/>
                <w:sz w:val="22"/>
                <w:szCs w:val="22"/>
              </w:rPr>
            </w:pPr>
            <w:r w:rsidRPr="00BC2B64">
              <w:rPr>
                <w:rFonts w:ascii="Bookman Old Style" w:hAnsi="Bookman Old Style" w:cs="Arial"/>
                <w:sz w:val="22"/>
                <w:szCs w:val="22"/>
              </w:rPr>
              <w:t>Pitalito</w:t>
            </w:r>
          </w:p>
        </w:tc>
        <w:tc>
          <w:tcPr>
            <w:tcW w:w="2305" w:type="dxa"/>
            <w:vMerge/>
            <w:shd w:val="clear" w:color="auto" w:fill="auto"/>
          </w:tcPr>
          <w:p w:rsidR="00834B60" w:rsidRPr="00BC2B64" w:rsidRDefault="00834B60" w:rsidP="00681CE5">
            <w:pPr>
              <w:ind w:right="-1"/>
              <w:jc w:val="center"/>
              <w:rPr>
                <w:rFonts w:ascii="Bookman Old Style" w:hAnsi="Bookman Old Style" w:cs="Arial"/>
                <w:sz w:val="22"/>
                <w:szCs w:val="22"/>
              </w:rPr>
            </w:pPr>
          </w:p>
        </w:tc>
      </w:tr>
      <w:tr w:rsidR="00834B60" w:rsidRPr="00010337" w:rsidTr="00681CE5">
        <w:trPr>
          <w:jc w:val="center"/>
        </w:trPr>
        <w:tc>
          <w:tcPr>
            <w:tcW w:w="1862" w:type="dxa"/>
            <w:shd w:val="clear" w:color="auto" w:fill="auto"/>
          </w:tcPr>
          <w:p w:rsidR="00834B60" w:rsidRPr="00BC2B64" w:rsidRDefault="00834B60" w:rsidP="00681CE5">
            <w:pPr>
              <w:ind w:left="-104"/>
              <w:jc w:val="center"/>
              <w:rPr>
                <w:rFonts w:ascii="Bookman Old Style" w:hAnsi="Bookman Old Style" w:cs="Arial"/>
                <w:sz w:val="22"/>
                <w:szCs w:val="22"/>
              </w:rPr>
            </w:pPr>
            <w:r w:rsidRPr="00BC2B64">
              <w:rPr>
                <w:rFonts w:ascii="Bookman Old Style" w:hAnsi="Bookman Old Style" w:cs="Arial"/>
                <w:color w:val="000000"/>
                <w:sz w:val="22"/>
                <w:szCs w:val="22"/>
              </w:rPr>
              <w:t>41551098</w:t>
            </w:r>
          </w:p>
        </w:tc>
        <w:tc>
          <w:tcPr>
            <w:tcW w:w="2420" w:type="dxa"/>
            <w:shd w:val="clear" w:color="auto" w:fill="auto"/>
          </w:tcPr>
          <w:p w:rsidR="00834B60" w:rsidRPr="00BC2B64" w:rsidRDefault="00834B60" w:rsidP="00681CE5">
            <w:pPr>
              <w:ind w:left="-104" w:right="-1"/>
              <w:jc w:val="center"/>
              <w:rPr>
                <w:rFonts w:ascii="Bookman Old Style" w:hAnsi="Bookman Old Style" w:cs="Arial"/>
                <w:sz w:val="22"/>
                <w:szCs w:val="22"/>
              </w:rPr>
            </w:pPr>
            <w:r w:rsidRPr="00BC2B64">
              <w:rPr>
                <w:rFonts w:ascii="Bookman Old Style" w:hAnsi="Bookman Old Style" w:cs="Arial"/>
                <w:sz w:val="22"/>
                <w:szCs w:val="22"/>
              </w:rPr>
              <w:t>Mortiñal</w:t>
            </w:r>
          </w:p>
        </w:tc>
        <w:tc>
          <w:tcPr>
            <w:tcW w:w="1941" w:type="dxa"/>
            <w:vMerge/>
            <w:shd w:val="clear" w:color="auto" w:fill="auto"/>
          </w:tcPr>
          <w:p w:rsidR="00834B60" w:rsidRPr="00BC2B64" w:rsidRDefault="00834B60" w:rsidP="00681CE5">
            <w:pPr>
              <w:ind w:left="-104" w:right="-1"/>
              <w:jc w:val="center"/>
              <w:rPr>
                <w:rFonts w:ascii="Bookman Old Style" w:hAnsi="Bookman Old Style" w:cs="Arial"/>
                <w:sz w:val="22"/>
                <w:szCs w:val="22"/>
              </w:rPr>
            </w:pPr>
          </w:p>
        </w:tc>
        <w:tc>
          <w:tcPr>
            <w:tcW w:w="2305" w:type="dxa"/>
            <w:vMerge/>
            <w:shd w:val="clear" w:color="auto" w:fill="auto"/>
          </w:tcPr>
          <w:p w:rsidR="00834B60" w:rsidRPr="00BC2B64" w:rsidRDefault="00834B60" w:rsidP="00681CE5">
            <w:pPr>
              <w:ind w:right="-1"/>
              <w:jc w:val="center"/>
              <w:rPr>
                <w:rFonts w:ascii="Bookman Old Style" w:hAnsi="Bookman Old Style" w:cs="Arial"/>
                <w:sz w:val="22"/>
                <w:szCs w:val="22"/>
              </w:rPr>
            </w:pPr>
          </w:p>
        </w:tc>
      </w:tr>
      <w:tr w:rsidR="00834B60" w:rsidRPr="00010337" w:rsidTr="00681CE5">
        <w:trPr>
          <w:jc w:val="center"/>
        </w:trPr>
        <w:tc>
          <w:tcPr>
            <w:tcW w:w="1862" w:type="dxa"/>
            <w:shd w:val="clear" w:color="auto" w:fill="auto"/>
          </w:tcPr>
          <w:p w:rsidR="00834B60" w:rsidRPr="00BC2B64" w:rsidRDefault="00834B60" w:rsidP="00681CE5">
            <w:pPr>
              <w:ind w:left="-104"/>
              <w:jc w:val="center"/>
              <w:rPr>
                <w:rFonts w:ascii="Bookman Old Style" w:hAnsi="Bookman Old Style" w:cs="Arial"/>
                <w:sz w:val="22"/>
                <w:szCs w:val="22"/>
              </w:rPr>
            </w:pPr>
            <w:r w:rsidRPr="00BC2B64">
              <w:rPr>
                <w:rFonts w:ascii="Bookman Old Style" w:hAnsi="Bookman Old Style" w:cs="Arial"/>
                <w:color w:val="000000"/>
                <w:sz w:val="22"/>
                <w:szCs w:val="22"/>
              </w:rPr>
              <w:t>41551024</w:t>
            </w:r>
          </w:p>
        </w:tc>
        <w:tc>
          <w:tcPr>
            <w:tcW w:w="2420" w:type="dxa"/>
            <w:shd w:val="clear" w:color="auto" w:fill="auto"/>
          </w:tcPr>
          <w:p w:rsidR="00834B60" w:rsidRPr="00BC2B64" w:rsidRDefault="00834B60" w:rsidP="00681CE5">
            <w:pPr>
              <w:ind w:left="-104" w:right="-1"/>
              <w:jc w:val="center"/>
              <w:rPr>
                <w:rFonts w:ascii="Bookman Old Style" w:hAnsi="Bookman Old Style" w:cs="Arial"/>
                <w:sz w:val="22"/>
                <w:szCs w:val="22"/>
              </w:rPr>
            </w:pPr>
            <w:r w:rsidRPr="00BC2B64">
              <w:rPr>
                <w:rFonts w:ascii="Bookman Old Style" w:hAnsi="Bookman Old Style" w:cs="Arial"/>
                <w:sz w:val="22"/>
                <w:szCs w:val="22"/>
              </w:rPr>
              <w:t>Charco del Oso</w:t>
            </w:r>
          </w:p>
        </w:tc>
        <w:tc>
          <w:tcPr>
            <w:tcW w:w="1941" w:type="dxa"/>
            <w:vMerge/>
            <w:shd w:val="clear" w:color="auto" w:fill="auto"/>
          </w:tcPr>
          <w:p w:rsidR="00834B60" w:rsidRPr="00BC2B64" w:rsidRDefault="00834B60" w:rsidP="00681CE5">
            <w:pPr>
              <w:ind w:left="-104" w:right="-1"/>
              <w:jc w:val="center"/>
              <w:rPr>
                <w:rFonts w:ascii="Bookman Old Style" w:hAnsi="Bookman Old Style" w:cs="Arial"/>
                <w:sz w:val="22"/>
                <w:szCs w:val="22"/>
              </w:rPr>
            </w:pPr>
          </w:p>
        </w:tc>
        <w:tc>
          <w:tcPr>
            <w:tcW w:w="2305" w:type="dxa"/>
            <w:vMerge/>
            <w:shd w:val="clear" w:color="auto" w:fill="auto"/>
          </w:tcPr>
          <w:p w:rsidR="00834B60" w:rsidRPr="00BC2B64" w:rsidRDefault="00834B60" w:rsidP="00681CE5">
            <w:pPr>
              <w:ind w:right="-1"/>
              <w:jc w:val="center"/>
              <w:rPr>
                <w:rFonts w:ascii="Bookman Old Style" w:hAnsi="Bookman Old Style" w:cs="Arial"/>
                <w:sz w:val="22"/>
                <w:szCs w:val="22"/>
              </w:rPr>
            </w:pPr>
          </w:p>
        </w:tc>
      </w:tr>
      <w:tr w:rsidR="00834B60" w:rsidRPr="00010337" w:rsidTr="00681CE5">
        <w:trPr>
          <w:jc w:val="center"/>
        </w:trPr>
        <w:tc>
          <w:tcPr>
            <w:tcW w:w="1862" w:type="dxa"/>
            <w:shd w:val="clear" w:color="auto" w:fill="auto"/>
          </w:tcPr>
          <w:p w:rsidR="00834B60" w:rsidRPr="00BC2B64" w:rsidRDefault="00834B60" w:rsidP="00681CE5">
            <w:pPr>
              <w:ind w:left="-104"/>
              <w:jc w:val="center"/>
              <w:rPr>
                <w:rFonts w:ascii="Bookman Old Style" w:hAnsi="Bookman Old Style" w:cs="Arial"/>
                <w:sz w:val="22"/>
                <w:szCs w:val="22"/>
              </w:rPr>
            </w:pPr>
            <w:r w:rsidRPr="00BC2B64">
              <w:rPr>
                <w:rFonts w:ascii="Bookman Old Style" w:hAnsi="Bookman Old Style" w:cs="Arial"/>
                <w:color w:val="000000"/>
                <w:sz w:val="22"/>
                <w:szCs w:val="22"/>
              </w:rPr>
              <w:t>41551066</w:t>
            </w:r>
          </w:p>
        </w:tc>
        <w:tc>
          <w:tcPr>
            <w:tcW w:w="2420" w:type="dxa"/>
            <w:shd w:val="clear" w:color="auto" w:fill="auto"/>
          </w:tcPr>
          <w:p w:rsidR="00834B60" w:rsidRPr="00BC2B64" w:rsidRDefault="00834B60" w:rsidP="00681CE5">
            <w:pPr>
              <w:ind w:left="-104" w:right="-1"/>
              <w:jc w:val="center"/>
              <w:rPr>
                <w:rFonts w:ascii="Bookman Old Style" w:hAnsi="Bookman Old Style" w:cs="Arial"/>
                <w:sz w:val="22"/>
                <w:szCs w:val="22"/>
              </w:rPr>
            </w:pPr>
            <w:r w:rsidRPr="00BC2B64">
              <w:rPr>
                <w:rFonts w:ascii="Bookman Old Style" w:hAnsi="Bookman Old Style" w:cs="Arial"/>
                <w:sz w:val="22"/>
                <w:szCs w:val="22"/>
              </w:rPr>
              <w:t>La Cristalina</w:t>
            </w:r>
          </w:p>
        </w:tc>
        <w:tc>
          <w:tcPr>
            <w:tcW w:w="1941" w:type="dxa"/>
            <w:vMerge/>
            <w:shd w:val="clear" w:color="auto" w:fill="auto"/>
          </w:tcPr>
          <w:p w:rsidR="00834B60" w:rsidRPr="00BC2B64" w:rsidRDefault="00834B60" w:rsidP="00681CE5">
            <w:pPr>
              <w:ind w:left="-104" w:right="-1"/>
              <w:jc w:val="center"/>
              <w:rPr>
                <w:rFonts w:ascii="Bookman Old Style" w:hAnsi="Bookman Old Style" w:cs="Arial"/>
                <w:sz w:val="22"/>
                <w:szCs w:val="22"/>
              </w:rPr>
            </w:pPr>
          </w:p>
        </w:tc>
        <w:tc>
          <w:tcPr>
            <w:tcW w:w="2305" w:type="dxa"/>
            <w:vMerge/>
            <w:shd w:val="clear" w:color="auto" w:fill="auto"/>
          </w:tcPr>
          <w:p w:rsidR="00834B60" w:rsidRPr="00BC2B64" w:rsidRDefault="00834B60" w:rsidP="00681CE5">
            <w:pPr>
              <w:ind w:right="-1"/>
              <w:jc w:val="center"/>
              <w:rPr>
                <w:rFonts w:ascii="Bookman Old Style" w:hAnsi="Bookman Old Style" w:cs="Arial"/>
                <w:sz w:val="22"/>
                <w:szCs w:val="22"/>
              </w:rPr>
            </w:pPr>
          </w:p>
        </w:tc>
      </w:tr>
      <w:tr w:rsidR="00834B60" w:rsidRPr="00010337" w:rsidTr="00681CE5">
        <w:trPr>
          <w:jc w:val="center"/>
        </w:trPr>
        <w:tc>
          <w:tcPr>
            <w:tcW w:w="1862" w:type="dxa"/>
            <w:shd w:val="clear" w:color="auto" w:fill="auto"/>
          </w:tcPr>
          <w:p w:rsidR="00834B60" w:rsidRPr="00BC2B64" w:rsidRDefault="00834B60" w:rsidP="00681CE5">
            <w:pPr>
              <w:ind w:left="-104"/>
              <w:jc w:val="center"/>
              <w:rPr>
                <w:rFonts w:ascii="Bookman Old Style" w:hAnsi="Bookman Old Style" w:cs="Arial"/>
                <w:sz w:val="22"/>
                <w:szCs w:val="22"/>
              </w:rPr>
            </w:pPr>
            <w:r w:rsidRPr="00BC2B64">
              <w:rPr>
                <w:rFonts w:ascii="Bookman Old Style" w:hAnsi="Bookman Old Style" w:cs="Arial"/>
                <w:color w:val="000000"/>
                <w:sz w:val="22"/>
                <w:szCs w:val="22"/>
              </w:rPr>
              <w:t>41551128</w:t>
            </w:r>
          </w:p>
        </w:tc>
        <w:tc>
          <w:tcPr>
            <w:tcW w:w="2420" w:type="dxa"/>
            <w:shd w:val="clear" w:color="auto" w:fill="auto"/>
          </w:tcPr>
          <w:p w:rsidR="00834B60" w:rsidRPr="00BC2B64" w:rsidRDefault="00834B60" w:rsidP="00681CE5">
            <w:pPr>
              <w:ind w:left="-104" w:right="-1"/>
              <w:jc w:val="center"/>
              <w:rPr>
                <w:rFonts w:ascii="Bookman Old Style" w:hAnsi="Bookman Old Style" w:cs="Arial"/>
                <w:sz w:val="22"/>
                <w:szCs w:val="22"/>
              </w:rPr>
            </w:pPr>
            <w:r w:rsidRPr="00BC2B64">
              <w:rPr>
                <w:rFonts w:ascii="Bookman Old Style" w:hAnsi="Bookman Old Style" w:cs="Arial"/>
                <w:sz w:val="22"/>
                <w:szCs w:val="22"/>
              </w:rPr>
              <w:t>Villa Fátima</w:t>
            </w:r>
          </w:p>
        </w:tc>
        <w:tc>
          <w:tcPr>
            <w:tcW w:w="1941" w:type="dxa"/>
            <w:vMerge/>
            <w:shd w:val="clear" w:color="auto" w:fill="auto"/>
          </w:tcPr>
          <w:p w:rsidR="00834B60" w:rsidRPr="00BC2B64" w:rsidRDefault="00834B60" w:rsidP="00681CE5">
            <w:pPr>
              <w:ind w:left="-104" w:right="-1"/>
              <w:jc w:val="center"/>
              <w:rPr>
                <w:rFonts w:ascii="Bookman Old Style" w:hAnsi="Bookman Old Style" w:cs="Arial"/>
                <w:sz w:val="22"/>
                <w:szCs w:val="22"/>
              </w:rPr>
            </w:pPr>
          </w:p>
        </w:tc>
        <w:tc>
          <w:tcPr>
            <w:tcW w:w="2305" w:type="dxa"/>
            <w:vMerge/>
            <w:shd w:val="clear" w:color="auto" w:fill="auto"/>
          </w:tcPr>
          <w:p w:rsidR="00834B60" w:rsidRPr="00BC2B64" w:rsidRDefault="00834B60" w:rsidP="00681CE5">
            <w:pPr>
              <w:ind w:right="-1"/>
              <w:jc w:val="center"/>
              <w:rPr>
                <w:rFonts w:ascii="Bookman Old Style" w:hAnsi="Bookman Old Style" w:cs="Arial"/>
                <w:sz w:val="22"/>
                <w:szCs w:val="22"/>
              </w:rPr>
            </w:pPr>
          </w:p>
        </w:tc>
      </w:tr>
      <w:tr w:rsidR="00834B60" w:rsidRPr="00010337" w:rsidTr="00681CE5">
        <w:trPr>
          <w:jc w:val="center"/>
        </w:trPr>
        <w:tc>
          <w:tcPr>
            <w:tcW w:w="1862" w:type="dxa"/>
            <w:shd w:val="clear" w:color="auto" w:fill="auto"/>
          </w:tcPr>
          <w:p w:rsidR="00834B60" w:rsidRPr="00BC2B64" w:rsidRDefault="00834B60" w:rsidP="00681CE5">
            <w:pPr>
              <w:ind w:left="-104"/>
              <w:jc w:val="center"/>
              <w:rPr>
                <w:rFonts w:ascii="Bookman Old Style" w:hAnsi="Bookman Old Style" w:cs="Arial"/>
                <w:sz w:val="22"/>
                <w:szCs w:val="22"/>
              </w:rPr>
            </w:pPr>
            <w:r w:rsidRPr="00BC2B64">
              <w:rPr>
                <w:rFonts w:ascii="Bookman Old Style" w:hAnsi="Bookman Old Style" w:cs="Arial"/>
                <w:color w:val="000000"/>
                <w:sz w:val="22"/>
                <w:szCs w:val="22"/>
              </w:rPr>
              <w:t>41551097</w:t>
            </w:r>
          </w:p>
        </w:tc>
        <w:tc>
          <w:tcPr>
            <w:tcW w:w="2420" w:type="dxa"/>
            <w:shd w:val="clear" w:color="auto" w:fill="auto"/>
          </w:tcPr>
          <w:p w:rsidR="00834B60" w:rsidRPr="00BC2B64" w:rsidRDefault="00834B60" w:rsidP="00681CE5">
            <w:pPr>
              <w:ind w:left="-104" w:right="-1"/>
              <w:jc w:val="center"/>
              <w:rPr>
                <w:rFonts w:ascii="Bookman Old Style" w:hAnsi="Bookman Old Style" w:cs="Arial"/>
                <w:sz w:val="22"/>
                <w:szCs w:val="22"/>
              </w:rPr>
            </w:pPr>
            <w:r w:rsidRPr="00BC2B64">
              <w:rPr>
                <w:rFonts w:ascii="Bookman Old Style" w:hAnsi="Bookman Old Style" w:cs="Arial"/>
                <w:sz w:val="22"/>
                <w:szCs w:val="22"/>
              </w:rPr>
              <w:t>Montecristo</w:t>
            </w:r>
          </w:p>
        </w:tc>
        <w:tc>
          <w:tcPr>
            <w:tcW w:w="1941" w:type="dxa"/>
            <w:vMerge/>
            <w:shd w:val="clear" w:color="auto" w:fill="auto"/>
          </w:tcPr>
          <w:p w:rsidR="00834B60" w:rsidRPr="00BC2B64" w:rsidRDefault="00834B60" w:rsidP="00681CE5">
            <w:pPr>
              <w:ind w:left="-104" w:right="-1"/>
              <w:jc w:val="center"/>
              <w:rPr>
                <w:rFonts w:ascii="Bookman Old Style" w:hAnsi="Bookman Old Style" w:cs="Arial"/>
                <w:sz w:val="22"/>
                <w:szCs w:val="22"/>
              </w:rPr>
            </w:pPr>
          </w:p>
        </w:tc>
        <w:tc>
          <w:tcPr>
            <w:tcW w:w="2305" w:type="dxa"/>
            <w:vMerge/>
            <w:shd w:val="clear" w:color="auto" w:fill="auto"/>
          </w:tcPr>
          <w:p w:rsidR="00834B60" w:rsidRPr="00BC2B64" w:rsidRDefault="00834B60" w:rsidP="00681CE5">
            <w:pPr>
              <w:ind w:right="-1"/>
              <w:jc w:val="center"/>
              <w:rPr>
                <w:rFonts w:ascii="Bookman Old Style" w:hAnsi="Bookman Old Style" w:cs="Arial"/>
                <w:sz w:val="22"/>
                <w:szCs w:val="22"/>
              </w:rPr>
            </w:pPr>
          </w:p>
        </w:tc>
      </w:tr>
      <w:tr w:rsidR="00834B60" w:rsidRPr="00010337" w:rsidTr="00681CE5">
        <w:trPr>
          <w:jc w:val="center"/>
        </w:trPr>
        <w:tc>
          <w:tcPr>
            <w:tcW w:w="1862" w:type="dxa"/>
            <w:shd w:val="clear" w:color="auto" w:fill="auto"/>
          </w:tcPr>
          <w:p w:rsidR="00834B60" w:rsidRPr="00BC2B64" w:rsidRDefault="00834B60" w:rsidP="00681CE5">
            <w:pPr>
              <w:ind w:left="-104"/>
              <w:jc w:val="center"/>
              <w:rPr>
                <w:rFonts w:ascii="Bookman Old Style" w:hAnsi="Bookman Old Style" w:cs="Arial"/>
                <w:sz w:val="22"/>
                <w:szCs w:val="22"/>
              </w:rPr>
            </w:pPr>
            <w:r w:rsidRPr="00BC2B64">
              <w:rPr>
                <w:rFonts w:ascii="Bookman Old Style" w:hAnsi="Bookman Old Style" w:cs="Arial"/>
                <w:color w:val="000000"/>
                <w:sz w:val="22"/>
                <w:szCs w:val="22"/>
              </w:rPr>
              <w:t>41551035</w:t>
            </w:r>
          </w:p>
        </w:tc>
        <w:tc>
          <w:tcPr>
            <w:tcW w:w="2420" w:type="dxa"/>
            <w:shd w:val="clear" w:color="auto" w:fill="auto"/>
          </w:tcPr>
          <w:p w:rsidR="00834B60" w:rsidRPr="00BC2B64" w:rsidRDefault="00834B60" w:rsidP="00681CE5">
            <w:pPr>
              <w:ind w:left="-104" w:right="-1"/>
              <w:jc w:val="center"/>
              <w:rPr>
                <w:rFonts w:ascii="Bookman Old Style" w:hAnsi="Bookman Old Style" w:cs="Arial"/>
                <w:sz w:val="22"/>
                <w:szCs w:val="22"/>
              </w:rPr>
            </w:pPr>
            <w:r w:rsidRPr="00BC2B64">
              <w:rPr>
                <w:rFonts w:ascii="Bookman Old Style" w:hAnsi="Bookman Old Style" w:cs="Arial"/>
                <w:sz w:val="22"/>
                <w:szCs w:val="22"/>
              </w:rPr>
              <w:t>El Cedro</w:t>
            </w:r>
          </w:p>
        </w:tc>
        <w:tc>
          <w:tcPr>
            <w:tcW w:w="1941" w:type="dxa"/>
            <w:vMerge/>
            <w:shd w:val="clear" w:color="auto" w:fill="auto"/>
          </w:tcPr>
          <w:p w:rsidR="00834B60" w:rsidRPr="00BC2B64" w:rsidRDefault="00834B60" w:rsidP="00681CE5">
            <w:pPr>
              <w:ind w:left="-104" w:right="-1"/>
              <w:jc w:val="center"/>
              <w:rPr>
                <w:rFonts w:ascii="Bookman Old Style" w:hAnsi="Bookman Old Style" w:cs="Arial"/>
                <w:sz w:val="22"/>
                <w:szCs w:val="22"/>
              </w:rPr>
            </w:pPr>
          </w:p>
        </w:tc>
        <w:tc>
          <w:tcPr>
            <w:tcW w:w="2305" w:type="dxa"/>
            <w:vMerge/>
            <w:shd w:val="clear" w:color="auto" w:fill="auto"/>
          </w:tcPr>
          <w:p w:rsidR="00834B60" w:rsidRPr="00BC2B64" w:rsidRDefault="00834B60" w:rsidP="00681CE5">
            <w:pPr>
              <w:ind w:right="-1"/>
              <w:jc w:val="center"/>
              <w:rPr>
                <w:rFonts w:ascii="Bookman Old Style" w:hAnsi="Bookman Old Style" w:cs="Arial"/>
                <w:sz w:val="22"/>
                <w:szCs w:val="22"/>
              </w:rPr>
            </w:pPr>
          </w:p>
        </w:tc>
      </w:tr>
      <w:tr w:rsidR="00834B60" w:rsidRPr="00010337" w:rsidTr="00681CE5">
        <w:trPr>
          <w:jc w:val="center"/>
        </w:trPr>
        <w:tc>
          <w:tcPr>
            <w:tcW w:w="1862" w:type="dxa"/>
            <w:shd w:val="clear" w:color="auto" w:fill="auto"/>
          </w:tcPr>
          <w:p w:rsidR="00834B60" w:rsidRPr="00BC2B64" w:rsidRDefault="00834B60" w:rsidP="00681CE5">
            <w:pPr>
              <w:ind w:left="-104"/>
              <w:jc w:val="center"/>
              <w:rPr>
                <w:rFonts w:ascii="Bookman Old Style" w:hAnsi="Bookman Old Style" w:cs="Arial"/>
                <w:sz w:val="22"/>
                <w:szCs w:val="22"/>
              </w:rPr>
            </w:pPr>
            <w:r w:rsidRPr="00BC2B64">
              <w:rPr>
                <w:rFonts w:ascii="Bookman Old Style" w:hAnsi="Bookman Old Style" w:cs="Arial"/>
                <w:color w:val="000000"/>
                <w:sz w:val="22"/>
                <w:szCs w:val="22"/>
              </w:rPr>
              <w:t>41551043</w:t>
            </w:r>
          </w:p>
        </w:tc>
        <w:tc>
          <w:tcPr>
            <w:tcW w:w="2420" w:type="dxa"/>
            <w:shd w:val="clear" w:color="auto" w:fill="auto"/>
          </w:tcPr>
          <w:p w:rsidR="00834B60" w:rsidRPr="00BC2B64" w:rsidRDefault="00834B60" w:rsidP="00681CE5">
            <w:pPr>
              <w:ind w:left="-104" w:right="-1"/>
              <w:jc w:val="center"/>
              <w:rPr>
                <w:rFonts w:ascii="Bookman Old Style" w:hAnsi="Bookman Old Style" w:cs="Arial"/>
                <w:sz w:val="22"/>
                <w:szCs w:val="22"/>
              </w:rPr>
            </w:pPr>
            <w:r w:rsidRPr="00BC2B64">
              <w:rPr>
                <w:rFonts w:ascii="Bookman Old Style" w:hAnsi="Bookman Old Style" w:cs="Arial"/>
                <w:sz w:val="22"/>
                <w:szCs w:val="22"/>
              </w:rPr>
              <w:t>Macal</w:t>
            </w:r>
          </w:p>
        </w:tc>
        <w:tc>
          <w:tcPr>
            <w:tcW w:w="1941" w:type="dxa"/>
            <w:vMerge/>
            <w:shd w:val="clear" w:color="auto" w:fill="auto"/>
          </w:tcPr>
          <w:p w:rsidR="00834B60" w:rsidRPr="00BC2B64" w:rsidRDefault="00834B60" w:rsidP="00681CE5">
            <w:pPr>
              <w:ind w:left="-104" w:right="-1"/>
              <w:jc w:val="center"/>
              <w:rPr>
                <w:rFonts w:ascii="Bookman Old Style" w:hAnsi="Bookman Old Style" w:cs="Arial"/>
                <w:sz w:val="22"/>
                <w:szCs w:val="22"/>
              </w:rPr>
            </w:pPr>
          </w:p>
        </w:tc>
        <w:tc>
          <w:tcPr>
            <w:tcW w:w="2305" w:type="dxa"/>
            <w:vMerge/>
            <w:shd w:val="clear" w:color="auto" w:fill="auto"/>
          </w:tcPr>
          <w:p w:rsidR="00834B60" w:rsidRPr="00BC2B64" w:rsidRDefault="00834B60" w:rsidP="00681CE5">
            <w:pPr>
              <w:ind w:right="-1"/>
              <w:jc w:val="center"/>
              <w:rPr>
                <w:rFonts w:ascii="Bookman Old Style" w:hAnsi="Bookman Old Style" w:cs="Arial"/>
                <w:sz w:val="22"/>
                <w:szCs w:val="22"/>
              </w:rPr>
            </w:pPr>
          </w:p>
        </w:tc>
      </w:tr>
      <w:tr w:rsidR="00834B60" w:rsidRPr="00010337" w:rsidTr="00681CE5">
        <w:trPr>
          <w:jc w:val="center"/>
        </w:trPr>
        <w:tc>
          <w:tcPr>
            <w:tcW w:w="1862" w:type="dxa"/>
            <w:shd w:val="clear" w:color="auto" w:fill="auto"/>
          </w:tcPr>
          <w:p w:rsidR="00834B60" w:rsidRPr="00BC2B64" w:rsidRDefault="00834B60" w:rsidP="00681CE5">
            <w:pPr>
              <w:ind w:left="-104"/>
              <w:jc w:val="center"/>
              <w:rPr>
                <w:rFonts w:ascii="Bookman Old Style" w:hAnsi="Bookman Old Style" w:cs="Arial"/>
                <w:sz w:val="22"/>
                <w:szCs w:val="22"/>
              </w:rPr>
            </w:pPr>
            <w:r w:rsidRPr="00BC2B64">
              <w:rPr>
                <w:rFonts w:ascii="Bookman Old Style" w:hAnsi="Bookman Old Style" w:cs="Arial"/>
                <w:color w:val="000000"/>
                <w:sz w:val="22"/>
                <w:szCs w:val="22"/>
              </w:rPr>
              <w:t>41551055</w:t>
            </w:r>
          </w:p>
        </w:tc>
        <w:tc>
          <w:tcPr>
            <w:tcW w:w="2420" w:type="dxa"/>
            <w:shd w:val="clear" w:color="auto" w:fill="auto"/>
          </w:tcPr>
          <w:p w:rsidR="00834B60" w:rsidRPr="00BC2B64" w:rsidRDefault="00834B60" w:rsidP="00681CE5">
            <w:pPr>
              <w:ind w:left="-104" w:right="-1"/>
              <w:jc w:val="center"/>
              <w:rPr>
                <w:rFonts w:ascii="Bookman Old Style" w:hAnsi="Bookman Old Style" w:cs="Arial"/>
                <w:sz w:val="22"/>
                <w:szCs w:val="22"/>
              </w:rPr>
            </w:pPr>
            <w:r w:rsidRPr="00BC2B64">
              <w:rPr>
                <w:rFonts w:ascii="Bookman Old Style" w:hAnsi="Bookman Old Style" w:cs="Arial"/>
                <w:sz w:val="22"/>
                <w:szCs w:val="22"/>
              </w:rPr>
              <w:t>El Triunfo</w:t>
            </w:r>
          </w:p>
        </w:tc>
        <w:tc>
          <w:tcPr>
            <w:tcW w:w="1941" w:type="dxa"/>
            <w:vMerge/>
            <w:shd w:val="clear" w:color="auto" w:fill="auto"/>
          </w:tcPr>
          <w:p w:rsidR="00834B60" w:rsidRPr="00BC2B64" w:rsidRDefault="00834B60" w:rsidP="00681CE5">
            <w:pPr>
              <w:ind w:left="-104" w:right="-1"/>
              <w:jc w:val="center"/>
              <w:rPr>
                <w:rFonts w:ascii="Bookman Old Style" w:hAnsi="Bookman Old Style" w:cs="Arial"/>
                <w:sz w:val="22"/>
                <w:szCs w:val="22"/>
              </w:rPr>
            </w:pPr>
          </w:p>
        </w:tc>
        <w:tc>
          <w:tcPr>
            <w:tcW w:w="2305" w:type="dxa"/>
            <w:vMerge/>
            <w:shd w:val="clear" w:color="auto" w:fill="auto"/>
          </w:tcPr>
          <w:p w:rsidR="00834B60" w:rsidRPr="00BC2B64" w:rsidRDefault="00834B60" w:rsidP="00681CE5">
            <w:pPr>
              <w:ind w:right="-1"/>
              <w:jc w:val="center"/>
              <w:rPr>
                <w:rFonts w:ascii="Bookman Old Style" w:hAnsi="Bookman Old Style" w:cs="Arial"/>
                <w:sz w:val="22"/>
                <w:szCs w:val="22"/>
              </w:rPr>
            </w:pPr>
          </w:p>
        </w:tc>
      </w:tr>
      <w:tr w:rsidR="00834B60" w:rsidRPr="00010337" w:rsidTr="00681CE5">
        <w:trPr>
          <w:jc w:val="center"/>
        </w:trPr>
        <w:tc>
          <w:tcPr>
            <w:tcW w:w="1862" w:type="dxa"/>
            <w:shd w:val="clear" w:color="auto" w:fill="auto"/>
          </w:tcPr>
          <w:p w:rsidR="00834B60" w:rsidRPr="00BC2B64" w:rsidRDefault="00834B60" w:rsidP="00681CE5">
            <w:pPr>
              <w:ind w:left="-104"/>
              <w:jc w:val="center"/>
              <w:rPr>
                <w:rFonts w:ascii="Bookman Old Style" w:hAnsi="Bookman Old Style" w:cs="Arial"/>
                <w:sz w:val="22"/>
                <w:szCs w:val="22"/>
              </w:rPr>
            </w:pPr>
            <w:r w:rsidRPr="00BC2B64">
              <w:rPr>
                <w:rFonts w:ascii="Bookman Old Style" w:hAnsi="Bookman Old Style" w:cs="Arial"/>
                <w:color w:val="000000"/>
                <w:sz w:val="22"/>
                <w:szCs w:val="22"/>
              </w:rPr>
              <w:lastRenderedPageBreak/>
              <w:t>41551119</w:t>
            </w:r>
          </w:p>
        </w:tc>
        <w:tc>
          <w:tcPr>
            <w:tcW w:w="2420" w:type="dxa"/>
            <w:shd w:val="clear" w:color="auto" w:fill="auto"/>
          </w:tcPr>
          <w:p w:rsidR="00834B60" w:rsidRPr="00BC2B64" w:rsidRDefault="00834B60" w:rsidP="00681CE5">
            <w:pPr>
              <w:ind w:left="-104" w:right="-1"/>
              <w:jc w:val="center"/>
              <w:rPr>
                <w:rFonts w:ascii="Bookman Old Style" w:hAnsi="Bookman Old Style" w:cs="Arial"/>
                <w:sz w:val="22"/>
                <w:szCs w:val="22"/>
              </w:rPr>
            </w:pPr>
            <w:r w:rsidRPr="00BC2B64">
              <w:rPr>
                <w:rFonts w:ascii="Bookman Old Style" w:hAnsi="Bookman Old Style" w:cs="Arial"/>
                <w:sz w:val="22"/>
                <w:szCs w:val="22"/>
              </w:rPr>
              <w:t>Santa Rita</w:t>
            </w:r>
          </w:p>
        </w:tc>
        <w:tc>
          <w:tcPr>
            <w:tcW w:w="1941" w:type="dxa"/>
            <w:vMerge/>
            <w:shd w:val="clear" w:color="auto" w:fill="auto"/>
          </w:tcPr>
          <w:p w:rsidR="00834B60" w:rsidRPr="00BC2B64" w:rsidRDefault="00834B60" w:rsidP="00681CE5">
            <w:pPr>
              <w:ind w:left="-104" w:right="-1"/>
              <w:jc w:val="center"/>
              <w:rPr>
                <w:rFonts w:ascii="Bookman Old Style" w:hAnsi="Bookman Old Style" w:cs="Arial"/>
                <w:sz w:val="22"/>
                <w:szCs w:val="22"/>
              </w:rPr>
            </w:pPr>
          </w:p>
        </w:tc>
        <w:tc>
          <w:tcPr>
            <w:tcW w:w="2305" w:type="dxa"/>
            <w:vMerge/>
            <w:shd w:val="clear" w:color="auto" w:fill="auto"/>
          </w:tcPr>
          <w:p w:rsidR="00834B60" w:rsidRPr="00BC2B64" w:rsidRDefault="00834B60" w:rsidP="00681CE5">
            <w:pPr>
              <w:ind w:right="-1"/>
              <w:jc w:val="center"/>
              <w:rPr>
                <w:rFonts w:ascii="Bookman Old Style" w:hAnsi="Bookman Old Style" w:cs="Arial"/>
                <w:sz w:val="22"/>
                <w:szCs w:val="22"/>
              </w:rPr>
            </w:pPr>
          </w:p>
        </w:tc>
      </w:tr>
      <w:tr w:rsidR="00834B60" w:rsidRPr="00010337" w:rsidTr="00681CE5">
        <w:trPr>
          <w:jc w:val="center"/>
        </w:trPr>
        <w:tc>
          <w:tcPr>
            <w:tcW w:w="1862" w:type="dxa"/>
            <w:shd w:val="clear" w:color="auto" w:fill="auto"/>
          </w:tcPr>
          <w:p w:rsidR="00834B60" w:rsidRPr="00BC2B64" w:rsidRDefault="00834B60" w:rsidP="00681CE5">
            <w:pPr>
              <w:ind w:left="-104"/>
              <w:jc w:val="center"/>
              <w:rPr>
                <w:rFonts w:ascii="Bookman Old Style" w:hAnsi="Bookman Old Style" w:cs="Arial"/>
                <w:sz w:val="22"/>
                <w:szCs w:val="22"/>
              </w:rPr>
            </w:pPr>
            <w:r w:rsidRPr="00BC2B64">
              <w:rPr>
                <w:rFonts w:ascii="Bookman Old Style" w:hAnsi="Bookman Old Style" w:cs="Arial"/>
                <w:color w:val="000000"/>
                <w:sz w:val="22"/>
                <w:szCs w:val="22"/>
              </w:rPr>
              <w:lastRenderedPageBreak/>
              <w:t>41807036</w:t>
            </w:r>
          </w:p>
        </w:tc>
        <w:tc>
          <w:tcPr>
            <w:tcW w:w="2420" w:type="dxa"/>
            <w:shd w:val="clear" w:color="auto" w:fill="auto"/>
          </w:tcPr>
          <w:p w:rsidR="00834B60" w:rsidRPr="00BC2B64" w:rsidRDefault="00834B60" w:rsidP="00681CE5">
            <w:pPr>
              <w:ind w:left="-104" w:right="-1"/>
              <w:jc w:val="center"/>
              <w:rPr>
                <w:rFonts w:ascii="Bookman Old Style" w:hAnsi="Bookman Old Style" w:cs="Arial"/>
                <w:sz w:val="22"/>
                <w:szCs w:val="22"/>
              </w:rPr>
            </w:pPr>
            <w:r w:rsidRPr="00BC2B64">
              <w:rPr>
                <w:rFonts w:ascii="Bookman Old Style" w:hAnsi="Bookman Old Style" w:cs="Arial"/>
                <w:sz w:val="22"/>
                <w:szCs w:val="22"/>
              </w:rPr>
              <w:t>San Marcos</w:t>
            </w:r>
          </w:p>
        </w:tc>
        <w:tc>
          <w:tcPr>
            <w:tcW w:w="1941" w:type="dxa"/>
            <w:vMerge w:val="restart"/>
            <w:shd w:val="clear" w:color="auto" w:fill="auto"/>
            <w:vAlign w:val="center"/>
          </w:tcPr>
          <w:p w:rsidR="00834B60" w:rsidRPr="00BC2B64" w:rsidRDefault="00834B60" w:rsidP="00681CE5">
            <w:pPr>
              <w:ind w:left="-104" w:right="-1"/>
              <w:jc w:val="center"/>
              <w:rPr>
                <w:rFonts w:ascii="Bookman Old Style" w:hAnsi="Bookman Old Style" w:cs="Arial"/>
                <w:sz w:val="22"/>
                <w:szCs w:val="22"/>
              </w:rPr>
            </w:pPr>
            <w:r w:rsidRPr="00BC2B64">
              <w:rPr>
                <w:rFonts w:ascii="Bookman Old Style" w:hAnsi="Bookman Old Style" w:cs="Arial"/>
                <w:sz w:val="22"/>
                <w:szCs w:val="22"/>
              </w:rPr>
              <w:t>Timaná</w:t>
            </w:r>
          </w:p>
        </w:tc>
        <w:tc>
          <w:tcPr>
            <w:tcW w:w="2305" w:type="dxa"/>
            <w:vMerge/>
            <w:shd w:val="clear" w:color="auto" w:fill="auto"/>
          </w:tcPr>
          <w:p w:rsidR="00834B60" w:rsidRPr="00BC2B64" w:rsidRDefault="00834B60" w:rsidP="00681CE5">
            <w:pPr>
              <w:ind w:right="-1"/>
              <w:jc w:val="center"/>
              <w:rPr>
                <w:rFonts w:ascii="Bookman Old Style" w:hAnsi="Bookman Old Style" w:cs="Arial"/>
                <w:sz w:val="22"/>
                <w:szCs w:val="22"/>
              </w:rPr>
            </w:pPr>
          </w:p>
        </w:tc>
      </w:tr>
      <w:tr w:rsidR="00834B60" w:rsidRPr="00010337" w:rsidTr="00681CE5">
        <w:trPr>
          <w:jc w:val="center"/>
        </w:trPr>
        <w:tc>
          <w:tcPr>
            <w:tcW w:w="1862" w:type="dxa"/>
            <w:shd w:val="clear" w:color="auto" w:fill="auto"/>
          </w:tcPr>
          <w:p w:rsidR="00834B60" w:rsidRPr="00010337" w:rsidRDefault="00834B60" w:rsidP="00681CE5">
            <w:pPr>
              <w:ind w:left="-92"/>
              <w:jc w:val="center"/>
              <w:rPr>
                <w:rFonts w:ascii="Bookman Old Style" w:hAnsi="Bookman Old Style" w:cs="Arial"/>
                <w:sz w:val="22"/>
                <w:szCs w:val="22"/>
              </w:rPr>
            </w:pPr>
            <w:r w:rsidRPr="00010337">
              <w:rPr>
                <w:rFonts w:ascii="Bookman Old Style" w:hAnsi="Bookman Old Style" w:cs="Arial"/>
                <w:color w:val="000000"/>
                <w:sz w:val="22"/>
                <w:szCs w:val="22"/>
              </w:rPr>
              <w:t>41807027</w:t>
            </w:r>
          </w:p>
        </w:tc>
        <w:tc>
          <w:tcPr>
            <w:tcW w:w="2420" w:type="dxa"/>
            <w:shd w:val="clear" w:color="auto" w:fill="auto"/>
          </w:tcPr>
          <w:p w:rsidR="00834B60" w:rsidRPr="00010337" w:rsidRDefault="00834B60" w:rsidP="00681CE5">
            <w:pPr>
              <w:ind w:left="-92" w:right="-1"/>
              <w:jc w:val="center"/>
              <w:rPr>
                <w:rFonts w:ascii="Bookman Old Style" w:hAnsi="Bookman Old Style" w:cs="Arial"/>
                <w:sz w:val="22"/>
                <w:szCs w:val="22"/>
              </w:rPr>
            </w:pPr>
            <w:r w:rsidRPr="00010337">
              <w:rPr>
                <w:rFonts w:ascii="Bookman Old Style" w:hAnsi="Bookman Old Style" w:cs="Arial"/>
                <w:sz w:val="22"/>
                <w:szCs w:val="22"/>
              </w:rPr>
              <w:t>Palmito</w:t>
            </w:r>
          </w:p>
        </w:tc>
        <w:tc>
          <w:tcPr>
            <w:tcW w:w="1941" w:type="dxa"/>
            <w:vMerge/>
            <w:shd w:val="clear" w:color="auto" w:fill="auto"/>
          </w:tcPr>
          <w:p w:rsidR="00834B60" w:rsidRPr="00010337" w:rsidRDefault="00834B60" w:rsidP="00681CE5">
            <w:pPr>
              <w:ind w:right="-1"/>
              <w:jc w:val="center"/>
              <w:rPr>
                <w:rFonts w:ascii="Bookman Old Style" w:hAnsi="Bookman Old Style" w:cs="Arial"/>
                <w:sz w:val="22"/>
                <w:szCs w:val="22"/>
              </w:rPr>
            </w:pPr>
          </w:p>
        </w:tc>
        <w:tc>
          <w:tcPr>
            <w:tcW w:w="2305" w:type="dxa"/>
            <w:vMerge/>
            <w:shd w:val="clear" w:color="auto" w:fill="auto"/>
          </w:tcPr>
          <w:p w:rsidR="00834B60" w:rsidRPr="00010337" w:rsidRDefault="00834B60" w:rsidP="00681CE5">
            <w:pPr>
              <w:ind w:right="-1"/>
              <w:jc w:val="center"/>
              <w:rPr>
                <w:rFonts w:ascii="Bookman Old Style" w:hAnsi="Bookman Old Style" w:cs="Arial"/>
                <w:sz w:val="22"/>
                <w:szCs w:val="22"/>
              </w:rPr>
            </w:pPr>
          </w:p>
        </w:tc>
      </w:tr>
    </w:tbl>
    <w:p w:rsidR="00883586" w:rsidRPr="001954E9" w:rsidRDefault="00883586" w:rsidP="005B3165">
      <w:pPr>
        <w:tabs>
          <w:tab w:val="left" w:pos="0"/>
        </w:tabs>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2. Demandas de Volumen. </w:t>
      </w:r>
      <w:r w:rsidRPr="001954E9">
        <w:rPr>
          <w:rFonts w:ascii="Bookman Old Style" w:hAnsi="Bookman Old Style" w:cs="Arial"/>
        </w:rPr>
        <w:t>Para el cálculo tarifario se utilizó la Demanda de Volumen</w:t>
      </w:r>
      <w:r w:rsidR="007879AF">
        <w:rPr>
          <w:rFonts w:ascii="Bookman Old Style" w:hAnsi="Bookman Old Style" w:cs="Arial"/>
        </w:rPr>
        <w:t xml:space="preserve"> para el horizonte de proyección</w:t>
      </w:r>
      <w:r w:rsidRPr="001954E9">
        <w:rPr>
          <w:rFonts w:ascii="Bookman Old Style" w:hAnsi="Bookman Old Style" w:cs="Arial"/>
        </w:rPr>
        <w:t xml:space="preserve"> presentada en el Anexo 2 de esta Resolución.</w:t>
      </w:r>
    </w:p>
    <w:p w:rsidR="001E5601" w:rsidRPr="001954E9" w:rsidRDefault="00273C2C" w:rsidP="005B3165">
      <w:pPr>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w:t>
      </w:r>
      <w:r w:rsidR="00A13C50">
        <w:rPr>
          <w:rFonts w:ascii="Bookman Old Style" w:hAnsi="Bookman Old Style" w:cs="Arial"/>
        </w:rPr>
        <w:t xml:space="preserve"> </w:t>
      </w:r>
      <w:r w:rsidRPr="001954E9">
        <w:rPr>
          <w:rFonts w:ascii="Bookman Old Style" w:hAnsi="Bookman Old Style" w:cs="Arial"/>
        </w:rPr>
        <w:t xml:space="preserve">para el Mercado Relevante </w:t>
      </w:r>
      <w:r w:rsidR="00681AD8" w:rsidRPr="001954E9">
        <w:rPr>
          <w:rFonts w:ascii="Bookman Old Style" w:hAnsi="Bookman Old Style" w:cs="Arial"/>
        </w:rPr>
        <w:t xml:space="preserve">de Distribución </w:t>
      </w:r>
      <w:r w:rsidRPr="001954E9">
        <w:rPr>
          <w:rFonts w:ascii="Bookman Old Style" w:hAnsi="Bookman Old Style" w:cs="Arial"/>
        </w:rPr>
        <w:t xml:space="preserve">definido en el </w:t>
      </w:r>
      <w:r w:rsidR="00092171" w:rsidRPr="001954E9">
        <w:rPr>
          <w:rFonts w:ascii="Bookman Old Style" w:hAnsi="Bookman Old Style" w:cs="Arial"/>
        </w:rPr>
        <w:t>a</w:t>
      </w:r>
      <w:r w:rsidRPr="001954E9">
        <w:rPr>
          <w:rFonts w:ascii="Bookman Old Style" w:hAnsi="Bookman Old Style" w:cs="Arial"/>
        </w:rPr>
        <w:t>rtículo 1 de esta Resolución se compone como se indica a continuación:</w:t>
      </w:r>
    </w:p>
    <w:p w:rsidR="00273C2C" w:rsidRPr="00F4531F" w:rsidRDefault="00105372" w:rsidP="005B3165">
      <w:pPr>
        <w:adjustRightInd w:val="0"/>
        <w:spacing w:before="240" w:after="240"/>
        <w:ind w:left="0" w:right="23"/>
        <w:jc w:val="both"/>
        <w:rPr>
          <w:rFonts w:ascii="Bookman Old Style" w:hAnsi="Bookman Old Style" w:cs="Arial"/>
          <w:bCs/>
        </w:rPr>
      </w:pPr>
      <w:r w:rsidRPr="001954E9">
        <w:rPr>
          <w:rFonts w:ascii="Bookman Old Style" w:hAnsi="Bookman Old Style" w:cs="Arial"/>
          <w:b/>
        </w:rPr>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(INPI)</w:t>
      </w:r>
      <w:r w:rsidR="00273C2C" w:rsidRPr="001954E9">
        <w:rPr>
          <w:rFonts w:ascii="Bookman Old Style" w:hAnsi="Bookman Old Style" w:cs="Arial"/>
          <w:b/>
        </w:rPr>
        <w:t xml:space="preserve">. </w:t>
      </w:r>
      <w:r w:rsidR="008150E7" w:rsidRPr="001954E9">
        <w:rPr>
          <w:rFonts w:ascii="Bookman Old Style" w:hAnsi="Bookman Old Style" w:cs="Arial"/>
        </w:rPr>
        <w:t>El</w:t>
      </w:r>
      <w:r w:rsidR="007879AF">
        <w:rPr>
          <w:rFonts w:ascii="Bookman Old Style" w:hAnsi="Bookman Old Style" w:cs="Arial"/>
        </w:rPr>
        <w:t xml:space="preserve"> Progr</w:t>
      </w:r>
      <w:r w:rsidR="00273C2C" w:rsidRPr="001954E9">
        <w:rPr>
          <w:rFonts w:ascii="Bookman Old Style" w:hAnsi="Bookman Old Style" w:cs="Arial"/>
        </w:rPr>
        <w:t>ama de Nuevas Inversiones</w:t>
      </w:r>
      <w:r w:rsidR="008150E7" w:rsidRPr="001954E9">
        <w:rPr>
          <w:rFonts w:ascii="Bookman Old Style" w:hAnsi="Bookman Old Style" w:cs="Arial"/>
        </w:rPr>
        <w:t xml:space="preserve"> corresponde a un valor de </w:t>
      </w:r>
      <w:r w:rsidR="00CB384D">
        <w:rPr>
          <w:rFonts w:ascii="Bookman Old Style" w:hAnsi="Bookman Old Style" w:cs="Arial"/>
        </w:rPr>
        <w:t xml:space="preserve">$ </w:t>
      </w:r>
      <w:r w:rsidR="00CB384D" w:rsidRPr="00CB384D">
        <w:rPr>
          <w:rFonts w:ascii="Bookman Old Style" w:hAnsi="Bookman Old Style" w:cs="Arial"/>
        </w:rPr>
        <w:t>4.614.340.525</w:t>
      </w:r>
      <w:r w:rsidR="004872CE">
        <w:rPr>
          <w:rFonts w:ascii="Bookman Old Style" w:hAnsi="Bookman Old Style" w:cs="Arial"/>
        </w:rPr>
        <w:t xml:space="preserve"> </w:t>
      </w:r>
      <w:r w:rsidR="008150E7" w:rsidRPr="001954E9">
        <w:rPr>
          <w:rFonts w:ascii="Bookman Old Style" w:hAnsi="Bookman Old Style" w:cs="Arial"/>
        </w:rPr>
        <w:t xml:space="preserve">($ 31 de diciembre de </w:t>
      </w:r>
      <w:r w:rsidR="00934F43">
        <w:rPr>
          <w:rFonts w:ascii="Bookman Old Style" w:hAnsi="Bookman Old Style" w:cs="Arial"/>
        </w:rPr>
        <w:t>2017</w:t>
      </w:r>
      <w:r w:rsidR="008150E7" w:rsidRPr="001954E9">
        <w:rPr>
          <w:rFonts w:ascii="Bookman Old Style" w:hAnsi="Bookman Old Style" w:cs="Arial"/>
        </w:rPr>
        <w:t>)</w:t>
      </w:r>
      <w:r w:rsidR="00273C2C" w:rsidRPr="001954E9">
        <w:rPr>
          <w:rFonts w:ascii="Bookman Old Style" w:hAnsi="Bookman Old Style" w:cs="Arial"/>
        </w:rPr>
        <w:t xml:space="preserve"> </w:t>
      </w:r>
      <w:r w:rsidR="008150E7" w:rsidRPr="001954E9">
        <w:rPr>
          <w:rFonts w:ascii="Bookman Old Style" w:hAnsi="Bookman Old Style" w:cs="Arial"/>
        </w:rPr>
        <w:t xml:space="preserve">y su </w:t>
      </w:r>
      <w:r w:rsidR="00273C2C" w:rsidRPr="001954E9">
        <w:rPr>
          <w:rFonts w:ascii="Bookman Old Style" w:hAnsi="Bookman Old Style" w:cs="Arial"/>
        </w:rPr>
        <w:t xml:space="preserve">descripción </w:t>
      </w:r>
      <w:r w:rsidR="008150E7" w:rsidRPr="001954E9">
        <w:rPr>
          <w:rFonts w:ascii="Bookman Old Style" w:hAnsi="Bookman Old Style" w:cs="Arial"/>
        </w:rPr>
        <w:t xml:space="preserve">se </w:t>
      </w:r>
      <w:r w:rsidR="00273C2C" w:rsidRPr="001954E9">
        <w:rPr>
          <w:rFonts w:ascii="Bookman Old Style" w:hAnsi="Bookman Old Style" w:cs="Arial"/>
        </w:rPr>
        <w:t xml:space="preserve">presenta en el Anexo </w:t>
      </w:r>
      <w:r w:rsidR="000C4768" w:rsidRPr="001954E9">
        <w:rPr>
          <w:rFonts w:ascii="Bookman Old Style" w:hAnsi="Bookman Old Style" w:cs="Arial"/>
        </w:rPr>
        <w:t>1</w:t>
      </w:r>
      <w:r w:rsidR="00273C2C" w:rsidRPr="001954E9">
        <w:rPr>
          <w:rFonts w:ascii="Bookman Old Style" w:hAnsi="Bookman Old Style" w:cs="Arial"/>
        </w:rPr>
        <w:t xml:space="preserve"> de la </w:t>
      </w:r>
      <w:r w:rsidR="00273C2C" w:rsidRPr="00F4531F">
        <w:rPr>
          <w:rFonts w:ascii="Bookman Old Style" w:hAnsi="Bookman Old Style" w:cs="Arial"/>
          <w:bCs/>
        </w:rPr>
        <w:t>presente Resolución</w:t>
      </w:r>
      <w:r w:rsidR="005E783F" w:rsidRPr="00F4531F">
        <w:rPr>
          <w:rFonts w:ascii="Bookman Old Style" w:hAnsi="Bookman Old Style" w:cs="Arial"/>
          <w:bCs/>
        </w:rPr>
        <w:t>.</w:t>
      </w:r>
    </w:p>
    <w:p w:rsidR="008C3D2D" w:rsidRPr="005B3165" w:rsidRDefault="008C3D2D" w:rsidP="005B3165">
      <w:pPr>
        <w:adjustRightInd w:val="0"/>
        <w:spacing w:before="240" w:after="240"/>
        <w:ind w:left="0" w:right="23"/>
        <w:jc w:val="both"/>
        <w:rPr>
          <w:rFonts w:ascii="Bookman Old Style" w:hAnsi="Bookman Old Style" w:cs="Arial"/>
          <w:bCs/>
        </w:rPr>
      </w:pPr>
      <w:r w:rsidRPr="00F4531F">
        <w:rPr>
          <w:rFonts w:ascii="Bookman Old Style" w:hAnsi="Bookman Old Style" w:cs="Arial"/>
          <w:bCs/>
        </w:rPr>
        <w:t xml:space="preserve">Aplicando la metodología contenida en la </w:t>
      </w:r>
      <w:r w:rsidR="00AD47C2" w:rsidRPr="00F4531F">
        <w:rPr>
          <w:rFonts w:ascii="Bookman Old Style" w:hAnsi="Bookman Old Style" w:cs="Arial"/>
          <w:bCs/>
        </w:rPr>
        <w:t>Resolución CREG 202 de 2013 y aquellas que la modifiquen, adicionen y/o sustituyan</w:t>
      </w:r>
      <w:r w:rsidRPr="005B3165">
        <w:rPr>
          <w:rFonts w:ascii="Bookman Old Style" w:hAnsi="Bookman Old Style" w:cs="Arial"/>
          <w:bCs/>
        </w:rPr>
        <w:t xml:space="preserve">, </w:t>
      </w:r>
      <w:r w:rsidR="007879AF" w:rsidRPr="005B3165">
        <w:rPr>
          <w:rFonts w:ascii="Bookman Old Style" w:hAnsi="Bookman Old Style" w:cs="Arial"/>
          <w:bCs/>
        </w:rPr>
        <w:t>se calcularon las siguientes variables principales</w:t>
      </w:r>
      <w:r w:rsidR="007879AF" w:rsidRPr="005B3165" w:rsidDel="007879AF">
        <w:rPr>
          <w:rFonts w:ascii="Bookman Old Style" w:hAnsi="Bookman Old Style" w:cs="Arial"/>
          <w:bCs/>
        </w:rPr>
        <w:t xml:space="preserve"> </w:t>
      </w:r>
      <w:r w:rsidRPr="005B3165">
        <w:rPr>
          <w:rFonts w:ascii="Bookman Old Style" w:hAnsi="Bookman Old Style" w:cs="Arial"/>
          <w:bCs/>
        </w:rPr>
        <w:t>para la componente que remunera la inversión base aplicable a usuarios de uso residencial y a usuarios diferentes a los de uso residencial</w:t>
      </w:r>
      <w:r w:rsidR="00883586" w:rsidRPr="005B3165">
        <w:rPr>
          <w:rFonts w:ascii="Bookman Old Style" w:hAnsi="Bookman Old Style" w:cs="Arial"/>
          <w:bCs/>
        </w:rPr>
        <w:t>:</w:t>
      </w:r>
    </w:p>
    <w:tbl>
      <w:tblPr>
        <w:tblW w:w="3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90"/>
        <w:gridCol w:w="3509"/>
      </w:tblGrid>
      <w:tr w:rsidR="00C42E05" w:rsidRPr="00A10908" w:rsidTr="005B3165">
        <w:trPr>
          <w:trHeight w:val="536"/>
          <w:jc w:val="center"/>
        </w:trPr>
        <w:tc>
          <w:tcPr>
            <w:tcW w:w="5000" w:type="pct"/>
            <w:gridSpan w:val="2"/>
            <w:shd w:val="clear" w:color="auto" w:fill="D9D9D9" w:themeFill="background1" w:themeFillShade="D9"/>
            <w:vAlign w:val="center"/>
            <w:hideMark/>
          </w:tcPr>
          <w:p w:rsidR="00C42E05" w:rsidRPr="00BC2B64" w:rsidRDefault="00C42E05" w:rsidP="00A10908">
            <w:pPr>
              <w:ind w:left="0"/>
              <w:jc w:val="center"/>
              <w:rPr>
                <w:rFonts w:ascii="Bookman Old Style" w:hAnsi="Bookman Old Style"/>
                <w:b/>
                <w:bCs/>
                <w:color w:val="000000"/>
                <w:sz w:val="22"/>
                <w:szCs w:val="22"/>
                <w:lang w:val="es-CO" w:eastAsia="es-CO"/>
              </w:rPr>
            </w:pPr>
            <w:r w:rsidRPr="00BC2B64">
              <w:rPr>
                <w:rFonts w:ascii="Bookman Old Style" w:hAnsi="Bookman Old Style"/>
                <w:b/>
                <w:bCs/>
                <w:color w:val="000000"/>
                <w:sz w:val="22"/>
                <w:szCs w:val="22"/>
                <w:lang w:eastAsia="es-CO"/>
              </w:rPr>
              <w:t>Usuarios de Uso Residencial</w:t>
            </w:r>
          </w:p>
        </w:tc>
      </w:tr>
      <w:tr w:rsidR="00C42E05" w:rsidRPr="00A10908" w:rsidTr="005B3165">
        <w:trPr>
          <w:trHeight w:val="313"/>
          <w:jc w:val="center"/>
        </w:trPr>
        <w:tc>
          <w:tcPr>
            <w:tcW w:w="2596" w:type="pct"/>
            <w:shd w:val="clear" w:color="auto" w:fill="D9D9D9" w:themeFill="background1" w:themeFillShade="D9"/>
            <w:vAlign w:val="center"/>
            <w:hideMark/>
          </w:tcPr>
          <w:p w:rsidR="00C42E05" w:rsidRPr="00BC2B64" w:rsidRDefault="00C42E05" w:rsidP="005B3165">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Variable</w:t>
            </w:r>
          </w:p>
        </w:tc>
        <w:tc>
          <w:tcPr>
            <w:tcW w:w="2404" w:type="pct"/>
            <w:shd w:val="clear" w:color="auto" w:fill="D9D9D9" w:themeFill="background1" w:themeFillShade="D9"/>
            <w:vAlign w:val="center"/>
            <w:hideMark/>
          </w:tcPr>
          <w:p w:rsidR="00C42E05" w:rsidRPr="00BC2B64" w:rsidRDefault="00C42E05">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Año 2019 en adelante</w:t>
            </w:r>
          </w:p>
        </w:tc>
      </w:tr>
      <w:tr w:rsidR="00C42E05" w:rsidRPr="00A10908" w:rsidTr="005B3165">
        <w:trPr>
          <w:trHeight w:val="271"/>
          <w:jc w:val="center"/>
        </w:trPr>
        <w:tc>
          <w:tcPr>
            <w:tcW w:w="2596" w:type="pct"/>
            <w:shd w:val="clear" w:color="auto" w:fill="auto"/>
            <w:hideMark/>
          </w:tcPr>
          <w:p w:rsidR="00C42E05" w:rsidRPr="005B3165" w:rsidRDefault="00717135" w:rsidP="00CB384D">
            <w:pPr>
              <w:ind w:left="0"/>
              <w:rPr>
                <w:rFonts w:ascii="Bookman Old Style" w:hAnsi="Bookman Old Style"/>
                <w:b/>
                <w:bCs/>
                <w:color w:val="000000"/>
                <w:sz w:val="22"/>
                <w:szCs w:val="22"/>
                <w:lang w:val="es-CO" w:eastAsia="es-CO"/>
              </w:rPr>
            </w:pPr>
            <w:r w:rsidRPr="00F4531F">
              <w:rPr>
                <w:noProof/>
                <w:sz w:val="22"/>
                <w:szCs w:val="22"/>
                <w:lang w:val="es-CO" w:eastAsia="es-CO"/>
              </w:rPr>
              <w:drawing>
                <wp:inline distT="0" distB="0" distL="0" distR="0" wp14:anchorId="258DBCFA" wp14:editId="49979983">
                  <wp:extent cx="504825" cy="15240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p>
        </w:tc>
        <w:tc>
          <w:tcPr>
            <w:tcW w:w="2404" w:type="pct"/>
            <w:shd w:val="clear" w:color="auto" w:fill="auto"/>
            <w:vAlign w:val="center"/>
          </w:tcPr>
          <w:p w:rsidR="00C42E05" w:rsidRPr="00F4531F" w:rsidRDefault="00C42E05" w:rsidP="00CB384D">
            <w:pPr>
              <w:ind w:left="0"/>
              <w:jc w:val="center"/>
              <w:rPr>
                <w:rFonts w:ascii="Bookman Old Style" w:hAnsi="Bookman Old Style"/>
                <w:color w:val="000000"/>
                <w:sz w:val="22"/>
                <w:szCs w:val="22"/>
                <w:lang w:val="es-CO" w:eastAsia="es-CO"/>
              </w:rPr>
            </w:pPr>
            <w:r w:rsidRPr="00F4531F">
              <w:rPr>
                <w:rFonts w:ascii="Bookman Old Style" w:hAnsi="Bookman Old Style"/>
                <w:color w:val="000000"/>
                <w:sz w:val="22"/>
                <w:szCs w:val="22"/>
              </w:rPr>
              <w:t>2.413.048.780</w:t>
            </w:r>
          </w:p>
        </w:tc>
      </w:tr>
      <w:tr w:rsidR="00C42E05" w:rsidRPr="00A10908" w:rsidTr="005B3165">
        <w:trPr>
          <w:trHeight w:val="271"/>
          <w:jc w:val="center"/>
        </w:trPr>
        <w:tc>
          <w:tcPr>
            <w:tcW w:w="2596" w:type="pct"/>
            <w:shd w:val="clear" w:color="auto" w:fill="auto"/>
            <w:hideMark/>
          </w:tcPr>
          <w:p w:rsidR="00C42E05" w:rsidRPr="005B3165" w:rsidRDefault="00717135" w:rsidP="00CB384D">
            <w:pPr>
              <w:ind w:left="0"/>
              <w:rPr>
                <w:rFonts w:ascii="Bookman Old Style" w:hAnsi="Bookman Old Style"/>
                <w:b/>
                <w:bCs/>
                <w:color w:val="000000"/>
                <w:sz w:val="22"/>
                <w:szCs w:val="22"/>
                <w:lang w:val="es-CO" w:eastAsia="es-CO"/>
              </w:rPr>
            </w:pPr>
            <w:r w:rsidRPr="00F4531F">
              <w:rPr>
                <w:noProof/>
                <w:sz w:val="22"/>
                <w:szCs w:val="22"/>
                <w:lang w:val="es-CO" w:eastAsia="es-CO"/>
              </w:rPr>
              <w:drawing>
                <wp:inline distT="0" distB="0" distL="0" distR="0" wp14:anchorId="57E924E2" wp14:editId="2638DA54">
                  <wp:extent cx="495300" cy="152400"/>
                  <wp:effectExtent l="0" t="0" r="0" b="0"/>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152400"/>
                          </a:xfrm>
                          <a:prstGeom prst="rect">
                            <a:avLst/>
                          </a:prstGeom>
                          <a:noFill/>
                          <a:ln>
                            <a:noFill/>
                          </a:ln>
                        </pic:spPr>
                      </pic:pic>
                    </a:graphicData>
                  </a:graphic>
                </wp:inline>
              </w:drawing>
            </w:r>
          </w:p>
        </w:tc>
        <w:tc>
          <w:tcPr>
            <w:tcW w:w="2404" w:type="pct"/>
            <w:shd w:val="clear" w:color="auto" w:fill="auto"/>
            <w:vAlign w:val="center"/>
          </w:tcPr>
          <w:p w:rsidR="00C42E05" w:rsidRPr="00F4531F" w:rsidRDefault="00C42E05" w:rsidP="00CB384D">
            <w:pPr>
              <w:ind w:left="0"/>
              <w:jc w:val="center"/>
              <w:rPr>
                <w:rFonts w:ascii="Bookman Old Style" w:hAnsi="Bookman Old Style"/>
                <w:color w:val="000000"/>
                <w:sz w:val="22"/>
                <w:szCs w:val="22"/>
              </w:rPr>
            </w:pPr>
            <w:r w:rsidRPr="00F4531F">
              <w:rPr>
                <w:rFonts w:ascii="Bookman Old Style" w:hAnsi="Bookman Old Style"/>
                <w:color w:val="000000"/>
                <w:sz w:val="22"/>
                <w:szCs w:val="22"/>
              </w:rPr>
              <w:t>1.695.892.026</w:t>
            </w:r>
          </w:p>
        </w:tc>
      </w:tr>
      <w:tr w:rsidR="00C42E05" w:rsidRPr="00A10908" w:rsidTr="005B3165">
        <w:trPr>
          <w:trHeight w:val="271"/>
          <w:jc w:val="center"/>
        </w:trPr>
        <w:tc>
          <w:tcPr>
            <w:tcW w:w="2596" w:type="pct"/>
            <w:shd w:val="clear" w:color="auto" w:fill="auto"/>
            <w:hideMark/>
          </w:tcPr>
          <w:p w:rsidR="00C42E05" w:rsidRPr="005B3165" w:rsidRDefault="000B4904">
            <w:pPr>
              <w:ind w:left="0"/>
              <w:rPr>
                <w:rFonts w:ascii="Bookman Old Style" w:hAnsi="Bookman Old Style"/>
                <w:b/>
                <w:bCs/>
                <w:color w:val="000000"/>
                <w:sz w:val="22"/>
                <w:szCs w:val="22"/>
                <w:lang w:val="es-CO" w:eastAsia="es-CO"/>
              </w:rPr>
            </w:p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w:r w:rsidR="00C42E05" w:rsidRPr="005B3165">
              <w:rPr>
                <w:rFonts w:ascii="Bookman Old Style" w:hAnsi="Bookman Old Style"/>
                <w:b/>
                <w:bCs/>
                <w:color w:val="000000"/>
                <w:sz w:val="22"/>
                <w:szCs w:val="22"/>
                <w:lang w:val="es-CO" w:eastAsia="es-CO"/>
              </w:rPr>
              <w:t> </w:t>
            </w:r>
          </w:p>
        </w:tc>
        <w:tc>
          <w:tcPr>
            <w:tcW w:w="2404" w:type="pct"/>
            <w:shd w:val="clear" w:color="auto" w:fill="auto"/>
            <w:vAlign w:val="center"/>
          </w:tcPr>
          <w:p w:rsidR="00C42E05" w:rsidRPr="00F4531F" w:rsidRDefault="00C42E05" w:rsidP="00CB384D">
            <w:pPr>
              <w:ind w:left="0"/>
              <w:jc w:val="center"/>
              <w:rPr>
                <w:rFonts w:ascii="Bookman Old Style" w:hAnsi="Bookman Old Style"/>
                <w:color w:val="000000"/>
                <w:sz w:val="22"/>
                <w:szCs w:val="22"/>
              </w:rPr>
            </w:pPr>
            <w:r w:rsidRPr="00F4531F">
              <w:rPr>
                <w:rFonts w:ascii="Bookman Old Style" w:hAnsi="Bookman Old Style"/>
                <w:color w:val="000000"/>
                <w:sz w:val="22"/>
                <w:szCs w:val="22"/>
              </w:rPr>
              <w:t>2.773.620</w:t>
            </w:r>
          </w:p>
        </w:tc>
      </w:tr>
      <w:tr w:rsidR="00C42E05" w:rsidRPr="00A10908" w:rsidTr="005B3165">
        <w:trPr>
          <w:trHeight w:val="271"/>
          <w:jc w:val="center"/>
        </w:trPr>
        <w:tc>
          <w:tcPr>
            <w:tcW w:w="2596" w:type="pct"/>
            <w:shd w:val="clear" w:color="auto" w:fill="auto"/>
            <w:hideMark/>
          </w:tcPr>
          <w:p w:rsidR="00C42E05" w:rsidRPr="005B3165" w:rsidRDefault="00717135" w:rsidP="00CB384D">
            <w:pPr>
              <w:ind w:left="0"/>
              <w:rPr>
                <w:rFonts w:ascii="Bookman Old Style" w:hAnsi="Bookman Old Style"/>
                <w:b/>
                <w:bCs/>
                <w:color w:val="000000"/>
                <w:sz w:val="22"/>
                <w:szCs w:val="22"/>
                <w:lang w:val="es-CO" w:eastAsia="es-CO"/>
              </w:rPr>
            </w:pPr>
            <w:r w:rsidRPr="00F4531F">
              <w:rPr>
                <w:noProof/>
                <w:sz w:val="22"/>
                <w:szCs w:val="22"/>
                <w:lang w:val="es-CO" w:eastAsia="es-CO"/>
              </w:rPr>
              <w:drawing>
                <wp:inline distT="0" distB="0" distL="0" distR="0" wp14:anchorId="517CA650" wp14:editId="36052C2C">
                  <wp:extent cx="742950" cy="152400"/>
                  <wp:effectExtent l="0" t="0" r="0" b="0"/>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2404" w:type="pct"/>
            <w:shd w:val="clear" w:color="auto" w:fill="auto"/>
            <w:vAlign w:val="center"/>
          </w:tcPr>
          <w:p w:rsidR="00C42E05" w:rsidRPr="00F4531F" w:rsidRDefault="00C42E05" w:rsidP="00CB384D">
            <w:pPr>
              <w:ind w:left="0"/>
              <w:jc w:val="center"/>
              <w:rPr>
                <w:rFonts w:ascii="Bookman Old Style" w:hAnsi="Bookman Old Style"/>
                <w:color w:val="000000"/>
                <w:sz w:val="22"/>
                <w:szCs w:val="22"/>
              </w:rPr>
            </w:pPr>
            <w:r w:rsidRPr="00F4531F">
              <w:rPr>
                <w:rFonts w:ascii="Bookman Old Style" w:hAnsi="Bookman Old Style"/>
                <w:color w:val="000000"/>
                <w:sz w:val="22"/>
                <w:szCs w:val="22"/>
              </w:rPr>
              <w:t>2.773.620</w:t>
            </w:r>
          </w:p>
        </w:tc>
      </w:tr>
    </w:tbl>
    <w:p w:rsidR="00C42E05" w:rsidRPr="002442D8" w:rsidRDefault="00C42E05" w:rsidP="005B3165">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Pr>
          <w:rFonts w:ascii="Bookman Old Style" w:hAnsi="Bookman Old Style" w:cs="Arial"/>
          <w:sz w:val="16"/>
        </w:rPr>
        <w:t>7</w:t>
      </w:r>
      <w:r w:rsidRPr="007B0D3E">
        <w:rPr>
          <w:rFonts w:ascii="Bookman Old Style" w:hAnsi="Bookman Old Style" w:cs="Arial"/>
          <w:sz w:val="16"/>
        </w:rPr>
        <w:t>.</w:t>
      </w:r>
    </w:p>
    <w:tbl>
      <w:tblPr>
        <w:tblW w:w="3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90"/>
        <w:gridCol w:w="3509"/>
      </w:tblGrid>
      <w:tr w:rsidR="009B0B48" w:rsidRPr="00A10908" w:rsidTr="005B3165">
        <w:trPr>
          <w:trHeight w:val="536"/>
          <w:jc w:val="center"/>
        </w:trPr>
        <w:tc>
          <w:tcPr>
            <w:tcW w:w="5000" w:type="pct"/>
            <w:gridSpan w:val="2"/>
            <w:shd w:val="clear" w:color="auto" w:fill="D9D9D9" w:themeFill="background1" w:themeFillShade="D9"/>
            <w:vAlign w:val="center"/>
            <w:hideMark/>
          </w:tcPr>
          <w:p w:rsidR="009B0B48" w:rsidRPr="00BC2B64" w:rsidRDefault="009B0B48" w:rsidP="00AD47C2">
            <w:pPr>
              <w:ind w:left="0"/>
              <w:jc w:val="center"/>
              <w:rPr>
                <w:rFonts w:ascii="Bookman Old Style" w:hAnsi="Bookman Old Style"/>
                <w:b/>
                <w:bCs/>
                <w:color w:val="000000"/>
                <w:sz w:val="22"/>
                <w:szCs w:val="22"/>
                <w:lang w:val="es-CO" w:eastAsia="es-CO"/>
              </w:rPr>
            </w:pPr>
            <w:r w:rsidRPr="00BC2B64">
              <w:rPr>
                <w:rFonts w:ascii="Bookman Old Style" w:hAnsi="Bookman Old Style"/>
                <w:b/>
                <w:bCs/>
                <w:color w:val="000000"/>
                <w:sz w:val="22"/>
                <w:szCs w:val="22"/>
                <w:lang w:eastAsia="es-CO"/>
              </w:rPr>
              <w:t>Usuarios Diferentes a los de Uso Residencial</w:t>
            </w:r>
          </w:p>
        </w:tc>
      </w:tr>
      <w:tr w:rsidR="009B0B48" w:rsidRPr="00A10908" w:rsidTr="005B3165">
        <w:trPr>
          <w:trHeight w:val="313"/>
          <w:jc w:val="center"/>
        </w:trPr>
        <w:tc>
          <w:tcPr>
            <w:tcW w:w="2596" w:type="pct"/>
            <w:shd w:val="clear" w:color="auto" w:fill="D9D9D9" w:themeFill="background1" w:themeFillShade="D9"/>
            <w:vAlign w:val="center"/>
            <w:hideMark/>
          </w:tcPr>
          <w:p w:rsidR="009B0B48" w:rsidRPr="00BC2B64" w:rsidRDefault="009B0B48" w:rsidP="00AD47C2">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Variable</w:t>
            </w:r>
          </w:p>
        </w:tc>
        <w:tc>
          <w:tcPr>
            <w:tcW w:w="2404" w:type="pct"/>
            <w:shd w:val="clear" w:color="auto" w:fill="D9D9D9" w:themeFill="background1" w:themeFillShade="D9"/>
            <w:vAlign w:val="center"/>
            <w:hideMark/>
          </w:tcPr>
          <w:p w:rsidR="009B0B48" w:rsidRPr="00BC2B64" w:rsidRDefault="009B0B48" w:rsidP="00AD47C2">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Año 2019 en adelante</w:t>
            </w:r>
          </w:p>
        </w:tc>
      </w:tr>
      <w:tr w:rsidR="009B0B48" w:rsidRPr="00A10908" w:rsidTr="00AD47C2">
        <w:trPr>
          <w:trHeight w:val="271"/>
          <w:jc w:val="center"/>
        </w:trPr>
        <w:tc>
          <w:tcPr>
            <w:tcW w:w="2596" w:type="pct"/>
            <w:shd w:val="clear" w:color="auto" w:fill="auto"/>
            <w:hideMark/>
          </w:tcPr>
          <w:p w:rsidR="009B0B48" w:rsidRPr="005B3165" w:rsidRDefault="00717135" w:rsidP="009B0B48">
            <w:pPr>
              <w:ind w:left="0"/>
              <w:rPr>
                <w:rFonts w:ascii="Bookman Old Style" w:hAnsi="Bookman Old Style"/>
                <w:b/>
                <w:bCs/>
                <w:color w:val="000000"/>
                <w:sz w:val="22"/>
                <w:szCs w:val="22"/>
                <w:lang w:val="es-CO" w:eastAsia="es-CO"/>
              </w:rPr>
            </w:pPr>
            <w:r w:rsidRPr="00F4531F">
              <w:rPr>
                <w:noProof/>
                <w:sz w:val="22"/>
                <w:szCs w:val="22"/>
                <w:lang w:val="es-CO" w:eastAsia="es-CO"/>
              </w:rPr>
              <w:drawing>
                <wp:inline distT="0" distB="0" distL="0" distR="0" wp14:anchorId="7F7C570B" wp14:editId="602430A3">
                  <wp:extent cx="504825" cy="152400"/>
                  <wp:effectExtent l="0" t="0" r="0" b="0"/>
                  <wp:docPr id="1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p>
        </w:tc>
        <w:tc>
          <w:tcPr>
            <w:tcW w:w="2404" w:type="pct"/>
            <w:shd w:val="clear" w:color="auto" w:fill="auto"/>
            <w:vAlign w:val="center"/>
          </w:tcPr>
          <w:p w:rsidR="009B0B48" w:rsidRPr="00F4531F" w:rsidRDefault="009B0B48" w:rsidP="009B0B48">
            <w:pPr>
              <w:ind w:left="0"/>
              <w:jc w:val="center"/>
              <w:rPr>
                <w:rFonts w:ascii="Bookman Old Style" w:hAnsi="Bookman Old Style"/>
                <w:color w:val="000000"/>
                <w:sz w:val="22"/>
                <w:szCs w:val="22"/>
                <w:lang w:val="es-CO" w:eastAsia="es-CO"/>
              </w:rPr>
            </w:pPr>
            <w:r w:rsidRPr="00F4531F">
              <w:rPr>
                <w:rFonts w:ascii="Bookman Old Style" w:hAnsi="Bookman Old Style"/>
                <w:color w:val="000000"/>
                <w:sz w:val="22"/>
                <w:szCs w:val="22"/>
              </w:rPr>
              <w:t>2.413.048.780</w:t>
            </w:r>
          </w:p>
        </w:tc>
      </w:tr>
      <w:tr w:rsidR="009B0B48" w:rsidRPr="00A10908" w:rsidTr="00AD47C2">
        <w:trPr>
          <w:trHeight w:val="271"/>
          <w:jc w:val="center"/>
        </w:trPr>
        <w:tc>
          <w:tcPr>
            <w:tcW w:w="2596" w:type="pct"/>
            <w:shd w:val="clear" w:color="auto" w:fill="auto"/>
            <w:hideMark/>
          </w:tcPr>
          <w:p w:rsidR="009B0B48" w:rsidRPr="005B3165" w:rsidRDefault="00717135" w:rsidP="009B0B48">
            <w:pPr>
              <w:ind w:left="0"/>
              <w:rPr>
                <w:rFonts w:ascii="Bookman Old Style" w:hAnsi="Bookman Old Style"/>
                <w:b/>
                <w:bCs/>
                <w:color w:val="000000"/>
                <w:sz w:val="22"/>
                <w:szCs w:val="22"/>
                <w:lang w:val="es-CO" w:eastAsia="es-CO"/>
              </w:rPr>
            </w:pPr>
            <w:r w:rsidRPr="00F4531F">
              <w:rPr>
                <w:noProof/>
                <w:sz w:val="22"/>
                <w:szCs w:val="22"/>
                <w:lang w:val="es-CO" w:eastAsia="es-CO"/>
              </w:rPr>
              <w:drawing>
                <wp:inline distT="0" distB="0" distL="0" distR="0" wp14:anchorId="676ACFEE" wp14:editId="07B7BAD3">
                  <wp:extent cx="838200" cy="161925"/>
                  <wp:effectExtent l="0" t="0" r="0" b="0"/>
                  <wp:docPr id="1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38200" cy="161925"/>
                          </a:xfrm>
                          <a:prstGeom prst="rect">
                            <a:avLst/>
                          </a:prstGeom>
                          <a:noFill/>
                          <a:ln>
                            <a:noFill/>
                          </a:ln>
                        </pic:spPr>
                      </pic:pic>
                    </a:graphicData>
                  </a:graphic>
                </wp:inline>
              </w:drawing>
            </w:r>
          </w:p>
        </w:tc>
        <w:tc>
          <w:tcPr>
            <w:tcW w:w="2404" w:type="pct"/>
            <w:shd w:val="clear" w:color="auto" w:fill="auto"/>
            <w:vAlign w:val="center"/>
          </w:tcPr>
          <w:p w:rsidR="009B0B48" w:rsidRPr="00F4531F" w:rsidRDefault="009B0B48" w:rsidP="009B0B48">
            <w:pPr>
              <w:ind w:left="0"/>
              <w:jc w:val="center"/>
              <w:rPr>
                <w:rFonts w:ascii="Bookman Old Style" w:hAnsi="Bookman Old Style"/>
                <w:color w:val="000000"/>
                <w:sz w:val="22"/>
                <w:szCs w:val="22"/>
              </w:rPr>
            </w:pPr>
            <w:r w:rsidRPr="00F4531F">
              <w:rPr>
                <w:rFonts w:ascii="Bookman Old Style" w:hAnsi="Bookman Old Style"/>
                <w:color w:val="000000"/>
                <w:sz w:val="22"/>
                <w:szCs w:val="22"/>
              </w:rPr>
              <w:t>0</w:t>
            </w:r>
          </w:p>
        </w:tc>
      </w:tr>
      <w:tr w:rsidR="009B0B48" w:rsidRPr="00A10908" w:rsidTr="00AD47C2">
        <w:trPr>
          <w:trHeight w:val="271"/>
          <w:jc w:val="center"/>
        </w:trPr>
        <w:tc>
          <w:tcPr>
            <w:tcW w:w="2596" w:type="pct"/>
            <w:shd w:val="clear" w:color="auto" w:fill="auto"/>
            <w:hideMark/>
          </w:tcPr>
          <w:p w:rsidR="009B0B48" w:rsidRPr="005B3165" w:rsidRDefault="00717135" w:rsidP="009B0B48">
            <w:pPr>
              <w:ind w:left="0"/>
              <w:rPr>
                <w:rFonts w:ascii="Bookman Old Style" w:hAnsi="Bookman Old Style"/>
                <w:b/>
                <w:bCs/>
                <w:color w:val="000000"/>
                <w:sz w:val="22"/>
                <w:szCs w:val="22"/>
                <w:lang w:val="es-CO" w:eastAsia="es-CO"/>
              </w:rPr>
            </w:pPr>
            <w:r w:rsidRPr="00F4531F">
              <w:rPr>
                <w:noProof/>
                <w:sz w:val="22"/>
                <w:szCs w:val="22"/>
                <w:lang w:val="es-CO" w:eastAsia="es-CO"/>
              </w:rPr>
              <w:drawing>
                <wp:inline distT="0" distB="0" distL="0" distR="0" wp14:anchorId="2E86F091" wp14:editId="09C7C232">
                  <wp:extent cx="695325" cy="152400"/>
                  <wp:effectExtent l="0" t="0" r="0" b="0"/>
                  <wp:docPr id="1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95325" cy="152400"/>
                          </a:xfrm>
                          <a:prstGeom prst="rect">
                            <a:avLst/>
                          </a:prstGeom>
                          <a:noFill/>
                          <a:ln>
                            <a:noFill/>
                          </a:ln>
                        </pic:spPr>
                      </pic:pic>
                    </a:graphicData>
                  </a:graphic>
                </wp:inline>
              </w:drawing>
            </w:r>
          </w:p>
        </w:tc>
        <w:tc>
          <w:tcPr>
            <w:tcW w:w="2404" w:type="pct"/>
            <w:shd w:val="clear" w:color="auto" w:fill="auto"/>
            <w:vAlign w:val="center"/>
          </w:tcPr>
          <w:p w:rsidR="009B0B48" w:rsidRPr="00F4531F" w:rsidRDefault="009B0B48" w:rsidP="009B0B48">
            <w:pPr>
              <w:ind w:left="0"/>
              <w:jc w:val="center"/>
              <w:rPr>
                <w:rFonts w:ascii="Bookman Old Style" w:hAnsi="Bookman Old Style"/>
                <w:color w:val="000000"/>
                <w:sz w:val="22"/>
                <w:szCs w:val="22"/>
              </w:rPr>
            </w:pPr>
            <w:r w:rsidRPr="00F4531F">
              <w:rPr>
                <w:rFonts w:ascii="Bookman Old Style" w:hAnsi="Bookman Old Style"/>
                <w:color w:val="000000"/>
                <w:sz w:val="22"/>
                <w:szCs w:val="22"/>
              </w:rPr>
              <w:t>2.773.620</w:t>
            </w:r>
          </w:p>
        </w:tc>
      </w:tr>
      <w:tr w:rsidR="009B0B48" w:rsidRPr="00A10908" w:rsidTr="00AD47C2">
        <w:trPr>
          <w:trHeight w:val="271"/>
          <w:jc w:val="center"/>
        </w:trPr>
        <w:tc>
          <w:tcPr>
            <w:tcW w:w="2596" w:type="pct"/>
            <w:shd w:val="clear" w:color="auto" w:fill="auto"/>
            <w:hideMark/>
          </w:tcPr>
          <w:p w:rsidR="009B0B48" w:rsidRPr="005B3165" w:rsidRDefault="00717135" w:rsidP="009B0B48">
            <w:pPr>
              <w:ind w:left="0"/>
              <w:rPr>
                <w:rFonts w:ascii="Bookman Old Style" w:hAnsi="Bookman Old Style"/>
                <w:b/>
                <w:bCs/>
                <w:color w:val="000000"/>
                <w:sz w:val="22"/>
                <w:szCs w:val="22"/>
                <w:lang w:val="es-CO" w:eastAsia="es-CO"/>
              </w:rPr>
            </w:pPr>
            <w:r w:rsidRPr="00F4531F">
              <w:rPr>
                <w:noProof/>
                <w:sz w:val="22"/>
                <w:szCs w:val="22"/>
                <w:lang w:val="es-CO" w:eastAsia="es-CO"/>
              </w:rPr>
              <w:drawing>
                <wp:inline distT="0" distB="0" distL="0" distR="0" wp14:anchorId="4F71B1A2" wp14:editId="57B879E7">
                  <wp:extent cx="838200" cy="152400"/>
                  <wp:effectExtent l="0" t="0" r="0" b="0"/>
                  <wp:docPr id="1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2404" w:type="pct"/>
            <w:shd w:val="clear" w:color="auto" w:fill="auto"/>
            <w:vAlign w:val="center"/>
          </w:tcPr>
          <w:p w:rsidR="009B0B48" w:rsidRPr="00F4531F" w:rsidRDefault="009B0B48" w:rsidP="009B0B48">
            <w:pPr>
              <w:ind w:left="0"/>
              <w:jc w:val="center"/>
              <w:rPr>
                <w:rFonts w:ascii="Bookman Old Style" w:hAnsi="Bookman Old Style"/>
                <w:color w:val="000000"/>
                <w:sz w:val="22"/>
                <w:szCs w:val="22"/>
              </w:rPr>
            </w:pPr>
            <w:r w:rsidRPr="00F4531F">
              <w:rPr>
                <w:rFonts w:ascii="Bookman Old Style" w:hAnsi="Bookman Old Style"/>
                <w:color w:val="000000"/>
                <w:sz w:val="22"/>
                <w:szCs w:val="22"/>
              </w:rPr>
              <w:t>2.773.620</w:t>
            </w:r>
          </w:p>
        </w:tc>
      </w:tr>
    </w:tbl>
    <w:p w:rsidR="009B0B48" w:rsidRPr="002442D8" w:rsidRDefault="009B0B48" w:rsidP="009B0B48">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Pr>
          <w:rFonts w:ascii="Bookman Old Style" w:hAnsi="Bookman Old Style" w:cs="Arial"/>
          <w:sz w:val="16"/>
        </w:rPr>
        <w:t>7</w:t>
      </w:r>
      <w:r w:rsidRPr="007B0D3E">
        <w:rPr>
          <w:rFonts w:ascii="Bookman Old Style" w:hAnsi="Bookman Old Style" w:cs="Arial"/>
          <w:sz w:val="16"/>
        </w:rPr>
        <w:t>.</w:t>
      </w:r>
    </w:p>
    <w:p w:rsidR="001B63E5" w:rsidRPr="001954E9" w:rsidRDefault="00273C2C" w:rsidP="005B3165">
      <w:pPr>
        <w:spacing w:after="240"/>
        <w:ind w:left="0"/>
        <w:jc w:val="both"/>
        <w:rPr>
          <w:rFonts w:ascii="Bookman Old Style" w:hAnsi="Bookman Old Style" w:cs="Arial"/>
        </w:rPr>
      </w:pPr>
      <w:r w:rsidRPr="001954E9">
        <w:rPr>
          <w:rFonts w:ascii="Bookman Old Style" w:hAnsi="Bookman Old Style" w:cs="Arial"/>
          <w:b/>
        </w:rPr>
        <w:t>ARTÍCULO 4. Gastos de Administración, Operación y Mantenimiento - AOM.</w:t>
      </w:r>
      <w:r w:rsidRPr="001954E9">
        <w:rPr>
          <w:rFonts w:ascii="Bookman Old Style" w:hAnsi="Bookman Old Style" w:cs="Arial"/>
          <w:bCs/>
        </w:rPr>
        <w:t xml:space="preserve"> </w:t>
      </w:r>
      <w:r w:rsidR="00BB54AF">
        <w:rPr>
          <w:rFonts w:ascii="Bookman Old Style" w:hAnsi="Bookman Old Style" w:cs="Arial"/>
          <w:bCs/>
        </w:rPr>
        <w:t>U</w:t>
      </w:r>
      <w:r w:rsidR="001B63E5">
        <w:rPr>
          <w:rFonts w:ascii="Bookman Old Style" w:hAnsi="Bookman Old Style" w:cs="Arial"/>
          <w:bCs/>
        </w:rPr>
        <w:t>na vez ajustad</w:t>
      </w:r>
      <w:r w:rsidR="00BB54AF">
        <w:rPr>
          <w:rFonts w:ascii="Bookman Old Style" w:hAnsi="Bookman Old Style" w:cs="Arial"/>
          <w:bCs/>
        </w:rPr>
        <w:t>a la</w:t>
      </w:r>
      <w:r w:rsidR="00BB54AF">
        <w:rPr>
          <w:rFonts w:ascii="Bookman Old Style" w:hAnsi="Bookman Old Style" w:cs="Arial"/>
        </w:rPr>
        <w:t xml:space="preserve"> p</w:t>
      </w:r>
      <w:r w:rsidR="001B63E5" w:rsidRPr="001954E9">
        <w:rPr>
          <w:rFonts w:ascii="Bookman Old Style" w:hAnsi="Bookman Old Style" w:cs="Arial"/>
        </w:rPr>
        <w:t>royección</w:t>
      </w:r>
      <w:r w:rsidR="001B63E5">
        <w:rPr>
          <w:rFonts w:ascii="Bookman Old Style" w:hAnsi="Bookman Old Style" w:cs="Arial"/>
          <w:bCs/>
        </w:rPr>
        <w:t xml:space="preserve"> de</w:t>
      </w:r>
      <w:r w:rsidR="00BB54AF">
        <w:rPr>
          <w:rFonts w:ascii="Bookman Old Style" w:hAnsi="Bookman Old Style" w:cs="Arial"/>
          <w:bCs/>
        </w:rPr>
        <w:t xml:space="preserve"> gastos de</w:t>
      </w:r>
      <w:r w:rsidR="001B63E5">
        <w:rPr>
          <w:rFonts w:ascii="Bookman Old Style" w:hAnsi="Bookman Old Style" w:cs="Arial"/>
          <w:bCs/>
        </w:rPr>
        <w:t xml:space="preserve"> AOM reportad</w:t>
      </w:r>
      <w:r w:rsidR="00BB54AF">
        <w:rPr>
          <w:rFonts w:ascii="Bookman Old Style" w:hAnsi="Bookman Old Style" w:cs="Arial"/>
          <w:bCs/>
        </w:rPr>
        <w:t>a</w:t>
      </w:r>
      <w:r w:rsidR="001B63E5">
        <w:rPr>
          <w:rFonts w:ascii="Bookman Old Style" w:hAnsi="Bookman Old Style" w:cs="Arial"/>
          <w:bCs/>
        </w:rPr>
        <w:t xml:space="preserve"> por la empresa con el menor de los crecimientos</w:t>
      </w:r>
      <w:r w:rsidR="00BB54AF">
        <w:rPr>
          <w:rFonts w:ascii="Bookman Old Style" w:hAnsi="Bookman Old Style" w:cs="Arial"/>
          <w:bCs/>
        </w:rPr>
        <w:t xml:space="preserve"> anuales </w:t>
      </w:r>
      <w:r w:rsidR="001B63E5">
        <w:rPr>
          <w:rFonts w:ascii="Bookman Old Style" w:hAnsi="Bookman Old Style" w:cs="Arial"/>
          <w:bCs/>
        </w:rPr>
        <w:t xml:space="preserve">entre </w:t>
      </w:r>
      <w:r w:rsidR="00BB54AF">
        <w:rPr>
          <w:rFonts w:ascii="Bookman Old Style" w:hAnsi="Bookman Old Style" w:cs="Arial"/>
          <w:bCs/>
        </w:rPr>
        <w:t xml:space="preserve">el del gasto de </w:t>
      </w:r>
      <w:r w:rsidR="001B63E5">
        <w:rPr>
          <w:rFonts w:ascii="Bookman Old Style" w:hAnsi="Bookman Old Style" w:cs="Arial"/>
          <w:bCs/>
        </w:rPr>
        <w:t xml:space="preserve">AOM y </w:t>
      </w:r>
      <w:r w:rsidR="00BB54AF">
        <w:rPr>
          <w:rFonts w:ascii="Bookman Old Style" w:hAnsi="Bookman Old Style" w:cs="Arial"/>
          <w:bCs/>
        </w:rPr>
        <w:t xml:space="preserve">el de la </w:t>
      </w:r>
      <w:r w:rsidR="00BB54AF" w:rsidRPr="00A92969">
        <w:rPr>
          <w:rFonts w:ascii="Bookman Old Style" w:hAnsi="Bookman Old Style" w:cs="Arial"/>
          <w:bCs/>
        </w:rPr>
        <w:lastRenderedPageBreak/>
        <w:t>d</w:t>
      </w:r>
      <w:r w:rsidR="001B63E5" w:rsidRPr="00A92969">
        <w:rPr>
          <w:rFonts w:ascii="Bookman Old Style" w:hAnsi="Bookman Old Style" w:cs="Arial"/>
          <w:bCs/>
        </w:rPr>
        <w:t xml:space="preserve">emanda, </w:t>
      </w:r>
      <w:r w:rsidR="00A92969" w:rsidRPr="009261B0">
        <w:rPr>
          <w:rFonts w:ascii="Bookman Old Style" w:hAnsi="Bookman Old Style" w:cs="Arial"/>
          <w:bCs/>
        </w:rPr>
        <w:t>se determina un porcentaje de gastos de AOM eficiente a reconocer</w:t>
      </w:r>
      <w:r w:rsidR="00A92969" w:rsidRPr="00A92969">
        <w:rPr>
          <w:rFonts w:ascii="Bookman Old Style" w:hAnsi="Bookman Old Style" w:cs="Arial"/>
          <w:bCs/>
        </w:rPr>
        <w:t xml:space="preserve"> </w:t>
      </w:r>
      <w:r w:rsidR="00BB54AF" w:rsidRPr="00A92969">
        <w:rPr>
          <w:rFonts w:ascii="Bookman Old Style" w:hAnsi="Bookman Old Style" w:cs="Arial"/>
          <w:bCs/>
        </w:rPr>
        <w:t xml:space="preserve">para el mercado relevante de distribución para el siguiente periodo tarifario </w:t>
      </w:r>
      <w:r w:rsidR="001B63E5" w:rsidRPr="00A92969">
        <w:rPr>
          <w:rFonts w:ascii="Bookman Old Style" w:hAnsi="Bookman Old Style" w:cs="Arial"/>
          <w:bCs/>
        </w:rPr>
        <w:t xml:space="preserve">de </w:t>
      </w:r>
      <w:r w:rsidR="007E06F9" w:rsidRPr="00A92969">
        <w:rPr>
          <w:rFonts w:ascii="Bookman Old Style" w:hAnsi="Bookman Old Style" w:cs="Arial"/>
          <w:bCs/>
        </w:rPr>
        <w:t>2,59</w:t>
      </w:r>
      <w:r w:rsidR="001B63E5" w:rsidRPr="00A92969">
        <w:rPr>
          <w:rFonts w:ascii="Bookman Old Style" w:hAnsi="Bookman Old Style" w:cs="Arial"/>
          <w:bCs/>
        </w:rPr>
        <w:t>%</w:t>
      </w:r>
      <w:r w:rsidR="00BB54AF" w:rsidRPr="00A92969">
        <w:rPr>
          <w:rFonts w:ascii="Bookman Old Style" w:hAnsi="Bookman Old Style" w:cs="Arial"/>
          <w:bCs/>
        </w:rPr>
        <w:t xml:space="preserve"> y un factor</w:t>
      </w:r>
      <w:r w:rsidR="00BB54AF">
        <w:rPr>
          <w:rFonts w:ascii="Bookman Old Style" w:hAnsi="Bookman Old Style" w:cs="Arial"/>
          <w:bCs/>
        </w:rPr>
        <w:t xml:space="preserve"> de ajuste </w:t>
      </w:r>
      <m:oMath>
        <m:r>
          <m:rPr>
            <m:sty m:val="p"/>
          </m:rPr>
          <w:rPr>
            <w:rFonts w:ascii="Cambria Math" w:hAnsi="Cambria Math" w:cs="Arial"/>
          </w:rPr>
          <m:t>%F</m:t>
        </m:r>
        <m:sSub>
          <m:sSubPr>
            <m:ctrlPr>
              <w:rPr>
                <w:rFonts w:ascii="Cambria Math" w:hAnsi="Cambria Math" w:cs="Arial"/>
                <w:bCs/>
              </w:rPr>
            </m:ctrlPr>
          </m:sSubPr>
          <m:e>
            <m:r>
              <m:rPr>
                <m:sty m:val="p"/>
              </m:rPr>
              <w:rPr>
                <w:rFonts w:ascii="Cambria Math" w:hAnsi="Cambria Math" w:cs="Arial"/>
              </w:rPr>
              <m:t>A</m:t>
            </m:r>
          </m:e>
          <m:sub>
            <m:r>
              <m:rPr>
                <m:sty m:val="p"/>
              </m:rPr>
              <w:rPr>
                <w:rFonts w:ascii="Cambria Math" w:hAnsi="Cambria Math" w:cs="Arial"/>
              </w:rPr>
              <m:t>proyección AOM</m:t>
            </m:r>
          </m:sub>
        </m:sSub>
      </m:oMath>
      <w:r w:rsidR="001B63E5">
        <w:rPr>
          <w:rFonts w:ascii="Bookman Old Style" w:hAnsi="Bookman Old Style" w:cs="Arial"/>
          <w:bCs/>
        </w:rPr>
        <w:t xml:space="preserve"> de </w:t>
      </w:r>
      <w:r w:rsidR="007E06F9">
        <w:rPr>
          <w:rFonts w:ascii="Bookman Old Style" w:hAnsi="Bookman Old Style" w:cs="Arial"/>
          <w:bCs/>
        </w:rPr>
        <w:t>100,00</w:t>
      </w:r>
      <w:r w:rsidR="001B63E5" w:rsidRPr="00541FD6">
        <w:rPr>
          <w:rFonts w:ascii="Bookman Old Style" w:hAnsi="Bookman Old Style" w:cs="Arial"/>
          <w:bCs/>
        </w:rPr>
        <w:t>%</w:t>
      </w:r>
      <w:r w:rsidR="001B63E5">
        <w:rPr>
          <w:rFonts w:ascii="Bookman Old Style" w:hAnsi="Bookman Old Style" w:cs="Arial"/>
        </w:rPr>
        <w:t xml:space="preserve">. </w:t>
      </w:r>
      <w:r w:rsidR="001B63E5" w:rsidRPr="001954E9">
        <w:rPr>
          <w:rFonts w:ascii="Bookman Old Style" w:hAnsi="Bookman Old Style" w:cs="Arial"/>
        </w:rPr>
        <w:t xml:space="preserve">En el Anexo 3 </w:t>
      </w:r>
      <w:r w:rsidR="00BB54AF">
        <w:rPr>
          <w:rFonts w:ascii="Bookman Old Style" w:hAnsi="Bookman Old Style" w:cs="Arial"/>
        </w:rPr>
        <w:t xml:space="preserve">de esta resolución </w:t>
      </w:r>
      <w:r w:rsidR="001B63E5" w:rsidRPr="001954E9">
        <w:rPr>
          <w:rFonts w:ascii="Bookman Old Style" w:hAnsi="Bookman Old Style" w:cs="Arial"/>
        </w:rPr>
        <w:t xml:space="preserve">se presentan los gastos </w:t>
      </w:r>
      <w:r w:rsidR="00BB54AF">
        <w:rPr>
          <w:rFonts w:ascii="Bookman Old Style" w:hAnsi="Bookman Old Style" w:cs="Arial"/>
        </w:rPr>
        <w:t>d</w:t>
      </w:r>
      <w:r w:rsidR="001B63E5" w:rsidRPr="001954E9">
        <w:rPr>
          <w:rFonts w:ascii="Bookman Old Style" w:hAnsi="Bookman Old Style" w:cs="Arial"/>
        </w:rPr>
        <w:t xml:space="preserve">e AOM </w:t>
      </w:r>
      <w:r w:rsidR="00BB54AF">
        <w:rPr>
          <w:rFonts w:ascii="Bookman Old Style" w:hAnsi="Bookman Old Style" w:cs="Arial"/>
        </w:rPr>
        <w:t xml:space="preserve">ajustados </w:t>
      </w:r>
      <w:r w:rsidR="001B63E5" w:rsidRPr="001954E9">
        <w:rPr>
          <w:rFonts w:ascii="Bookman Old Style" w:hAnsi="Bookman Old Style" w:cs="Arial"/>
        </w:rPr>
        <w:t>para cada año del Horizonte de Proyección</w:t>
      </w:r>
      <w:r w:rsidR="00BB54AF">
        <w:rPr>
          <w:rFonts w:ascii="Bookman Old Style" w:hAnsi="Bookman Old Style" w:cs="Arial"/>
        </w:rPr>
        <w:t>:</w:t>
      </w:r>
    </w:p>
    <w:tbl>
      <w:tblPr>
        <w:tblW w:w="43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3"/>
        <w:gridCol w:w="2941"/>
      </w:tblGrid>
      <w:tr w:rsidR="00BB54AF" w:rsidRPr="00F37572" w:rsidTr="005B3165">
        <w:trPr>
          <w:trHeight w:val="287"/>
          <w:jc w:val="center"/>
        </w:trPr>
        <w:tc>
          <w:tcPr>
            <w:tcW w:w="3188" w:type="pct"/>
            <w:shd w:val="clear" w:color="auto" w:fill="D9D9D9" w:themeFill="background1" w:themeFillShade="D9"/>
            <w:vAlign w:val="center"/>
            <w:hideMark/>
          </w:tcPr>
          <w:p w:rsidR="00BB54AF" w:rsidRPr="00F37572" w:rsidRDefault="00BB54AF" w:rsidP="005B3165">
            <w:pPr>
              <w:ind w:left="0"/>
              <w:jc w:val="center"/>
              <w:rPr>
                <w:rFonts w:ascii="Bookman Old Style" w:hAnsi="Bookman Old Style"/>
                <w:b/>
                <w:bCs/>
                <w:color w:val="000000"/>
                <w:sz w:val="22"/>
                <w:szCs w:val="22"/>
                <w:lang w:val="es-CO" w:eastAsia="es-CO"/>
              </w:rPr>
            </w:pPr>
            <w:r w:rsidRPr="00F37572">
              <w:rPr>
                <w:rFonts w:ascii="Bookman Old Style" w:hAnsi="Bookman Old Style" w:cs="Arial"/>
                <w:b/>
                <w:bCs/>
                <w:color w:val="000000"/>
                <w:sz w:val="22"/>
                <w:szCs w:val="22"/>
                <w:lang w:eastAsia="es-CO"/>
              </w:rPr>
              <w:t>Componente</w:t>
            </w:r>
          </w:p>
        </w:tc>
        <w:tc>
          <w:tcPr>
            <w:tcW w:w="1812" w:type="pct"/>
            <w:shd w:val="clear" w:color="auto" w:fill="D9D9D9" w:themeFill="background1" w:themeFillShade="D9"/>
            <w:vAlign w:val="center"/>
          </w:tcPr>
          <w:p w:rsidR="00BB54AF" w:rsidRPr="00F37572" w:rsidRDefault="00BB54AF">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 del 31 de diciembre de 2017</w:t>
            </w:r>
          </w:p>
        </w:tc>
      </w:tr>
      <w:tr w:rsidR="00BB54AF" w:rsidRPr="00F37572" w:rsidTr="005B3165">
        <w:trPr>
          <w:trHeight w:val="478"/>
          <w:jc w:val="center"/>
        </w:trPr>
        <w:tc>
          <w:tcPr>
            <w:tcW w:w="3188" w:type="pct"/>
            <w:shd w:val="clear" w:color="auto" w:fill="auto"/>
            <w:vAlign w:val="center"/>
            <w:hideMark/>
          </w:tcPr>
          <w:p w:rsidR="00BB54AF" w:rsidRPr="00F37572" w:rsidRDefault="00BB54AF">
            <w:pPr>
              <w:ind w:left="0"/>
              <w:jc w:val="both"/>
              <w:rPr>
                <w:rFonts w:ascii="Bookman Old Style" w:hAnsi="Bookman Old Style"/>
                <w:color w:val="000000"/>
                <w:sz w:val="22"/>
                <w:szCs w:val="22"/>
                <w:lang w:val="es-CO" w:eastAsia="es-CO"/>
              </w:rPr>
            </w:pPr>
            <w:r w:rsidRPr="00F37572">
              <w:rPr>
                <w:rFonts w:ascii="Bookman Old Style" w:hAnsi="Bookman Old Style"/>
                <w:color w:val="000000"/>
                <w:sz w:val="22"/>
                <w:szCs w:val="22"/>
                <w:lang w:val="es-ES_tradnl" w:eastAsia="es-CO"/>
              </w:rPr>
              <w:t>Valor Presente AOM, con nivel de eficiencia</w:t>
            </w:r>
          </w:p>
        </w:tc>
        <w:tc>
          <w:tcPr>
            <w:tcW w:w="1812" w:type="pct"/>
            <w:vAlign w:val="center"/>
          </w:tcPr>
          <w:p w:rsidR="00BB54AF" w:rsidRPr="00980D18" w:rsidRDefault="00BB54AF" w:rsidP="00BB54AF">
            <w:pPr>
              <w:ind w:left="0"/>
              <w:jc w:val="center"/>
              <w:rPr>
                <w:color w:val="000000"/>
                <w:sz w:val="22"/>
                <w:lang w:val="es-CO" w:eastAsia="es-CO"/>
              </w:rPr>
            </w:pPr>
            <w:r w:rsidRPr="007E06F9">
              <w:rPr>
                <w:rFonts w:ascii="Bookman Old Style" w:hAnsi="Bookman Old Style"/>
                <w:color w:val="000000"/>
                <w:sz w:val="22"/>
                <w:szCs w:val="20"/>
              </w:rPr>
              <w:t>659</w:t>
            </w:r>
            <w:r>
              <w:rPr>
                <w:rFonts w:ascii="Bookman Old Style" w:hAnsi="Bookman Old Style"/>
                <w:color w:val="000000"/>
                <w:sz w:val="22"/>
                <w:szCs w:val="20"/>
              </w:rPr>
              <w:t>.</w:t>
            </w:r>
            <w:r w:rsidRPr="007E06F9">
              <w:rPr>
                <w:rFonts w:ascii="Bookman Old Style" w:hAnsi="Bookman Old Style"/>
                <w:color w:val="000000"/>
                <w:sz w:val="22"/>
                <w:szCs w:val="20"/>
              </w:rPr>
              <w:t>715</w:t>
            </w:r>
            <w:r>
              <w:rPr>
                <w:rFonts w:ascii="Bookman Old Style" w:hAnsi="Bookman Old Style"/>
                <w:color w:val="000000"/>
                <w:sz w:val="22"/>
                <w:szCs w:val="20"/>
              </w:rPr>
              <w:t>.</w:t>
            </w:r>
            <w:r w:rsidRPr="007E06F9">
              <w:rPr>
                <w:rFonts w:ascii="Bookman Old Style" w:hAnsi="Bookman Old Style"/>
                <w:color w:val="000000"/>
                <w:sz w:val="22"/>
                <w:szCs w:val="20"/>
              </w:rPr>
              <w:t>292</w:t>
            </w:r>
          </w:p>
        </w:tc>
      </w:tr>
    </w:tbl>
    <w:p w:rsidR="00A0161E" w:rsidRDefault="00A0161E" w:rsidP="005B3165">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rPr>
        <w:t xml:space="preserve">Aplicando la metodología contenida en la </w:t>
      </w:r>
      <w:r w:rsidR="00AD47C2">
        <w:rPr>
          <w:rFonts w:ascii="Bookman Old Style" w:hAnsi="Bookman Old Style" w:cs="Arial"/>
        </w:rPr>
        <w:t>R</w:t>
      </w:r>
      <w:r w:rsidR="00AD47C2" w:rsidRPr="008C2AC6">
        <w:rPr>
          <w:rFonts w:ascii="Bookman Old Style" w:hAnsi="Bookman Old Style" w:cs="Arial"/>
        </w:rPr>
        <w:t>esoluci</w:t>
      </w:r>
      <w:r w:rsidR="00AD47C2">
        <w:rPr>
          <w:rFonts w:ascii="Bookman Old Style" w:hAnsi="Bookman Old Style" w:cs="Arial"/>
        </w:rPr>
        <w:t>ó</w:t>
      </w:r>
      <w:r w:rsidR="00AD47C2" w:rsidRPr="008C2AC6">
        <w:rPr>
          <w:rFonts w:ascii="Bookman Old Style" w:hAnsi="Bookman Old Style" w:cs="Arial"/>
        </w:rPr>
        <w:t xml:space="preserve">n CREG 202 de 2013 y </w:t>
      </w:r>
      <w:r w:rsidR="00AD47C2">
        <w:rPr>
          <w:rFonts w:ascii="Bookman Old Style" w:hAnsi="Bookman Old Style" w:cs="Arial"/>
        </w:rPr>
        <w:t>aquellas que la modifiquen, adicionen y/o sustituyan</w:t>
      </w:r>
      <w:r w:rsidRPr="001954E9">
        <w:rPr>
          <w:rFonts w:ascii="Bookman Old Style" w:hAnsi="Bookman Old Style" w:cs="Arial"/>
        </w:rPr>
        <w:t xml:space="preserve">, se calcularon </w:t>
      </w:r>
      <w:r w:rsidR="00A92969" w:rsidRPr="001954E9">
        <w:rPr>
          <w:rFonts w:ascii="Bookman Old Style" w:hAnsi="Bookman Old Style" w:cs="Arial"/>
        </w:rPr>
        <w:t xml:space="preserve">las siguientes variables principales </w:t>
      </w:r>
      <w:r w:rsidRPr="001954E9">
        <w:rPr>
          <w:rFonts w:ascii="Bookman Old Style" w:hAnsi="Bookman Old Style" w:cs="Arial"/>
        </w:rPr>
        <w:t>para la componente que remunera los gastos de AOM, aplicable a usuarios de uso residencial y a usuarios diferentes a los de uso residencial:</w:t>
      </w:r>
    </w:p>
    <w:tbl>
      <w:tblPr>
        <w:tblW w:w="3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90"/>
        <w:gridCol w:w="3509"/>
      </w:tblGrid>
      <w:tr w:rsidR="00A92969" w:rsidRPr="00A10908" w:rsidTr="005B3165">
        <w:trPr>
          <w:trHeight w:val="536"/>
          <w:jc w:val="center"/>
        </w:trPr>
        <w:tc>
          <w:tcPr>
            <w:tcW w:w="5000" w:type="pct"/>
            <w:gridSpan w:val="2"/>
            <w:shd w:val="clear" w:color="auto" w:fill="D9D9D9" w:themeFill="background1" w:themeFillShade="D9"/>
            <w:vAlign w:val="center"/>
            <w:hideMark/>
          </w:tcPr>
          <w:p w:rsidR="00A92969" w:rsidRPr="00A10908" w:rsidRDefault="00A92969" w:rsidP="00AD47C2">
            <w:pPr>
              <w:ind w:left="0"/>
              <w:jc w:val="center"/>
              <w:rPr>
                <w:rFonts w:ascii="Bookman Old Style" w:hAnsi="Bookman Old Style"/>
                <w:b/>
                <w:bCs/>
                <w:color w:val="000000"/>
                <w:sz w:val="22"/>
                <w:szCs w:val="22"/>
                <w:lang w:val="es-CO" w:eastAsia="es-CO"/>
              </w:rPr>
            </w:pPr>
            <w:r w:rsidRPr="00A10908">
              <w:rPr>
                <w:rFonts w:ascii="Bookman Old Style" w:hAnsi="Bookman Old Style"/>
                <w:b/>
                <w:bCs/>
                <w:color w:val="000000"/>
                <w:sz w:val="22"/>
                <w:szCs w:val="22"/>
                <w:lang w:eastAsia="es-CO"/>
              </w:rPr>
              <w:t>Usuarios de Uso Residencial</w:t>
            </w:r>
          </w:p>
        </w:tc>
      </w:tr>
      <w:tr w:rsidR="00A92969" w:rsidRPr="00A10908" w:rsidTr="005B3165">
        <w:trPr>
          <w:trHeight w:val="313"/>
          <w:jc w:val="center"/>
        </w:trPr>
        <w:tc>
          <w:tcPr>
            <w:tcW w:w="2596" w:type="pct"/>
            <w:shd w:val="clear" w:color="auto" w:fill="D9D9D9" w:themeFill="background1" w:themeFillShade="D9"/>
            <w:vAlign w:val="center"/>
            <w:hideMark/>
          </w:tcPr>
          <w:p w:rsidR="00A92969" w:rsidRPr="00A10908" w:rsidRDefault="00A92969" w:rsidP="00AD47C2">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Variable</w:t>
            </w:r>
          </w:p>
        </w:tc>
        <w:tc>
          <w:tcPr>
            <w:tcW w:w="2404" w:type="pct"/>
            <w:shd w:val="clear" w:color="auto" w:fill="D9D9D9" w:themeFill="background1" w:themeFillShade="D9"/>
            <w:vAlign w:val="center"/>
            <w:hideMark/>
          </w:tcPr>
          <w:p w:rsidR="00A92969" w:rsidRPr="00A10908" w:rsidRDefault="00A92969" w:rsidP="00AD47C2">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2019</w:t>
            </w:r>
            <w:r>
              <w:rPr>
                <w:rFonts w:ascii="Bookman Old Style" w:hAnsi="Bookman Old Style" w:cs="Arial"/>
                <w:b/>
                <w:bCs/>
                <w:color w:val="000000"/>
                <w:sz w:val="22"/>
                <w:szCs w:val="22"/>
                <w:lang w:eastAsia="es-CO"/>
              </w:rPr>
              <w:t xml:space="preserve"> en adelante</w:t>
            </w:r>
          </w:p>
        </w:tc>
      </w:tr>
      <w:tr w:rsidR="00A92969" w:rsidRPr="00A10908" w:rsidTr="00AD47C2">
        <w:trPr>
          <w:trHeight w:val="271"/>
          <w:jc w:val="center"/>
        </w:trPr>
        <w:tc>
          <w:tcPr>
            <w:tcW w:w="2596" w:type="pct"/>
            <w:shd w:val="clear" w:color="auto" w:fill="auto"/>
            <w:hideMark/>
          </w:tcPr>
          <w:p w:rsidR="00A92969" w:rsidRPr="00A10908" w:rsidRDefault="00717135" w:rsidP="00A92969">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4ADFBC34" wp14:editId="0443E725">
                  <wp:extent cx="1028700" cy="152400"/>
                  <wp:effectExtent l="0" t="0" r="0" b="0"/>
                  <wp:docPr id="2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152400"/>
                          </a:xfrm>
                          <a:prstGeom prst="rect">
                            <a:avLst/>
                          </a:prstGeom>
                          <a:noFill/>
                          <a:ln>
                            <a:noFill/>
                          </a:ln>
                        </pic:spPr>
                      </pic:pic>
                    </a:graphicData>
                  </a:graphic>
                </wp:inline>
              </w:drawing>
            </w:r>
          </w:p>
        </w:tc>
        <w:tc>
          <w:tcPr>
            <w:tcW w:w="2404" w:type="pct"/>
            <w:shd w:val="clear" w:color="auto" w:fill="auto"/>
            <w:vAlign w:val="center"/>
          </w:tcPr>
          <w:p w:rsidR="00A92969" w:rsidRPr="00CB384D" w:rsidRDefault="00A92969" w:rsidP="00A92969">
            <w:pPr>
              <w:ind w:left="0"/>
              <w:jc w:val="center"/>
              <w:rPr>
                <w:rFonts w:ascii="Bookman Old Style" w:hAnsi="Bookman Old Style"/>
                <w:color w:val="000000"/>
                <w:sz w:val="22"/>
                <w:szCs w:val="20"/>
                <w:lang w:val="es-CO" w:eastAsia="es-CO"/>
              </w:rPr>
            </w:pPr>
            <w:r w:rsidRPr="007E06F9">
              <w:rPr>
                <w:rFonts w:ascii="Bookman Old Style" w:hAnsi="Bookman Old Style"/>
                <w:color w:val="000000"/>
                <w:sz w:val="22"/>
                <w:szCs w:val="20"/>
              </w:rPr>
              <w:t>307</w:t>
            </w:r>
            <w:r>
              <w:rPr>
                <w:rFonts w:ascii="Bookman Old Style" w:hAnsi="Bookman Old Style"/>
                <w:color w:val="000000"/>
                <w:sz w:val="22"/>
                <w:szCs w:val="20"/>
              </w:rPr>
              <w:t>.</w:t>
            </w:r>
            <w:r w:rsidRPr="007E06F9">
              <w:rPr>
                <w:rFonts w:ascii="Bookman Old Style" w:hAnsi="Bookman Old Style"/>
                <w:color w:val="000000"/>
                <w:sz w:val="22"/>
                <w:szCs w:val="20"/>
              </w:rPr>
              <w:t>318</w:t>
            </w:r>
            <w:r>
              <w:rPr>
                <w:rFonts w:ascii="Bookman Old Style" w:hAnsi="Bookman Old Style"/>
                <w:color w:val="000000"/>
                <w:sz w:val="22"/>
                <w:szCs w:val="20"/>
              </w:rPr>
              <w:t>.</w:t>
            </w:r>
            <w:r w:rsidRPr="007E06F9">
              <w:rPr>
                <w:rFonts w:ascii="Bookman Old Style" w:hAnsi="Bookman Old Style"/>
                <w:color w:val="000000"/>
                <w:sz w:val="22"/>
                <w:szCs w:val="20"/>
              </w:rPr>
              <w:t>770</w:t>
            </w:r>
          </w:p>
        </w:tc>
      </w:tr>
      <w:tr w:rsidR="00A92969" w:rsidRPr="00A10908" w:rsidTr="00AD47C2">
        <w:trPr>
          <w:trHeight w:val="271"/>
          <w:jc w:val="center"/>
        </w:trPr>
        <w:tc>
          <w:tcPr>
            <w:tcW w:w="2596" w:type="pct"/>
            <w:shd w:val="clear" w:color="auto" w:fill="auto"/>
            <w:hideMark/>
          </w:tcPr>
          <w:p w:rsidR="00A92969" w:rsidRPr="00A10908" w:rsidRDefault="00717135" w:rsidP="00A92969">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3C071829" wp14:editId="7736ACB1">
                  <wp:extent cx="1019175" cy="152400"/>
                  <wp:effectExtent l="0" t="0" r="0" b="0"/>
                  <wp:docPr id="2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9175" cy="152400"/>
                          </a:xfrm>
                          <a:prstGeom prst="rect">
                            <a:avLst/>
                          </a:prstGeom>
                          <a:noFill/>
                          <a:ln>
                            <a:noFill/>
                          </a:ln>
                        </pic:spPr>
                      </pic:pic>
                    </a:graphicData>
                  </a:graphic>
                </wp:inline>
              </w:drawing>
            </w:r>
          </w:p>
        </w:tc>
        <w:tc>
          <w:tcPr>
            <w:tcW w:w="2404" w:type="pct"/>
            <w:shd w:val="clear" w:color="auto" w:fill="auto"/>
            <w:vAlign w:val="center"/>
          </w:tcPr>
          <w:p w:rsidR="00A92969" w:rsidRPr="00CB384D" w:rsidRDefault="00A92969" w:rsidP="00A92969">
            <w:pPr>
              <w:ind w:left="0"/>
              <w:jc w:val="center"/>
              <w:rPr>
                <w:rFonts w:ascii="Bookman Old Style" w:hAnsi="Bookman Old Style"/>
                <w:color w:val="000000"/>
                <w:sz w:val="22"/>
                <w:szCs w:val="20"/>
              </w:rPr>
            </w:pPr>
            <w:r w:rsidRPr="007E06F9">
              <w:rPr>
                <w:rFonts w:ascii="Bookman Old Style" w:hAnsi="Bookman Old Style"/>
                <w:color w:val="000000"/>
                <w:sz w:val="22"/>
                <w:szCs w:val="20"/>
              </w:rPr>
              <w:t>352</w:t>
            </w:r>
            <w:r>
              <w:rPr>
                <w:rFonts w:ascii="Bookman Old Style" w:hAnsi="Bookman Old Style"/>
                <w:color w:val="000000"/>
                <w:sz w:val="22"/>
                <w:szCs w:val="20"/>
              </w:rPr>
              <w:t>.</w:t>
            </w:r>
            <w:r w:rsidRPr="007E06F9">
              <w:rPr>
                <w:rFonts w:ascii="Bookman Old Style" w:hAnsi="Bookman Old Style"/>
                <w:color w:val="000000"/>
                <w:sz w:val="22"/>
                <w:szCs w:val="20"/>
              </w:rPr>
              <w:t>396</w:t>
            </w:r>
            <w:r>
              <w:rPr>
                <w:rFonts w:ascii="Bookman Old Style" w:hAnsi="Bookman Old Style"/>
                <w:color w:val="000000"/>
                <w:sz w:val="22"/>
                <w:szCs w:val="20"/>
              </w:rPr>
              <w:t>.</w:t>
            </w:r>
            <w:r w:rsidRPr="007E06F9">
              <w:rPr>
                <w:rFonts w:ascii="Bookman Old Style" w:hAnsi="Bookman Old Style"/>
                <w:color w:val="000000"/>
                <w:sz w:val="22"/>
                <w:szCs w:val="20"/>
              </w:rPr>
              <w:t>522</w:t>
            </w:r>
          </w:p>
        </w:tc>
      </w:tr>
      <w:tr w:rsidR="00A92969" w:rsidRPr="00A10908" w:rsidTr="00AD47C2">
        <w:trPr>
          <w:trHeight w:val="271"/>
          <w:jc w:val="center"/>
        </w:trPr>
        <w:tc>
          <w:tcPr>
            <w:tcW w:w="2596" w:type="pct"/>
            <w:shd w:val="clear" w:color="auto" w:fill="auto"/>
            <w:hideMark/>
          </w:tcPr>
          <w:p w:rsidR="00A92969" w:rsidRPr="000B4904" w:rsidRDefault="000B4904">
            <w:pPr>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m:oMathPara>
          </w:p>
        </w:tc>
        <w:tc>
          <w:tcPr>
            <w:tcW w:w="2404" w:type="pct"/>
            <w:shd w:val="clear" w:color="auto" w:fill="auto"/>
            <w:vAlign w:val="center"/>
          </w:tcPr>
          <w:p w:rsidR="00A92969" w:rsidRPr="00CB384D" w:rsidRDefault="00A92969" w:rsidP="00A92969">
            <w:pPr>
              <w:ind w:left="0"/>
              <w:jc w:val="center"/>
              <w:rPr>
                <w:rFonts w:ascii="Bookman Old Style" w:hAnsi="Bookman Old Style"/>
                <w:color w:val="000000"/>
                <w:sz w:val="22"/>
                <w:szCs w:val="20"/>
              </w:rPr>
            </w:pPr>
            <w:r w:rsidRPr="007E06F9">
              <w:rPr>
                <w:rFonts w:ascii="Bookman Old Style" w:hAnsi="Bookman Old Style"/>
                <w:color w:val="000000"/>
                <w:sz w:val="22"/>
                <w:szCs w:val="20"/>
              </w:rPr>
              <w:t>2</w:t>
            </w:r>
            <w:r>
              <w:rPr>
                <w:rFonts w:ascii="Bookman Old Style" w:hAnsi="Bookman Old Style"/>
                <w:color w:val="000000"/>
                <w:sz w:val="22"/>
                <w:szCs w:val="20"/>
              </w:rPr>
              <w:t>.</w:t>
            </w:r>
            <w:r w:rsidRPr="007E06F9">
              <w:rPr>
                <w:rFonts w:ascii="Bookman Old Style" w:hAnsi="Bookman Old Style"/>
                <w:color w:val="000000"/>
                <w:sz w:val="22"/>
                <w:szCs w:val="20"/>
              </w:rPr>
              <w:t>773</w:t>
            </w:r>
            <w:r>
              <w:rPr>
                <w:rFonts w:ascii="Bookman Old Style" w:hAnsi="Bookman Old Style"/>
                <w:color w:val="000000"/>
                <w:sz w:val="22"/>
                <w:szCs w:val="20"/>
              </w:rPr>
              <w:t>.</w:t>
            </w:r>
            <w:r w:rsidRPr="007E06F9">
              <w:rPr>
                <w:rFonts w:ascii="Bookman Old Style" w:hAnsi="Bookman Old Style"/>
                <w:color w:val="000000"/>
                <w:sz w:val="22"/>
                <w:szCs w:val="20"/>
              </w:rPr>
              <w:t>620</w:t>
            </w:r>
          </w:p>
        </w:tc>
      </w:tr>
      <w:tr w:rsidR="00A92969" w:rsidRPr="00A10908" w:rsidTr="00AD47C2">
        <w:trPr>
          <w:trHeight w:val="271"/>
          <w:jc w:val="center"/>
        </w:trPr>
        <w:tc>
          <w:tcPr>
            <w:tcW w:w="2596" w:type="pct"/>
            <w:shd w:val="clear" w:color="auto" w:fill="auto"/>
            <w:hideMark/>
          </w:tcPr>
          <w:p w:rsidR="00A92969" w:rsidRPr="00A10908" w:rsidRDefault="00717135" w:rsidP="00A92969">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078BED4D" wp14:editId="1E1B6523">
                  <wp:extent cx="742950" cy="152400"/>
                  <wp:effectExtent l="0" t="0" r="0" b="0"/>
                  <wp:docPr id="2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2404" w:type="pct"/>
            <w:shd w:val="clear" w:color="auto" w:fill="auto"/>
            <w:vAlign w:val="center"/>
          </w:tcPr>
          <w:p w:rsidR="00A92969" w:rsidRPr="00CB384D" w:rsidRDefault="00A92969" w:rsidP="00A92969">
            <w:pPr>
              <w:ind w:left="0"/>
              <w:jc w:val="center"/>
              <w:rPr>
                <w:rFonts w:ascii="Bookman Old Style" w:hAnsi="Bookman Old Style"/>
                <w:color w:val="000000"/>
                <w:sz w:val="22"/>
                <w:szCs w:val="20"/>
              </w:rPr>
            </w:pPr>
            <w:r w:rsidRPr="007E06F9">
              <w:rPr>
                <w:rFonts w:ascii="Bookman Old Style" w:hAnsi="Bookman Old Style"/>
                <w:color w:val="000000"/>
                <w:sz w:val="22"/>
                <w:szCs w:val="20"/>
              </w:rPr>
              <w:t>2</w:t>
            </w:r>
            <w:r>
              <w:rPr>
                <w:rFonts w:ascii="Bookman Old Style" w:hAnsi="Bookman Old Style"/>
                <w:color w:val="000000"/>
                <w:sz w:val="22"/>
                <w:szCs w:val="20"/>
              </w:rPr>
              <w:t>.</w:t>
            </w:r>
            <w:r w:rsidRPr="007E06F9">
              <w:rPr>
                <w:rFonts w:ascii="Bookman Old Style" w:hAnsi="Bookman Old Style"/>
                <w:color w:val="000000"/>
                <w:sz w:val="22"/>
                <w:szCs w:val="20"/>
              </w:rPr>
              <w:t>773</w:t>
            </w:r>
            <w:r>
              <w:rPr>
                <w:rFonts w:ascii="Bookman Old Style" w:hAnsi="Bookman Old Style"/>
                <w:color w:val="000000"/>
                <w:sz w:val="22"/>
                <w:szCs w:val="20"/>
              </w:rPr>
              <w:t>.</w:t>
            </w:r>
            <w:r w:rsidRPr="007E06F9">
              <w:rPr>
                <w:rFonts w:ascii="Bookman Old Style" w:hAnsi="Bookman Old Style"/>
                <w:color w:val="000000"/>
                <w:sz w:val="22"/>
                <w:szCs w:val="20"/>
              </w:rPr>
              <w:t>620</w:t>
            </w:r>
          </w:p>
        </w:tc>
      </w:tr>
    </w:tbl>
    <w:p w:rsidR="00A92969" w:rsidRPr="002442D8" w:rsidRDefault="00A92969" w:rsidP="00A92969">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Pr>
          <w:rFonts w:ascii="Bookman Old Style" w:hAnsi="Bookman Old Style" w:cs="Arial"/>
          <w:sz w:val="16"/>
        </w:rPr>
        <w:t>7</w:t>
      </w:r>
      <w:r w:rsidRPr="007B0D3E">
        <w:rPr>
          <w:rFonts w:ascii="Bookman Old Style" w:hAnsi="Bookman Old Style" w:cs="Arial"/>
          <w:sz w:val="16"/>
        </w:rPr>
        <w:t>.</w:t>
      </w:r>
    </w:p>
    <w:tbl>
      <w:tblPr>
        <w:tblW w:w="3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90"/>
        <w:gridCol w:w="3509"/>
      </w:tblGrid>
      <w:tr w:rsidR="00A92969" w:rsidRPr="00A10908" w:rsidTr="005B3165">
        <w:trPr>
          <w:trHeight w:val="536"/>
          <w:jc w:val="center"/>
        </w:trPr>
        <w:tc>
          <w:tcPr>
            <w:tcW w:w="5000" w:type="pct"/>
            <w:gridSpan w:val="2"/>
            <w:shd w:val="clear" w:color="auto" w:fill="D9D9D9" w:themeFill="background1" w:themeFillShade="D9"/>
            <w:vAlign w:val="center"/>
            <w:hideMark/>
          </w:tcPr>
          <w:p w:rsidR="00A92969" w:rsidRPr="00A10908" w:rsidRDefault="00A92969" w:rsidP="00AD47C2">
            <w:pPr>
              <w:ind w:left="0"/>
              <w:jc w:val="center"/>
              <w:rPr>
                <w:rFonts w:ascii="Bookman Old Style" w:hAnsi="Bookman Old Style"/>
                <w:b/>
                <w:bCs/>
                <w:color w:val="000000"/>
                <w:sz w:val="22"/>
                <w:szCs w:val="22"/>
                <w:lang w:val="es-CO" w:eastAsia="es-CO"/>
              </w:rPr>
            </w:pPr>
            <w:r w:rsidRPr="00A10908">
              <w:rPr>
                <w:rFonts w:ascii="Bookman Old Style" w:hAnsi="Bookman Old Style"/>
                <w:b/>
                <w:bCs/>
                <w:color w:val="000000"/>
                <w:sz w:val="22"/>
                <w:szCs w:val="22"/>
                <w:lang w:eastAsia="es-CO"/>
              </w:rPr>
              <w:t>Usuarios Diferentes a los de Uso Residencial</w:t>
            </w:r>
          </w:p>
        </w:tc>
      </w:tr>
      <w:tr w:rsidR="00A92969" w:rsidRPr="00A10908" w:rsidTr="005B3165">
        <w:trPr>
          <w:trHeight w:val="313"/>
          <w:jc w:val="center"/>
        </w:trPr>
        <w:tc>
          <w:tcPr>
            <w:tcW w:w="2596" w:type="pct"/>
            <w:shd w:val="clear" w:color="auto" w:fill="D9D9D9" w:themeFill="background1" w:themeFillShade="D9"/>
            <w:vAlign w:val="center"/>
            <w:hideMark/>
          </w:tcPr>
          <w:p w:rsidR="00A92969" w:rsidRPr="00A10908" w:rsidRDefault="00A92969" w:rsidP="00AD47C2">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Variable</w:t>
            </w:r>
          </w:p>
        </w:tc>
        <w:tc>
          <w:tcPr>
            <w:tcW w:w="2404" w:type="pct"/>
            <w:shd w:val="clear" w:color="auto" w:fill="D9D9D9" w:themeFill="background1" w:themeFillShade="D9"/>
            <w:vAlign w:val="center"/>
            <w:hideMark/>
          </w:tcPr>
          <w:p w:rsidR="00A92969" w:rsidRPr="00A10908" w:rsidRDefault="00A92969" w:rsidP="00AD47C2">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2019</w:t>
            </w:r>
            <w:r>
              <w:rPr>
                <w:rFonts w:ascii="Bookman Old Style" w:hAnsi="Bookman Old Style" w:cs="Arial"/>
                <w:b/>
                <w:bCs/>
                <w:color w:val="000000"/>
                <w:sz w:val="22"/>
                <w:szCs w:val="22"/>
                <w:lang w:eastAsia="es-CO"/>
              </w:rPr>
              <w:t xml:space="preserve"> en adelante</w:t>
            </w:r>
          </w:p>
        </w:tc>
      </w:tr>
      <w:tr w:rsidR="00A92969" w:rsidRPr="00A10908" w:rsidTr="005B3165">
        <w:trPr>
          <w:trHeight w:val="271"/>
          <w:jc w:val="center"/>
        </w:trPr>
        <w:tc>
          <w:tcPr>
            <w:tcW w:w="2596" w:type="pct"/>
            <w:shd w:val="clear" w:color="auto" w:fill="auto"/>
            <w:vAlign w:val="center"/>
            <w:hideMark/>
          </w:tcPr>
          <w:p w:rsidR="00A92969" w:rsidRPr="00A10908" w:rsidRDefault="00717135">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3FE63761" wp14:editId="7DE7511C">
                  <wp:extent cx="752475" cy="152400"/>
                  <wp:effectExtent l="0" t="0" r="0" b="0"/>
                  <wp:docPr id="28"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52475" cy="152400"/>
                          </a:xfrm>
                          <a:prstGeom prst="rect">
                            <a:avLst/>
                          </a:prstGeom>
                          <a:noFill/>
                          <a:ln>
                            <a:noFill/>
                          </a:ln>
                        </pic:spPr>
                      </pic:pic>
                    </a:graphicData>
                  </a:graphic>
                </wp:inline>
              </w:drawing>
            </w:r>
          </w:p>
        </w:tc>
        <w:tc>
          <w:tcPr>
            <w:tcW w:w="2404" w:type="pct"/>
            <w:shd w:val="clear" w:color="auto" w:fill="auto"/>
            <w:vAlign w:val="center"/>
          </w:tcPr>
          <w:p w:rsidR="00A92969" w:rsidRPr="00CB384D" w:rsidRDefault="00A92969" w:rsidP="00A92969">
            <w:pPr>
              <w:ind w:left="0"/>
              <w:jc w:val="center"/>
              <w:rPr>
                <w:rFonts w:ascii="Bookman Old Style" w:hAnsi="Bookman Old Style"/>
                <w:color w:val="000000"/>
                <w:sz w:val="22"/>
                <w:szCs w:val="20"/>
                <w:lang w:val="es-CO" w:eastAsia="es-CO"/>
              </w:rPr>
            </w:pPr>
            <w:r w:rsidRPr="007E06F9">
              <w:rPr>
                <w:rFonts w:ascii="Bookman Old Style" w:hAnsi="Bookman Old Style"/>
                <w:color w:val="000000"/>
                <w:sz w:val="22"/>
                <w:szCs w:val="20"/>
              </w:rPr>
              <w:t>307</w:t>
            </w:r>
            <w:r>
              <w:rPr>
                <w:rFonts w:ascii="Bookman Old Style" w:hAnsi="Bookman Old Style"/>
                <w:color w:val="000000"/>
                <w:sz w:val="22"/>
                <w:szCs w:val="20"/>
              </w:rPr>
              <w:t>.</w:t>
            </w:r>
            <w:r w:rsidRPr="007E06F9">
              <w:rPr>
                <w:rFonts w:ascii="Bookman Old Style" w:hAnsi="Bookman Old Style"/>
                <w:color w:val="000000"/>
                <w:sz w:val="22"/>
                <w:szCs w:val="20"/>
              </w:rPr>
              <w:t>318</w:t>
            </w:r>
            <w:r>
              <w:rPr>
                <w:rFonts w:ascii="Bookman Old Style" w:hAnsi="Bookman Old Style"/>
                <w:color w:val="000000"/>
                <w:sz w:val="22"/>
                <w:szCs w:val="20"/>
              </w:rPr>
              <w:t>.</w:t>
            </w:r>
            <w:r w:rsidRPr="007E06F9">
              <w:rPr>
                <w:rFonts w:ascii="Bookman Old Style" w:hAnsi="Bookman Old Style"/>
                <w:color w:val="000000"/>
                <w:sz w:val="22"/>
                <w:szCs w:val="20"/>
              </w:rPr>
              <w:t>770</w:t>
            </w:r>
          </w:p>
        </w:tc>
      </w:tr>
      <w:tr w:rsidR="00A92969" w:rsidRPr="00A10908" w:rsidTr="005B3165">
        <w:trPr>
          <w:trHeight w:val="271"/>
          <w:jc w:val="center"/>
        </w:trPr>
        <w:tc>
          <w:tcPr>
            <w:tcW w:w="2596" w:type="pct"/>
            <w:shd w:val="clear" w:color="auto" w:fill="auto"/>
            <w:vAlign w:val="center"/>
            <w:hideMark/>
          </w:tcPr>
          <w:p w:rsidR="00A92969" w:rsidRPr="00A10908" w:rsidRDefault="00717135">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2E1FAD50" wp14:editId="10489F92">
                  <wp:extent cx="1066800" cy="171450"/>
                  <wp:effectExtent l="0" t="0" r="0" b="0"/>
                  <wp:docPr id="29"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0" cy="171450"/>
                          </a:xfrm>
                          <a:prstGeom prst="rect">
                            <a:avLst/>
                          </a:prstGeom>
                          <a:noFill/>
                          <a:ln>
                            <a:noFill/>
                          </a:ln>
                        </pic:spPr>
                      </pic:pic>
                    </a:graphicData>
                  </a:graphic>
                </wp:inline>
              </w:drawing>
            </w:r>
          </w:p>
        </w:tc>
        <w:tc>
          <w:tcPr>
            <w:tcW w:w="2404" w:type="pct"/>
            <w:shd w:val="clear" w:color="auto" w:fill="auto"/>
            <w:vAlign w:val="center"/>
          </w:tcPr>
          <w:p w:rsidR="00A92969" w:rsidRPr="00CB384D" w:rsidRDefault="00A92969" w:rsidP="00A92969">
            <w:pPr>
              <w:ind w:left="0"/>
              <w:jc w:val="center"/>
              <w:rPr>
                <w:rFonts w:ascii="Bookman Old Style" w:hAnsi="Bookman Old Style"/>
                <w:color w:val="000000"/>
                <w:sz w:val="22"/>
                <w:szCs w:val="20"/>
              </w:rPr>
            </w:pPr>
            <w:r w:rsidRPr="007E06F9">
              <w:rPr>
                <w:rFonts w:ascii="Bookman Old Style" w:hAnsi="Bookman Old Style"/>
                <w:color w:val="000000"/>
                <w:sz w:val="22"/>
                <w:szCs w:val="20"/>
              </w:rPr>
              <w:t>0</w:t>
            </w:r>
          </w:p>
        </w:tc>
      </w:tr>
      <w:tr w:rsidR="00A92969" w:rsidRPr="00A10908" w:rsidTr="005B3165">
        <w:trPr>
          <w:trHeight w:val="271"/>
          <w:jc w:val="center"/>
        </w:trPr>
        <w:tc>
          <w:tcPr>
            <w:tcW w:w="2596" w:type="pct"/>
            <w:shd w:val="clear" w:color="auto" w:fill="auto"/>
            <w:vAlign w:val="center"/>
            <w:hideMark/>
          </w:tcPr>
          <w:p w:rsidR="00A92969" w:rsidRPr="00A10908" w:rsidRDefault="00717135">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4D1E5EC8" wp14:editId="21270815">
                  <wp:extent cx="695325" cy="152400"/>
                  <wp:effectExtent l="0" t="0" r="0" b="0"/>
                  <wp:docPr id="30"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95325" cy="152400"/>
                          </a:xfrm>
                          <a:prstGeom prst="rect">
                            <a:avLst/>
                          </a:prstGeom>
                          <a:noFill/>
                          <a:ln>
                            <a:noFill/>
                          </a:ln>
                        </pic:spPr>
                      </pic:pic>
                    </a:graphicData>
                  </a:graphic>
                </wp:inline>
              </w:drawing>
            </w:r>
          </w:p>
        </w:tc>
        <w:tc>
          <w:tcPr>
            <w:tcW w:w="2404" w:type="pct"/>
            <w:shd w:val="clear" w:color="auto" w:fill="auto"/>
            <w:vAlign w:val="center"/>
          </w:tcPr>
          <w:p w:rsidR="00A92969" w:rsidRPr="00CB384D" w:rsidRDefault="00A92969" w:rsidP="00A92969">
            <w:pPr>
              <w:ind w:left="0"/>
              <w:jc w:val="center"/>
              <w:rPr>
                <w:rFonts w:ascii="Bookman Old Style" w:hAnsi="Bookman Old Style"/>
                <w:color w:val="000000"/>
                <w:sz w:val="22"/>
                <w:szCs w:val="20"/>
              </w:rPr>
            </w:pPr>
            <w:r w:rsidRPr="007E06F9">
              <w:rPr>
                <w:rFonts w:ascii="Bookman Old Style" w:hAnsi="Bookman Old Style"/>
                <w:color w:val="000000"/>
                <w:sz w:val="22"/>
                <w:szCs w:val="20"/>
              </w:rPr>
              <w:t>2</w:t>
            </w:r>
            <w:r>
              <w:rPr>
                <w:rFonts w:ascii="Bookman Old Style" w:hAnsi="Bookman Old Style"/>
                <w:color w:val="000000"/>
                <w:sz w:val="22"/>
                <w:szCs w:val="20"/>
              </w:rPr>
              <w:t>.</w:t>
            </w:r>
            <w:r w:rsidRPr="007E06F9">
              <w:rPr>
                <w:rFonts w:ascii="Bookman Old Style" w:hAnsi="Bookman Old Style"/>
                <w:color w:val="000000"/>
                <w:sz w:val="22"/>
                <w:szCs w:val="20"/>
              </w:rPr>
              <w:t>773</w:t>
            </w:r>
            <w:r>
              <w:rPr>
                <w:rFonts w:ascii="Bookman Old Style" w:hAnsi="Bookman Old Style"/>
                <w:color w:val="000000"/>
                <w:sz w:val="22"/>
                <w:szCs w:val="20"/>
              </w:rPr>
              <w:t>.</w:t>
            </w:r>
            <w:r w:rsidRPr="007E06F9">
              <w:rPr>
                <w:rFonts w:ascii="Bookman Old Style" w:hAnsi="Bookman Old Style"/>
                <w:color w:val="000000"/>
                <w:sz w:val="22"/>
                <w:szCs w:val="20"/>
              </w:rPr>
              <w:t>620</w:t>
            </w:r>
          </w:p>
        </w:tc>
      </w:tr>
      <w:tr w:rsidR="00A92969" w:rsidRPr="00A10908" w:rsidTr="005B3165">
        <w:trPr>
          <w:trHeight w:val="118"/>
          <w:jc w:val="center"/>
        </w:trPr>
        <w:tc>
          <w:tcPr>
            <w:tcW w:w="2596" w:type="pct"/>
            <w:shd w:val="clear" w:color="auto" w:fill="auto"/>
            <w:vAlign w:val="center"/>
            <w:hideMark/>
          </w:tcPr>
          <w:p w:rsidR="00A92969" w:rsidRPr="00A10908" w:rsidRDefault="00717135">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716DD6E8" wp14:editId="1DDA74D9">
                  <wp:extent cx="838200" cy="152400"/>
                  <wp:effectExtent l="0" t="0" r="0" b="0"/>
                  <wp:docPr id="31"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2404" w:type="pct"/>
            <w:shd w:val="clear" w:color="auto" w:fill="auto"/>
            <w:vAlign w:val="center"/>
          </w:tcPr>
          <w:p w:rsidR="00A92969" w:rsidRPr="00CB384D" w:rsidRDefault="00A92969" w:rsidP="00A92969">
            <w:pPr>
              <w:ind w:left="0"/>
              <w:jc w:val="center"/>
              <w:rPr>
                <w:rFonts w:ascii="Bookman Old Style" w:hAnsi="Bookman Old Style"/>
                <w:color w:val="000000"/>
                <w:sz w:val="22"/>
                <w:szCs w:val="20"/>
              </w:rPr>
            </w:pPr>
            <w:r w:rsidRPr="007E06F9">
              <w:rPr>
                <w:rFonts w:ascii="Bookman Old Style" w:hAnsi="Bookman Old Style"/>
                <w:color w:val="000000"/>
                <w:sz w:val="22"/>
                <w:szCs w:val="20"/>
              </w:rPr>
              <w:t>2</w:t>
            </w:r>
            <w:r>
              <w:rPr>
                <w:rFonts w:ascii="Bookman Old Style" w:hAnsi="Bookman Old Style"/>
                <w:color w:val="000000"/>
                <w:sz w:val="22"/>
                <w:szCs w:val="20"/>
              </w:rPr>
              <w:t>.</w:t>
            </w:r>
            <w:r w:rsidRPr="007E06F9">
              <w:rPr>
                <w:rFonts w:ascii="Bookman Old Style" w:hAnsi="Bookman Old Style"/>
                <w:color w:val="000000"/>
                <w:sz w:val="22"/>
                <w:szCs w:val="20"/>
              </w:rPr>
              <w:t>773</w:t>
            </w:r>
            <w:r>
              <w:rPr>
                <w:rFonts w:ascii="Bookman Old Style" w:hAnsi="Bookman Old Style"/>
                <w:color w:val="000000"/>
                <w:sz w:val="22"/>
                <w:szCs w:val="20"/>
              </w:rPr>
              <w:t>.</w:t>
            </w:r>
            <w:r w:rsidRPr="007E06F9">
              <w:rPr>
                <w:rFonts w:ascii="Bookman Old Style" w:hAnsi="Bookman Old Style"/>
                <w:color w:val="000000"/>
                <w:sz w:val="22"/>
                <w:szCs w:val="20"/>
              </w:rPr>
              <w:t>620</w:t>
            </w:r>
          </w:p>
        </w:tc>
      </w:tr>
    </w:tbl>
    <w:p w:rsidR="00A92969" w:rsidRPr="002442D8" w:rsidRDefault="00A92969" w:rsidP="00A92969">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Pr>
          <w:rFonts w:ascii="Bookman Old Style" w:hAnsi="Bookman Old Style" w:cs="Arial"/>
          <w:sz w:val="16"/>
        </w:rPr>
        <w:t>7</w:t>
      </w:r>
      <w:r w:rsidRPr="007B0D3E">
        <w:rPr>
          <w:rFonts w:ascii="Bookman Old Style" w:hAnsi="Bookman Old Style" w:cs="Arial"/>
          <w:sz w:val="16"/>
        </w:rPr>
        <w:t>.</w:t>
      </w:r>
    </w:p>
    <w:p w:rsidR="00CE2259" w:rsidRDefault="00CE2259" w:rsidP="005B3165">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5. Cargo de distribución aplicable a los </w:t>
      </w:r>
      <w:r w:rsidR="00A92969">
        <w:rPr>
          <w:rFonts w:ascii="Bookman Old Style" w:hAnsi="Bookman Old Style" w:cs="Arial"/>
          <w:b/>
        </w:rPr>
        <w:t>U</w:t>
      </w:r>
      <w:r w:rsidRPr="001954E9">
        <w:rPr>
          <w:rFonts w:ascii="Bookman Old Style" w:hAnsi="Bookman Old Style" w:cs="Arial"/>
          <w:b/>
        </w:rPr>
        <w:t>suarios de Uso Residencial.</w:t>
      </w:r>
      <w:r w:rsidRPr="001954E9">
        <w:rPr>
          <w:rFonts w:ascii="Bookman Old Style" w:hAnsi="Bookman Old Style" w:cs="Arial"/>
        </w:rPr>
        <w:t xml:space="preserve"> A partir de la vigencia de la presente Resolución, el cargo de distribución aplicable a los </w:t>
      </w:r>
      <w:r w:rsidR="00A92969">
        <w:rPr>
          <w:rFonts w:ascii="Bookman Old Style" w:hAnsi="Bookman Old Style" w:cs="Arial"/>
        </w:rPr>
        <w:t>u</w:t>
      </w:r>
      <w:r w:rsidRPr="001954E9">
        <w:rPr>
          <w:rFonts w:ascii="Bookman Old Style" w:hAnsi="Bookman Old Style" w:cs="Arial"/>
        </w:rPr>
        <w:t>suarios de uso residencial en el Mercado Relevante definido en el artículo 1°, para recuperar los costos de inversión y los gastos de AOM para la distribución domiciliaria de gas combustible por red</w:t>
      </w:r>
      <w:r w:rsidR="00A92969">
        <w:rPr>
          <w:rFonts w:ascii="Bookman Old Style" w:hAnsi="Bookman Old Style" w:cs="Arial"/>
        </w:rPr>
        <w:t>es de tubería</w:t>
      </w:r>
      <w:r w:rsidRPr="001954E9">
        <w:rPr>
          <w:rFonts w:ascii="Bookman Old Style" w:hAnsi="Bookman Old Style" w:cs="Arial"/>
        </w:rPr>
        <w:t xml:space="preserve"> se fija de la siguiente manera:</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826"/>
        <w:gridCol w:w="2268"/>
      </w:tblGrid>
      <w:tr w:rsidR="00BC2B64" w:rsidRPr="00202111" w:rsidTr="004F761C">
        <w:trPr>
          <w:trHeight w:val="551"/>
          <w:tblHeader/>
        </w:trPr>
        <w:tc>
          <w:tcPr>
            <w:tcW w:w="8906" w:type="dxa"/>
            <w:gridSpan w:val="3"/>
            <w:shd w:val="clear" w:color="auto" w:fill="D9D9D9" w:themeFill="background1" w:themeFillShade="D9"/>
            <w:vAlign w:val="center"/>
          </w:tcPr>
          <w:p w:rsidR="00BC2B64" w:rsidRPr="00202111" w:rsidRDefault="00BC2B64" w:rsidP="00202111">
            <w:pPr>
              <w:widowControl w:val="0"/>
              <w:adjustRightInd w:val="0"/>
              <w:ind w:left="0" w:right="20"/>
              <w:jc w:val="center"/>
              <w:rPr>
                <w:rFonts w:ascii="Bookman Old Style" w:hAnsi="Bookman Old Style" w:cs="Arial"/>
              </w:rPr>
            </w:pPr>
            <w:r w:rsidRPr="00202111">
              <w:rPr>
                <w:rFonts w:ascii="Bookman Old Style" w:hAnsi="Bookman Old Style"/>
                <w:b/>
                <w:bCs/>
                <w:color w:val="000000"/>
                <w:sz w:val="22"/>
                <w:szCs w:val="22"/>
                <w:lang w:eastAsia="es-CO"/>
              </w:rPr>
              <w:t>Usuarios de Uso Residencial</w:t>
            </w:r>
          </w:p>
        </w:tc>
      </w:tr>
      <w:tr w:rsidR="00A92969" w:rsidRPr="00202111" w:rsidTr="004F761C">
        <w:trPr>
          <w:trHeight w:val="406"/>
          <w:tblHeader/>
        </w:trPr>
        <w:tc>
          <w:tcPr>
            <w:tcW w:w="5812" w:type="dxa"/>
            <w:shd w:val="clear" w:color="auto" w:fill="D9D9D9" w:themeFill="background1" w:themeFillShade="D9"/>
            <w:vAlign w:val="center"/>
          </w:tcPr>
          <w:p w:rsidR="00A92969" w:rsidRPr="00202111" w:rsidRDefault="00A92969"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26" w:type="dxa"/>
            <w:shd w:val="clear" w:color="auto" w:fill="D9D9D9" w:themeFill="background1" w:themeFillShade="D9"/>
            <w:vAlign w:val="center"/>
          </w:tcPr>
          <w:p w:rsidR="00A92969" w:rsidRPr="00202111" w:rsidRDefault="00A92969" w:rsidP="00202111">
            <w:pPr>
              <w:widowControl w:val="0"/>
              <w:adjustRightInd w:val="0"/>
              <w:ind w:left="0" w:right="20"/>
              <w:jc w:val="center"/>
              <w:rPr>
                <w:rFonts w:ascii="Bookman Old Style" w:hAnsi="Bookman Old Style" w:cs="Arial"/>
                <w:sz w:val="22"/>
                <w:szCs w:val="22"/>
              </w:rPr>
            </w:pPr>
          </w:p>
        </w:tc>
        <w:tc>
          <w:tcPr>
            <w:tcW w:w="2268" w:type="dxa"/>
            <w:shd w:val="clear" w:color="auto" w:fill="D9D9D9" w:themeFill="background1" w:themeFillShade="D9"/>
            <w:vAlign w:val="center"/>
          </w:tcPr>
          <w:p w:rsidR="00A92969" w:rsidRPr="00202111" w:rsidRDefault="00A92969"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cs="Arial"/>
                <w:b/>
                <w:bCs/>
                <w:color w:val="000000"/>
                <w:sz w:val="22"/>
                <w:szCs w:val="22"/>
                <w:lang w:eastAsia="es-CO"/>
              </w:rPr>
              <w:t>2019 en adelante</w:t>
            </w:r>
          </w:p>
        </w:tc>
      </w:tr>
      <w:tr w:rsidR="00BC2B64" w:rsidRPr="00202111" w:rsidTr="00202111">
        <w:trPr>
          <w:trHeight w:val="516"/>
        </w:trPr>
        <w:tc>
          <w:tcPr>
            <w:tcW w:w="5812" w:type="dxa"/>
            <w:shd w:val="clear" w:color="auto" w:fill="auto"/>
            <w:vAlign w:val="center"/>
          </w:tcPr>
          <w:p w:rsidR="00A92969" w:rsidRPr="00202111" w:rsidRDefault="00A92969" w:rsidP="00202111">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26" w:type="dxa"/>
            <w:shd w:val="clear" w:color="auto" w:fill="auto"/>
            <w:vAlign w:val="center"/>
          </w:tcPr>
          <w:p w:rsidR="00A92969" w:rsidRPr="00202111" w:rsidRDefault="00A92969"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2268" w:type="dxa"/>
            <w:shd w:val="clear" w:color="auto" w:fill="auto"/>
            <w:vAlign w:val="center"/>
          </w:tcPr>
          <w:p w:rsidR="00A92969" w:rsidRPr="00202111" w:rsidRDefault="00A92969"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b/>
                <w:color w:val="000000"/>
                <w:sz w:val="22"/>
                <w:szCs w:val="22"/>
                <w:lang w:val="es-CO" w:eastAsia="es-CO"/>
              </w:rPr>
              <w:t>1.719,29</w:t>
            </w:r>
          </w:p>
        </w:tc>
      </w:tr>
      <w:tr w:rsidR="00A92969" w:rsidRPr="00202111" w:rsidTr="00202111">
        <w:trPr>
          <w:trHeight w:val="516"/>
        </w:trPr>
        <w:tc>
          <w:tcPr>
            <w:tcW w:w="5812" w:type="dxa"/>
            <w:shd w:val="clear" w:color="auto" w:fill="auto"/>
            <w:vAlign w:val="center"/>
          </w:tcPr>
          <w:p w:rsidR="00A92969" w:rsidRPr="00202111" w:rsidRDefault="00A92969" w:rsidP="00202111">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lastRenderedPageBreak/>
              <w:t>Componente de inversión pagada con recursos públicos. OCAD Región Centro - Sur</w:t>
            </w:r>
          </w:p>
        </w:tc>
        <w:tc>
          <w:tcPr>
            <w:tcW w:w="826" w:type="dxa"/>
            <w:shd w:val="clear" w:color="auto" w:fill="auto"/>
            <w:vAlign w:val="center"/>
          </w:tcPr>
          <w:p w:rsidR="00A92969" w:rsidRPr="00202111" w:rsidRDefault="00A92969"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268" w:type="dxa"/>
            <w:shd w:val="clear" w:color="auto" w:fill="auto"/>
            <w:vAlign w:val="center"/>
          </w:tcPr>
          <w:p w:rsidR="00A92969" w:rsidRPr="00202111" w:rsidRDefault="00A92969"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CO" w:eastAsia="es-CO"/>
              </w:rPr>
              <w:t>912,71</w:t>
            </w:r>
          </w:p>
        </w:tc>
      </w:tr>
      <w:tr w:rsidR="00A92969" w:rsidRPr="00202111" w:rsidTr="00202111">
        <w:trPr>
          <w:trHeight w:val="516"/>
        </w:trPr>
        <w:tc>
          <w:tcPr>
            <w:tcW w:w="5812" w:type="dxa"/>
            <w:shd w:val="clear" w:color="auto" w:fill="auto"/>
            <w:vAlign w:val="center"/>
          </w:tcPr>
          <w:p w:rsidR="00A92969" w:rsidRPr="00202111" w:rsidRDefault="00A92969" w:rsidP="00202111">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Componente de inversión pagada con recursos de la empresa SURCOLOMBIANA DE GAS S.A. E.S.P.</w:t>
            </w:r>
          </w:p>
        </w:tc>
        <w:tc>
          <w:tcPr>
            <w:tcW w:w="826" w:type="dxa"/>
            <w:shd w:val="clear" w:color="auto" w:fill="auto"/>
            <w:vAlign w:val="center"/>
          </w:tcPr>
          <w:p w:rsidR="00A92969" w:rsidRPr="00202111" w:rsidRDefault="00A92969"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268" w:type="dxa"/>
            <w:shd w:val="clear" w:color="auto" w:fill="auto"/>
            <w:vAlign w:val="center"/>
          </w:tcPr>
          <w:p w:rsidR="00A92969" w:rsidRPr="00202111" w:rsidRDefault="00A92969"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CO" w:eastAsia="es-CO"/>
              </w:rPr>
              <w:t>568,72</w:t>
            </w:r>
          </w:p>
        </w:tc>
      </w:tr>
      <w:tr w:rsidR="00A92969" w:rsidRPr="00202111" w:rsidTr="00202111">
        <w:trPr>
          <w:trHeight w:val="517"/>
        </w:trPr>
        <w:tc>
          <w:tcPr>
            <w:tcW w:w="5812" w:type="dxa"/>
            <w:shd w:val="clear" w:color="auto" w:fill="auto"/>
            <w:vAlign w:val="center"/>
          </w:tcPr>
          <w:p w:rsidR="00A92969" w:rsidRPr="00202111" w:rsidRDefault="00A92969" w:rsidP="00202111">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26" w:type="dxa"/>
            <w:shd w:val="clear" w:color="auto" w:fill="auto"/>
            <w:vAlign w:val="center"/>
          </w:tcPr>
          <w:p w:rsidR="00A92969" w:rsidRPr="00202111" w:rsidRDefault="00A92969"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268" w:type="dxa"/>
            <w:shd w:val="clear" w:color="auto" w:fill="auto"/>
            <w:vAlign w:val="center"/>
          </w:tcPr>
          <w:p w:rsidR="00A92969" w:rsidRPr="00202111" w:rsidRDefault="00A92969"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rPr>
              <w:t>237,86</w:t>
            </w:r>
          </w:p>
        </w:tc>
      </w:tr>
    </w:tbl>
    <w:p w:rsidR="00A92969" w:rsidRDefault="006B3F46" w:rsidP="005B3165">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Pr>
          <w:rFonts w:ascii="Bookman Old Style" w:hAnsi="Bookman Old Style" w:cs="Arial"/>
          <w:sz w:val="16"/>
          <w:lang w:val="es-CO" w:eastAsia="x-none"/>
        </w:rPr>
        <w:t>7</w:t>
      </w:r>
    </w:p>
    <w:p w:rsidR="001D0C22" w:rsidRPr="001954E9" w:rsidRDefault="001D0C22" w:rsidP="005B3165">
      <w:pPr>
        <w:spacing w:before="240" w:after="240"/>
        <w:ind w:left="0"/>
        <w:jc w:val="both"/>
        <w:rPr>
          <w:rFonts w:ascii="Bookman Old Style" w:hAnsi="Bookman Old Style" w:cs="Arial"/>
        </w:rPr>
      </w:pPr>
      <w:r w:rsidRPr="001954E9">
        <w:rPr>
          <w:rFonts w:ascii="Bookman Old Style" w:hAnsi="Bookman Old Style" w:cs="Arial"/>
          <w:b/>
          <w:bCs/>
        </w:rPr>
        <w:t>Parágrafo 1.</w:t>
      </w:r>
      <w:r w:rsidRPr="001954E9">
        <w:rPr>
          <w:rFonts w:ascii="Bookman Old Style" w:hAnsi="Bookman Old Style" w:cs="Arial"/>
        </w:rPr>
        <w:t xml:space="preserve"> Para el cálculo de las tarifas que se cobren a los usuarios con base en los cargos aprobados en la presente Resolución, se tendrá en cuenta lo establecido en el numeral 87.9 del artículo 87 de la Ley 142 de 1994, modificado por el artículo 99 de la Ley 1450 de 2011, o aquella que la modifique, aclare o sustituya.</w:t>
      </w:r>
    </w:p>
    <w:p w:rsidR="001D0C22" w:rsidRPr="001954E9" w:rsidRDefault="001D0C22" w:rsidP="005B3165">
      <w:pPr>
        <w:spacing w:before="240" w:after="240"/>
        <w:ind w:left="0"/>
        <w:jc w:val="both"/>
        <w:rPr>
          <w:rFonts w:ascii="Bookman Old Style" w:hAnsi="Bookman Old Style"/>
        </w:rPr>
      </w:pPr>
      <w:r w:rsidRPr="001954E9">
        <w:rPr>
          <w:rFonts w:ascii="Bookman Old Style" w:hAnsi="Bookman Old Style" w:cs="Arial"/>
          <w:b/>
          <w:bCs/>
        </w:rPr>
        <w:t>Parágrafo 2</w:t>
      </w:r>
      <w:r w:rsidRPr="001954E9">
        <w:rPr>
          <w:rFonts w:ascii="Bookman Old Style" w:hAnsi="Bookman Old Style" w:cs="Arial"/>
        </w:rPr>
        <w:t xml:space="preserve">. Conforme a lo definido en el numeral 6.7 del Artículo 6 de la Resolución CREG 202 de 2013 y aquellas que la </w:t>
      </w:r>
      <w:r w:rsidR="00AD47C2">
        <w:rPr>
          <w:rFonts w:ascii="Bookman Old Style" w:hAnsi="Bookman Old Style" w:cs="Arial"/>
        </w:rPr>
        <w:t>modifiquen y/o adicionen</w:t>
      </w:r>
      <w:r w:rsidRPr="001954E9">
        <w:rPr>
          <w:rFonts w:ascii="Bookman Old Style" w:hAnsi="Bookman Old Style" w:cs="Arial"/>
        </w:rPr>
        <w:t>, e</w:t>
      </w:r>
      <w:r w:rsidRPr="001954E9">
        <w:rPr>
          <w:rFonts w:ascii="Bookman Old Style" w:hAnsi="Bookman Old Style"/>
        </w:rPr>
        <w:t>l componente de inversión correspondiente a recursos de la empresa sólo podrá iniciar su cobro al usuario al mes siguiente de que la distribuidora haya finalizado la construcción de todos los activos que fueron reconocidos en l</w:t>
      </w:r>
      <w:r w:rsidR="002047B5">
        <w:rPr>
          <w:rFonts w:ascii="Bookman Old Style" w:hAnsi="Bookman Old Style"/>
        </w:rPr>
        <w:t>os</w:t>
      </w:r>
      <w:r w:rsidRPr="001954E9">
        <w:rPr>
          <w:rFonts w:ascii="Bookman Old Style" w:hAnsi="Bookman Old Style"/>
        </w:rPr>
        <w:t xml:space="preserve"> cargo</w:t>
      </w:r>
      <w:r w:rsidR="002047B5">
        <w:rPr>
          <w:rFonts w:ascii="Bookman Old Style" w:hAnsi="Bookman Old Style"/>
        </w:rPr>
        <w:t>s</w:t>
      </w:r>
      <w:r w:rsidRPr="001954E9">
        <w:rPr>
          <w:rFonts w:ascii="Bookman Old Style" w:hAnsi="Bookman Old Style"/>
        </w:rPr>
        <w:t xml:space="preserve"> de distribución aprobado</w:t>
      </w:r>
      <w:r w:rsidR="002047B5">
        <w:rPr>
          <w:rFonts w:ascii="Bookman Old Style" w:hAnsi="Bookman Old Style"/>
        </w:rPr>
        <w:t>s</w:t>
      </w:r>
      <w:r w:rsidRPr="001954E9">
        <w:rPr>
          <w:rFonts w:ascii="Bookman Old Style" w:hAnsi="Bookman Old Style"/>
        </w:rPr>
        <w:t>.</w:t>
      </w:r>
    </w:p>
    <w:p w:rsidR="001D0C22" w:rsidRPr="001954E9" w:rsidRDefault="001D0C22" w:rsidP="005B3165">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 3.</w:t>
      </w:r>
      <w:r w:rsidRPr="001954E9">
        <w:rPr>
          <w:rFonts w:ascii="Bookman Old Style" w:hAnsi="Bookman Old Style" w:cs="Arial"/>
        </w:rPr>
        <w:t xml:space="preserve"> Estos Cargos de Distribución se actualizarán de conformidad con lo establecido en el artículo 12 de la </w:t>
      </w:r>
      <w:r w:rsidR="00AD47C2">
        <w:rPr>
          <w:rFonts w:ascii="Bookman Old Style" w:hAnsi="Bookman Old Style" w:cs="Arial"/>
        </w:rPr>
        <w:t>R</w:t>
      </w:r>
      <w:r w:rsidR="00AD47C2" w:rsidRPr="008C2AC6">
        <w:rPr>
          <w:rFonts w:ascii="Bookman Old Style" w:hAnsi="Bookman Old Style" w:cs="Arial"/>
        </w:rPr>
        <w:t>esoluci</w:t>
      </w:r>
      <w:r w:rsidR="00AD47C2">
        <w:rPr>
          <w:rFonts w:ascii="Bookman Old Style" w:hAnsi="Bookman Old Style" w:cs="Arial"/>
        </w:rPr>
        <w:t>ó</w:t>
      </w:r>
      <w:r w:rsidR="00AD47C2" w:rsidRPr="008C2AC6">
        <w:rPr>
          <w:rFonts w:ascii="Bookman Old Style" w:hAnsi="Bookman Old Style" w:cs="Arial"/>
        </w:rPr>
        <w:t xml:space="preserve">n CREG 202 de 2013 y </w:t>
      </w:r>
      <w:r w:rsidR="00AD47C2">
        <w:rPr>
          <w:rFonts w:ascii="Bookman Old Style" w:hAnsi="Bookman Old Style" w:cs="Arial"/>
        </w:rPr>
        <w:t>aquellas que la modifiquen, adicionen y/o sustituyan</w:t>
      </w:r>
      <w:r>
        <w:rPr>
          <w:rFonts w:ascii="Bookman Old Style" w:hAnsi="Bookman Old Style" w:cs="Arial"/>
        </w:rPr>
        <w:t>.</w:t>
      </w:r>
    </w:p>
    <w:p w:rsidR="00CE2259" w:rsidRDefault="00CE2259" w:rsidP="005B3165">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6. Cargo de distribución aplicable a los </w:t>
      </w:r>
      <w:r w:rsidR="002047B5">
        <w:rPr>
          <w:rFonts w:ascii="Bookman Old Style" w:hAnsi="Bookman Old Style" w:cs="Arial"/>
          <w:b/>
        </w:rPr>
        <w:t>U</w:t>
      </w:r>
      <w:r w:rsidR="002047B5" w:rsidRPr="001954E9">
        <w:rPr>
          <w:rFonts w:ascii="Bookman Old Style" w:hAnsi="Bookman Old Style" w:cs="Arial"/>
          <w:b/>
        </w:rPr>
        <w:t xml:space="preserve">suarios </w:t>
      </w:r>
      <w:r w:rsidR="002047B5">
        <w:rPr>
          <w:rFonts w:ascii="Bookman Old Style" w:hAnsi="Bookman Old Style" w:cs="Arial"/>
          <w:b/>
        </w:rPr>
        <w:t>D</w:t>
      </w:r>
      <w:r w:rsidRPr="001954E9">
        <w:rPr>
          <w:rFonts w:ascii="Bookman Old Style" w:hAnsi="Bookman Old Style" w:cs="Arial"/>
          <w:b/>
        </w:rPr>
        <w:t>iferentes a los de Uso Residencial.</w:t>
      </w:r>
      <w:r w:rsidRPr="001954E9">
        <w:rPr>
          <w:rFonts w:ascii="Bookman Old Style" w:hAnsi="Bookman Old Style" w:cs="Arial"/>
        </w:rPr>
        <w:t xml:space="preserve"> A partir de la vigencia de la presente </w:t>
      </w:r>
      <w:r w:rsidR="002047B5">
        <w:rPr>
          <w:rFonts w:ascii="Bookman Old Style" w:hAnsi="Bookman Old Style" w:cs="Arial"/>
        </w:rPr>
        <w:t>r</w:t>
      </w:r>
      <w:r w:rsidRPr="001954E9">
        <w:rPr>
          <w:rFonts w:ascii="Bookman Old Style" w:hAnsi="Bookman Old Style" w:cs="Arial"/>
        </w:rPr>
        <w:t>esolución, el cargo de distribución aplicable a los usuarios diferentes a los de uso residencial en el Mercado Relevante definido en el artículo 1°, para recuperar los costos de inversión y los gastos de AOM para la distribución domiciliaria de gas combustible por red</w:t>
      </w:r>
      <w:r w:rsidR="002047B5">
        <w:rPr>
          <w:rFonts w:ascii="Bookman Old Style" w:hAnsi="Bookman Old Style" w:cs="Arial"/>
        </w:rPr>
        <w:t>es de tubería</w:t>
      </w:r>
      <w:r w:rsidRPr="001954E9">
        <w:rPr>
          <w:rFonts w:ascii="Bookman Old Style" w:hAnsi="Bookman Old Style" w:cs="Arial"/>
        </w:rPr>
        <w:t xml:space="preserve"> se fija</w:t>
      </w:r>
      <w:r>
        <w:rPr>
          <w:rFonts w:ascii="Bookman Old Style" w:hAnsi="Bookman Old Style" w:cs="Arial"/>
        </w:rPr>
        <w:t xml:space="preserve"> </w:t>
      </w:r>
      <w:r w:rsidRPr="001954E9">
        <w:rPr>
          <w:rFonts w:ascii="Bookman Old Style" w:hAnsi="Bookman Old Style" w:cs="Arial"/>
        </w:rPr>
        <w:t>de la siguiente manera:</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826"/>
        <w:gridCol w:w="2268"/>
      </w:tblGrid>
      <w:tr w:rsidR="002047B5" w:rsidRPr="00202111" w:rsidTr="005B3165">
        <w:trPr>
          <w:trHeight w:val="551"/>
        </w:trPr>
        <w:tc>
          <w:tcPr>
            <w:tcW w:w="8906" w:type="dxa"/>
            <w:gridSpan w:val="3"/>
            <w:shd w:val="clear" w:color="auto" w:fill="D9D9D9" w:themeFill="background1" w:themeFillShade="D9"/>
            <w:vAlign w:val="center"/>
          </w:tcPr>
          <w:p w:rsidR="002047B5" w:rsidRPr="00202111" w:rsidRDefault="002047B5"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cs="Arial"/>
                <w:b/>
                <w:bCs/>
                <w:color w:val="000000"/>
                <w:sz w:val="22"/>
                <w:szCs w:val="22"/>
                <w:lang w:eastAsia="es-CO"/>
              </w:rPr>
              <w:t>Usuarios Diferentes a los de Uso Residencial</w:t>
            </w:r>
          </w:p>
        </w:tc>
      </w:tr>
      <w:tr w:rsidR="002047B5" w:rsidRPr="00202111" w:rsidTr="005B3165">
        <w:trPr>
          <w:trHeight w:val="406"/>
        </w:trPr>
        <w:tc>
          <w:tcPr>
            <w:tcW w:w="5812" w:type="dxa"/>
            <w:shd w:val="clear" w:color="auto" w:fill="D9D9D9" w:themeFill="background1" w:themeFillShade="D9"/>
            <w:vAlign w:val="center"/>
          </w:tcPr>
          <w:p w:rsidR="002047B5" w:rsidRPr="00202111" w:rsidRDefault="002047B5"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26" w:type="dxa"/>
            <w:shd w:val="clear" w:color="auto" w:fill="D9D9D9" w:themeFill="background1" w:themeFillShade="D9"/>
            <w:vAlign w:val="center"/>
          </w:tcPr>
          <w:p w:rsidR="002047B5" w:rsidRPr="00202111" w:rsidRDefault="002047B5" w:rsidP="00202111">
            <w:pPr>
              <w:widowControl w:val="0"/>
              <w:adjustRightInd w:val="0"/>
              <w:ind w:left="0" w:right="20"/>
              <w:jc w:val="center"/>
              <w:rPr>
                <w:rFonts w:ascii="Bookman Old Style" w:hAnsi="Bookman Old Style" w:cs="Arial"/>
                <w:sz w:val="22"/>
                <w:szCs w:val="22"/>
              </w:rPr>
            </w:pPr>
          </w:p>
        </w:tc>
        <w:tc>
          <w:tcPr>
            <w:tcW w:w="2268" w:type="dxa"/>
            <w:shd w:val="clear" w:color="auto" w:fill="D9D9D9" w:themeFill="background1" w:themeFillShade="D9"/>
            <w:vAlign w:val="center"/>
          </w:tcPr>
          <w:p w:rsidR="002047B5" w:rsidRPr="00202111" w:rsidRDefault="002047B5"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cs="Arial"/>
                <w:b/>
                <w:bCs/>
                <w:color w:val="000000"/>
                <w:sz w:val="22"/>
                <w:szCs w:val="22"/>
                <w:lang w:eastAsia="es-CO"/>
              </w:rPr>
              <w:t>2019 en adelante</w:t>
            </w:r>
          </w:p>
        </w:tc>
      </w:tr>
      <w:tr w:rsidR="002047B5" w:rsidRPr="00202111" w:rsidTr="00202111">
        <w:trPr>
          <w:trHeight w:val="516"/>
        </w:trPr>
        <w:tc>
          <w:tcPr>
            <w:tcW w:w="5812" w:type="dxa"/>
            <w:shd w:val="clear" w:color="auto" w:fill="auto"/>
            <w:vAlign w:val="center"/>
          </w:tcPr>
          <w:p w:rsidR="002047B5" w:rsidRPr="00202111" w:rsidRDefault="002047B5" w:rsidP="00202111">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26" w:type="dxa"/>
            <w:shd w:val="clear" w:color="auto" w:fill="auto"/>
            <w:vAlign w:val="center"/>
          </w:tcPr>
          <w:p w:rsidR="002047B5" w:rsidRPr="00202111" w:rsidRDefault="002047B5"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2268" w:type="dxa"/>
            <w:shd w:val="clear" w:color="auto" w:fill="auto"/>
            <w:vAlign w:val="center"/>
          </w:tcPr>
          <w:p w:rsidR="002047B5" w:rsidRPr="00202111" w:rsidRDefault="002047B5"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b/>
                <w:color w:val="000000"/>
                <w:sz w:val="22"/>
                <w:szCs w:val="22"/>
                <w:lang w:val="es-CO" w:eastAsia="es-CO"/>
              </w:rPr>
              <w:t>1.719,29</w:t>
            </w:r>
          </w:p>
        </w:tc>
      </w:tr>
      <w:tr w:rsidR="002047B5" w:rsidRPr="00202111" w:rsidTr="00202111">
        <w:trPr>
          <w:trHeight w:val="516"/>
        </w:trPr>
        <w:tc>
          <w:tcPr>
            <w:tcW w:w="5812" w:type="dxa"/>
            <w:shd w:val="clear" w:color="auto" w:fill="auto"/>
            <w:vAlign w:val="center"/>
          </w:tcPr>
          <w:p w:rsidR="002047B5" w:rsidRPr="00202111" w:rsidRDefault="002047B5" w:rsidP="00202111">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Componente de inversión pagada con recursos públicos. OCAD Región Centro - Sur</w:t>
            </w:r>
          </w:p>
        </w:tc>
        <w:tc>
          <w:tcPr>
            <w:tcW w:w="826" w:type="dxa"/>
            <w:shd w:val="clear" w:color="auto" w:fill="auto"/>
            <w:vAlign w:val="center"/>
          </w:tcPr>
          <w:p w:rsidR="002047B5" w:rsidRPr="00202111" w:rsidRDefault="002047B5"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268" w:type="dxa"/>
            <w:shd w:val="clear" w:color="auto" w:fill="auto"/>
            <w:vAlign w:val="center"/>
          </w:tcPr>
          <w:p w:rsidR="002047B5" w:rsidRPr="00202111" w:rsidRDefault="002047B5"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CO" w:eastAsia="es-CO"/>
              </w:rPr>
              <w:t>912,71</w:t>
            </w:r>
          </w:p>
        </w:tc>
      </w:tr>
      <w:tr w:rsidR="002047B5" w:rsidRPr="00202111" w:rsidTr="00202111">
        <w:trPr>
          <w:trHeight w:val="516"/>
        </w:trPr>
        <w:tc>
          <w:tcPr>
            <w:tcW w:w="5812" w:type="dxa"/>
            <w:shd w:val="clear" w:color="auto" w:fill="auto"/>
            <w:vAlign w:val="center"/>
          </w:tcPr>
          <w:p w:rsidR="002047B5" w:rsidRPr="00202111" w:rsidRDefault="002047B5" w:rsidP="00202111">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Componente de inversión pagada con recursos de la empresa SURCOLOMBIANA DE GAS S.A. E.S.P.</w:t>
            </w:r>
          </w:p>
        </w:tc>
        <w:tc>
          <w:tcPr>
            <w:tcW w:w="826" w:type="dxa"/>
            <w:shd w:val="clear" w:color="auto" w:fill="auto"/>
            <w:vAlign w:val="center"/>
          </w:tcPr>
          <w:p w:rsidR="002047B5" w:rsidRPr="00202111" w:rsidRDefault="002047B5"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268" w:type="dxa"/>
            <w:shd w:val="clear" w:color="auto" w:fill="auto"/>
            <w:vAlign w:val="center"/>
          </w:tcPr>
          <w:p w:rsidR="002047B5" w:rsidRPr="00202111" w:rsidRDefault="002047B5"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CO" w:eastAsia="es-CO"/>
              </w:rPr>
              <w:t>568,72</w:t>
            </w:r>
          </w:p>
        </w:tc>
      </w:tr>
      <w:tr w:rsidR="002047B5" w:rsidRPr="00202111" w:rsidTr="00202111">
        <w:trPr>
          <w:trHeight w:val="517"/>
        </w:trPr>
        <w:tc>
          <w:tcPr>
            <w:tcW w:w="5812" w:type="dxa"/>
            <w:shd w:val="clear" w:color="auto" w:fill="auto"/>
            <w:vAlign w:val="center"/>
          </w:tcPr>
          <w:p w:rsidR="002047B5" w:rsidRPr="00202111" w:rsidRDefault="002047B5" w:rsidP="00202111">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26" w:type="dxa"/>
            <w:shd w:val="clear" w:color="auto" w:fill="auto"/>
            <w:vAlign w:val="center"/>
          </w:tcPr>
          <w:p w:rsidR="002047B5" w:rsidRPr="00202111" w:rsidRDefault="002047B5"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268" w:type="dxa"/>
            <w:shd w:val="clear" w:color="auto" w:fill="auto"/>
            <w:vAlign w:val="center"/>
          </w:tcPr>
          <w:p w:rsidR="002047B5" w:rsidRPr="00202111" w:rsidRDefault="002047B5"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rPr>
              <w:t>237,86</w:t>
            </w:r>
          </w:p>
        </w:tc>
      </w:tr>
    </w:tbl>
    <w:p w:rsidR="002047B5" w:rsidRDefault="002047B5" w:rsidP="002047B5">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Pr>
          <w:rFonts w:ascii="Bookman Old Style" w:hAnsi="Bookman Old Style" w:cs="Arial"/>
          <w:sz w:val="16"/>
          <w:lang w:val="es-CO" w:eastAsia="x-none"/>
        </w:rPr>
        <w:t>7</w:t>
      </w:r>
    </w:p>
    <w:p w:rsidR="00BF359F" w:rsidRPr="001954E9" w:rsidRDefault="00BF359F" w:rsidP="005B3165">
      <w:pPr>
        <w:spacing w:before="240" w:after="240"/>
        <w:ind w:left="0"/>
        <w:jc w:val="both"/>
        <w:rPr>
          <w:rFonts w:ascii="Bookman Old Style" w:hAnsi="Bookman Old Style" w:cs="Arial"/>
        </w:rPr>
      </w:pPr>
      <w:r w:rsidRPr="001954E9">
        <w:rPr>
          <w:rFonts w:ascii="Bookman Old Style" w:hAnsi="Bookman Old Style" w:cs="Arial"/>
          <w:b/>
          <w:bCs/>
        </w:rPr>
        <w:lastRenderedPageBreak/>
        <w:t>Parágrafo 1.</w:t>
      </w:r>
      <w:r w:rsidRPr="001954E9">
        <w:rPr>
          <w:rFonts w:ascii="Bookman Old Style" w:hAnsi="Bookman Old Style" w:cs="Arial"/>
        </w:rPr>
        <w:t xml:space="preserve"> Para el cálculo de las tarifas que se cobren a los usuarios con base en los cargos aprobados en la presente Resolución, se tendrá en cuenta lo establecido en el numeral 87.9 del artículo 87 de la Ley 142 de 1994, modificado por el artículo 99 de la Ley 1450 de 2011, o aquella que la modifique, aclare o sustituya.</w:t>
      </w:r>
    </w:p>
    <w:p w:rsidR="00BF359F" w:rsidRPr="001954E9" w:rsidRDefault="00BF359F" w:rsidP="005B3165">
      <w:pPr>
        <w:spacing w:before="240" w:after="240"/>
        <w:ind w:left="0"/>
        <w:jc w:val="both"/>
        <w:rPr>
          <w:rFonts w:ascii="Bookman Old Style" w:hAnsi="Bookman Old Style"/>
        </w:rPr>
      </w:pPr>
      <w:r w:rsidRPr="001954E9">
        <w:rPr>
          <w:rFonts w:ascii="Bookman Old Style" w:hAnsi="Bookman Old Style" w:cs="Arial"/>
          <w:b/>
          <w:bCs/>
        </w:rPr>
        <w:t>Parágrafo 2</w:t>
      </w:r>
      <w:r w:rsidRPr="001954E9">
        <w:rPr>
          <w:rFonts w:ascii="Bookman Old Style" w:hAnsi="Bookman Old Style" w:cs="Arial"/>
        </w:rPr>
        <w:t xml:space="preserve">. Conforme a lo definido en el numeral 6.7 del Artículo 6 de la </w:t>
      </w:r>
      <w:r w:rsidR="002047B5">
        <w:rPr>
          <w:rFonts w:ascii="Bookman Old Style" w:hAnsi="Bookman Old Style" w:cs="Arial"/>
        </w:rPr>
        <w:t>R</w:t>
      </w:r>
      <w:r w:rsidR="002047B5" w:rsidRPr="008C2AC6">
        <w:rPr>
          <w:rFonts w:ascii="Bookman Old Style" w:hAnsi="Bookman Old Style" w:cs="Arial"/>
        </w:rPr>
        <w:t>esoluci</w:t>
      </w:r>
      <w:r w:rsidR="002047B5">
        <w:rPr>
          <w:rFonts w:ascii="Bookman Old Style" w:hAnsi="Bookman Old Style" w:cs="Arial"/>
        </w:rPr>
        <w:t>ó</w:t>
      </w:r>
      <w:r w:rsidR="002047B5" w:rsidRPr="008C2AC6">
        <w:rPr>
          <w:rFonts w:ascii="Bookman Old Style" w:hAnsi="Bookman Old Style" w:cs="Arial"/>
        </w:rPr>
        <w:t xml:space="preserve">n CREG 202 de 2013 y </w:t>
      </w:r>
      <w:r w:rsidR="002047B5">
        <w:rPr>
          <w:rFonts w:ascii="Bookman Old Style" w:hAnsi="Bookman Old Style" w:cs="Arial"/>
        </w:rPr>
        <w:t>aquellas que la modifiquen, adicionen y/o sustituyan</w:t>
      </w:r>
      <w:r w:rsidRPr="001954E9">
        <w:rPr>
          <w:rFonts w:ascii="Bookman Old Style" w:hAnsi="Bookman Old Style" w:cs="Arial"/>
        </w:rPr>
        <w:t>, e</w:t>
      </w:r>
      <w:r w:rsidRPr="001954E9">
        <w:rPr>
          <w:rFonts w:ascii="Bookman Old Style" w:hAnsi="Bookman Old Style"/>
        </w:rPr>
        <w:t>l componente de inversión correspondiente a recursos de la empresa sólo podrá iniciar su cobro al usuario, al mes siguiente de que la distribuidora haya finalizado la construcción de todos los activos que fueron reconocidos en l</w:t>
      </w:r>
      <w:r w:rsidR="00B917E4">
        <w:rPr>
          <w:rFonts w:ascii="Bookman Old Style" w:hAnsi="Bookman Old Style"/>
        </w:rPr>
        <w:t>os</w:t>
      </w:r>
      <w:r w:rsidRPr="001954E9">
        <w:rPr>
          <w:rFonts w:ascii="Bookman Old Style" w:hAnsi="Bookman Old Style"/>
        </w:rPr>
        <w:t xml:space="preserve"> cargo</w:t>
      </w:r>
      <w:r w:rsidR="00B917E4">
        <w:rPr>
          <w:rFonts w:ascii="Bookman Old Style" w:hAnsi="Bookman Old Style"/>
        </w:rPr>
        <w:t>s</w:t>
      </w:r>
      <w:r w:rsidRPr="001954E9">
        <w:rPr>
          <w:rFonts w:ascii="Bookman Old Style" w:hAnsi="Bookman Old Style"/>
        </w:rPr>
        <w:t xml:space="preserve"> de distribución aprobado</w:t>
      </w:r>
      <w:r w:rsidR="00B917E4">
        <w:rPr>
          <w:rFonts w:ascii="Bookman Old Style" w:hAnsi="Bookman Old Style"/>
        </w:rPr>
        <w:t>s</w:t>
      </w:r>
      <w:r w:rsidRPr="001954E9">
        <w:rPr>
          <w:rFonts w:ascii="Bookman Old Style" w:hAnsi="Bookman Old Style"/>
        </w:rPr>
        <w:t>.</w:t>
      </w:r>
    </w:p>
    <w:p w:rsidR="00BF359F" w:rsidRDefault="00BF359F" w:rsidP="005B3165">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 3.</w:t>
      </w:r>
      <w:r w:rsidRPr="001954E9">
        <w:rPr>
          <w:rFonts w:ascii="Bookman Old Style" w:hAnsi="Bookman Old Style" w:cs="Arial"/>
        </w:rPr>
        <w:t xml:space="preserve"> Estos Cargos de Distribución se actualizarán de conformidad con lo establecido en el artículo 12 de la </w:t>
      </w:r>
      <w:r w:rsidR="002047B5">
        <w:rPr>
          <w:rFonts w:ascii="Bookman Old Style" w:hAnsi="Bookman Old Style" w:cs="Arial"/>
        </w:rPr>
        <w:t>R</w:t>
      </w:r>
      <w:r w:rsidR="002047B5" w:rsidRPr="008C2AC6">
        <w:rPr>
          <w:rFonts w:ascii="Bookman Old Style" w:hAnsi="Bookman Old Style" w:cs="Arial"/>
        </w:rPr>
        <w:t>esoluci</w:t>
      </w:r>
      <w:r w:rsidR="002047B5">
        <w:rPr>
          <w:rFonts w:ascii="Bookman Old Style" w:hAnsi="Bookman Old Style" w:cs="Arial"/>
        </w:rPr>
        <w:t>ó</w:t>
      </w:r>
      <w:r w:rsidR="002047B5" w:rsidRPr="008C2AC6">
        <w:rPr>
          <w:rFonts w:ascii="Bookman Old Style" w:hAnsi="Bookman Old Style" w:cs="Arial"/>
        </w:rPr>
        <w:t xml:space="preserve">n CREG 202 de 2013 y </w:t>
      </w:r>
      <w:r w:rsidR="002047B5">
        <w:rPr>
          <w:rFonts w:ascii="Bookman Old Style" w:hAnsi="Bookman Old Style" w:cs="Arial"/>
        </w:rPr>
        <w:t>aquellas que la modifiquen, adicionen y/o sustituyan</w:t>
      </w:r>
      <w:r>
        <w:rPr>
          <w:rFonts w:ascii="Bookman Old Style" w:hAnsi="Bookman Old Style" w:cs="Arial"/>
        </w:rPr>
        <w:t>.</w:t>
      </w:r>
    </w:p>
    <w:p w:rsidR="00682647" w:rsidRDefault="00035D47" w:rsidP="005B3165">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w:t>
      </w:r>
      <w:r w:rsidR="00C06B4B" w:rsidRPr="001954E9">
        <w:rPr>
          <w:rFonts w:ascii="Bookman Old Style" w:hAnsi="Bookman Old Style" w:cs="Arial"/>
          <w:b/>
        </w:rPr>
        <w:t>7</w:t>
      </w:r>
      <w:r w:rsidRPr="001954E9">
        <w:rPr>
          <w:rFonts w:ascii="Bookman Old Style" w:hAnsi="Bookman Old Style" w:cs="Arial"/>
          <w:b/>
        </w:rPr>
        <w:t>. Vigencia de</w:t>
      </w:r>
      <w:r w:rsidR="000929BA" w:rsidRPr="001954E9">
        <w:rPr>
          <w:rFonts w:ascii="Bookman Old Style" w:hAnsi="Bookman Old Style" w:cs="Arial"/>
          <w:b/>
        </w:rPr>
        <w:t xml:space="preserve"> los</w:t>
      </w:r>
      <w:r w:rsidRPr="001954E9">
        <w:rPr>
          <w:rFonts w:ascii="Bookman Old Style" w:hAnsi="Bookman Old Style" w:cs="Arial"/>
          <w:b/>
        </w:rPr>
        <w:t xml:space="preserve"> Cargo</w:t>
      </w:r>
      <w:r w:rsidR="000929BA" w:rsidRPr="001954E9">
        <w:rPr>
          <w:rFonts w:ascii="Bookman Old Style" w:hAnsi="Bookman Old Style" w:cs="Arial"/>
          <w:b/>
        </w:rPr>
        <w:t>s</w:t>
      </w:r>
      <w:r w:rsidRPr="001954E9">
        <w:rPr>
          <w:rFonts w:ascii="Bookman Old Style" w:hAnsi="Bookman Old Style" w:cs="Arial"/>
          <w:b/>
        </w:rPr>
        <w:t xml:space="preserve"> de </w:t>
      </w:r>
      <w:r w:rsidR="00FE3B4D" w:rsidRPr="001954E9">
        <w:rPr>
          <w:rFonts w:ascii="Bookman Old Style" w:hAnsi="Bookman Old Style" w:cs="Arial"/>
          <w:b/>
        </w:rPr>
        <w:t>D</w:t>
      </w:r>
      <w:r w:rsidRPr="001954E9">
        <w:rPr>
          <w:rFonts w:ascii="Bookman Old Style" w:hAnsi="Bookman Old Style" w:cs="Arial"/>
          <w:b/>
        </w:rPr>
        <w:t>istribución aplicable</w:t>
      </w:r>
      <w:r w:rsidR="00FE3B4D" w:rsidRPr="001954E9">
        <w:rPr>
          <w:rFonts w:ascii="Bookman Old Style" w:hAnsi="Bookman Old Style" w:cs="Arial"/>
          <w:b/>
        </w:rPr>
        <w:t>s</w:t>
      </w:r>
      <w:r w:rsidRPr="001954E9">
        <w:rPr>
          <w:rFonts w:ascii="Bookman Old Style" w:hAnsi="Bookman Old Style" w:cs="Arial"/>
          <w:b/>
        </w:rPr>
        <w:t xml:space="preserve"> a los </w:t>
      </w:r>
      <w:r w:rsidR="00B917E4">
        <w:rPr>
          <w:rFonts w:ascii="Bookman Old Style" w:hAnsi="Bookman Old Style" w:cs="Arial"/>
          <w:b/>
        </w:rPr>
        <w:t>U</w:t>
      </w:r>
      <w:r w:rsidRPr="001954E9">
        <w:rPr>
          <w:rFonts w:ascii="Bookman Old Style" w:hAnsi="Bookman Old Style" w:cs="Arial"/>
          <w:b/>
        </w:rPr>
        <w:t xml:space="preserve">suarios de Uso Residencial y </w:t>
      </w:r>
      <w:r w:rsidR="00FE3B4D" w:rsidRPr="001954E9">
        <w:rPr>
          <w:rFonts w:ascii="Bookman Old Style" w:hAnsi="Bookman Old Style" w:cs="Arial"/>
          <w:b/>
        </w:rPr>
        <w:t xml:space="preserve">a </w:t>
      </w:r>
      <w:r w:rsidR="00B917E4">
        <w:rPr>
          <w:rFonts w:ascii="Bookman Old Style" w:hAnsi="Bookman Old Style" w:cs="Arial"/>
          <w:b/>
        </w:rPr>
        <w:t>U</w:t>
      </w:r>
      <w:r w:rsidRPr="001954E9">
        <w:rPr>
          <w:rFonts w:ascii="Bookman Old Style" w:hAnsi="Bookman Old Style" w:cs="Arial"/>
          <w:b/>
        </w:rPr>
        <w:t xml:space="preserve">suarios </w:t>
      </w:r>
      <w:r w:rsidR="00B917E4">
        <w:rPr>
          <w:rFonts w:ascii="Bookman Old Style" w:hAnsi="Bookman Old Style" w:cs="Arial"/>
          <w:b/>
        </w:rPr>
        <w:t>D</w:t>
      </w:r>
      <w:r w:rsidRPr="001954E9">
        <w:rPr>
          <w:rFonts w:ascii="Bookman Old Style" w:hAnsi="Bookman Old Style" w:cs="Arial"/>
          <w:b/>
        </w:rPr>
        <w:t xml:space="preserve">iferentes a los de </w:t>
      </w:r>
      <w:r w:rsidR="00B917E4">
        <w:rPr>
          <w:rFonts w:ascii="Bookman Old Style" w:hAnsi="Bookman Old Style" w:cs="Arial"/>
          <w:b/>
        </w:rPr>
        <w:t>U</w:t>
      </w:r>
      <w:r w:rsidRPr="001954E9">
        <w:rPr>
          <w:rFonts w:ascii="Bookman Old Style" w:hAnsi="Bookman Old Style" w:cs="Arial"/>
          <w:b/>
        </w:rPr>
        <w:t xml:space="preserve">so </w:t>
      </w:r>
      <w:r w:rsidR="00B917E4">
        <w:rPr>
          <w:rFonts w:ascii="Bookman Old Style" w:hAnsi="Bookman Old Style" w:cs="Arial"/>
          <w:b/>
        </w:rPr>
        <w:t>R</w:t>
      </w:r>
      <w:r w:rsidRPr="001954E9">
        <w:rPr>
          <w:rFonts w:ascii="Bookman Old Style" w:hAnsi="Bookman Old Style" w:cs="Arial"/>
          <w:b/>
        </w:rPr>
        <w:t xml:space="preserve">esidencial. </w:t>
      </w:r>
      <w:r w:rsidR="00682647" w:rsidRPr="005B2DAF">
        <w:rPr>
          <w:rFonts w:ascii="Bookman Old Style" w:hAnsi="Bookman Old Style" w:cs="Arial"/>
        </w:rPr>
        <w:t xml:space="preserve">Los Cargos de Distribución aplicables a los </w:t>
      </w:r>
      <w:r w:rsidR="00B917E4">
        <w:rPr>
          <w:rFonts w:ascii="Bookman Old Style" w:hAnsi="Bookman Old Style" w:cs="Arial"/>
        </w:rPr>
        <w:t>U</w:t>
      </w:r>
      <w:r w:rsidR="00682647" w:rsidRPr="005B2DAF">
        <w:rPr>
          <w:rFonts w:ascii="Bookman Old Style" w:hAnsi="Bookman Old Style" w:cs="Arial"/>
        </w:rPr>
        <w:t xml:space="preserve">suarios de </w:t>
      </w:r>
      <w:r w:rsidR="00B917E4">
        <w:rPr>
          <w:rFonts w:ascii="Bookman Old Style" w:hAnsi="Bookman Old Style" w:cs="Arial"/>
        </w:rPr>
        <w:t>U</w:t>
      </w:r>
      <w:r w:rsidR="00682647" w:rsidRPr="005B2DAF">
        <w:rPr>
          <w:rFonts w:ascii="Bookman Old Style" w:hAnsi="Bookman Old Style" w:cs="Arial"/>
        </w:rPr>
        <w:t xml:space="preserve">so </w:t>
      </w:r>
      <w:r w:rsidR="00B917E4">
        <w:rPr>
          <w:rFonts w:ascii="Bookman Old Style" w:hAnsi="Bookman Old Style" w:cs="Arial"/>
        </w:rPr>
        <w:t>R</w:t>
      </w:r>
      <w:r w:rsidR="00682647" w:rsidRPr="005B2DAF">
        <w:rPr>
          <w:rFonts w:ascii="Bookman Old Style" w:hAnsi="Bookman Old Style" w:cs="Arial"/>
        </w:rPr>
        <w:t xml:space="preserve">esidencial y a los </w:t>
      </w:r>
      <w:r w:rsidR="00B917E4">
        <w:rPr>
          <w:rFonts w:ascii="Bookman Old Style" w:hAnsi="Bookman Old Style" w:cs="Arial"/>
        </w:rPr>
        <w:t>U</w:t>
      </w:r>
      <w:r w:rsidR="00682647" w:rsidRPr="005B2DAF">
        <w:rPr>
          <w:rFonts w:ascii="Bookman Old Style" w:hAnsi="Bookman Old Style" w:cs="Arial"/>
        </w:rPr>
        <w:t xml:space="preserve">suarios </w:t>
      </w:r>
      <w:r w:rsidR="00B917E4">
        <w:rPr>
          <w:rFonts w:ascii="Bookman Old Style" w:hAnsi="Bookman Old Style" w:cs="Arial"/>
        </w:rPr>
        <w:t>D</w:t>
      </w:r>
      <w:r w:rsidR="00682647" w:rsidRPr="005B2DAF">
        <w:rPr>
          <w:rFonts w:ascii="Bookman Old Style" w:hAnsi="Bookman Old Style" w:cs="Arial"/>
        </w:rPr>
        <w:t xml:space="preserve">iferentes a los de </w:t>
      </w:r>
      <w:r w:rsidR="00B917E4">
        <w:rPr>
          <w:rFonts w:ascii="Bookman Old Style" w:hAnsi="Bookman Old Style" w:cs="Arial"/>
        </w:rPr>
        <w:t>U</w:t>
      </w:r>
      <w:r w:rsidR="00682647" w:rsidRPr="005B2DAF">
        <w:rPr>
          <w:rFonts w:ascii="Bookman Old Style" w:hAnsi="Bookman Old Style" w:cs="Arial"/>
        </w:rPr>
        <w:t xml:space="preserve">so </w:t>
      </w:r>
      <w:r w:rsidR="00B917E4">
        <w:rPr>
          <w:rFonts w:ascii="Bookman Old Style" w:hAnsi="Bookman Old Style" w:cs="Arial"/>
        </w:rPr>
        <w:t>R</w:t>
      </w:r>
      <w:r w:rsidR="00682647" w:rsidRPr="005B2DAF">
        <w:rPr>
          <w:rFonts w:ascii="Bookman Old Style" w:hAnsi="Bookman Old Style" w:cs="Arial"/>
        </w:rPr>
        <w:t xml:space="preserve">esidencial, </w:t>
      </w:r>
      <w:r w:rsidR="00682647" w:rsidRPr="005B2DAF">
        <w:rPr>
          <w:rFonts w:ascii="Bookman Old Style" w:hAnsi="Bookman Old Style"/>
          <w:bCs/>
        </w:rPr>
        <w:t xml:space="preserve">estarán vigentes </w:t>
      </w:r>
      <w:r w:rsidR="00682647">
        <w:rPr>
          <w:rFonts w:ascii="Bookman Old Style" w:hAnsi="Bookman Old Style"/>
          <w:bCs/>
        </w:rPr>
        <w:t xml:space="preserve">por </w:t>
      </w:r>
      <w:r w:rsidR="00B917E4">
        <w:rPr>
          <w:rFonts w:ascii="Bookman Old Style" w:hAnsi="Bookman Old Style"/>
          <w:bCs/>
        </w:rPr>
        <w:t xml:space="preserve">cinco </w:t>
      </w:r>
      <w:r w:rsidR="00682647">
        <w:rPr>
          <w:rFonts w:ascii="Bookman Old Style" w:hAnsi="Bookman Old Style"/>
          <w:bCs/>
        </w:rPr>
        <w:t xml:space="preserve">(5) años </w:t>
      </w:r>
      <w:r w:rsidR="00682647" w:rsidRPr="005B2DAF">
        <w:rPr>
          <w:rFonts w:ascii="Bookman Old Style" w:hAnsi="Bookman Old Style"/>
          <w:bCs/>
        </w:rPr>
        <w:t>desde la fecha en que quede en firme la presente resolución</w:t>
      </w:r>
      <w:r w:rsidR="00682647" w:rsidRPr="000B65DE">
        <w:rPr>
          <w:rFonts w:ascii="Bookman Old Style" w:hAnsi="Bookman Old Style"/>
          <w:bCs/>
        </w:rPr>
        <w:t>. Vencido el período de vigencia de los cargos regulados, estos continuarán rigiendo hasta que la Comisión apruebe los nuevos</w:t>
      </w:r>
      <w:r w:rsidR="00682647">
        <w:rPr>
          <w:rFonts w:ascii="Bookman Old Style" w:hAnsi="Bookman Old Style"/>
          <w:bCs/>
        </w:rPr>
        <w:t>,</w:t>
      </w:r>
      <w:r w:rsidR="00682647" w:rsidRPr="004E0ACC">
        <w:rPr>
          <w:rFonts w:ascii="Bookman Old Style" w:hAnsi="Bookman Old Style" w:cs="Arial"/>
        </w:rPr>
        <w:t xml:space="preserve"> </w:t>
      </w:r>
      <w:r w:rsidR="00682647" w:rsidRPr="000B0E98">
        <w:rPr>
          <w:rFonts w:ascii="Bookman Old Style" w:hAnsi="Bookman Old Style" w:cs="Arial"/>
        </w:rPr>
        <w:t>tal como está previsto en el artículo 126 de la Ley 142 de 1994.</w:t>
      </w:r>
    </w:p>
    <w:p w:rsidR="00035D47" w:rsidRPr="001954E9" w:rsidRDefault="00035D47" w:rsidP="005B3165">
      <w:pPr>
        <w:spacing w:before="240" w:after="240"/>
        <w:ind w:left="0"/>
        <w:jc w:val="both"/>
        <w:rPr>
          <w:rFonts w:ascii="Bookman Old Style" w:hAnsi="Bookman Old Style"/>
        </w:rPr>
      </w:pPr>
      <w:r w:rsidRPr="001954E9">
        <w:rPr>
          <w:rFonts w:ascii="Bookman Old Style" w:hAnsi="Bookman Old Style" w:cs="Arial"/>
          <w:b/>
          <w:bCs/>
        </w:rPr>
        <w:t>Parágrafo.</w:t>
      </w:r>
      <w:r w:rsidRPr="001954E9">
        <w:rPr>
          <w:rFonts w:ascii="Bookman Old Style" w:hAnsi="Bookman Old Style" w:cs="Arial"/>
        </w:rPr>
        <w:t xml:space="preserve"> </w:t>
      </w:r>
      <w:r w:rsidR="003C3004" w:rsidRPr="001954E9">
        <w:rPr>
          <w:rFonts w:ascii="Bookman Old Style" w:hAnsi="Bookman Old Style" w:cs="Arial"/>
        </w:rPr>
        <w:t xml:space="preserve">De acuerdo con lo dispuesto en el parágrafo del </w:t>
      </w:r>
      <w:r w:rsidR="00F4531F">
        <w:rPr>
          <w:rFonts w:ascii="Bookman Old Style" w:hAnsi="Bookman Old Style" w:cs="Arial"/>
        </w:rPr>
        <w:t>a</w:t>
      </w:r>
      <w:r w:rsidR="003C3004" w:rsidRPr="001954E9">
        <w:rPr>
          <w:rFonts w:ascii="Bookman Old Style" w:hAnsi="Bookman Old Style" w:cs="Arial"/>
        </w:rPr>
        <w:t xml:space="preserve">rtículo 7 de la </w:t>
      </w:r>
      <w:r w:rsidR="002047B5">
        <w:rPr>
          <w:rFonts w:ascii="Bookman Old Style" w:hAnsi="Bookman Old Style" w:cs="Arial"/>
        </w:rPr>
        <w:t>R</w:t>
      </w:r>
      <w:r w:rsidR="002047B5" w:rsidRPr="008C2AC6">
        <w:rPr>
          <w:rFonts w:ascii="Bookman Old Style" w:hAnsi="Bookman Old Style" w:cs="Arial"/>
        </w:rPr>
        <w:t>esoluci</w:t>
      </w:r>
      <w:r w:rsidR="002047B5">
        <w:rPr>
          <w:rFonts w:ascii="Bookman Old Style" w:hAnsi="Bookman Old Style" w:cs="Arial"/>
        </w:rPr>
        <w:t>ó</w:t>
      </w:r>
      <w:r w:rsidR="002047B5" w:rsidRPr="008C2AC6">
        <w:rPr>
          <w:rFonts w:ascii="Bookman Old Style" w:hAnsi="Bookman Old Style" w:cs="Arial"/>
        </w:rPr>
        <w:t xml:space="preserve">n CREG 202 de 2013 y </w:t>
      </w:r>
      <w:r w:rsidR="002047B5">
        <w:rPr>
          <w:rFonts w:ascii="Bookman Old Style" w:hAnsi="Bookman Old Style" w:cs="Arial"/>
        </w:rPr>
        <w:t>aquellas que la modifiquen, adicionen y/o sustituyan</w:t>
      </w:r>
      <w:r w:rsidR="003C3004" w:rsidRPr="001954E9">
        <w:rPr>
          <w:rFonts w:ascii="Bookman Old Style" w:hAnsi="Bookman Old Style" w:cs="Arial"/>
        </w:rPr>
        <w:t>, s</w:t>
      </w:r>
      <w:r w:rsidRPr="001954E9">
        <w:rPr>
          <w:rFonts w:ascii="Bookman Old Style" w:hAnsi="Bookman Old Style"/>
        </w:rPr>
        <w:t xml:space="preserve">i transcurridos doce (12) meses desde que haya quedado en firme la presente Resolución, el Distribuidor no ha iniciado la construcción del respectivo Sistema de Distribución, los cargos aquí </w:t>
      </w:r>
      <w:r w:rsidR="00660F54" w:rsidRPr="001954E9">
        <w:rPr>
          <w:rFonts w:ascii="Bookman Old Style" w:hAnsi="Bookman Old Style"/>
        </w:rPr>
        <w:t>aprobados,</w:t>
      </w:r>
      <w:r w:rsidRPr="001954E9">
        <w:rPr>
          <w:rFonts w:ascii="Bookman Old Style" w:hAnsi="Bookman Old Style"/>
        </w:rPr>
        <w:t xml:space="preserve"> </w:t>
      </w:r>
      <w:r w:rsidR="003C3004" w:rsidRPr="001954E9">
        <w:rPr>
          <w:rFonts w:ascii="Bookman Old Style" w:hAnsi="Bookman Old Style"/>
        </w:rPr>
        <w:t>así como la totalidad de</w:t>
      </w:r>
      <w:r w:rsidR="00B40404">
        <w:rPr>
          <w:rFonts w:ascii="Bookman Old Style" w:hAnsi="Bookman Old Style"/>
        </w:rPr>
        <w:t xml:space="preserve"> </w:t>
      </w:r>
      <w:r w:rsidR="003C3004" w:rsidRPr="001954E9">
        <w:rPr>
          <w:rFonts w:ascii="Bookman Old Style" w:hAnsi="Bookman Old Style"/>
        </w:rPr>
        <w:t xml:space="preserve">lo dispuesto en esta resolución </w:t>
      </w:r>
      <w:r w:rsidRPr="001954E9">
        <w:rPr>
          <w:rFonts w:ascii="Bookman Old Style" w:hAnsi="Bookman Old Style"/>
        </w:rPr>
        <w:t>perderán su vigencia.</w:t>
      </w:r>
      <w:r w:rsidR="00FE3B4D" w:rsidRPr="001954E9">
        <w:rPr>
          <w:rFonts w:ascii="Bookman Old Style" w:hAnsi="Bookman Old Style"/>
        </w:rPr>
        <w:t xml:space="preserve"> </w:t>
      </w:r>
    </w:p>
    <w:p w:rsidR="00035D47" w:rsidRDefault="00035D47" w:rsidP="005B3165">
      <w:pPr>
        <w:spacing w:before="240" w:after="240"/>
        <w:ind w:left="0"/>
        <w:jc w:val="both"/>
        <w:rPr>
          <w:rFonts w:ascii="Bookman Old Style" w:hAnsi="Bookman Old Style"/>
        </w:rPr>
      </w:pPr>
      <w:r w:rsidRPr="001954E9">
        <w:rPr>
          <w:rFonts w:ascii="Bookman Old Style" w:hAnsi="Bookman Old Style"/>
        </w:rPr>
        <w:t>Se entenderá que el Distribuidor no ha iniciado la construcción del respectivo Sistema de Distribución s</w:t>
      </w:r>
      <w:r w:rsidR="00B917E4">
        <w:rPr>
          <w:rFonts w:ascii="Bookman Old Style" w:hAnsi="Bookman Old Style"/>
        </w:rPr>
        <w:t>i</w:t>
      </w:r>
      <w:r w:rsidRPr="001954E9">
        <w:rPr>
          <w:rFonts w:ascii="Bookman Old Style" w:hAnsi="Bookman Old Style"/>
        </w:rPr>
        <w:t xml:space="preserve"> doce (12) meses después de que haya</w:t>
      </w:r>
      <w:r w:rsidR="00B917E4">
        <w:rPr>
          <w:rFonts w:ascii="Bookman Old Style" w:hAnsi="Bookman Old Style"/>
        </w:rPr>
        <w:t>n</w:t>
      </w:r>
      <w:r w:rsidRPr="001954E9">
        <w:rPr>
          <w:rFonts w:ascii="Bookman Old Style" w:hAnsi="Bookman Old Style"/>
        </w:rPr>
        <w:t xml:space="preserve"> quedado en firme los cargos aprobados en la presente resolución, no ha ejecutado al menos un 50% las inversiones propuestas para el primer año de inversión.</w:t>
      </w:r>
    </w:p>
    <w:p w:rsidR="00682647" w:rsidRDefault="00682647" w:rsidP="005B3165">
      <w:pPr>
        <w:spacing w:before="240" w:after="240"/>
        <w:ind w:left="0"/>
        <w:jc w:val="both"/>
        <w:rPr>
          <w:rFonts w:ascii="Bookman Old Style" w:hAnsi="Bookman Old Style"/>
        </w:rPr>
      </w:pPr>
      <w:r>
        <w:rPr>
          <w:rFonts w:ascii="Bookman Old Style" w:hAnsi="Bookman Old Style"/>
        </w:rPr>
        <w:t xml:space="preserve">Para estos efectos, dentro de los 15 días hábiles siguientes a la firmeza de la presente resolución, </w:t>
      </w:r>
      <w:r w:rsidR="00DC7657">
        <w:rPr>
          <w:rFonts w:ascii="Bookman Old Style" w:hAnsi="Bookman Old Style"/>
        </w:rPr>
        <w:t xml:space="preserve">el distribuidor </w:t>
      </w:r>
      <w:r>
        <w:rPr>
          <w:rFonts w:ascii="Bookman Old Style" w:hAnsi="Bookman Old Style"/>
        </w:rPr>
        <w:t>deberá remitir a la SSPD</w:t>
      </w:r>
      <w:r w:rsidR="00DC7657">
        <w:rPr>
          <w:rFonts w:ascii="Bookman Old Style" w:hAnsi="Bookman Old Style"/>
        </w:rPr>
        <w:t>,</w:t>
      </w:r>
      <w:r>
        <w:rPr>
          <w:rFonts w:ascii="Bookman Old Style" w:hAnsi="Bookman Old Style"/>
        </w:rPr>
        <w:t xml:space="preserve"> con copia a la CREG, un cronograma en donde se especifique la fecha de inicio de la construcción del Sistema de Distribución hasta la fecha de su entrada en operación a efectos de que la Superintendencia de Servicios Públicos Domiciliarios pueda llevar a cabo sus funciones de inspección, vigilancia y control dispuestas en el artículo 79 de la Ley 142 de 1994. Así mismo, este cronograma deberá contener el programa de inicio, avance y ejecución de las </w:t>
      </w:r>
      <w:r>
        <w:rPr>
          <w:rFonts w:ascii="Bookman Old Style" w:hAnsi="Bookman Old Style"/>
        </w:rPr>
        <w:lastRenderedPageBreak/>
        <w:t>inversiones propuestas y reconocidas para el primer año de acuerdo con lo previsto en el Anexo 1 de la presente resolución. De acuerdo con lo dispuesto en el inciso anterior</w:t>
      </w:r>
      <w:r w:rsidR="00DC7657">
        <w:rPr>
          <w:rFonts w:ascii="Bookman Old Style" w:hAnsi="Bookman Old Style"/>
        </w:rPr>
        <w:t>,</w:t>
      </w:r>
      <w:r>
        <w:rPr>
          <w:rFonts w:ascii="Bookman Old Style" w:hAnsi="Bookman Old Style"/>
        </w:rPr>
        <w:t xml:space="preserve"> la fecha de inicio del cronograma corresponderá a la firmeza de la resolución de los cargos aprobados.</w:t>
      </w:r>
    </w:p>
    <w:p w:rsidR="00682647" w:rsidRDefault="00682647" w:rsidP="004F761C">
      <w:pPr>
        <w:ind w:left="0"/>
        <w:jc w:val="both"/>
        <w:rPr>
          <w:rFonts w:ascii="Bookman Old Style" w:hAnsi="Bookman Old Style"/>
        </w:rPr>
      </w:pPr>
      <w:r>
        <w:rPr>
          <w:rFonts w:ascii="Bookman Old Style" w:hAnsi="Bookman Old Style"/>
        </w:rPr>
        <w:t>Igualmente, el distribuidor deberá enviar un informe semestral que contenga el porcentaje de avance de ejecución de obra con las inversiones realmente ejecutadas en comparación con el programa de inversión aprobado.</w:t>
      </w:r>
    </w:p>
    <w:p w:rsidR="004F761C" w:rsidRDefault="004F761C" w:rsidP="004F761C">
      <w:pPr>
        <w:ind w:left="0"/>
        <w:jc w:val="both"/>
      </w:pPr>
    </w:p>
    <w:p w:rsidR="00035D47" w:rsidRPr="001954E9" w:rsidRDefault="00035D47" w:rsidP="004F761C">
      <w:pPr>
        <w:keepNext/>
        <w:spacing w:after="240"/>
        <w:ind w:left="0"/>
        <w:jc w:val="center"/>
        <w:rPr>
          <w:rFonts w:ascii="Bookman Old Style" w:hAnsi="Bookman Old Style" w:cs="Arial"/>
          <w:b/>
          <w:spacing w:val="80"/>
        </w:rPr>
      </w:pPr>
      <w:r w:rsidRPr="001954E9">
        <w:rPr>
          <w:rFonts w:ascii="Bookman Old Style" w:hAnsi="Bookman Old Style" w:cs="Arial"/>
          <w:b/>
          <w:spacing w:val="80"/>
        </w:rPr>
        <w:t>CAPÍTULO</w:t>
      </w:r>
      <w:r w:rsidR="00B917E4">
        <w:rPr>
          <w:rFonts w:ascii="Bookman Old Style" w:hAnsi="Bookman Old Style" w:cs="Arial"/>
          <w:b/>
          <w:spacing w:val="80"/>
        </w:rPr>
        <w:t xml:space="preserve"> </w:t>
      </w:r>
      <w:r w:rsidRPr="001954E9">
        <w:rPr>
          <w:rFonts w:ascii="Bookman Old Style" w:hAnsi="Bookman Old Style" w:cs="Arial"/>
          <w:b/>
          <w:spacing w:val="80"/>
        </w:rPr>
        <w:t>II</w:t>
      </w:r>
    </w:p>
    <w:p w:rsidR="00327FC7" w:rsidRPr="001954E9" w:rsidRDefault="00327FC7" w:rsidP="005B3165">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FÓRMULA TARIFARIA</w:t>
      </w:r>
    </w:p>
    <w:p w:rsidR="00273C2C" w:rsidRPr="001954E9" w:rsidRDefault="00273C2C" w:rsidP="005B3165">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8</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w:t>
      </w:r>
      <w:r w:rsidR="00956A84" w:rsidRPr="001954E9">
        <w:rPr>
          <w:rFonts w:ascii="Bookman Old Style" w:hAnsi="Bookman Old Style" w:cs="Arial"/>
        </w:rPr>
        <w:t>a</w:t>
      </w:r>
      <w:r w:rsidRPr="001954E9">
        <w:rPr>
          <w:rFonts w:ascii="Bookman Old Style" w:hAnsi="Bookman Old Style" w:cs="Arial"/>
        </w:rPr>
        <w:t>rtículo 1 de la presente Resolución corresponderá a la establecida en el</w:t>
      </w:r>
      <w:r w:rsidR="00956A84" w:rsidRPr="001954E9">
        <w:rPr>
          <w:rFonts w:ascii="Bookman Old Style" w:hAnsi="Bookman Old Style" w:cs="Arial"/>
        </w:rPr>
        <w:t xml:space="preserve"> artículo 4 </w:t>
      </w:r>
      <w:r w:rsidRPr="001954E9">
        <w:rPr>
          <w:rFonts w:ascii="Bookman Old Style" w:hAnsi="Bookman Old Style" w:cs="Arial"/>
        </w:rPr>
        <w:t>de la Resolución CREG 137 de 2013.</w:t>
      </w:r>
    </w:p>
    <w:p w:rsidR="00327FC7" w:rsidRPr="001954E9" w:rsidRDefault="00327FC7" w:rsidP="004F761C">
      <w:pPr>
        <w:widowControl w:val="0"/>
        <w:adjustRightInd w:val="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9</w:t>
      </w:r>
      <w:r w:rsidRPr="001954E9">
        <w:rPr>
          <w:rFonts w:ascii="Bookman Old Style" w:hAnsi="Bookman Old Style" w:cs="Arial"/>
          <w:b/>
        </w:rPr>
        <w:t xml:space="preserve">. Vigencia de la Fórmula Tarifaria. </w:t>
      </w:r>
      <w:r w:rsidRPr="001954E9">
        <w:rPr>
          <w:rFonts w:ascii="Bookman Old Style" w:hAnsi="Bookman Old Style" w:cs="Arial"/>
        </w:rPr>
        <w:t>La fórmula tarifaria regirá a partir de la fecha en que la presente Resolución quede en firme y durante el término de vigencia de las fórmulas tarifarias definidas en la Resolución CREG</w:t>
      </w:r>
      <w:r w:rsidR="00DC7657">
        <w:rPr>
          <w:rFonts w:ascii="Bookman Old Style" w:hAnsi="Bookman Old Style" w:cs="Arial"/>
        </w:rPr>
        <w:t xml:space="preserve"> </w:t>
      </w:r>
      <w:r w:rsidRPr="001954E9">
        <w:rPr>
          <w:rFonts w:ascii="Bookman Old Style" w:hAnsi="Bookman Old Style" w:cs="Arial"/>
        </w:rPr>
        <w:t>137 de 2013. Vencido este período</w:t>
      </w:r>
      <w:r w:rsidR="00DC7657">
        <w:rPr>
          <w:rFonts w:ascii="Bookman Old Style" w:hAnsi="Bookman Old Style" w:cs="Arial"/>
        </w:rPr>
        <w:t>,</w:t>
      </w:r>
      <w:r w:rsidRPr="001954E9">
        <w:rPr>
          <w:rFonts w:ascii="Bookman Old Style" w:hAnsi="Bookman Old Style" w:cs="Arial"/>
        </w:rPr>
        <w:t xml:space="preserve"> las fórmulas tarifarias continuarán rigiendo mientras la Comisión no fije las nuevas, tal como está previsto en el </w:t>
      </w:r>
      <w:r w:rsidR="00B40404">
        <w:rPr>
          <w:rFonts w:ascii="Bookman Old Style" w:hAnsi="Bookman Old Style" w:cs="Arial"/>
        </w:rPr>
        <w:t>a</w:t>
      </w:r>
      <w:r w:rsidRPr="001954E9">
        <w:rPr>
          <w:rFonts w:ascii="Bookman Old Style" w:hAnsi="Bookman Old Style" w:cs="Arial"/>
        </w:rPr>
        <w:t>rtículo 126 de la Ley 142 de 1994.</w:t>
      </w:r>
    </w:p>
    <w:p w:rsidR="00327FC7" w:rsidRPr="001954E9" w:rsidRDefault="00327FC7" w:rsidP="005B3165">
      <w:pPr>
        <w:keepNext/>
        <w:spacing w:before="48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DC7657">
        <w:rPr>
          <w:rFonts w:ascii="Bookman Old Style" w:hAnsi="Bookman Old Style" w:cs="Arial"/>
          <w:b/>
          <w:spacing w:val="80"/>
        </w:rPr>
        <w:t xml:space="preserve"> </w:t>
      </w:r>
      <w:r w:rsidRPr="001954E9">
        <w:rPr>
          <w:rFonts w:ascii="Bookman Old Style" w:hAnsi="Bookman Old Style" w:cs="Arial"/>
          <w:b/>
          <w:spacing w:val="80"/>
        </w:rPr>
        <w:t>I</w:t>
      </w:r>
      <w:r w:rsidR="00A766E2" w:rsidRPr="001954E9">
        <w:rPr>
          <w:rFonts w:ascii="Bookman Old Style" w:hAnsi="Bookman Old Style" w:cs="Arial"/>
          <w:b/>
          <w:spacing w:val="80"/>
        </w:rPr>
        <w:t>II</w:t>
      </w:r>
    </w:p>
    <w:p w:rsidR="00327FC7" w:rsidRPr="001954E9" w:rsidRDefault="00327FC7" w:rsidP="005B3165">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OTRAS DISPOSICIONES</w:t>
      </w:r>
    </w:p>
    <w:p w:rsidR="00273C2C" w:rsidRPr="001954E9" w:rsidRDefault="00273C2C" w:rsidP="00341E8F">
      <w:pPr>
        <w:widowControl w:val="0"/>
        <w:adjustRightInd w:val="0"/>
        <w:ind w:left="0" w:right="20"/>
        <w:jc w:val="both"/>
        <w:rPr>
          <w:rFonts w:ascii="Bookman Old Style" w:hAnsi="Bookman Old Style" w:cs="Arial"/>
          <w:spacing w:val="-4"/>
        </w:rPr>
      </w:pPr>
      <w:r w:rsidRPr="001954E9">
        <w:rPr>
          <w:rFonts w:ascii="Bookman Old Style" w:hAnsi="Bookman Old Style" w:cs="Arial"/>
          <w:b/>
        </w:rPr>
        <w:t xml:space="preserve">ARTÍCULO </w:t>
      </w:r>
      <w:r w:rsidR="00726C0C" w:rsidRPr="001954E9">
        <w:rPr>
          <w:rFonts w:ascii="Bookman Old Style" w:hAnsi="Bookman Old Style" w:cs="Arial"/>
          <w:b/>
        </w:rPr>
        <w:t>1</w:t>
      </w:r>
      <w:r w:rsidR="00A766E2" w:rsidRPr="001954E9">
        <w:rPr>
          <w:rFonts w:ascii="Bookman Old Style" w:hAnsi="Bookman Old Style" w:cs="Arial"/>
          <w:b/>
        </w:rPr>
        <w:t>0</w:t>
      </w:r>
      <w:r w:rsidRPr="001954E9">
        <w:rPr>
          <w:rFonts w:ascii="Bookman Old Style" w:hAnsi="Bookman Old Style" w:cs="Arial"/>
          <w:b/>
          <w:spacing w:val="-4"/>
        </w:rPr>
        <w:t>.</w:t>
      </w:r>
      <w:r w:rsidRPr="001954E9">
        <w:rPr>
          <w:rFonts w:ascii="Bookman Old Style" w:hAnsi="Bookman Old Style" w:cs="Arial"/>
          <w:spacing w:val="-4"/>
        </w:rPr>
        <w:t xml:space="preserve"> </w:t>
      </w:r>
      <w:r w:rsidR="00316D76" w:rsidRPr="00341E8F">
        <w:rPr>
          <w:rFonts w:ascii="Bookman Old Style" w:hAnsi="Bookman Old Style" w:cs="Arial"/>
          <w:spacing w:val="-4"/>
        </w:rPr>
        <w:t xml:space="preserve">La presente Resolución deberá notificarse al representante legal de la empresa </w:t>
      </w:r>
      <w:r w:rsidR="00BF359F">
        <w:rPr>
          <w:rFonts w:ascii="Bookman Old Style" w:hAnsi="Bookman Old Style" w:cs="Arial"/>
          <w:lang w:val="es-ES_tradnl"/>
        </w:rPr>
        <w:t>SURCOLOMBIANA DE GAS</w:t>
      </w:r>
      <w:r w:rsidR="00EC61A5">
        <w:rPr>
          <w:rFonts w:ascii="Bookman Old Style" w:hAnsi="Bookman Old Style" w:cs="Arial"/>
          <w:lang w:val="es-ES_tradnl"/>
        </w:rPr>
        <w:t xml:space="preserve"> S.A.</w:t>
      </w:r>
      <w:r w:rsidR="00BF359F">
        <w:rPr>
          <w:rFonts w:ascii="Bookman Old Style" w:hAnsi="Bookman Old Style" w:cs="Arial"/>
          <w:lang w:val="es-ES_tradnl"/>
        </w:rPr>
        <w:t xml:space="preserve"> E.S.P.</w:t>
      </w:r>
      <w:r w:rsidR="00316D76" w:rsidRPr="00341E8F">
        <w:rPr>
          <w:rFonts w:ascii="Bookman Old Style" w:hAnsi="Bookman Old Style" w:cs="Arial"/>
          <w:spacing w:val="-4"/>
        </w:rPr>
        <w:t xml:space="preserve"> y publicarse en el </w:t>
      </w:r>
      <w:r w:rsidR="00316D76" w:rsidRPr="00341E8F">
        <w:rPr>
          <w:rFonts w:ascii="Bookman Old Style" w:hAnsi="Bookman Old Style" w:cs="Arial"/>
          <w:i/>
          <w:spacing w:val="-4"/>
        </w:rPr>
        <w:t>Diario Oficial</w:t>
      </w:r>
      <w:r w:rsidR="00316D76" w:rsidRPr="00341E8F">
        <w:rPr>
          <w:rFonts w:ascii="Bookman Old Style" w:hAnsi="Bookman Old Style" w:cs="Arial"/>
          <w:spacing w:val="-4"/>
        </w:rPr>
        <w:t>. Contra las disposiciones contenidas en esta Resolución procede el Recurso de Reposición, el cual podrá interponerse ante la Dirección Ejecutiva de la CREG dentro de los cinco (5) días hábiles siguientes a la fecha de su notificación</w:t>
      </w:r>
      <w:r w:rsidRPr="001954E9">
        <w:rPr>
          <w:rFonts w:ascii="Bookman Old Style" w:hAnsi="Bookman Old Style" w:cs="Arial"/>
          <w:spacing w:val="-4"/>
        </w:rPr>
        <w:t xml:space="preserve"> </w:t>
      </w:r>
    </w:p>
    <w:p w:rsidR="00273C2C" w:rsidRDefault="00273C2C" w:rsidP="00341E8F">
      <w:pPr>
        <w:widowControl w:val="0"/>
        <w:adjustRightInd w:val="0"/>
        <w:ind w:left="0" w:right="20"/>
        <w:jc w:val="center"/>
        <w:rPr>
          <w:rFonts w:ascii="Bookman Old Style" w:hAnsi="Bookman Old Style" w:cs="Arial"/>
          <w:b/>
        </w:rPr>
      </w:pPr>
    </w:p>
    <w:p w:rsidR="00FD458E" w:rsidRPr="001954E9" w:rsidRDefault="00FD458E" w:rsidP="00341E8F">
      <w:pPr>
        <w:widowControl w:val="0"/>
        <w:adjustRightInd w:val="0"/>
        <w:ind w:left="0" w:right="20"/>
        <w:jc w:val="center"/>
        <w:rPr>
          <w:rFonts w:ascii="Bookman Old Style" w:hAnsi="Bookman Old Style" w:cs="Arial"/>
          <w:b/>
        </w:rPr>
      </w:pPr>
    </w:p>
    <w:p w:rsidR="00273C2C" w:rsidRPr="001954E9" w:rsidRDefault="00273C2C" w:rsidP="00341E8F">
      <w:pPr>
        <w:widowControl w:val="0"/>
        <w:adjustRightInd w:val="0"/>
        <w:ind w:left="0" w:right="20"/>
        <w:jc w:val="center"/>
        <w:rPr>
          <w:rFonts w:ascii="Bookman Old Style" w:hAnsi="Bookman Old Style" w:cs="Arial"/>
          <w:b/>
        </w:rPr>
      </w:pPr>
      <w:r w:rsidRPr="001954E9">
        <w:rPr>
          <w:rFonts w:ascii="Bookman Old Style" w:hAnsi="Bookman Old Style" w:cs="Arial"/>
          <w:b/>
        </w:rPr>
        <w:t>NOTIFÍQUESE, PUBLÍQUESE Y CÚMPLASE</w:t>
      </w:r>
    </w:p>
    <w:p w:rsidR="00273C2C" w:rsidRPr="001954E9" w:rsidRDefault="00273C2C" w:rsidP="00341E8F">
      <w:pPr>
        <w:widowControl w:val="0"/>
        <w:adjustRightInd w:val="0"/>
        <w:ind w:left="0" w:right="20"/>
        <w:jc w:val="both"/>
        <w:rPr>
          <w:rFonts w:ascii="Bookman Old Style" w:hAnsi="Bookman Old Style" w:cs="Arial"/>
        </w:rPr>
      </w:pPr>
    </w:p>
    <w:p w:rsidR="00273C2C" w:rsidRPr="001954E9" w:rsidRDefault="00273C2C" w:rsidP="00341E8F">
      <w:pPr>
        <w:widowControl w:val="0"/>
        <w:adjustRightInd w:val="0"/>
        <w:ind w:left="0" w:right="20"/>
        <w:jc w:val="both"/>
        <w:rPr>
          <w:rFonts w:ascii="Bookman Old Style" w:hAnsi="Bookman Old Style" w:cs="Arial"/>
        </w:rPr>
      </w:pPr>
      <w:r w:rsidRPr="001954E9">
        <w:rPr>
          <w:rFonts w:ascii="Bookman Old Style" w:hAnsi="Bookman Old Style" w:cs="Arial"/>
        </w:rPr>
        <w:t>Dada en Bogotá, D.C.</w:t>
      </w:r>
    </w:p>
    <w:p w:rsidR="00273C2C" w:rsidRDefault="00273C2C" w:rsidP="00341E8F">
      <w:pPr>
        <w:widowControl w:val="0"/>
        <w:tabs>
          <w:tab w:val="left" w:pos="-720"/>
        </w:tabs>
        <w:suppressAutoHyphens/>
        <w:adjustRightInd w:val="0"/>
        <w:ind w:left="0" w:right="20"/>
        <w:jc w:val="both"/>
        <w:rPr>
          <w:rFonts w:ascii="Bookman Old Style" w:hAnsi="Bookman Old Style" w:cs="Arial"/>
          <w:spacing w:val="-3"/>
        </w:rPr>
      </w:pPr>
    </w:p>
    <w:p w:rsidR="004F761C" w:rsidRDefault="004F761C" w:rsidP="00341E8F">
      <w:pPr>
        <w:widowControl w:val="0"/>
        <w:tabs>
          <w:tab w:val="left" w:pos="-720"/>
        </w:tabs>
        <w:suppressAutoHyphens/>
        <w:adjustRightInd w:val="0"/>
        <w:ind w:left="0" w:right="20"/>
        <w:jc w:val="both"/>
        <w:rPr>
          <w:rFonts w:ascii="Bookman Old Style" w:hAnsi="Bookman Old Style" w:cs="Arial"/>
          <w:spacing w:val="-3"/>
        </w:rPr>
      </w:pPr>
    </w:p>
    <w:p w:rsidR="00887878" w:rsidRDefault="00887878" w:rsidP="00341E8F">
      <w:pPr>
        <w:widowControl w:val="0"/>
        <w:tabs>
          <w:tab w:val="left" w:pos="-720"/>
        </w:tabs>
        <w:suppressAutoHyphens/>
        <w:adjustRightInd w:val="0"/>
        <w:ind w:left="0" w:right="20"/>
        <w:jc w:val="both"/>
        <w:rPr>
          <w:rFonts w:ascii="Bookman Old Style" w:hAnsi="Bookman Old Style" w:cs="Arial"/>
          <w:spacing w:val="-3"/>
        </w:rPr>
      </w:pPr>
    </w:p>
    <w:tbl>
      <w:tblPr>
        <w:tblW w:w="9640" w:type="dxa"/>
        <w:tblCellSpacing w:w="0" w:type="dxa"/>
        <w:tblInd w:w="-142" w:type="dxa"/>
        <w:shd w:val="clear" w:color="auto" w:fill="FFFFFF"/>
        <w:tblCellMar>
          <w:left w:w="0" w:type="dxa"/>
          <w:right w:w="0" w:type="dxa"/>
        </w:tblCellMar>
        <w:tblLook w:val="04A0" w:firstRow="1" w:lastRow="0" w:firstColumn="1" w:lastColumn="0" w:noHBand="0" w:noVBand="1"/>
      </w:tblPr>
      <w:tblGrid>
        <w:gridCol w:w="5104"/>
        <w:gridCol w:w="4536"/>
      </w:tblGrid>
      <w:tr w:rsidR="004F761C" w:rsidRPr="00B64D62" w:rsidTr="008D5CBF">
        <w:trPr>
          <w:tblCellSpacing w:w="0" w:type="dxa"/>
        </w:trPr>
        <w:tc>
          <w:tcPr>
            <w:tcW w:w="5104" w:type="dxa"/>
            <w:shd w:val="clear" w:color="auto" w:fill="FFFFFF"/>
            <w:hideMark/>
          </w:tcPr>
          <w:p w:rsidR="004F761C" w:rsidRPr="00B64D62" w:rsidRDefault="004F761C" w:rsidP="008D5CBF">
            <w:pPr>
              <w:ind w:left="0"/>
              <w:jc w:val="center"/>
              <w:rPr>
                <w:rFonts w:ascii="Bookman Old Style" w:hAnsi="Bookman Old Style" w:cs="Arial"/>
                <w:b/>
                <w:sz w:val="23"/>
                <w:szCs w:val="23"/>
                <w:lang w:val="es-CO" w:eastAsia="es-CO"/>
              </w:rPr>
            </w:pPr>
            <w:r w:rsidRPr="00B64D62">
              <w:rPr>
                <w:rFonts w:ascii="Bookman Old Style" w:hAnsi="Bookman Old Style"/>
                <w:b/>
              </w:rPr>
              <w:t>DIEGO MESA PUYO</w:t>
            </w:r>
          </w:p>
        </w:tc>
        <w:tc>
          <w:tcPr>
            <w:tcW w:w="4536" w:type="dxa"/>
            <w:shd w:val="clear" w:color="auto" w:fill="FFFFFF"/>
            <w:hideMark/>
          </w:tcPr>
          <w:p w:rsidR="004F761C" w:rsidRPr="00B64D62" w:rsidRDefault="004F761C" w:rsidP="008D5CBF">
            <w:pPr>
              <w:ind w:left="142"/>
              <w:jc w:val="center"/>
              <w:rPr>
                <w:rFonts w:ascii="Bookman Old Style" w:hAnsi="Bookman Old Style" w:cs="Arial"/>
                <w:sz w:val="23"/>
                <w:szCs w:val="23"/>
                <w:lang w:val="es-CO" w:eastAsia="es-CO"/>
              </w:rPr>
            </w:pPr>
            <w:r w:rsidRPr="00B64D62">
              <w:rPr>
                <w:rFonts w:ascii="Bookman Old Style" w:hAnsi="Bookman Old Style" w:cs="Arial"/>
                <w:b/>
                <w:bCs/>
                <w:szCs w:val="23"/>
                <w:lang w:val="es-CO" w:eastAsia="es-CO"/>
              </w:rPr>
              <w:t>CHRISTIAN JARAMILLO HERRERA</w:t>
            </w:r>
          </w:p>
        </w:tc>
      </w:tr>
      <w:tr w:rsidR="004F761C" w:rsidRPr="00B64D62" w:rsidTr="008D5CBF">
        <w:trPr>
          <w:tblCellSpacing w:w="0" w:type="dxa"/>
        </w:trPr>
        <w:tc>
          <w:tcPr>
            <w:tcW w:w="5104" w:type="dxa"/>
            <w:shd w:val="clear" w:color="auto" w:fill="FFFFFF"/>
            <w:hideMark/>
          </w:tcPr>
          <w:p w:rsidR="004F761C" w:rsidRPr="00B64D62" w:rsidRDefault="004F761C" w:rsidP="008D5CBF">
            <w:pPr>
              <w:ind w:left="0"/>
              <w:jc w:val="center"/>
              <w:rPr>
                <w:rFonts w:ascii="Bookman Old Style" w:hAnsi="Bookman Old Style" w:cs="Arial"/>
                <w:lang w:val="es-CO" w:eastAsia="es-CO"/>
              </w:rPr>
            </w:pPr>
            <w:r w:rsidRPr="00B64D62">
              <w:rPr>
                <w:rFonts w:ascii="Bookman Old Style" w:hAnsi="Bookman Old Style"/>
              </w:rPr>
              <w:t>Viceministro de Energía, delegado de la Ministra de Minas y Energía</w:t>
            </w:r>
          </w:p>
        </w:tc>
        <w:tc>
          <w:tcPr>
            <w:tcW w:w="4536" w:type="dxa"/>
            <w:shd w:val="clear" w:color="auto" w:fill="FFFFFF"/>
            <w:hideMark/>
          </w:tcPr>
          <w:p w:rsidR="004F761C" w:rsidRPr="00B64D62" w:rsidRDefault="004F761C" w:rsidP="008D5CBF">
            <w:pPr>
              <w:ind w:left="142"/>
              <w:jc w:val="center"/>
              <w:rPr>
                <w:rFonts w:ascii="Bookman Old Style" w:hAnsi="Bookman Old Style" w:cs="Arial"/>
                <w:lang w:val="es-CO" w:eastAsia="es-CO"/>
              </w:rPr>
            </w:pPr>
            <w:r w:rsidRPr="00B64D62">
              <w:rPr>
                <w:rFonts w:ascii="Bookman Old Style" w:hAnsi="Bookman Old Style" w:cs="Arial"/>
                <w:lang w:val="es-CO" w:eastAsia="es-CO"/>
              </w:rPr>
              <w:t>Director Ejecutivo</w:t>
            </w:r>
          </w:p>
        </w:tc>
      </w:tr>
      <w:tr w:rsidR="004F761C" w:rsidRPr="00B64D62" w:rsidTr="008D5CBF">
        <w:trPr>
          <w:tblCellSpacing w:w="0" w:type="dxa"/>
        </w:trPr>
        <w:tc>
          <w:tcPr>
            <w:tcW w:w="5104" w:type="dxa"/>
            <w:shd w:val="clear" w:color="auto" w:fill="FFFFFF"/>
            <w:hideMark/>
          </w:tcPr>
          <w:p w:rsidR="004F761C" w:rsidRPr="00B64D62" w:rsidRDefault="004F761C" w:rsidP="008D5CBF">
            <w:pPr>
              <w:ind w:left="0"/>
              <w:jc w:val="center"/>
              <w:rPr>
                <w:rFonts w:ascii="Bookman Old Style" w:hAnsi="Bookman Old Style" w:cs="Arial"/>
                <w:lang w:val="es-CO" w:eastAsia="es-CO"/>
              </w:rPr>
            </w:pPr>
            <w:r w:rsidRPr="00B64D62">
              <w:rPr>
                <w:rFonts w:ascii="Bookman Old Style" w:hAnsi="Bookman Old Style" w:cs="Arial"/>
                <w:lang w:val="es-CO" w:eastAsia="es-CO"/>
              </w:rPr>
              <w:t>Presidente</w:t>
            </w:r>
          </w:p>
        </w:tc>
        <w:tc>
          <w:tcPr>
            <w:tcW w:w="4536" w:type="dxa"/>
            <w:shd w:val="clear" w:color="auto" w:fill="FFFFFF"/>
            <w:hideMark/>
          </w:tcPr>
          <w:p w:rsidR="004F761C" w:rsidRPr="00B64D62" w:rsidRDefault="004F761C" w:rsidP="008D5CBF">
            <w:pPr>
              <w:ind w:left="142"/>
              <w:rPr>
                <w:rFonts w:ascii="Bookman Old Style" w:hAnsi="Bookman Old Style" w:cs="Arial"/>
                <w:lang w:val="es-CO" w:eastAsia="es-CO"/>
              </w:rPr>
            </w:pPr>
            <w:r w:rsidRPr="00B64D62">
              <w:rPr>
                <w:rFonts w:ascii="Bookman Old Style" w:hAnsi="Bookman Old Style" w:cs="Arial"/>
                <w:noProof/>
                <w:lang w:val="es-CO" w:eastAsia="es-CO"/>
              </w:rPr>
              <w:drawing>
                <wp:inline distT="0" distB="0" distL="0" distR="0" wp14:anchorId="34AD3FF4" wp14:editId="757B31AE">
                  <wp:extent cx="9525" cy="9525"/>
                  <wp:effectExtent l="0" t="0" r="0" b="0"/>
                  <wp:docPr id="3" name="Imagen 3"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polo.creg.gov.co/icons/ecblank.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FD458E" w:rsidRDefault="00FD458E" w:rsidP="00341E8F">
      <w:pPr>
        <w:widowControl w:val="0"/>
        <w:tabs>
          <w:tab w:val="left" w:pos="-720"/>
        </w:tabs>
        <w:suppressAutoHyphens/>
        <w:adjustRightInd w:val="0"/>
        <w:ind w:left="0" w:right="20"/>
        <w:jc w:val="both"/>
        <w:rPr>
          <w:rFonts w:ascii="Bookman Old Style" w:hAnsi="Bookman Old Style" w:cs="Arial"/>
          <w:spacing w:val="-3"/>
        </w:rPr>
      </w:pPr>
    </w:p>
    <w:p w:rsidR="00273C2C" w:rsidRPr="001954E9" w:rsidRDefault="00DC7657" w:rsidP="00341E8F">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lastRenderedPageBreak/>
        <w:t>ANEXO 1</w:t>
      </w:r>
    </w:p>
    <w:p w:rsidR="00273C2C" w:rsidRDefault="00273C2C" w:rsidP="00341E8F">
      <w:pPr>
        <w:keepNext/>
        <w:widowControl w:val="0"/>
        <w:adjustRightInd w:val="0"/>
        <w:ind w:left="0"/>
        <w:jc w:val="center"/>
        <w:outlineLvl w:val="0"/>
        <w:rPr>
          <w:rFonts w:ascii="Bookman Old Style" w:hAnsi="Bookman Old Style"/>
          <w:b/>
          <w:bCs/>
        </w:rPr>
      </w:pPr>
    </w:p>
    <w:p w:rsidR="00273C2C" w:rsidRDefault="00273C2C" w:rsidP="00341E8F">
      <w:pPr>
        <w:keepNext/>
        <w:widowControl w:val="0"/>
        <w:adjustRightInd w:val="0"/>
        <w:ind w:left="0"/>
        <w:jc w:val="center"/>
        <w:outlineLvl w:val="0"/>
        <w:rPr>
          <w:rFonts w:ascii="Bookman Old Style" w:hAnsi="Bookman Old Style"/>
          <w:b/>
          <w:bCs/>
        </w:rPr>
      </w:pPr>
      <w:r w:rsidRPr="001954E9">
        <w:rPr>
          <w:rFonts w:ascii="Bookman Old Style" w:hAnsi="Bookman Old Style"/>
          <w:b/>
          <w:bCs/>
        </w:rPr>
        <w:t>PROGRAMA DE NUEVAS INVERSIONES</w:t>
      </w:r>
    </w:p>
    <w:p w:rsidR="007D31F1" w:rsidRDefault="007D31F1" w:rsidP="00341E8F">
      <w:pPr>
        <w:widowControl w:val="0"/>
        <w:adjustRightInd w:val="0"/>
        <w:ind w:left="0"/>
        <w:jc w:val="center"/>
        <w:rPr>
          <w:rFonts w:ascii="Bookman Old Style" w:hAnsi="Bookman Old Style" w:cs="Arial"/>
          <w:bCs/>
          <w:sz w:val="14"/>
        </w:rPr>
      </w:pPr>
    </w:p>
    <w:p w:rsidR="00BF359F" w:rsidRDefault="00BF359F" w:rsidP="00341E8F">
      <w:pPr>
        <w:widowControl w:val="0"/>
        <w:adjustRightInd w:val="0"/>
        <w:ind w:left="0"/>
        <w:jc w:val="center"/>
        <w:rPr>
          <w:rFonts w:ascii="Bookman Old Style" w:hAnsi="Bookman Old Style" w:cs="Arial"/>
          <w:bCs/>
          <w:sz w:val="14"/>
        </w:rPr>
      </w:pPr>
    </w:p>
    <w:tbl>
      <w:tblPr>
        <w:tblW w:w="9421" w:type="dxa"/>
        <w:tblInd w:w="75" w:type="dxa"/>
        <w:tblLayout w:type="fixed"/>
        <w:tblCellMar>
          <w:left w:w="70" w:type="dxa"/>
          <w:right w:w="70" w:type="dxa"/>
        </w:tblCellMar>
        <w:tblLook w:val="04A0" w:firstRow="1" w:lastRow="0" w:firstColumn="1" w:lastColumn="0" w:noHBand="0" w:noVBand="1"/>
      </w:tblPr>
      <w:tblGrid>
        <w:gridCol w:w="988"/>
        <w:gridCol w:w="1342"/>
        <w:gridCol w:w="1067"/>
        <w:gridCol w:w="993"/>
        <w:gridCol w:w="992"/>
        <w:gridCol w:w="850"/>
        <w:gridCol w:w="567"/>
        <w:gridCol w:w="426"/>
        <w:gridCol w:w="425"/>
        <w:gridCol w:w="425"/>
        <w:gridCol w:w="425"/>
        <w:gridCol w:w="921"/>
      </w:tblGrid>
      <w:tr w:rsidR="00DA5F78" w:rsidRPr="005A7E89" w:rsidTr="005B3165">
        <w:trPr>
          <w:trHeight w:val="300"/>
          <w:tblHeader/>
        </w:trPr>
        <w:tc>
          <w:tcPr>
            <w:tcW w:w="988"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5A7E89" w:rsidRPr="005A7E89" w:rsidRDefault="005A7E89"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Municipio</w:t>
            </w:r>
          </w:p>
        </w:tc>
        <w:tc>
          <w:tcPr>
            <w:tcW w:w="1342"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5A7E89" w:rsidRPr="005A7E89" w:rsidRDefault="005A7E89"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Unidad Constructiva</w:t>
            </w:r>
          </w:p>
        </w:tc>
        <w:tc>
          <w:tcPr>
            <w:tcW w:w="1067"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5A7E89" w:rsidRPr="005A7E89" w:rsidRDefault="0067262A"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Código</w:t>
            </w:r>
            <w:r w:rsidR="005A7E89" w:rsidRPr="005A7E89">
              <w:rPr>
                <w:rFonts w:ascii="Bookman Old Style" w:hAnsi="Bookman Old Style"/>
                <w:b/>
                <w:bCs/>
                <w:color w:val="000000"/>
                <w:sz w:val="12"/>
                <w:szCs w:val="12"/>
                <w:lang w:val="es-CO" w:eastAsia="es-CO"/>
              </w:rPr>
              <w:t xml:space="preserve"> UC</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5A7E89" w:rsidRPr="005A7E89" w:rsidRDefault="005A7E89"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Costo Unitario</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5A7E89" w:rsidRPr="005A7E89" w:rsidRDefault="005A7E89"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Tipo de Inversión</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5A7E89" w:rsidRPr="005A7E89" w:rsidRDefault="005A7E89"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Red</w:t>
            </w:r>
          </w:p>
        </w:tc>
        <w:tc>
          <w:tcPr>
            <w:tcW w:w="2268" w:type="dxa"/>
            <w:gridSpan w:val="5"/>
            <w:tcBorders>
              <w:top w:val="single" w:sz="4" w:space="0" w:color="auto"/>
              <w:left w:val="nil"/>
              <w:bottom w:val="single" w:sz="4" w:space="0" w:color="auto"/>
              <w:right w:val="single" w:sz="4" w:space="0" w:color="auto"/>
            </w:tcBorders>
            <w:shd w:val="clear" w:color="000000" w:fill="D9D9D9"/>
            <w:noWrap/>
            <w:vAlign w:val="bottom"/>
            <w:hideMark/>
          </w:tcPr>
          <w:p w:rsidR="005A7E89" w:rsidRPr="005A7E89" w:rsidRDefault="005A7E89"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Cantidad</w:t>
            </w:r>
          </w:p>
        </w:tc>
        <w:tc>
          <w:tcPr>
            <w:tcW w:w="921" w:type="dxa"/>
            <w:tcBorders>
              <w:top w:val="single" w:sz="4" w:space="0" w:color="auto"/>
              <w:left w:val="nil"/>
              <w:bottom w:val="single" w:sz="4" w:space="0" w:color="auto"/>
              <w:right w:val="single" w:sz="4" w:space="0" w:color="auto"/>
            </w:tcBorders>
            <w:shd w:val="clear" w:color="000000" w:fill="D9D9D9"/>
            <w:noWrap/>
            <w:vAlign w:val="bottom"/>
            <w:hideMark/>
          </w:tcPr>
          <w:p w:rsidR="005A7E89" w:rsidRPr="005A7E89" w:rsidRDefault="005A7E89"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 </w:t>
            </w:r>
          </w:p>
        </w:tc>
      </w:tr>
      <w:tr w:rsidR="00DA5F78" w:rsidRPr="005A7E89" w:rsidTr="005B3165">
        <w:trPr>
          <w:trHeight w:val="300"/>
          <w:tblHeader/>
        </w:trPr>
        <w:tc>
          <w:tcPr>
            <w:tcW w:w="988" w:type="dxa"/>
            <w:vMerge/>
            <w:tcBorders>
              <w:top w:val="single" w:sz="4" w:space="0" w:color="auto"/>
              <w:left w:val="single" w:sz="4" w:space="0" w:color="auto"/>
              <w:bottom w:val="single" w:sz="4" w:space="0" w:color="auto"/>
              <w:right w:val="single" w:sz="4" w:space="0" w:color="auto"/>
            </w:tcBorders>
            <w:vAlign w:val="center"/>
            <w:hideMark/>
          </w:tcPr>
          <w:p w:rsidR="005A7E89" w:rsidRPr="005A7E89" w:rsidRDefault="005A7E89" w:rsidP="005A7E89">
            <w:pPr>
              <w:ind w:left="0"/>
              <w:rPr>
                <w:rFonts w:ascii="Bookman Old Style" w:hAnsi="Bookman Old Style"/>
                <w:b/>
                <w:bCs/>
                <w:color w:val="000000"/>
                <w:sz w:val="12"/>
                <w:szCs w:val="12"/>
                <w:lang w:val="es-CO" w:eastAsia="es-CO"/>
              </w:rPr>
            </w:pPr>
          </w:p>
        </w:tc>
        <w:tc>
          <w:tcPr>
            <w:tcW w:w="1342" w:type="dxa"/>
            <w:vMerge/>
            <w:tcBorders>
              <w:top w:val="single" w:sz="4" w:space="0" w:color="auto"/>
              <w:left w:val="single" w:sz="4" w:space="0" w:color="auto"/>
              <w:bottom w:val="single" w:sz="4" w:space="0" w:color="auto"/>
              <w:right w:val="single" w:sz="4" w:space="0" w:color="auto"/>
            </w:tcBorders>
            <w:vAlign w:val="center"/>
            <w:hideMark/>
          </w:tcPr>
          <w:p w:rsidR="005A7E89" w:rsidRPr="005A7E89" w:rsidRDefault="005A7E89" w:rsidP="005A7E89">
            <w:pPr>
              <w:ind w:left="0"/>
              <w:rPr>
                <w:rFonts w:ascii="Bookman Old Style" w:hAnsi="Bookman Old Style"/>
                <w:b/>
                <w:bCs/>
                <w:color w:val="000000"/>
                <w:sz w:val="12"/>
                <w:szCs w:val="12"/>
                <w:lang w:val="es-CO" w:eastAsia="es-CO"/>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5A7E89" w:rsidRPr="005A7E89" w:rsidRDefault="005A7E89" w:rsidP="005A7E89">
            <w:pPr>
              <w:ind w:left="0"/>
              <w:rPr>
                <w:rFonts w:ascii="Bookman Old Style" w:hAnsi="Bookman Old Style"/>
                <w:b/>
                <w:bCs/>
                <w:color w:val="000000"/>
                <w:sz w:val="12"/>
                <w:szCs w:val="12"/>
                <w:lang w:val="es-CO" w:eastAsia="es-CO"/>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A7E89" w:rsidRPr="005A7E89" w:rsidRDefault="005A7E89" w:rsidP="005A7E89">
            <w:pPr>
              <w:ind w:left="0"/>
              <w:rPr>
                <w:rFonts w:ascii="Bookman Old Style" w:hAnsi="Bookman Old Style"/>
                <w:b/>
                <w:bCs/>
                <w:color w:val="000000"/>
                <w:sz w:val="12"/>
                <w:szCs w:val="12"/>
                <w:lang w:val="es-CO" w:eastAsia="es-CO"/>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A7E89" w:rsidRPr="005A7E89" w:rsidRDefault="005A7E89" w:rsidP="005A7E89">
            <w:pPr>
              <w:ind w:left="0"/>
              <w:rPr>
                <w:rFonts w:ascii="Bookman Old Style" w:hAnsi="Bookman Old Style"/>
                <w:b/>
                <w:bCs/>
                <w:color w:val="000000"/>
                <w:sz w:val="12"/>
                <w:szCs w:val="12"/>
                <w:lang w:val="es-CO" w:eastAsia="es-CO"/>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A7E89" w:rsidRPr="005A7E89" w:rsidRDefault="005A7E89" w:rsidP="005A7E89">
            <w:pPr>
              <w:ind w:left="0"/>
              <w:rPr>
                <w:rFonts w:ascii="Bookman Old Style" w:hAnsi="Bookman Old Style"/>
                <w:b/>
                <w:bCs/>
                <w:color w:val="000000"/>
                <w:sz w:val="12"/>
                <w:szCs w:val="12"/>
                <w:lang w:val="es-CO" w:eastAsia="es-CO"/>
              </w:rPr>
            </w:pPr>
          </w:p>
        </w:tc>
        <w:tc>
          <w:tcPr>
            <w:tcW w:w="567" w:type="dxa"/>
            <w:tcBorders>
              <w:top w:val="nil"/>
              <w:left w:val="nil"/>
              <w:bottom w:val="single" w:sz="4" w:space="0" w:color="auto"/>
              <w:right w:val="single" w:sz="4" w:space="0" w:color="auto"/>
            </w:tcBorders>
            <w:shd w:val="clear" w:color="000000" w:fill="D9D9D9"/>
            <w:noWrap/>
            <w:vAlign w:val="bottom"/>
            <w:hideMark/>
          </w:tcPr>
          <w:p w:rsidR="005A7E89" w:rsidRPr="005A7E89" w:rsidRDefault="005A7E89"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Año</w:t>
            </w:r>
            <w:r w:rsidR="00DA5F78">
              <w:rPr>
                <w:rFonts w:ascii="Bookman Old Style" w:hAnsi="Bookman Old Style"/>
                <w:b/>
                <w:bCs/>
                <w:color w:val="000000"/>
                <w:sz w:val="12"/>
                <w:szCs w:val="12"/>
                <w:lang w:val="es-CO" w:eastAsia="es-CO"/>
              </w:rPr>
              <w:t xml:space="preserve">   </w:t>
            </w:r>
            <w:r w:rsidRPr="005A7E89">
              <w:rPr>
                <w:rFonts w:ascii="Bookman Old Style" w:hAnsi="Bookman Old Style"/>
                <w:b/>
                <w:bCs/>
                <w:color w:val="000000"/>
                <w:sz w:val="12"/>
                <w:szCs w:val="12"/>
                <w:lang w:val="es-CO" w:eastAsia="es-CO"/>
              </w:rPr>
              <w:t xml:space="preserve"> 1</w:t>
            </w:r>
          </w:p>
        </w:tc>
        <w:tc>
          <w:tcPr>
            <w:tcW w:w="426" w:type="dxa"/>
            <w:tcBorders>
              <w:top w:val="nil"/>
              <w:left w:val="nil"/>
              <w:bottom w:val="single" w:sz="4" w:space="0" w:color="auto"/>
              <w:right w:val="single" w:sz="4" w:space="0" w:color="auto"/>
            </w:tcBorders>
            <w:shd w:val="clear" w:color="000000" w:fill="D9D9D9"/>
            <w:noWrap/>
            <w:vAlign w:val="bottom"/>
            <w:hideMark/>
          </w:tcPr>
          <w:p w:rsidR="005A7E89" w:rsidRPr="005A7E89" w:rsidRDefault="005A7E89"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Año 2</w:t>
            </w:r>
          </w:p>
        </w:tc>
        <w:tc>
          <w:tcPr>
            <w:tcW w:w="425" w:type="dxa"/>
            <w:tcBorders>
              <w:top w:val="nil"/>
              <w:left w:val="nil"/>
              <w:bottom w:val="single" w:sz="4" w:space="0" w:color="auto"/>
              <w:right w:val="single" w:sz="4" w:space="0" w:color="auto"/>
            </w:tcBorders>
            <w:shd w:val="clear" w:color="000000" w:fill="D9D9D9"/>
            <w:noWrap/>
            <w:vAlign w:val="bottom"/>
            <w:hideMark/>
          </w:tcPr>
          <w:p w:rsidR="005A7E89" w:rsidRPr="005A7E89" w:rsidRDefault="005A7E89"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Año 3</w:t>
            </w:r>
          </w:p>
        </w:tc>
        <w:tc>
          <w:tcPr>
            <w:tcW w:w="425" w:type="dxa"/>
            <w:tcBorders>
              <w:top w:val="nil"/>
              <w:left w:val="nil"/>
              <w:bottom w:val="single" w:sz="4" w:space="0" w:color="auto"/>
              <w:right w:val="single" w:sz="4" w:space="0" w:color="auto"/>
            </w:tcBorders>
            <w:shd w:val="clear" w:color="000000" w:fill="D9D9D9"/>
            <w:noWrap/>
            <w:vAlign w:val="bottom"/>
            <w:hideMark/>
          </w:tcPr>
          <w:p w:rsidR="005A7E89" w:rsidRPr="005A7E89" w:rsidRDefault="005A7E89"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Año 4</w:t>
            </w:r>
          </w:p>
        </w:tc>
        <w:tc>
          <w:tcPr>
            <w:tcW w:w="425" w:type="dxa"/>
            <w:tcBorders>
              <w:top w:val="nil"/>
              <w:left w:val="nil"/>
              <w:bottom w:val="single" w:sz="4" w:space="0" w:color="auto"/>
              <w:right w:val="single" w:sz="4" w:space="0" w:color="auto"/>
            </w:tcBorders>
            <w:shd w:val="clear" w:color="000000" w:fill="D9D9D9"/>
            <w:noWrap/>
            <w:vAlign w:val="bottom"/>
            <w:hideMark/>
          </w:tcPr>
          <w:p w:rsidR="005A7E89" w:rsidRPr="005A7E89" w:rsidRDefault="005A7E89"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Año 5</w:t>
            </w:r>
          </w:p>
        </w:tc>
        <w:tc>
          <w:tcPr>
            <w:tcW w:w="921" w:type="dxa"/>
            <w:tcBorders>
              <w:top w:val="nil"/>
              <w:left w:val="nil"/>
              <w:bottom w:val="single" w:sz="4" w:space="0" w:color="auto"/>
              <w:right w:val="single" w:sz="4" w:space="0" w:color="auto"/>
            </w:tcBorders>
            <w:shd w:val="clear" w:color="000000" w:fill="D9D9D9"/>
            <w:noWrap/>
            <w:vAlign w:val="bottom"/>
            <w:hideMark/>
          </w:tcPr>
          <w:p w:rsidR="005A7E89" w:rsidRPr="005A7E89" w:rsidRDefault="005A7E89"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Costo Total</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Montesitos-Agrado-Huila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Tubería de Polietileno de 3 pulg. en Anden Concreto</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TPE3ACO</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100,912,486</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Primaria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0.028</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2,788,371</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Sabaneta-Agrado-Huila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Tubería de Polietileno de 3 pulg. en Anden Concreto</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TPE3ACO</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100,912,486</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Primaria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0.023</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2,332,092</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La Ondina-Agrado-Huila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Tubería de Polietileno de 3 pulg. en Anden Concreto</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TPE3ACO</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100,912,486</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Primaria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0.034</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3,447,441</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La Orquidea-Agrado-Huila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Tubería de Polietileno de 3 pulg. en Anden Concreto</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TPE3ACO</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100,912,486</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Primaria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0.02</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2,027,906</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Montesitos-Agrado-Huila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Tubería de Polietileno de 3/4 pulg. en Zona Verde</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TPE3/4ZV</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19,416,540</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Secundaria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4.084</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79,296,129</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La Orquidea-Agrado-Huila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Tubería de Polietileno de 3/4 pulg. en Zona Verde</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TPE3/4ZV</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19,416,540</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Secundaria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2.97</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57,669,912</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La Ondina-Agrado-Huila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Tubería de Polietileno de 3/4 pulg. en Zona Verde</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TPE3/4ZV</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19,416,540</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Secundaria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5.049</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98,038,850</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Sabaneta-Agrado-Huila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Tubería de Polietileno de 3/4 pulg. en Zona Verde</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TPE3/4ZV</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19,416,540</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Secundaria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3.416</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66,320,399</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Sabaneta-Agrado-Huila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Tubería de Polietileno de 1 pulg. en Zona Verde</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TPE1ZV</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22,117,674</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Secundaria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0.73</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16,147,172</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Montesitos-Agrado-Huila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Tubería de Polietileno de 1 pulg. en Zona Verde</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TPE1ZV</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22,117,674</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Secundaria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0.873</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19,306,401</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La Ondina-Agrado-Huila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Tubería de Polietileno de 1 pulg. en Zona Verde</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TPE1ZV</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22,117,674</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Secundaria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1.079</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23,869,733</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La Orquidea-Agrado-Huila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Tubería de Polietileno de 1 pulg. en Zona Verde</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TPE1ZV</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22,117,674</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Secundaria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0.635</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14,041,019</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La Orquidea-Agrado-Huila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Tubería de Polietileno de 2 pulg. en Zona Verde</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TPE2ZV</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33,719,184</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Primaria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2.271</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76,563,521</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La Ondina-Agrado-Huila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Tubería de Polietileno de 2 pulg. en Zona Verde</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TPE2ZV</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33,719,184</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Primaria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3.86</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130,157,986</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Sabaneta-Agrado-Huila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Tubería de Polietileno de 2 pulg. en Zona Verde</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TPE2ZV</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33,719,184</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Primaria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2.611</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88,048,049</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Montesitos-Agrado-Huila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Tubería de Polietileno de 2 pulg. en Zona Verde</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TPE2ZV</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33,719,184</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Primaria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3.122</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105,274,842</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Sabaneta-Agrado-Huila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Tubería de Polietileno de 3 pulg. en Zona Verde</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TPE3ZV</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55,663,044</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Primaria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0.318</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17,727,481</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La Orquidea-Agrado-Huila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Tubería de Polietileno de 3 pulg. en Zona Verde</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TPE3ZV</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55,663,044</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Primaria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0.277</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15,415,201</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La Ondina-Agrado-Huila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Tubería de Polietileno de 3 pulg. en Zona Verde</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TPE3ZV</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55,663,044</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Primaria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0.471</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26,205,842</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Montesitos-Agrado-Huila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Tubería de Polietileno de 3 pulg. en Zona Verde</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TPE3ZV</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55,663,044</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Primaria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0.381</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21,195,901</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La Ondina-Agrado-Huila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Cruce aereo (0-20 m)</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CUSTM000426</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875,572</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Primaria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20</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17,511,440</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La Orquidea-Agrado-Huila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Cruce aereo (0-20 m)</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CUSTM000426</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875,572</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Primaria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10</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8,755,720</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Sabaneta-Agrado-Huila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Cruce aereo (0-20 m)</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CUSTM000426</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875,572</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Primaria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5</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4,377,860</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Montesitos-Agrado-Huila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Cruce aereo (0-20 m)</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CUSTM000426</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875,572</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Primaria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10</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8,755,720</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lastRenderedPageBreak/>
              <w:t>Cachimbal-Guadalupe-Huila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Tubería de Polietileno de 3/4 pulg. en Zona Verde</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TPE3/4ZV</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19,416,540</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Secundaria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6.539</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126,964,757</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Cachimbal-Guadalupe-Huila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Tubería de Polietileno de 1 pulg. en Zona Verde</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TPE1ZV</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22,117,674</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Secundaria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0.307</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6,790,126</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Cachimbal-Guadalupe-Huila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Tubería de Polietileno de 2 pulg. en Zona Verde</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TPE2ZV</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33,719,184</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Primaria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0.883</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29,774,039</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Cachimbal-Guadalupe-Huila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Tubería de Polietileno de 3 pulg. en Zona Verde</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TPE3ZV</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55,663,044</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Primaria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6.039</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336,149,123</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Cachimbal-Guadalupe-Huila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Cruce aereo (0-20 m)</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CUSTM000426</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991,598</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Primaria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25</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24,789,950</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El Triunfo-Pitalito-Huila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Tubería de Polietileno de 3/4 pulg. en Zona Verde</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TPE3/4ZV</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19,416,540</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Secundaria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3.346</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64,964,549</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Paraiso La Palma-Pitalito-Huila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Tubería de Polietileno de 3/4 pulg. en Zona Verde</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TPE3/4ZV</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19,416,540</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Secundaria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8.626</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167,487,077</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Villa Fatima-Pitalito-Huila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Tubería de Polietileno de 3/4 pulg. en Zona Verde</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TPE3/4ZV</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19,416,540</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Secundaria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4.711</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91,463,089</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Santa Rita-Pitalito-Huila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Tubería de Polietileno de 3/4 pulg. en Zona Verde</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TPE3/4ZV</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19,416,540</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Secundaria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4.724</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91,714,657</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Mortiñal-Pitalito-Huila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Tubería de Polietileno de 3/4 pulg. en Zona Verde</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TPE3/4ZV</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19,416,540</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Secundaria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3.062</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59,455,893</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Charco del Oso-Pitalito-Huila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Tubería de Polietileno de 3/4 pulg. en Zona Verde</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TPE3/4ZV</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19,416,540</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Secundaria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0.987</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19,158,010</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Montecristo-Pitalito-Huila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Tubería de Polietileno de 3/4 pulg. en Zona Verde</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TPE3/4ZV</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19,416,540</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Secundaria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7.066</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137,194,633</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La Cristalina-Pitalito-Huila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Tubería de Polietileno de 3/4 pulg. en Zona Verde</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TPE3/4ZV</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19,416,540</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Secundaria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1.812</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35,178,111</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El Cedro-Pitalito-Huila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Tubería de Polietileno de 3/4 pulg. en Zona Verde</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TPE3/4ZV</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19,416,540</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Secundaria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1.51</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29,315,093</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Macal-Pitalito-Huila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Tubería de Polietileno de 3/4 pulg. en Zona Verde</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TPE3/4ZV</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19,416,540</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Secundaria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5.708</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110,821,877</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Villa Fatima-Pitalito-Huila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Tubería de Polietileno de 1 pulg. en Zona Verde</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TPE1ZV</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22,117,674</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Secundaria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0.299</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6,617,785</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Macal-Pitalito-Huila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Tubería de Polietileno de 1 pulg. en Zona Verde</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TPE1ZV</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22,117,674</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Secundaria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1.866</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41,278,959</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Mortiñal-Pitalito-Huila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Tubería de Polietileno de 1 pulg. en Zona Verde</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TPE1ZV</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22,117,674</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Secundaria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1.518</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33,573,552</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El Cedro-Pitalito-Huila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Tubería de Polietileno de 1 pulg. en Zona Verde</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TPE1ZV</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22,117,674</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Secundaria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0.096</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2,121,085</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El Triunfo-Pitalito-Huila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Tubería de Polietileno de 1 pulg. en Zona Verde</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TPE1ZV</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22,117,674</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Secundaria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1.094</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24,198,010</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Charco del Oso-Pitalito-Huila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Tubería de Polietileno de 1 pulg. en Zona Verde</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TPE1ZV</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22,117,674</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Secundaria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0.489</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10,818,144</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Paraiso La Palma-Pitalito-Huila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Tubería de Polietileno de 1 pulg. en Zona Verde</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TPE1ZV</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22,117,674</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Secundaria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4.65</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102,847,185</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Santa Rita-Pitalito-Huila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Tubería de Polietileno de 1 pulg. en Zona Verde</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TPE1ZV</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22,117,674</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Secundaria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1.545</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34,161,897</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Montecristo-Pitalito-Huila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Tubería de Polietileno de 1 pulg. en Zona Verde</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TPE1ZV</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22,117,674</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Secundaria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0.449</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9,926,678</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La Cristalina-Pitalito-Huila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Tubería de Polietileno de 1 pulg. en Zona Verde</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TPE1ZV</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22,117,674</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Secundaria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0.115</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2,545,302</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Macal-Pitalito-Huila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Tubería de Polietileno de 2 pulg. en Zona Verde</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TPE2ZV</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33,719,184</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Primaria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1.127</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38,006,330</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Mortiñal-Pitalito-Huila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Tubería de Polietileno de 2 pulg. en Zona Verde</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TPE2ZV</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33,719,184</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Primaria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0.78</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26,307,609</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El Cedro-Pitalito-Huila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Tubería de Polietileno de 2 pulg. en Zona Verde</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TPE2ZV</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33,719,184</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Primaria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1.467</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49,462,671</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lastRenderedPageBreak/>
              <w:t>El Triunfo-Pitalito-Huila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Tubería de Polietileno de 2 pulg. en Zona Verde</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TPE2ZV</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33,719,184</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Primaria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0.661</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22,279,573</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Charco del Oso-Pitalito-Huila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Tubería de Polietileno de 2 pulg. en Zona Verde</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TPE2ZV</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33,719,184</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Primaria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0.251</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8,476,896</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Villa Fatima-Pitalito-Huila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Tubería de Polietileno de 2 pulg. en Zona Verde</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TPE2ZV</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33,719,184</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Primaria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4.577</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154,323,533</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Montecristo-Pitalito-Huila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Tubería de Polietileno de 2 pulg. en Zona Verde</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TPE2ZV</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33,719,184</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Primaria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6.865</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231,485,300</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La Cristalina-Pitalito-Huila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Tubería de Polietileno de 2 pulg. en Zona Verde</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TPE2ZV</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33,719,184</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Primaria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1.76</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59,355,205</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Santa Rita-Pitalito-Huila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Tubería de Polietileno de 2 pulg. en Zona Verde</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TPE2ZV</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33,719,184</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Primaria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0.933</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31,453,515</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Mortiñal-Pitalito-Huila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Tubería de Polietileno de Alta Densidad de 110mm en Zona Verde</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TPE100-110ZV</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109,745,160</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Primaria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2.583</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283,518,411</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Charco del Oso-Pitalito-Huila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Tubería de Polietileno de Alta Densidad de 110mm en Zona Verde</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TPE100-110ZV</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109,745,160</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Primaria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0.832</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91,355,932</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Santa Rita-Pitalito-Huila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Cruce aereo (0-10 m)</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CUSTM000194</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682,372</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Primaria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14</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9,553,208</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Charco del Oso-Pitalito-Huila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Cruce aereo (0-10 m)</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CUSTM000194</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580,421</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Primaria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3.425</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1,988,056</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Mortiñal-Pitalito-Huila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Cruce aereo (0-10 m)</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CUSTM000194</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580,421</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Primaria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10.63</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6,169,830</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El Triunfo-Pitalito-Huila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Cruce aereo (0-10 m)</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CUSTM000194</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682,372</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Primaria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10</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6,823,720</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Paraiso La Palma-Pitalito-Huila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Cruce aereo (0-10 m)</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CUSTM000194</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682,372</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Primaria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5</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3,411,860</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Macal-Pitalito-Huila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Cruce aereo (0-10 m)</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CUSTM000194</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682,372</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Primaria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15</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10,235,580</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Paraiso La Palma-Pitalito-Huila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Cruce aereo (0-10 m)</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CUSTM000194</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580,421</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Primaria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40</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23,216,840</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Charco del Oso-Pitalito-Huila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Cruce aereo (0-20 m)</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CUSTM000426</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1,183,956</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Primaria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7.307</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8,651,269</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Montecristo-Pitalito-Huila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Cruce aereo (0-20 m)</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CUSTM000426</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776,549</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Primaria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14</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10,871,686</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Mortiñal-Pitalito-Huila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Cruce aereo (0-20 m)</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CUSTM000426</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1,183,956</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Primaria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22.68</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26,848,766</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La Cristalina-Pitalito-Huila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Cruce aereo (0-20 m)</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CUSTM000426</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776,549</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Primaria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20</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15,530,980</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Villa Fatima-Pitalito-Huila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Cruce aereo (0-20 m)</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CUSTM000426</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776,549</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Primaria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20</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15,530,980</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Palmito-Timana-Huila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Tubería de Polietileno de 3/4 pulg. en Zona Verde</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TPE3/4ZV</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19,416,540</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Secundaria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4.593</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89,183,839</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San Marcos-Timana-Huila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Tubería de Polietileno de 3/4 pulg. en Zona Verde</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TPE3/4ZV</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19,416,540</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Secundaria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5.108</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99,179,688</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Palmito-Timana-Huila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Tubería de Polietileno de 1 pulg. en Zona Verde</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TPE1ZV</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22,117,674</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Secundaria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2.277</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50,360,328</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San Marcos-Timana-Huila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Tubería de Polietileno de 1 pulg. en Zona Verde</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TPE1ZV</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22,117,674</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Secundaria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3.729</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82,476,807</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Palmito-Timana-Huila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Tubería de Polietileno de 2 pulg. en Zona Verde</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TPE2ZV</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33,719,184</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Primaria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1.17</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39,461,414</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San Marcos-Timana-Huila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Tubería de Polietileno de 2 pulg. en Zona Verde</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TPE2ZV</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33,719,184</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Primaria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2.717</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91,615,023</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Palmito-Timana-Huila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 xml:space="preserve">Tubería de Polietileno de Alta Densidad de </w:t>
            </w:r>
            <w:r w:rsidRPr="005A7E89">
              <w:rPr>
                <w:rFonts w:ascii="Bookman Old Style" w:hAnsi="Bookman Old Style"/>
                <w:color w:val="000000"/>
                <w:sz w:val="12"/>
                <w:szCs w:val="12"/>
                <w:lang w:val="es-CO" w:eastAsia="es-CO"/>
              </w:rPr>
              <w:lastRenderedPageBreak/>
              <w:t>110mm en Zona Verde</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lastRenderedPageBreak/>
              <w:t>TPE100-110ZV</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109,745,160</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Primaria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3.875</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425,277,616</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lastRenderedPageBreak/>
              <w:t>San Marcos-Timana-Huila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Cruce aereo (0-10 m)</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CUSTM000194</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682,372</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Primaria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20</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13,647,440</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Palmito-Timana-Huila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Cruce aereo (0-10 m)</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CUSTM000194</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580,421</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Primaria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15.94</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9,254,744</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Palmito-Timana-Huila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Cruce aereo (0-20 m)</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CUSTM000426</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1,183,956</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Primaria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34.02</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40,273,149</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San Marcos-Timana-Huila</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Cruce aereo (0-20 m)</w:t>
            </w: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CUSTM000426</w:t>
            </w: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776,549</w:t>
            </w: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Primaria</w:t>
            </w: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44</w:t>
            </w: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0</w:t>
            </w: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43"/>
              <w:jc w:val="center"/>
              <w:rPr>
                <w:rFonts w:ascii="Bookman Old Style" w:hAnsi="Bookman Old Style"/>
                <w:color w:val="000000"/>
                <w:sz w:val="12"/>
                <w:szCs w:val="12"/>
                <w:lang w:val="es-CO" w:eastAsia="es-CO"/>
              </w:rPr>
            </w:pPr>
            <w:r w:rsidRPr="005A7E89">
              <w:rPr>
                <w:rFonts w:ascii="Bookman Old Style" w:hAnsi="Bookman Old Style"/>
                <w:color w:val="000000"/>
                <w:sz w:val="12"/>
                <w:szCs w:val="12"/>
                <w:lang w:val="es-CO" w:eastAsia="es-CO"/>
              </w:rPr>
              <w:t>34,168,156</w:t>
            </w:r>
          </w:p>
        </w:tc>
      </w:tr>
      <w:tr w:rsidR="00DA5F78" w:rsidRPr="005A7E89" w:rsidTr="005B3165">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TOTAL</w:t>
            </w:r>
          </w:p>
        </w:tc>
        <w:tc>
          <w:tcPr>
            <w:tcW w:w="134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b/>
                <w:bCs/>
                <w:color w:val="000000"/>
                <w:sz w:val="12"/>
                <w:szCs w:val="12"/>
                <w:lang w:val="es-CO" w:eastAsia="es-CO"/>
              </w:rPr>
            </w:pPr>
          </w:p>
        </w:tc>
        <w:tc>
          <w:tcPr>
            <w:tcW w:w="10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b/>
                <w:bCs/>
                <w:color w:val="000000"/>
                <w:sz w:val="12"/>
                <w:szCs w:val="12"/>
                <w:lang w:val="es-CO" w:eastAsia="es-CO"/>
              </w:rPr>
            </w:pPr>
          </w:p>
        </w:tc>
        <w:tc>
          <w:tcPr>
            <w:tcW w:w="993"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b/>
                <w:bCs/>
                <w:color w:val="000000"/>
                <w:sz w:val="12"/>
                <w:szCs w:val="12"/>
                <w:lang w:val="es-CO" w:eastAsia="es-CO"/>
              </w:rPr>
            </w:pPr>
          </w:p>
        </w:tc>
        <w:tc>
          <w:tcPr>
            <w:tcW w:w="992"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b/>
                <w:bCs/>
                <w:color w:val="000000"/>
                <w:sz w:val="12"/>
                <w:szCs w:val="12"/>
                <w:lang w:val="es-CO" w:eastAsia="es-CO"/>
              </w:rPr>
            </w:pPr>
          </w:p>
        </w:tc>
        <w:tc>
          <w:tcPr>
            <w:tcW w:w="850"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b/>
                <w:bCs/>
                <w:color w:val="000000"/>
                <w:sz w:val="12"/>
                <w:szCs w:val="12"/>
                <w:lang w:val="es-CO" w:eastAsia="es-CO"/>
              </w:rPr>
            </w:pPr>
          </w:p>
        </w:tc>
        <w:tc>
          <w:tcPr>
            <w:tcW w:w="567"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b/>
                <w:bCs/>
                <w:color w:val="000000"/>
                <w:sz w:val="12"/>
                <w:szCs w:val="12"/>
                <w:lang w:val="es-CO" w:eastAsia="es-CO"/>
              </w:rPr>
            </w:pPr>
          </w:p>
        </w:tc>
        <w:tc>
          <w:tcPr>
            <w:tcW w:w="426"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b/>
                <w:bCs/>
                <w:color w:val="000000"/>
                <w:sz w:val="12"/>
                <w:szCs w:val="12"/>
                <w:lang w:val="es-CO" w:eastAsia="es-CO"/>
              </w:rPr>
            </w:pP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b/>
                <w:bCs/>
                <w:color w:val="000000"/>
                <w:sz w:val="12"/>
                <w:szCs w:val="12"/>
                <w:lang w:val="es-CO" w:eastAsia="es-CO"/>
              </w:rPr>
            </w:pP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b/>
                <w:bCs/>
                <w:color w:val="000000"/>
                <w:sz w:val="12"/>
                <w:szCs w:val="12"/>
                <w:lang w:val="es-CO" w:eastAsia="es-CO"/>
              </w:rPr>
            </w:pPr>
          </w:p>
        </w:tc>
        <w:tc>
          <w:tcPr>
            <w:tcW w:w="425"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0"/>
              <w:jc w:val="center"/>
              <w:rPr>
                <w:rFonts w:ascii="Bookman Old Style" w:hAnsi="Bookman Old Style"/>
                <w:b/>
                <w:bCs/>
                <w:color w:val="000000"/>
                <w:sz w:val="12"/>
                <w:szCs w:val="12"/>
                <w:lang w:val="es-CO" w:eastAsia="es-CO"/>
              </w:rPr>
            </w:pPr>
          </w:p>
        </w:tc>
        <w:tc>
          <w:tcPr>
            <w:tcW w:w="921" w:type="dxa"/>
            <w:tcBorders>
              <w:top w:val="nil"/>
              <w:left w:val="nil"/>
              <w:bottom w:val="single" w:sz="4" w:space="0" w:color="auto"/>
              <w:right w:val="single" w:sz="4" w:space="0" w:color="auto"/>
            </w:tcBorders>
            <w:shd w:val="clear" w:color="auto" w:fill="auto"/>
            <w:noWrap/>
            <w:vAlign w:val="center"/>
            <w:hideMark/>
          </w:tcPr>
          <w:p w:rsidR="005A7E89" w:rsidRPr="005A7E89" w:rsidRDefault="005A7E89" w:rsidP="00205F5B">
            <w:pPr>
              <w:ind w:left="-39" w:right="-1"/>
              <w:jc w:val="center"/>
              <w:rPr>
                <w:rFonts w:ascii="Bookman Old Style" w:hAnsi="Bookman Old Style"/>
                <w:b/>
                <w:bCs/>
                <w:color w:val="000000"/>
                <w:sz w:val="12"/>
                <w:szCs w:val="12"/>
                <w:lang w:val="es-CO" w:eastAsia="es-CO"/>
              </w:rPr>
            </w:pPr>
            <w:r w:rsidRPr="00DA5F78">
              <w:rPr>
                <w:rFonts w:ascii="Bookman Old Style" w:hAnsi="Bookman Old Style"/>
                <w:b/>
                <w:bCs/>
                <w:color w:val="000000"/>
                <w:sz w:val="10"/>
                <w:szCs w:val="12"/>
                <w:lang w:val="es-CO" w:eastAsia="es-CO"/>
              </w:rPr>
              <w:t>4,614,340,525</w:t>
            </w:r>
          </w:p>
        </w:tc>
      </w:tr>
    </w:tbl>
    <w:p w:rsidR="00BF359F" w:rsidRDefault="00BF359F" w:rsidP="00341E8F">
      <w:pPr>
        <w:widowControl w:val="0"/>
        <w:adjustRightInd w:val="0"/>
        <w:ind w:left="0"/>
        <w:jc w:val="center"/>
        <w:rPr>
          <w:rFonts w:ascii="Bookman Old Style" w:hAnsi="Bookman Old Style" w:cs="Arial"/>
          <w:bCs/>
          <w:sz w:val="14"/>
        </w:rPr>
      </w:pPr>
    </w:p>
    <w:p w:rsidR="00273C2C" w:rsidRPr="001954E9" w:rsidRDefault="00273C2C" w:rsidP="00341E8F">
      <w:pPr>
        <w:widowControl w:val="0"/>
        <w:adjustRightInd w:val="0"/>
        <w:ind w:left="0"/>
        <w:jc w:val="center"/>
        <w:rPr>
          <w:rFonts w:ascii="Bookman Old Style" w:hAnsi="Bookman Old Style" w:cs="Arial"/>
          <w:bCs/>
          <w:sz w:val="18"/>
        </w:rPr>
      </w:pPr>
      <w:r w:rsidRPr="00CF6508">
        <w:rPr>
          <w:rFonts w:ascii="Bookman Old Style" w:hAnsi="Bookman Old Style" w:cs="Arial"/>
          <w:bCs/>
          <w:sz w:val="14"/>
        </w:rPr>
        <w:t xml:space="preserve">(Valores expresados en de pesos del 31 de diciembre de </w:t>
      </w:r>
      <w:r w:rsidR="00934F43" w:rsidRPr="00CF6508">
        <w:rPr>
          <w:rFonts w:ascii="Bookman Old Style" w:hAnsi="Bookman Old Style" w:cs="Arial"/>
          <w:bCs/>
          <w:sz w:val="14"/>
        </w:rPr>
        <w:t>201</w:t>
      </w:r>
      <w:r w:rsidR="00934F43">
        <w:rPr>
          <w:rFonts w:ascii="Bookman Old Style" w:hAnsi="Bookman Old Style" w:cs="Arial"/>
          <w:bCs/>
          <w:sz w:val="14"/>
        </w:rPr>
        <w:t>7</w:t>
      </w:r>
      <w:r w:rsidRPr="00CF6508">
        <w:rPr>
          <w:rFonts w:ascii="Bookman Old Style" w:hAnsi="Bookman Old Style" w:cs="Arial"/>
          <w:bCs/>
          <w:sz w:val="14"/>
        </w:rPr>
        <w:t>)</w:t>
      </w:r>
    </w:p>
    <w:p w:rsidR="00273C2C" w:rsidRPr="001954E9" w:rsidRDefault="00273C2C" w:rsidP="00341E8F">
      <w:pPr>
        <w:widowControl w:val="0"/>
        <w:adjustRightInd w:val="0"/>
        <w:ind w:left="0"/>
        <w:jc w:val="center"/>
        <w:rPr>
          <w:rFonts w:ascii="Bookman Old Style" w:hAnsi="Bookman Old Style" w:cs="Arial"/>
          <w:bCs/>
          <w:sz w:val="20"/>
        </w:rPr>
      </w:pPr>
    </w:p>
    <w:p w:rsidR="00273C2C" w:rsidRDefault="00273C2C" w:rsidP="00341E8F">
      <w:pPr>
        <w:widowControl w:val="0"/>
        <w:adjustRightInd w:val="0"/>
        <w:ind w:left="0"/>
        <w:jc w:val="center"/>
        <w:rPr>
          <w:rFonts w:ascii="Bookman Old Style" w:hAnsi="Bookman Old Style" w:cs="Arial"/>
          <w:bCs/>
          <w:sz w:val="20"/>
        </w:rPr>
      </w:pPr>
    </w:p>
    <w:p w:rsidR="004F761C" w:rsidRDefault="004F761C" w:rsidP="00341E8F">
      <w:pPr>
        <w:widowControl w:val="0"/>
        <w:adjustRightInd w:val="0"/>
        <w:ind w:left="0"/>
        <w:jc w:val="center"/>
        <w:rPr>
          <w:rFonts w:ascii="Bookman Old Style" w:hAnsi="Bookman Old Style" w:cs="Arial"/>
          <w:bCs/>
          <w:sz w:val="20"/>
        </w:rPr>
      </w:pPr>
    </w:p>
    <w:p w:rsidR="004F761C" w:rsidRDefault="004F761C" w:rsidP="00341E8F">
      <w:pPr>
        <w:widowControl w:val="0"/>
        <w:adjustRightInd w:val="0"/>
        <w:ind w:left="0"/>
        <w:jc w:val="center"/>
        <w:rPr>
          <w:rFonts w:ascii="Bookman Old Style" w:hAnsi="Bookman Old Style" w:cs="Arial"/>
          <w:bCs/>
          <w:sz w:val="20"/>
        </w:rPr>
      </w:pPr>
    </w:p>
    <w:p w:rsidR="004F761C" w:rsidRDefault="004F761C" w:rsidP="00341E8F">
      <w:pPr>
        <w:widowControl w:val="0"/>
        <w:adjustRightInd w:val="0"/>
        <w:ind w:left="0"/>
        <w:jc w:val="center"/>
        <w:rPr>
          <w:rFonts w:ascii="Bookman Old Style" w:hAnsi="Bookman Old Style" w:cs="Arial"/>
          <w:bCs/>
          <w:sz w:val="20"/>
        </w:rPr>
      </w:pPr>
    </w:p>
    <w:p w:rsidR="004F761C" w:rsidRPr="001954E9" w:rsidRDefault="004F761C" w:rsidP="00341E8F">
      <w:pPr>
        <w:widowControl w:val="0"/>
        <w:adjustRightInd w:val="0"/>
        <w:ind w:left="0"/>
        <w:jc w:val="center"/>
        <w:rPr>
          <w:rFonts w:ascii="Bookman Old Style" w:hAnsi="Bookman Old Style" w:cs="Arial"/>
          <w:bCs/>
          <w:sz w:val="20"/>
        </w:rPr>
      </w:pPr>
    </w:p>
    <w:p w:rsidR="00273C2C" w:rsidRDefault="00273C2C" w:rsidP="00341E8F">
      <w:pPr>
        <w:widowControl w:val="0"/>
        <w:adjustRightInd w:val="0"/>
        <w:ind w:left="0"/>
        <w:jc w:val="center"/>
        <w:rPr>
          <w:rFonts w:ascii="Bookman Old Style" w:hAnsi="Bookman Old Style" w:cs="Arial"/>
          <w:bCs/>
          <w:sz w:val="20"/>
        </w:rPr>
      </w:pPr>
    </w:p>
    <w:tbl>
      <w:tblPr>
        <w:tblW w:w="9640" w:type="dxa"/>
        <w:tblCellSpacing w:w="0" w:type="dxa"/>
        <w:tblInd w:w="-142" w:type="dxa"/>
        <w:shd w:val="clear" w:color="auto" w:fill="FFFFFF"/>
        <w:tblCellMar>
          <w:left w:w="0" w:type="dxa"/>
          <w:right w:w="0" w:type="dxa"/>
        </w:tblCellMar>
        <w:tblLook w:val="04A0" w:firstRow="1" w:lastRow="0" w:firstColumn="1" w:lastColumn="0" w:noHBand="0" w:noVBand="1"/>
      </w:tblPr>
      <w:tblGrid>
        <w:gridCol w:w="5104"/>
        <w:gridCol w:w="4536"/>
      </w:tblGrid>
      <w:tr w:rsidR="004F761C" w:rsidRPr="00B64D62" w:rsidTr="008D5CBF">
        <w:trPr>
          <w:tblCellSpacing w:w="0" w:type="dxa"/>
        </w:trPr>
        <w:tc>
          <w:tcPr>
            <w:tcW w:w="5104" w:type="dxa"/>
            <w:shd w:val="clear" w:color="auto" w:fill="FFFFFF"/>
            <w:hideMark/>
          </w:tcPr>
          <w:p w:rsidR="004F761C" w:rsidRPr="00B64D62" w:rsidRDefault="004F761C" w:rsidP="008D5CBF">
            <w:pPr>
              <w:ind w:left="0"/>
              <w:jc w:val="center"/>
              <w:rPr>
                <w:rFonts w:ascii="Bookman Old Style" w:hAnsi="Bookman Old Style" w:cs="Arial"/>
                <w:b/>
                <w:sz w:val="23"/>
                <w:szCs w:val="23"/>
                <w:lang w:val="es-CO" w:eastAsia="es-CO"/>
              </w:rPr>
            </w:pPr>
            <w:r w:rsidRPr="00B64D62">
              <w:rPr>
                <w:rFonts w:ascii="Bookman Old Style" w:hAnsi="Bookman Old Style"/>
                <w:b/>
              </w:rPr>
              <w:t>DIEGO MESA PUYO</w:t>
            </w:r>
          </w:p>
        </w:tc>
        <w:tc>
          <w:tcPr>
            <w:tcW w:w="4536" w:type="dxa"/>
            <w:shd w:val="clear" w:color="auto" w:fill="FFFFFF"/>
            <w:hideMark/>
          </w:tcPr>
          <w:p w:rsidR="004F761C" w:rsidRPr="00B64D62" w:rsidRDefault="004F761C" w:rsidP="008D5CBF">
            <w:pPr>
              <w:ind w:left="142"/>
              <w:jc w:val="center"/>
              <w:rPr>
                <w:rFonts w:ascii="Bookman Old Style" w:hAnsi="Bookman Old Style" w:cs="Arial"/>
                <w:sz w:val="23"/>
                <w:szCs w:val="23"/>
                <w:lang w:val="es-CO" w:eastAsia="es-CO"/>
              </w:rPr>
            </w:pPr>
            <w:r w:rsidRPr="00B64D62">
              <w:rPr>
                <w:rFonts w:ascii="Bookman Old Style" w:hAnsi="Bookman Old Style" w:cs="Arial"/>
                <w:b/>
                <w:bCs/>
                <w:szCs w:val="23"/>
                <w:lang w:val="es-CO" w:eastAsia="es-CO"/>
              </w:rPr>
              <w:t>CHRISTIAN JARAMILLO HERRERA</w:t>
            </w:r>
          </w:p>
        </w:tc>
      </w:tr>
      <w:tr w:rsidR="004F761C" w:rsidRPr="00B64D62" w:rsidTr="008D5CBF">
        <w:trPr>
          <w:tblCellSpacing w:w="0" w:type="dxa"/>
        </w:trPr>
        <w:tc>
          <w:tcPr>
            <w:tcW w:w="5104" w:type="dxa"/>
            <w:shd w:val="clear" w:color="auto" w:fill="FFFFFF"/>
            <w:hideMark/>
          </w:tcPr>
          <w:p w:rsidR="004F761C" w:rsidRPr="00B64D62" w:rsidRDefault="004F761C" w:rsidP="008D5CBF">
            <w:pPr>
              <w:ind w:left="0"/>
              <w:jc w:val="center"/>
              <w:rPr>
                <w:rFonts w:ascii="Bookman Old Style" w:hAnsi="Bookman Old Style" w:cs="Arial"/>
                <w:lang w:val="es-CO" w:eastAsia="es-CO"/>
              </w:rPr>
            </w:pPr>
            <w:r w:rsidRPr="00B64D62">
              <w:rPr>
                <w:rFonts w:ascii="Bookman Old Style" w:hAnsi="Bookman Old Style"/>
              </w:rPr>
              <w:t>Viceministro de Energía, delegado de la Ministra de Minas y Energía</w:t>
            </w:r>
          </w:p>
        </w:tc>
        <w:tc>
          <w:tcPr>
            <w:tcW w:w="4536" w:type="dxa"/>
            <w:shd w:val="clear" w:color="auto" w:fill="FFFFFF"/>
            <w:hideMark/>
          </w:tcPr>
          <w:p w:rsidR="004F761C" w:rsidRPr="00B64D62" w:rsidRDefault="004F761C" w:rsidP="008D5CBF">
            <w:pPr>
              <w:ind w:left="142"/>
              <w:jc w:val="center"/>
              <w:rPr>
                <w:rFonts w:ascii="Bookman Old Style" w:hAnsi="Bookman Old Style" w:cs="Arial"/>
                <w:lang w:val="es-CO" w:eastAsia="es-CO"/>
              </w:rPr>
            </w:pPr>
            <w:r w:rsidRPr="00B64D62">
              <w:rPr>
                <w:rFonts w:ascii="Bookman Old Style" w:hAnsi="Bookman Old Style" w:cs="Arial"/>
                <w:lang w:val="es-CO" w:eastAsia="es-CO"/>
              </w:rPr>
              <w:t>Director Ejecutivo</w:t>
            </w:r>
          </w:p>
        </w:tc>
      </w:tr>
      <w:tr w:rsidR="004F761C" w:rsidRPr="00B64D62" w:rsidTr="008D5CBF">
        <w:trPr>
          <w:tblCellSpacing w:w="0" w:type="dxa"/>
        </w:trPr>
        <w:tc>
          <w:tcPr>
            <w:tcW w:w="5104" w:type="dxa"/>
            <w:shd w:val="clear" w:color="auto" w:fill="FFFFFF"/>
            <w:hideMark/>
          </w:tcPr>
          <w:p w:rsidR="004F761C" w:rsidRPr="00B64D62" w:rsidRDefault="004F761C" w:rsidP="008D5CBF">
            <w:pPr>
              <w:ind w:left="0"/>
              <w:jc w:val="center"/>
              <w:rPr>
                <w:rFonts w:ascii="Bookman Old Style" w:hAnsi="Bookman Old Style" w:cs="Arial"/>
                <w:lang w:val="es-CO" w:eastAsia="es-CO"/>
              </w:rPr>
            </w:pPr>
            <w:r w:rsidRPr="00B64D62">
              <w:rPr>
                <w:rFonts w:ascii="Bookman Old Style" w:hAnsi="Bookman Old Style" w:cs="Arial"/>
                <w:lang w:val="es-CO" w:eastAsia="es-CO"/>
              </w:rPr>
              <w:t>Presidente</w:t>
            </w:r>
          </w:p>
        </w:tc>
        <w:tc>
          <w:tcPr>
            <w:tcW w:w="4536" w:type="dxa"/>
            <w:shd w:val="clear" w:color="auto" w:fill="FFFFFF"/>
            <w:hideMark/>
          </w:tcPr>
          <w:p w:rsidR="004F761C" w:rsidRPr="00B64D62" w:rsidRDefault="004F761C" w:rsidP="008D5CBF">
            <w:pPr>
              <w:ind w:left="142"/>
              <w:rPr>
                <w:rFonts w:ascii="Bookman Old Style" w:hAnsi="Bookman Old Style" w:cs="Arial"/>
                <w:lang w:val="es-CO" w:eastAsia="es-CO"/>
              </w:rPr>
            </w:pPr>
            <w:r w:rsidRPr="00B64D62">
              <w:rPr>
                <w:rFonts w:ascii="Bookman Old Style" w:hAnsi="Bookman Old Style" w:cs="Arial"/>
                <w:noProof/>
                <w:lang w:val="es-CO" w:eastAsia="es-CO"/>
              </w:rPr>
              <w:drawing>
                <wp:inline distT="0" distB="0" distL="0" distR="0" wp14:anchorId="34AD3FF4" wp14:editId="757B31AE">
                  <wp:extent cx="9525" cy="9525"/>
                  <wp:effectExtent l="0" t="0" r="0" b="0"/>
                  <wp:docPr id="4" name="Imagen 4"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polo.creg.gov.co/icons/ecblank.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415FAD" w:rsidRDefault="00415FAD" w:rsidP="00341E8F">
      <w:pPr>
        <w:widowControl w:val="0"/>
        <w:adjustRightInd w:val="0"/>
        <w:ind w:left="0"/>
        <w:jc w:val="center"/>
        <w:rPr>
          <w:rFonts w:ascii="Bookman Old Style" w:hAnsi="Bookman Old Style" w:cs="Arial"/>
          <w:bCs/>
          <w:sz w:val="20"/>
        </w:rPr>
      </w:pPr>
    </w:p>
    <w:p w:rsidR="007D31F1" w:rsidRDefault="007D31F1" w:rsidP="00341E8F">
      <w:pPr>
        <w:widowControl w:val="0"/>
        <w:adjustRightInd w:val="0"/>
        <w:ind w:left="0"/>
        <w:jc w:val="center"/>
        <w:rPr>
          <w:rFonts w:ascii="Bookman Old Style" w:hAnsi="Bookman Old Style" w:cs="Arial"/>
          <w:bCs/>
          <w:sz w:val="20"/>
        </w:rPr>
      </w:pPr>
    </w:p>
    <w:p w:rsidR="00415FAD" w:rsidRDefault="00415FAD" w:rsidP="00341E8F">
      <w:pPr>
        <w:widowControl w:val="0"/>
        <w:adjustRightInd w:val="0"/>
        <w:ind w:left="0"/>
        <w:jc w:val="center"/>
        <w:rPr>
          <w:rFonts w:ascii="Bookman Old Style" w:hAnsi="Bookman Old Style" w:cs="Arial"/>
          <w:bCs/>
          <w:sz w:val="20"/>
        </w:rPr>
      </w:pPr>
    </w:p>
    <w:p w:rsidR="007D31F1" w:rsidRDefault="007D31F1" w:rsidP="00341E8F">
      <w:pPr>
        <w:widowControl w:val="0"/>
        <w:adjustRightInd w:val="0"/>
        <w:ind w:left="0"/>
        <w:jc w:val="center"/>
        <w:rPr>
          <w:rFonts w:ascii="Bookman Old Style" w:hAnsi="Bookman Old Style" w:cs="Arial"/>
          <w:bCs/>
          <w:sz w:val="20"/>
        </w:rPr>
      </w:pPr>
    </w:p>
    <w:p w:rsidR="00887878" w:rsidRDefault="00887878" w:rsidP="00341E8F">
      <w:pPr>
        <w:widowControl w:val="0"/>
        <w:adjustRightInd w:val="0"/>
        <w:ind w:left="0"/>
        <w:jc w:val="center"/>
        <w:rPr>
          <w:rFonts w:ascii="Bookman Old Style" w:hAnsi="Bookman Old Style" w:cs="Arial"/>
          <w:bCs/>
          <w:sz w:val="20"/>
        </w:rPr>
      </w:pPr>
    </w:p>
    <w:p w:rsidR="00984132" w:rsidRDefault="00984132" w:rsidP="00341E8F">
      <w:pPr>
        <w:widowControl w:val="0"/>
        <w:adjustRightInd w:val="0"/>
        <w:ind w:left="0"/>
        <w:jc w:val="center"/>
        <w:rPr>
          <w:rFonts w:ascii="Bookman Old Style" w:hAnsi="Bookman Old Style" w:cs="Arial"/>
          <w:bCs/>
          <w:sz w:val="20"/>
        </w:rPr>
      </w:pPr>
    </w:p>
    <w:p w:rsidR="00273C2C" w:rsidRPr="001954E9" w:rsidRDefault="00DC7657" w:rsidP="004D7020">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lastRenderedPageBreak/>
        <w:t>ANEXO 2</w:t>
      </w:r>
    </w:p>
    <w:p w:rsidR="00273C2C" w:rsidRDefault="00273C2C" w:rsidP="004D7020">
      <w:pPr>
        <w:widowControl w:val="0"/>
        <w:adjustRightInd w:val="0"/>
        <w:ind w:left="0"/>
        <w:jc w:val="center"/>
        <w:rPr>
          <w:rFonts w:ascii="Bookman Old Style" w:hAnsi="Bookman Old Style" w:cs="Arial"/>
          <w:b/>
          <w:bCs/>
        </w:rPr>
      </w:pPr>
    </w:p>
    <w:p w:rsidR="00273C2C" w:rsidRPr="001954E9"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t>PROYECCIONES DE USUARIOS Y DEMANDA</w:t>
      </w:r>
    </w:p>
    <w:p w:rsidR="00893CDB" w:rsidRPr="001954E9" w:rsidRDefault="00893CDB" w:rsidP="00341E8F">
      <w:pPr>
        <w:widowControl w:val="0"/>
        <w:adjustRightInd w:val="0"/>
        <w:ind w:left="0"/>
        <w:jc w:val="center"/>
        <w:rPr>
          <w:rFonts w:ascii="Bookman Old Style" w:hAnsi="Bookman Old Style" w:cs="Arial"/>
          <w:b/>
        </w:rPr>
      </w:pPr>
    </w:p>
    <w:p w:rsidR="0028104F" w:rsidRDefault="0028104F" w:rsidP="00341E8F">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NÚMERO DE USUARIOS</w:t>
      </w:r>
    </w:p>
    <w:p w:rsidR="007D31F1" w:rsidRDefault="007D31F1" w:rsidP="00341E8F">
      <w:pPr>
        <w:widowControl w:val="0"/>
        <w:adjustRightInd w:val="0"/>
        <w:ind w:left="0"/>
        <w:jc w:val="center"/>
        <w:rPr>
          <w:rFonts w:ascii="Bookman Old Style" w:hAnsi="Bookman Old Style" w:cs="Arial"/>
          <w:b/>
        </w:rPr>
      </w:pPr>
    </w:p>
    <w:tbl>
      <w:tblPr>
        <w:tblW w:w="0" w:type="auto"/>
        <w:tblInd w:w="75" w:type="dxa"/>
        <w:tblLayout w:type="fixed"/>
        <w:tblCellMar>
          <w:left w:w="70" w:type="dxa"/>
          <w:right w:w="70" w:type="dxa"/>
        </w:tblCellMar>
        <w:tblLook w:val="04A0" w:firstRow="1" w:lastRow="0" w:firstColumn="1" w:lastColumn="0" w:noHBand="0" w:noVBand="1"/>
      </w:tblPr>
      <w:tblGrid>
        <w:gridCol w:w="1129"/>
        <w:gridCol w:w="851"/>
        <w:gridCol w:w="709"/>
        <w:gridCol w:w="850"/>
        <w:gridCol w:w="709"/>
        <w:gridCol w:w="850"/>
        <w:gridCol w:w="677"/>
        <w:gridCol w:w="741"/>
        <w:gridCol w:w="612"/>
        <w:gridCol w:w="805"/>
        <w:gridCol w:w="586"/>
        <w:gridCol w:w="843"/>
      </w:tblGrid>
      <w:tr w:rsidR="00A83C4B" w:rsidRPr="00205F5B" w:rsidTr="00A83C4B">
        <w:trPr>
          <w:trHeight w:val="300"/>
          <w:tblHeader/>
        </w:trPr>
        <w:tc>
          <w:tcPr>
            <w:tcW w:w="1129"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rsidR="00205F5B" w:rsidRPr="00205F5B" w:rsidRDefault="00205F5B" w:rsidP="00A83C4B">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rsidR="00205F5B" w:rsidRPr="00205F5B" w:rsidRDefault="00205F5B" w:rsidP="00A83C4B">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Usuario</w:t>
            </w:r>
          </w:p>
        </w:tc>
        <w:tc>
          <w:tcPr>
            <w:tcW w:w="1559"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205F5B" w:rsidRPr="00205F5B" w:rsidRDefault="00205F5B" w:rsidP="00A83C4B">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1</w:t>
            </w:r>
          </w:p>
        </w:tc>
        <w:tc>
          <w:tcPr>
            <w:tcW w:w="1559"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205F5B" w:rsidRPr="00205F5B" w:rsidRDefault="00205F5B" w:rsidP="00A83C4B">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2</w:t>
            </w:r>
          </w:p>
        </w:tc>
        <w:tc>
          <w:tcPr>
            <w:tcW w:w="1418"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205F5B" w:rsidRPr="00205F5B" w:rsidRDefault="00205F5B" w:rsidP="00A83C4B">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3</w:t>
            </w:r>
          </w:p>
        </w:tc>
        <w:tc>
          <w:tcPr>
            <w:tcW w:w="1417"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205F5B" w:rsidRPr="00205F5B" w:rsidRDefault="00205F5B" w:rsidP="00A83C4B">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4</w:t>
            </w:r>
          </w:p>
        </w:tc>
        <w:tc>
          <w:tcPr>
            <w:tcW w:w="1429"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205F5B" w:rsidRPr="00205F5B" w:rsidRDefault="00205F5B" w:rsidP="00A83C4B">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5</w:t>
            </w:r>
          </w:p>
        </w:tc>
      </w:tr>
      <w:tr w:rsidR="00A83C4B" w:rsidRPr="00205F5B" w:rsidTr="00A83C4B">
        <w:trPr>
          <w:trHeight w:val="300"/>
          <w:tblHeader/>
        </w:trPr>
        <w:tc>
          <w:tcPr>
            <w:tcW w:w="1129" w:type="dxa"/>
            <w:vMerge/>
            <w:tcBorders>
              <w:top w:val="single" w:sz="4" w:space="0" w:color="auto"/>
              <w:left w:val="single" w:sz="4" w:space="0" w:color="auto"/>
              <w:bottom w:val="single" w:sz="4" w:space="0" w:color="000000"/>
              <w:right w:val="single" w:sz="4" w:space="0" w:color="auto"/>
            </w:tcBorders>
            <w:vAlign w:val="center"/>
            <w:hideMark/>
          </w:tcPr>
          <w:p w:rsidR="00205F5B" w:rsidRPr="00205F5B" w:rsidRDefault="00205F5B" w:rsidP="00A83C4B">
            <w:pPr>
              <w:ind w:left="0"/>
              <w:jc w:val="center"/>
              <w:rPr>
                <w:rFonts w:ascii="Bookman Old Style" w:hAnsi="Bookman Old Style"/>
                <w:b/>
                <w:bCs/>
                <w:color w:val="000000"/>
                <w:sz w:val="12"/>
                <w:szCs w:val="12"/>
                <w:lang w:val="es-CO" w:eastAsia="es-CO"/>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205F5B" w:rsidRPr="00205F5B" w:rsidRDefault="00205F5B" w:rsidP="00A83C4B">
            <w:pPr>
              <w:ind w:left="0"/>
              <w:jc w:val="center"/>
              <w:rPr>
                <w:rFonts w:ascii="Bookman Old Style" w:hAnsi="Bookman Old Style"/>
                <w:b/>
                <w:bCs/>
                <w:color w:val="000000"/>
                <w:sz w:val="12"/>
                <w:szCs w:val="12"/>
                <w:lang w:val="es-CO" w:eastAsia="es-CO"/>
              </w:rPr>
            </w:pPr>
          </w:p>
        </w:tc>
        <w:tc>
          <w:tcPr>
            <w:tcW w:w="709" w:type="dxa"/>
            <w:tcBorders>
              <w:top w:val="nil"/>
              <w:left w:val="nil"/>
              <w:bottom w:val="single" w:sz="4" w:space="0" w:color="auto"/>
              <w:right w:val="single" w:sz="4" w:space="0" w:color="auto"/>
            </w:tcBorders>
            <w:shd w:val="clear" w:color="000000" w:fill="D9D9D9"/>
            <w:noWrap/>
            <w:vAlign w:val="center"/>
            <w:hideMark/>
          </w:tcPr>
          <w:p w:rsidR="00205F5B" w:rsidRPr="00A83C4B" w:rsidRDefault="00205F5B"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50" w:type="dxa"/>
            <w:tcBorders>
              <w:top w:val="nil"/>
              <w:left w:val="nil"/>
              <w:bottom w:val="single" w:sz="4" w:space="0" w:color="auto"/>
              <w:right w:val="single" w:sz="4" w:space="0" w:color="auto"/>
            </w:tcBorders>
            <w:shd w:val="clear" w:color="000000" w:fill="D9D9D9"/>
            <w:noWrap/>
            <w:vAlign w:val="center"/>
            <w:hideMark/>
          </w:tcPr>
          <w:p w:rsidR="00205F5B" w:rsidRPr="00A83C4B" w:rsidRDefault="00205F5B"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709" w:type="dxa"/>
            <w:tcBorders>
              <w:top w:val="nil"/>
              <w:left w:val="nil"/>
              <w:bottom w:val="single" w:sz="4" w:space="0" w:color="auto"/>
              <w:right w:val="single" w:sz="4" w:space="0" w:color="auto"/>
            </w:tcBorders>
            <w:shd w:val="clear" w:color="000000" w:fill="D9D9D9"/>
            <w:noWrap/>
            <w:vAlign w:val="center"/>
            <w:hideMark/>
          </w:tcPr>
          <w:p w:rsidR="00205F5B" w:rsidRPr="00A83C4B" w:rsidRDefault="00205F5B"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50" w:type="dxa"/>
            <w:tcBorders>
              <w:top w:val="nil"/>
              <w:left w:val="nil"/>
              <w:bottom w:val="single" w:sz="4" w:space="0" w:color="auto"/>
              <w:right w:val="single" w:sz="4" w:space="0" w:color="auto"/>
            </w:tcBorders>
            <w:shd w:val="clear" w:color="000000" w:fill="D9D9D9"/>
            <w:noWrap/>
            <w:vAlign w:val="center"/>
            <w:hideMark/>
          </w:tcPr>
          <w:p w:rsidR="00205F5B" w:rsidRPr="00A83C4B" w:rsidRDefault="00205F5B"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677" w:type="dxa"/>
            <w:tcBorders>
              <w:top w:val="nil"/>
              <w:left w:val="nil"/>
              <w:bottom w:val="single" w:sz="4" w:space="0" w:color="auto"/>
              <w:right w:val="single" w:sz="4" w:space="0" w:color="auto"/>
            </w:tcBorders>
            <w:shd w:val="clear" w:color="000000" w:fill="D9D9D9"/>
            <w:noWrap/>
            <w:vAlign w:val="center"/>
            <w:hideMark/>
          </w:tcPr>
          <w:p w:rsidR="00205F5B" w:rsidRPr="00A83C4B" w:rsidRDefault="00205F5B"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741" w:type="dxa"/>
            <w:tcBorders>
              <w:top w:val="nil"/>
              <w:left w:val="nil"/>
              <w:bottom w:val="single" w:sz="4" w:space="0" w:color="auto"/>
              <w:right w:val="single" w:sz="4" w:space="0" w:color="auto"/>
            </w:tcBorders>
            <w:shd w:val="clear" w:color="000000" w:fill="D9D9D9"/>
            <w:noWrap/>
            <w:vAlign w:val="center"/>
            <w:hideMark/>
          </w:tcPr>
          <w:p w:rsidR="00205F5B" w:rsidRPr="00A83C4B" w:rsidRDefault="00205F5B"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612" w:type="dxa"/>
            <w:tcBorders>
              <w:top w:val="nil"/>
              <w:left w:val="nil"/>
              <w:bottom w:val="single" w:sz="4" w:space="0" w:color="auto"/>
              <w:right w:val="single" w:sz="4" w:space="0" w:color="auto"/>
            </w:tcBorders>
            <w:shd w:val="clear" w:color="000000" w:fill="D9D9D9"/>
            <w:noWrap/>
            <w:vAlign w:val="center"/>
            <w:hideMark/>
          </w:tcPr>
          <w:p w:rsidR="00205F5B" w:rsidRPr="00A83C4B" w:rsidRDefault="00205F5B"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05" w:type="dxa"/>
            <w:tcBorders>
              <w:top w:val="nil"/>
              <w:left w:val="nil"/>
              <w:bottom w:val="single" w:sz="4" w:space="0" w:color="auto"/>
              <w:right w:val="single" w:sz="4" w:space="0" w:color="auto"/>
            </w:tcBorders>
            <w:shd w:val="clear" w:color="000000" w:fill="D9D9D9"/>
            <w:noWrap/>
            <w:vAlign w:val="center"/>
            <w:hideMark/>
          </w:tcPr>
          <w:p w:rsidR="00205F5B" w:rsidRPr="00A83C4B" w:rsidRDefault="00205F5B"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586" w:type="dxa"/>
            <w:tcBorders>
              <w:top w:val="nil"/>
              <w:left w:val="nil"/>
              <w:bottom w:val="single" w:sz="4" w:space="0" w:color="auto"/>
              <w:right w:val="single" w:sz="4" w:space="0" w:color="auto"/>
            </w:tcBorders>
            <w:shd w:val="clear" w:color="000000" w:fill="D9D9D9"/>
            <w:noWrap/>
            <w:vAlign w:val="center"/>
            <w:hideMark/>
          </w:tcPr>
          <w:p w:rsidR="00205F5B" w:rsidRPr="00A83C4B" w:rsidRDefault="00205F5B"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43" w:type="dxa"/>
            <w:tcBorders>
              <w:top w:val="nil"/>
              <w:left w:val="nil"/>
              <w:bottom w:val="single" w:sz="4" w:space="0" w:color="auto"/>
              <w:right w:val="single" w:sz="4" w:space="0" w:color="auto"/>
            </w:tcBorders>
            <w:shd w:val="clear" w:color="000000" w:fill="D9D9D9"/>
            <w:noWrap/>
            <w:vAlign w:val="center"/>
            <w:hideMark/>
          </w:tcPr>
          <w:p w:rsidR="00205F5B" w:rsidRPr="00A83C4B" w:rsidRDefault="00205F5B"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r>
      <w:tr w:rsidR="00A83C4B" w:rsidRPr="00205F5B" w:rsidTr="00A83C4B">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Sabaneta-Agrado-Huila</w:t>
            </w:r>
          </w:p>
        </w:tc>
        <w:tc>
          <w:tcPr>
            <w:tcW w:w="851" w:type="dxa"/>
            <w:tcBorders>
              <w:top w:val="nil"/>
              <w:left w:val="nil"/>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23</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46</w:t>
            </w:r>
          </w:p>
        </w:tc>
        <w:tc>
          <w:tcPr>
            <w:tcW w:w="677"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741"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47</w:t>
            </w:r>
          </w:p>
        </w:tc>
        <w:tc>
          <w:tcPr>
            <w:tcW w:w="612"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05"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48</w:t>
            </w:r>
          </w:p>
        </w:tc>
        <w:tc>
          <w:tcPr>
            <w:tcW w:w="586"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43"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49</w:t>
            </w:r>
          </w:p>
        </w:tc>
      </w:tr>
      <w:tr w:rsidR="00A83C4B" w:rsidRPr="00205F5B" w:rsidTr="00A83C4B">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Sabaneta-Agrado-Huila</w:t>
            </w:r>
          </w:p>
        </w:tc>
        <w:tc>
          <w:tcPr>
            <w:tcW w:w="851" w:type="dxa"/>
            <w:tcBorders>
              <w:top w:val="nil"/>
              <w:left w:val="nil"/>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23</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46</w:t>
            </w:r>
          </w:p>
        </w:tc>
        <w:tc>
          <w:tcPr>
            <w:tcW w:w="677"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741"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47</w:t>
            </w:r>
          </w:p>
        </w:tc>
        <w:tc>
          <w:tcPr>
            <w:tcW w:w="612"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05"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48</w:t>
            </w:r>
          </w:p>
        </w:tc>
        <w:tc>
          <w:tcPr>
            <w:tcW w:w="586"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43"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49</w:t>
            </w:r>
          </w:p>
        </w:tc>
      </w:tr>
      <w:tr w:rsidR="00A83C4B" w:rsidRPr="00205F5B" w:rsidTr="00A83C4B">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Montesitos-Agrado-Huila</w:t>
            </w:r>
          </w:p>
        </w:tc>
        <w:tc>
          <w:tcPr>
            <w:tcW w:w="851" w:type="dxa"/>
            <w:tcBorders>
              <w:top w:val="nil"/>
              <w:left w:val="nil"/>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28</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55</w:t>
            </w:r>
          </w:p>
        </w:tc>
        <w:tc>
          <w:tcPr>
            <w:tcW w:w="677"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741"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56</w:t>
            </w:r>
          </w:p>
        </w:tc>
        <w:tc>
          <w:tcPr>
            <w:tcW w:w="612"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05"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57</w:t>
            </w:r>
          </w:p>
        </w:tc>
        <w:tc>
          <w:tcPr>
            <w:tcW w:w="586"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43"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58</w:t>
            </w:r>
          </w:p>
        </w:tc>
      </w:tr>
      <w:tr w:rsidR="00A83C4B" w:rsidRPr="00205F5B" w:rsidTr="00A83C4B">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Montesitos-Agrado-Huila</w:t>
            </w:r>
          </w:p>
        </w:tc>
        <w:tc>
          <w:tcPr>
            <w:tcW w:w="851" w:type="dxa"/>
            <w:tcBorders>
              <w:top w:val="nil"/>
              <w:left w:val="nil"/>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28</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55</w:t>
            </w:r>
          </w:p>
        </w:tc>
        <w:tc>
          <w:tcPr>
            <w:tcW w:w="677"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741"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56</w:t>
            </w:r>
          </w:p>
        </w:tc>
        <w:tc>
          <w:tcPr>
            <w:tcW w:w="612"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05"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57</w:t>
            </w:r>
          </w:p>
        </w:tc>
        <w:tc>
          <w:tcPr>
            <w:tcW w:w="586"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43"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58</w:t>
            </w:r>
          </w:p>
        </w:tc>
      </w:tr>
      <w:tr w:rsidR="00A83C4B" w:rsidRPr="00205F5B" w:rsidTr="00A83C4B">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La Orquidea-Agrado-Huila</w:t>
            </w:r>
          </w:p>
        </w:tc>
        <w:tc>
          <w:tcPr>
            <w:tcW w:w="851" w:type="dxa"/>
            <w:tcBorders>
              <w:top w:val="nil"/>
              <w:left w:val="nil"/>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20</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40</w:t>
            </w:r>
          </w:p>
        </w:tc>
        <w:tc>
          <w:tcPr>
            <w:tcW w:w="677"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741"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41</w:t>
            </w:r>
          </w:p>
        </w:tc>
        <w:tc>
          <w:tcPr>
            <w:tcW w:w="612"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05"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42</w:t>
            </w:r>
          </w:p>
        </w:tc>
        <w:tc>
          <w:tcPr>
            <w:tcW w:w="586"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43"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43</w:t>
            </w:r>
          </w:p>
        </w:tc>
      </w:tr>
      <w:tr w:rsidR="00A83C4B" w:rsidRPr="00205F5B" w:rsidTr="00A83C4B">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La Orquidea-Agrado-Huila</w:t>
            </w:r>
          </w:p>
        </w:tc>
        <w:tc>
          <w:tcPr>
            <w:tcW w:w="851" w:type="dxa"/>
            <w:tcBorders>
              <w:top w:val="nil"/>
              <w:left w:val="nil"/>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20</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40</w:t>
            </w:r>
          </w:p>
        </w:tc>
        <w:tc>
          <w:tcPr>
            <w:tcW w:w="677"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741"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41</w:t>
            </w:r>
          </w:p>
        </w:tc>
        <w:tc>
          <w:tcPr>
            <w:tcW w:w="612"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05"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42</w:t>
            </w:r>
          </w:p>
        </w:tc>
        <w:tc>
          <w:tcPr>
            <w:tcW w:w="586"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43"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43</w:t>
            </w:r>
          </w:p>
        </w:tc>
      </w:tr>
      <w:tr w:rsidR="00A83C4B" w:rsidRPr="00205F5B" w:rsidTr="00A83C4B">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La Ondina-Agrado-Huila</w:t>
            </w:r>
          </w:p>
        </w:tc>
        <w:tc>
          <w:tcPr>
            <w:tcW w:w="851" w:type="dxa"/>
            <w:tcBorders>
              <w:top w:val="nil"/>
              <w:left w:val="nil"/>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34</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68</w:t>
            </w:r>
          </w:p>
        </w:tc>
        <w:tc>
          <w:tcPr>
            <w:tcW w:w="677"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741"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69</w:t>
            </w:r>
          </w:p>
        </w:tc>
        <w:tc>
          <w:tcPr>
            <w:tcW w:w="612"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05"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70</w:t>
            </w:r>
          </w:p>
        </w:tc>
        <w:tc>
          <w:tcPr>
            <w:tcW w:w="586"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43"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71</w:t>
            </w:r>
          </w:p>
        </w:tc>
      </w:tr>
      <w:tr w:rsidR="00A83C4B" w:rsidRPr="00205F5B" w:rsidTr="00A83C4B">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La Ondina-Agrado-Huila</w:t>
            </w:r>
          </w:p>
        </w:tc>
        <w:tc>
          <w:tcPr>
            <w:tcW w:w="851" w:type="dxa"/>
            <w:tcBorders>
              <w:top w:val="nil"/>
              <w:left w:val="nil"/>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34</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68</w:t>
            </w:r>
          </w:p>
        </w:tc>
        <w:tc>
          <w:tcPr>
            <w:tcW w:w="677"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741"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69</w:t>
            </w:r>
          </w:p>
        </w:tc>
        <w:tc>
          <w:tcPr>
            <w:tcW w:w="612"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05"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70</w:t>
            </w:r>
          </w:p>
        </w:tc>
        <w:tc>
          <w:tcPr>
            <w:tcW w:w="586"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43"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71</w:t>
            </w:r>
          </w:p>
        </w:tc>
      </w:tr>
      <w:tr w:rsidR="00A83C4B" w:rsidRPr="00205F5B" w:rsidTr="00A83C4B">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Cachimbal-Guadalupe-Huila</w:t>
            </w:r>
          </w:p>
        </w:tc>
        <w:tc>
          <w:tcPr>
            <w:tcW w:w="851" w:type="dxa"/>
            <w:tcBorders>
              <w:top w:val="nil"/>
              <w:left w:val="nil"/>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72</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144</w:t>
            </w:r>
          </w:p>
        </w:tc>
        <w:tc>
          <w:tcPr>
            <w:tcW w:w="677"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741"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147</w:t>
            </w:r>
          </w:p>
        </w:tc>
        <w:tc>
          <w:tcPr>
            <w:tcW w:w="612"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05"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150</w:t>
            </w:r>
          </w:p>
        </w:tc>
        <w:tc>
          <w:tcPr>
            <w:tcW w:w="586"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43"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153</w:t>
            </w:r>
          </w:p>
        </w:tc>
      </w:tr>
      <w:tr w:rsidR="00A83C4B" w:rsidRPr="00205F5B" w:rsidTr="00A83C4B">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Cachimbal-Guadalupe-Huila</w:t>
            </w:r>
          </w:p>
        </w:tc>
        <w:tc>
          <w:tcPr>
            <w:tcW w:w="851" w:type="dxa"/>
            <w:tcBorders>
              <w:top w:val="nil"/>
              <w:left w:val="nil"/>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72</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144</w:t>
            </w:r>
          </w:p>
        </w:tc>
        <w:tc>
          <w:tcPr>
            <w:tcW w:w="677"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741"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147</w:t>
            </w:r>
          </w:p>
        </w:tc>
        <w:tc>
          <w:tcPr>
            <w:tcW w:w="612"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05"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150</w:t>
            </w:r>
          </w:p>
        </w:tc>
        <w:tc>
          <w:tcPr>
            <w:tcW w:w="586"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43"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153</w:t>
            </w:r>
          </w:p>
        </w:tc>
      </w:tr>
      <w:tr w:rsidR="00A83C4B" w:rsidRPr="00205F5B" w:rsidTr="00A83C4B">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Paraiso La Palma-Pitalito-Huila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73</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146</w:t>
            </w:r>
          </w:p>
        </w:tc>
        <w:tc>
          <w:tcPr>
            <w:tcW w:w="677"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741"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149</w:t>
            </w:r>
          </w:p>
        </w:tc>
        <w:tc>
          <w:tcPr>
            <w:tcW w:w="612"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05"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152</w:t>
            </w:r>
          </w:p>
        </w:tc>
        <w:tc>
          <w:tcPr>
            <w:tcW w:w="586"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43"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155</w:t>
            </w:r>
          </w:p>
        </w:tc>
      </w:tr>
      <w:tr w:rsidR="00A83C4B" w:rsidRPr="00205F5B" w:rsidTr="00A83C4B">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Paraiso La Palma-Pitalito-Huila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73</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146</w:t>
            </w:r>
          </w:p>
        </w:tc>
        <w:tc>
          <w:tcPr>
            <w:tcW w:w="677"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741"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149</w:t>
            </w:r>
          </w:p>
        </w:tc>
        <w:tc>
          <w:tcPr>
            <w:tcW w:w="612"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05"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152</w:t>
            </w:r>
          </w:p>
        </w:tc>
        <w:tc>
          <w:tcPr>
            <w:tcW w:w="586"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43"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155</w:t>
            </w:r>
          </w:p>
        </w:tc>
      </w:tr>
      <w:tr w:rsidR="00A83C4B" w:rsidRPr="00205F5B" w:rsidTr="00A83C4B">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Mortiñal-Pitalito-Huila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45</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90</w:t>
            </w:r>
          </w:p>
        </w:tc>
        <w:tc>
          <w:tcPr>
            <w:tcW w:w="677"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741"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92</w:t>
            </w:r>
          </w:p>
        </w:tc>
        <w:tc>
          <w:tcPr>
            <w:tcW w:w="612"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05"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94</w:t>
            </w:r>
          </w:p>
        </w:tc>
        <w:tc>
          <w:tcPr>
            <w:tcW w:w="586"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43"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96</w:t>
            </w:r>
          </w:p>
        </w:tc>
      </w:tr>
      <w:tr w:rsidR="00A83C4B" w:rsidRPr="00205F5B" w:rsidTr="00A83C4B">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Mortiñal-Pitalito-Huila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45</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90</w:t>
            </w:r>
          </w:p>
        </w:tc>
        <w:tc>
          <w:tcPr>
            <w:tcW w:w="677"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741"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92</w:t>
            </w:r>
          </w:p>
        </w:tc>
        <w:tc>
          <w:tcPr>
            <w:tcW w:w="612"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05"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94</w:t>
            </w:r>
          </w:p>
        </w:tc>
        <w:tc>
          <w:tcPr>
            <w:tcW w:w="586"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43"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96</w:t>
            </w:r>
          </w:p>
        </w:tc>
      </w:tr>
      <w:tr w:rsidR="00A83C4B" w:rsidRPr="00205F5B" w:rsidTr="00A83C4B">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Charco del Oso-Pitalito-Huila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15</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29</w:t>
            </w:r>
          </w:p>
        </w:tc>
        <w:tc>
          <w:tcPr>
            <w:tcW w:w="677"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741"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30</w:t>
            </w:r>
          </w:p>
        </w:tc>
        <w:tc>
          <w:tcPr>
            <w:tcW w:w="612"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05"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31</w:t>
            </w:r>
          </w:p>
        </w:tc>
        <w:tc>
          <w:tcPr>
            <w:tcW w:w="586"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43"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32</w:t>
            </w:r>
          </w:p>
        </w:tc>
      </w:tr>
      <w:tr w:rsidR="00A83C4B" w:rsidRPr="00205F5B" w:rsidTr="00A83C4B">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Charco del Oso-Pitalito-Huila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15</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29</w:t>
            </w:r>
          </w:p>
        </w:tc>
        <w:tc>
          <w:tcPr>
            <w:tcW w:w="677"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741"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30</w:t>
            </w:r>
          </w:p>
        </w:tc>
        <w:tc>
          <w:tcPr>
            <w:tcW w:w="612"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05"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31</w:t>
            </w:r>
          </w:p>
        </w:tc>
        <w:tc>
          <w:tcPr>
            <w:tcW w:w="586"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43"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32</w:t>
            </w:r>
          </w:p>
        </w:tc>
      </w:tr>
      <w:tr w:rsidR="00A83C4B" w:rsidRPr="00205F5B" w:rsidTr="00A83C4B">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La Cristalina-Pitalito-Huila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15</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30</w:t>
            </w:r>
          </w:p>
        </w:tc>
        <w:tc>
          <w:tcPr>
            <w:tcW w:w="677"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741"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31</w:t>
            </w:r>
          </w:p>
        </w:tc>
        <w:tc>
          <w:tcPr>
            <w:tcW w:w="612"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05"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32</w:t>
            </w:r>
          </w:p>
        </w:tc>
        <w:tc>
          <w:tcPr>
            <w:tcW w:w="586"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43"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33</w:t>
            </w:r>
          </w:p>
        </w:tc>
      </w:tr>
      <w:tr w:rsidR="00A83C4B" w:rsidRPr="00205F5B" w:rsidTr="00A83C4B">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La Cristalina-Pitalito-Huila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15</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30</w:t>
            </w:r>
          </w:p>
        </w:tc>
        <w:tc>
          <w:tcPr>
            <w:tcW w:w="677"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741"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31</w:t>
            </w:r>
          </w:p>
        </w:tc>
        <w:tc>
          <w:tcPr>
            <w:tcW w:w="612"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05"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32</w:t>
            </w:r>
          </w:p>
        </w:tc>
        <w:tc>
          <w:tcPr>
            <w:tcW w:w="586"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43"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33</w:t>
            </w:r>
          </w:p>
        </w:tc>
      </w:tr>
      <w:tr w:rsidR="00A83C4B" w:rsidRPr="00205F5B" w:rsidTr="00A83C4B">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Villa Fatima-Pitalito-Huila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39</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78</w:t>
            </w:r>
          </w:p>
        </w:tc>
        <w:tc>
          <w:tcPr>
            <w:tcW w:w="677"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741"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80</w:t>
            </w:r>
          </w:p>
        </w:tc>
        <w:tc>
          <w:tcPr>
            <w:tcW w:w="612"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05"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81</w:t>
            </w:r>
          </w:p>
        </w:tc>
        <w:tc>
          <w:tcPr>
            <w:tcW w:w="586"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43"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83</w:t>
            </w:r>
          </w:p>
        </w:tc>
      </w:tr>
      <w:tr w:rsidR="00A83C4B" w:rsidRPr="00205F5B" w:rsidTr="00A83C4B">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Villa Fatima-Pitalito-Huila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39</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78</w:t>
            </w:r>
          </w:p>
        </w:tc>
        <w:tc>
          <w:tcPr>
            <w:tcW w:w="677"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741"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80</w:t>
            </w:r>
          </w:p>
        </w:tc>
        <w:tc>
          <w:tcPr>
            <w:tcW w:w="612"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05"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81</w:t>
            </w:r>
          </w:p>
        </w:tc>
        <w:tc>
          <w:tcPr>
            <w:tcW w:w="586"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43"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83</w:t>
            </w:r>
          </w:p>
        </w:tc>
      </w:tr>
      <w:tr w:rsidR="00A83C4B" w:rsidRPr="00205F5B" w:rsidTr="00A83C4B">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Montecristo-Pitalito-Huila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58</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117</w:t>
            </w:r>
          </w:p>
        </w:tc>
        <w:tc>
          <w:tcPr>
            <w:tcW w:w="677"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741"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119</w:t>
            </w:r>
          </w:p>
        </w:tc>
        <w:tc>
          <w:tcPr>
            <w:tcW w:w="612"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05"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121</w:t>
            </w:r>
          </w:p>
        </w:tc>
        <w:tc>
          <w:tcPr>
            <w:tcW w:w="586"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43"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123</w:t>
            </w:r>
          </w:p>
        </w:tc>
      </w:tr>
      <w:tr w:rsidR="00A83C4B" w:rsidRPr="00205F5B" w:rsidTr="00A83C4B">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Montecristo-Pitalito-Huila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58</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117</w:t>
            </w:r>
          </w:p>
        </w:tc>
        <w:tc>
          <w:tcPr>
            <w:tcW w:w="677"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741"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119</w:t>
            </w:r>
          </w:p>
        </w:tc>
        <w:tc>
          <w:tcPr>
            <w:tcW w:w="612"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05"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121</w:t>
            </w:r>
          </w:p>
        </w:tc>
        <w:tc>
          <w:tcPr>
            <w:tcW w:w="586"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43"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123</w:t>
            </w:r>
          </w:p>
        </w:tc>
      </w:tr>
      <w:tr w:rsidR="00A83C4B" w:rsidRPr="00205F5B" w:rsidTr="00A83C4B">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El Cedro-Pitalito-Huila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13</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25</w:t>
            </w:r>
          </w:p>
        </w:tc>
        <w:tc>
          <w:tcPr>
            <w:tcW w:w="677"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741"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25</w:t>
            </w:r>
          </w:p>
        </w:tc>
        <w:tc>
          <w:tcPr>
            <w:tcW w:w="612"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05"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25</w:t>
            </w:r>
          </w:p>
        </w:tc>
        <w:tc>
          <w:tcPr>
            <w:tcW w:w="586"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43"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26</w:t>
            </w:r>
          </w:p>
        </w:tc>
      </w:tr>
      <w:tr w:rsidR="00A83C4B" w:rsidRPr="00205F5B" w:rsidTr="00A83C4B">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El Cedro-Pitalito-Huila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13</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25</w:t>
            </w:r>
          </w:p>
        </w:tc>
        <w:tc>
          <w:tcPr>
            <w:tcW w:w="677"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741"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25</w:t>
            </w:r>
          </w:p>
        </w:tc>
        <w:tc>
          <w:tcPr>
            <w:tcW w:w="612"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05"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25</w:t>
            </w:r>
          </w:p>
        </w:tc>
        <w:tc>
          <w:tcPr>
            <w:tcW w:w="586"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43"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26</w:t>
            </w:r>
          </w:p>
        </w:tc>
      </w:tr>
      <w:tr w:rsidR="00A83C4B" w:rsidRPr="00205F5B" w:rsidTr="00A83C4B">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Macal-Pitalito-Huila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73</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145</w:t>
            </w:r>
          </w:p>
        </w:tc>
        <w:tc>
          <w:tcPr>
            <w:tcW w:w="677"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741"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146</w:t>
            </w:r>
          </w:p>
        </w:tc>
        <w:tc>
          <w:tcPr>
            <w:tcW w:w="612"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05"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148</w:t>
            </w:r>
          </w:p>
        </w:tc>
        <w:tc>
          <w:tcPr>
            <w:tcW w:w="586"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43"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150</w:t>
            </w:r>
          </w:p>
        </w:tc>
      </w:tr>
      <w:tr w:rsidR="00A83C4B" w:rsidRPr="00205F5B" w:rsidTr="00A83C4B">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Macal-Pitalito-Huila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73</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145</w:t>
            </w:r>
          </w:p>
        </w:tc>
        <w:tc>
          <w:tcPr>
            <w:tcW w:w="677"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741"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146</w:t>
            </w:r>
          </w:p>
        </w:tc>
        <w:tc>
          <w:tcPr>
            <w:tcW w:w="612"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05"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148</w:t>
            </w:r>
          </w:p>
        </w:tc>
        <w:tc>
          <w:tcPr>
            <w:tcW w:w="586"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43"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150</w:t>
            </w:r>
          </w:p>
        </w:tc>
      </w:tr>
      <w:tr w:rsidR="00A83C4B" w:rsidRPr="00205F5B" w:rsidTr="00A83C4B">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El Triunfo-Pitalito-Huila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42</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85</w:t>
            </w:r>
          </w:p>
        </w:tc>
        <w:tc>
          <w:tcPr>
            <w:tcW w:w="677"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741"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87</w:t>
            </w:r>
          </w:p>
        </w:tc>
        <w:tc>
          <w:tcPr>
            <w:tcW w:w="612"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05"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89</w:t>
            </w:r>
          </w:p>
        </w:tc>
        <w:tc>
          <w:tcPr>
            <w:tcW w:w="586"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43"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91</w:t>
            </w:r>
          </w:p>
        </w:tc>
      </w:tr>
      <w:tr w:rsidR="00A83C4B" w:rsidRPr="00205F5B" w:rsidTr="00A83C4B">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El Triunfo-Pitalito-Huila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42</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85</w:t>
            </w:r>
          </w:p>
        </w:tc>
        <w:tc>
          <w:tcPr>
            <w:tcW w:w="677"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741"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87</w:t>
            </w:r>
          </w:p>
        </w:tc>
        <w:tc>
          <w:tcPr>
            <w:tcW w:w="612"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05"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89</w:t>
            </w:r>
          </w:p>
        </w:tc>
        <w:tc>
          <w:tcPr>
            <w:tcW w:w="586"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43"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91</w:t>
            </w:r>
          </w:p>
        </w:tc>
      </w:tr>
      <w:tr w:rsidR="00A83C4B" w:rsidRPr="00205F5B" w:rsidTr="00A83C4B">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Santa Rita-Pitalito-Huila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60</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120</w:t>
            </w:r>
          </w:p>
        </w:tc>
        <w:tc>
          <w:tcPr>
            <w:tcW w:w="677"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741"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122</w:t>
            </w:r>
          </w:p>
        </w:tc>
        <w:tc>
          <w:tcPr>
            <w:tcW w:w="612"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05"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124</w:t>
            </w:r>
          </w:p>
        </w:tc>
        <w:tc>
          <w:tcPr>
            <w:tcW w:w="586"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43"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127</w:t>
            </w:r>
          </w:p>
        </w:tc>
      </w:tr>
      <w:tr w:rsidR="00A83C4B" w:rsidRPr="00205F5B" w:rsidTr="00A83C4B">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Santa Rita-Pitalito-Huila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60</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120</w:t>
            </w:r>
          </w:p>
        </w:tc>
        <w:tc>
          <w:tcPr>
            <w:tcW w:w="677"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741"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122</w:t>
            </w:r>
          </w:p>
        </w:tc>
        <w:tc>
          <w:tcPr>
            <w:tcW w:w="612"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05"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124</w:t>
            </w:r>
          </w:p>
        </w:tc>
        <w:tc>
          <w:tcPr>
            <w:tcW w:w="586"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43"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127</w:t>
            </w:r>
          </w:p>
        </w:tc>
      </w:tr>
      <w:tr w:rsidR="00A83C4B" w:rsidRPr="00205F5B" w:rsidTr="00A83C4B">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San Marcos-Timana-Huila</w:t>
            </w:r>
          </w:p>
        </w:tc>
        <w:tc>
          <w:tcPr>
            <w:tcW w:w="851" w:type="dxa"/>
            <w:tcBorders>
              <w:top w:val="nil"/>
              <w:left w:val="nil"/>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75</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150</w:t>
            </w:r>
          </w:p>
        </w:tc>
        <w:tc>
          <w:tcPr>
            <w:tcW w:w="677"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741"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153</w:t>
            </w:r>
          </w:p>
        </w:tc>
        <w:tc>
          <w:tcPr>
            <w:tcW w:w="612"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05"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156</w:t>
            </w:r>
          </w:p>
        </w:tc>
        <w:tc>
          <w:tcPr>
            <w:tcW w:w="586"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43"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159</w:t>
            </w:r>
          </w:p>
        </w:tc>
      </w:tr>
      <w:tr w:rsidR="00A83C4B" w:rsidRPr="00205F5B" w:rsidTr="00A83C4B">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San Marcos-Timana-Huila</w:t>
            </w:r>
          </w:p>
        </w:tc>
        <w:tc>
          <w:tcPr>
            <w:tcW w:w="851" w:type="dxa"/>
            <w:tcBorders>
              <w:top w:val="nil"/>
              <w:left w:val="nil"/>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75</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150</w:t>
            </w:r>
          </w:p>
        </w:tc>
        <w:tc>
          <w:tcPr>
            <w:tcW w:w="677"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741"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153</w:t>
            </w:r>
          </w:p>
        </w:tc>
        <w:tc>
          <w:tcPr>
            <w:tcW w:w="612"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05"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156</w:t>
            </w:r>
          </w:p>
        </w:tc>
        <w:tc>
          <w:tcPr>
            <w:tcW w:w="586"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43"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159</w:t>
            </w:r>
          </w:p>
        </w:tc>
      </w:tr>
      <w:tr w:rsidR="00A83C4B" w:rsidRPr="00205F5B" w:rsidTr="00A83C4B">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lastRenderedPageBreak/>
              <w:t>Palmito-Timana-Huila</w:t>
            </w:r>
          </w:p>
        </w:tc>
        <w:tc>
          <w:tcPr>
            <w:tcW w:w="851" w:type="dxa"/>
            <w:tcBorders>
              <w:top w:val="nil"/>
              <w:left w:val="nil"/>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67</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135</w:t>
            </w:r>
          </w:p>
        </w:tc>
        <w:tc>
          <w:tcPr>
            <w:tcW w:w="677"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741"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138</w:t>
            </w:r>
          </w:p>
        </w:tc>
        <w:tc>
          <w:tcPr>
            <w:tcW w:w="612"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05"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141</w:t>
            </w:r>
          </w:p>
        </w:tc>
        <w:tc>
          <w:tcPr>
            <w:tcW w:w="586"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43"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144</w:t>
            </w:r>
          </w:p>
        </w:tc>
      </w:tr>
      <w:tr w:rsidR="00A83C4B" w:rsidRPr="00205F5B" w:rsidTr="00A83C4B">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Palmito-Timana-Huila</w:t>
            </w:r>
          </w:p>
        </w:tc>
        <w:tc>
          <w:tcPr>
            <w:tcW w:w="851" w:type="dxa"/>
            <w:tcBorders>
              <w:top w:val="nil"/>
              <w:left w:val="nil"/>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67</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135</w:t>
            </w:r>
          </w:p>
        </w:tc>
        <w:tc>
          <w:tcPr>
            <w:tcW w:w="677"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741"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138</w:t>
            </w:r>
          </w:p>
        </w:tc>
        <w:tc>
          <w:tcPr>
            <w:tcW w:w="612"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05"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141</w:t>
            </w:r>
          </w:p>
        </w:tc>
        <w:tc>
          <w:tcPr>
            <w:tcW w:w="586"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w:t>
            </w:r>
          </w:p>
        </w:tc>
        <w:tc>
          <w:tcPr>
            <w:tcW w:w="843"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144</w:t>
            </w:r>
          </w:p>
        </w:tc>
      </w:tr>
      <w:tr w:rsidR="00A83C4B" w:rsidRPr="00205F5B" w:rsidTr="00A83C4B">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205F5B" w:rsidRPr="00205F5B" w:rsidRDefault="00205F5B" w:rsidP="00205F5B">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TOTAL</w:t>
            </w:r>
          </w:p>
        </w:tc>
        <w:tc>
          <w:tcPr>
            <w:tcW w:w="851" w:type="dxa"/>
            <w:tcBorders>
              <w:top w:val="nil"/>
              <w:left w:val="nil"/>
              <w:bottom w:val="single" w:sz="4" w:space="0" w:color="auto"/>
              <w:right w:val="single" w:sz="4" w:space="0" w:color="auto"/>
            </w:tcBorders>
            <w:shd w:val="clear" w:color="auto" w:fill="auto"/>
            <w:noWrap/>
            <w:vAlign w:val="bottom"/>
            <w:hideMark/>
          </w:tcPr>
          <w:p w:rsidR="00205F5B" w:rsidRPr="00205F5B" w:rsidRDefault="00205F5B" w:rsidP="00205F5B">
            <w:pPr>
              <w:ind w:left="0"/>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752</w:t>
            </w:r>
          </w:p>
        </w:tc>
        <w:tc>
          <w:tcPr>
            <w:tcW w:w="709"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1,503</w:t>
            </w:r>
          </w:p>
        </w:tc>
        <w:tc>
          <w:tcPr>
            <w:tcW w:w="677"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w:t>
            </w:r>
          </w:p>
        </w:tc>
        <w:tc>
          <w:tcPr>
            <w:tcW w:w="741"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1,532</w:t>
            </w:r>
          </w:p>
        </w:tc>
        <w:tc>
          <w:tcPr>
            <w:tcW w:w="612"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w:t>
            </w:r>
          </w:p>
        </w:tc>
        <w:tc>
          <w:tcPr>
            <w:tcW w:w="805"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1,561</w:t>
            </w:r>
          </w:p>
        </w:tc>
        <w:tc>
          <w:tcPr>
            <w:tcW w:w="586"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w:t>
            </w:r>
          </w:p>
        </w:tc>
        <w:tc>
          <w:tcPr>
            <w:tcW w:w="843" w:type="dxa"/>
            <w:tcBorders>
              <w:top w:val="nil"/>
              <w:left w:val="nil"/>
              <w:bottom w:val="single" w:sz="4" w:space="0" w:color="auto"/>
              <w:right w:val="single" w:sz="4" w:space="0" w:color="auto"/>
            </w:tcBorders>
            <w:shd w:val="clear" w:color="auto" w:fill="auto"/>
            <w:noWrap/>
            <w:vAlign w:val="center"/>
            <w:hideMark/>
          </w:tcPr>
          <w:p w:rsidR="00205F5B" w:rsidRPr="00205F5B" w:rsidRDefault="00205F5B" w:rsidP="00A83C4B">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1,593</w:t>
            </w:r>
          </w:p>
        </w:tc>
      </w:tr>
    </w:tbl>
    <w:p w:rsidR="00205F5B" w:rsidRDefault="00205F5B" w:rsidP="00341E8F">
      <w:pPr>
        <w:widowControl w:val="0"/>
        <w:adjustRightInd w:val="0"/>
        <w:ind w:left="0"/>
        <w:jc w:val="center"/>
        <w:rPr>
          <w:rFonts w:ascii="Bookman Old Style" w:hAnsi="Bookman Old Style" w:cs="Arial"/>
          <w:b/>
        </w:rPr>
      </w:pPr>
    </w:p>
    <w:tbl>
      <w:tblPr>
        <w:tblW w:w="9276" w:type="dxa"/>
        <w:tblInd w:w="75" w:type="dxa"/>
        <w:tblCellMar>
          <w:left w:w="70" w:type="dxa"/>
          <w:right w:w="70" w:type="dxa"/>
        </w:tblCellMar>
        <w:tblLook w:val="04A0" w:firstRow="1" w:lastRow="0" w:firstColumn="1" w:lastColumn="0" w:noHBand="0" w:noVBand="1"/>
      </w:tblPr>
      <w:tblGrid>
        <w:gridCol w:w="1102"/>
        <w:gridCol w:w="858"/>
        <w:gridCol w:w="667"/>
        <w:gridCol w:w="758"/>
        <w:gridCol w:w="719"/>
        <w:gridCol w:w="853"/>
        <w:gridCol w:w="661"/>
        <w:gridCol w:w="864"/>
        <w:gridCol w:w="586"/>
        <w:gridCol w:w="719"/>
        <w:gridCol w:w="586"/>
        <w:gridCol w:w="903"/>
      </w:tblGrid>
      <w:tr w:rsidR="00A83C4B" w:rsidRPr="00A83C4B" w:rsidTr="005B3165">
        <w:trPr>
          <w:trHeight w:val="300"/>
          <w:tblHeader/>
        </w:trPr>
        <w:tc>
          <w:tcPr>
            <w:tcW w:w="1102"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rsidR="00A83C4B" w:rsidRPr="00A83C4B" w:rsidRDefault="00A83C4B" w:rsidP="00A83C4B">
            <w:pPr>
              <w:ind w:left="0"/>
              <w:jc w:val="center"/>
              <w:rPr>
                <w:rFonts w:ascii="Bookman Old Style" w:hAnsi="Bookman Old Style"/>
                <w:b/>
                <w:bCs/>
                <w:color w:val="000000"/>
                <w:sz w:val="12"/>
                <w:szCs w:val="16"/>
                <w:lang w:val="es-CO" w:eastAsia="es-CO"/>
              </w:rPr>
            </w:pPr>
            <w:r w:rsidRPr="00A83C4B">
              <w:rPr>
                <w:rFonts w:ascii="Bookman Old Style" w:hAnsi="Bookman Old Style"/>
                <w:b/>
                <w:bCs/>
                <w:color w:val="000000"/>
                <w:sz w:val="12"/>
                <w:szCs w:val="16"/>
                <w:lang w:val="es-CO" w:eastAsia="es-CO"/>
              </w:rPr>
              <w:t>Municipio</w:t>
            </w:r>
          </w:p>
        </w:tc>
        <w:tc>
          <w:tcPr>
            <w:tcW w:w="858"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rsidR="00A83C4B" w:rsidRPr="00A83C4B" w:rsidRDefault="00A83C4B" w:rsidP="00A83C4B">
            <w:pPr>
              <w:ind w:left="0"/>
              <w:jc w:val="center"/>
              <w:rPr>
                <w:rFonts w:ascii="Bookman Old Style" w:hAnsi="Bookman Old Style"/>
                <w:b/>
                <w:bCs/>
                <w:color w:val="000000"/>
                <w:sz w:val="12"/>
                <w:szCs w:val="16"/>
                <w:lang w:val="es-CO" w:eastAsia="es-CO"/>
              </w:rPr>
            </w:pPr>
            <w:r w:rsidRPr="00A83C4B">
              <w:rPr>
                <w:rFonts w:ascii="Bookman Old Style" w:hAnsi="Bookman Old Style"/>
                <w:b/>
                <w:bCs/>
                <w:color w:val="000000"/>
                <w:sz w:val="12"/>
                <w:szCs w:val="16"/>
                <w:lang w:val="es-CO" w:eastAsia="es-CO"/>
              </w:rPr>
              <w:t>Usuario</w:t>
            </w:r>
          </w:p>
        </w:tc>
        <w:tc>
          <w:tcPr>
            <w:tcW w:w="1425"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A83C4B" w:rsidRPr="00A83C4B" w:rsidRDefault="00A83C4B" w:rsidP="00A83C4B">
            <w:pPr>
              <w:ind w:left="0"/>
              <w:jc w:val="center"/>
              <w:rPr>
                <w:rFonts w:ascii="Bookman Old Style" w:hAnsi="Bookman Old Style"/>
                <w:b/>
                <w:bCs/>
                <w:color w:val="000000"/>
                <w:sz w:val="12"/>
                <w:szCs w:val="16"/>
                <w:lang w:val="es-CO" w:eastAsia="es-CO"/>
              </w:rPr>
            </w:pPr>
            <w:r w:rsidRPr="00A83C4B">
              <w:rPr>
                <w:rFonts w:ascii="Bookman Old Style" w:hAnsi="Bookman Old Style"/>
                <w:b/>
                <w:bCs/>
                <w:color w:val="000000"/>
                <w:sz w:val="12"/>
                <w:szCs w:val="16"/>
                <w:lang w:val="es-CO" w:eastAsia="es-CO"/>
              </w:rPr>
              <w:t>Año 6</w:t>
            </w:r>
          </w:p>
        </w:tc>
        <w:tc>
          <w:tcPr>
            <w:tcW w:w="1572"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A83C4B" w:rsidRPr="00A83C4B" w:rsidRDefault="00A83C4B" w:rsidP="00A83C4B">
            <w:pPr>
              <w:ind w:left="0"/>
              <w:jc w:val="center"/>
              <w:rPr>
                <w:rFonts w:ascii="Bookman Old Style" w:hAnsi="Bookman Old Style"/>
                <w:b/>
                <w:bCs/>
                <w:color w:val="000000"/>
                <w:sz w:val="12"/>
                <w:szCs w:val="16"/>
                <w:lang w:val="es-CO" w:eastAsia="es-CO"/>
              </w:rPr>
            </w:pPr>
            <w:r w:rsidRPr="00A83C4B">
              <w:rPr>
                <w:rFonts w:ascii="Bookman Old Style" w:hAnsi="Bookman Old Style"/>
                <w:b/>
                <w:bCs/>
                <w:color w:val="000000"/>
                <w:sz w:val="12"/>
                <w:szCs w:val="16"/>
                <w:lang w:val="es-CO" w:eastAsia="es-CO"/>
              </w:rPr>
              <w:t>Año 7</w:t>
            </w:r>
          </w:p>
        </w:tc>
        <w:tc>
          <w:tcPr>
            <w:tcW w:w="1525"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A83C4B" w:rsidRPr="00A83C4B" w:rsidRDefault="00A83C4B" w:rsidP="00A83C4B">
            <w:pPr>
              <w:ind w:left="0"/>
              <w:jc w:val="center"/>
              <w:rPr>
                <w:rFonts w:ascii="Bookman Old Style" w:hAnsi="Bookman Old Style"/>
                <w:b/>
                <w:bCs/>
                <w:color w:val="000000"/>
                <w:sz w:val="12"/>
                <w:szCs w:val="16"/>
                <w:lang w:val="es-CO" w:eastAsia="es-CO"/>
              </w:rPr>
            </w:pPr>
            <w:r w:rsidRPr="00A83C4B">
              <w:rPr>
                <w:rFonts w:ascii="Bookman Old Style" w:hAnsi="Bookman Old Style"/>
                <w:b/>
                <w:bCs/>
                <w:color w:val="000000"/>
                <w:sz w:val="12"/>
                <w:szCs w:val="16"/>
                <w:lang w:val="es-CO" w:eastAsia="es-CO"/>
              </w:rPr>
              <w:t>Año 8</w:t>
            </w:r>
          </w:p>
        </w:tc>
        <w:tc>
          <w:tcPr>
            <w:tcW w:w="0" w:type="auto"/>
            <w:gridSpan w:val="2"/>
            <w:tcBorders>
              <w:top w:val="single" w:sz="4" w:space="0" w:color="auto"/>
              <w:left w:val="nil"/>
              <w:bottom w:val="single" w:sz="4" w:space="0" w:color="auto"/>
              <w:right w:val="single" w:sz="4" w:space="0" w:color="000000"/>
            </w:tcBorders>
            <w:shd w:val="clear" w:color="000000" w:fill="D9D9D9"/>
            <w:noWrap/>
            <w:vAlign w:val="center"/>
            <w:hideMark/>
          </w:tcPr>
          <w:p w:rsidR="00A83C4B" w:rsidRPr="00A83C4B" w:rsidRDefault="00A83C4B" w:rsidP="00A83C4B">
            <w:pPr>
              <w:ind w:left="0"/>
              <w:jc w:val="center"/>
              <w:rPr>
                <w:rFonts w:ascii="Bookman Old Style" w:hAnsi="Bookman Old Style"/>
                <w:b/>
                <w:bCs/>
                <w:color w:val="000000"/>
                <w:sz w:val="12"/>
                <w:szCs w:val="16"/>
                <w:lang w:val="es-CO" w:eastAsia="es-CO"/>
              </w:rPr>
            </w:pPr>
            <w:r w:rsidRPr="00A83C4B">
              <w:rPr>
                <w:rFonts w:ascii="Bookman Old Style" w:hAnsi="Bookman Old Style"/>
                <w:b/>
                <w:bCs/>
                <w:color w:val="000000"/>
                <w:sz w:val="12"/>
                <w:szCs w:val="16"/>
                <w:lang w:val="es-CO" w:eastAsia="es-CO"/>
              </w:rPr>
              <w:t>Año 9</w:t>
            </w:r>
          </w:p>
        </w:tc>
        <w:tc>
          <w:tcPr>
            <w:tcW w:w="1489"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A83C4B" w:rsidRPr="00A83C4B" w:rsidRDefault="00A83C4B" w:rsidP="00A83C4B">
            <w:pPr>
              <w:ind w:left="0"/>
              <w:jc w:val="center"/>
              <w:rPr>
                <w:rFonts w:ascii="Bookman Old Style" w:hAnsi="Bookman Old Style"/>
                <w:b/>
                <w:bCs/>
                <w:color w:val="000000"/>
                <w:sz w:val="12"/>
                <w:szCs w:val="16"/>
                <w:lang w:val="es-CO" w:eastAsia="es-CO"/>
              </w:rPr>
            </w:pPr>
            <w:r w:rsidRPr="00A83C4B">
              <w:rPr>
                <w:rFonts w:ascii="Bookman Old Style" w:hAnsi="Bookman Old Style"/>
                <w:b/>
                <w:bCs/>
                <w:color w:val="000000"/>
                <w:sz w:val="12"/>
                <w:szCs w:val="16"/>
                <w:lang w:val="es-CO" w:eastAsia="es-CO"/>
              </w:rPr>
              <w:t>Año 10</w:t>
            </w:r>
          </w:p>
        </w:tc>
      </w:tr>
      <w:tr w:rsidR="00A83C4B" w:rsidRPr="00A83C4B" w:rsidTr="005B3165">
        <w:trPr>
          <w:trHeight w:val="300"/>
          <w:tblHeader/>
        </w:trPr>
        <w:tc>
          <w:tcPr>
            <w:tcW w:w="1102" w:type="dxa"/>
            <w:vMerge/>
            <w:tcBorders>
              <w:top w:val="single" w:sz="4" w:space="0" w:color="auto"/>
              <w:left w:val="single" w:sz="4" w:space="0" w:color="auto"/>
              <w:bottom w:val="single" w:sz="4" w:space="0" w:color="000000"/>
              <w:right w:val="single" w:sz="4" w:space="0" w:color="auto"/>
            </w:tcBorders>
            <w:vAlign w:val="center"/>
            <w:hideMark/>
          </w:tcPr>
          <w:p w:rsidR="00A83C4B" w:rsidRPr="00A83C4B" w:rsidRDefault="00A83C4B" w:rsidP="00A83C4B">
            <w:pPr>
              <w:ind w:left="0"/>
              <w:rPr>
                <w:rFonts w:ascii="Bookman Old Style" w:hAnsi="Bookman Old Style"/>
                <w:b/>
                <w:bCs/>
                <w:color w:val="000000"/>
                <w:sz w:val="12"/>
                <w:szCs w:val="16"/>
                <w:lang w:val="es-CO" w:eastAsia="es-CO"/>
              </w:rPr>
            </w:pPr>
          </w:p>
        </w:tc>
        <w:tc>
          <w:tcPr>
            <w:tcW w:w="858" w:type="dxa"/>
            <w:vMerge/>
            <w:tcBorders>
              <w:top w:val="single" w:sz="4" w:space="0" w:color="auto"/>
              <w:left w:val="single" w:sz="4" w:space="0" w:color="auto"/>
              <w:bottom w:val="single" w:sz="4" w:space="0" w:color="000000"/>
              <w:right w:val="single" w:sz="4" w:space="0" w:color="auto"/>
            </w:tcBorders>
            <w:vAlign w:val="center"/>
            <w:hideMark/>
          </w:tcPr>
          <w:p w:rsidR="00A83C4B" w:rsidRPr="00A83C4B" w:rsidRDefault="00A83C4B" w:rsidP="00A83C4B">
            <w:pPr>
              <w:ind w:left="0"/>
              <w:rPr>
                <w:rFonts w:ascii="Bookman Old Style" w:hAnsi="Bookman Old Style"/>
                <w:b/>
                <w:bCs/>
                <w:color w:val="000000"/>
                <w:sz w:val="12"/>
                <w:szCs w:val="16"/>
                <w:lang w:val="es-CO" w:eastAsia="es-CO"/>
              </w:rPr>
            </w:pPr>
          </w:p>
        </w:tc>
        <w:tc>
          <w:tcPr>
            <w:tcW w:w="667" w:type="dxa"/>
            <w:tcBorders>
              <w:top w:val="nil"/>
              <w:left w:val="nil"/>
              <w:bottom w:val="single" w:sz="4" w:space="0" w:color="auto"/>
              <w:right w:val="single" w:sz="4" w:space="0" w:color="auto"/>
            </w:tcBorders>
            <w:shd w:val="clear" w:color="000000" w:fill="D9D9D9"/>
            <w:noWrap/>
            <w:vAlign w:val="center"/>
            <w:hideMark/>
          </w:tcPr>
          <w:p w:rsidR="00A83C4B" w:rsidRPr="00A83C4B" w:rsidRDefault="00A83C4B" w:rsidP="00A83C4B">
            <w:pPr>
              <w:ind w:left="0"/>
              <w:rPr>
                <w:rFonts w:ascii="Bookman Old Style" w:hAnsi="Bookman Old Style"/>
                <w:b/>
                <w:bCs/>
                <w:color w:val="000000"/>
                <w:sz w:val="10"/>
                <w:szCs w:val="16"/>
                <w:lang w:val="es-CO" w:eastAsia="es-CO"/>
              </w:rPr>
            </w:pPr>
            <w:r w:rsidRPr="00A83C4B">
              <w:rPr>
                <w:rFonts w:ascii="Bookman Old Style" w:hAnsi="Bookman Old Style"/>
                <w:b/>
                <w:bCs/>
                <w:color w:val="000000"/>
                <w:sz w:val="10"/>
                <w:szCs w:val="16"/>
                <w:lang w:val="es-CO" w:eastAsia="es-CO"/>
              </w:rPr>
              <w:t>Primaria</w:t>
            </w:r>
          </w:p>
        </w:tc>
        <w:tc>
          <w:tcPr>
            <w:tcW w:w="758" w:type="dxa"/>
            <w:tcBorders>
              <w:top w:val="nil"/>
              <w:left w:val="nil"/>
              <w:bottom w:val="single" w:sz="4" w:space="0" w:color="auto"/>
              <w:right w:val="single" w:sz="4" w:space="0" w:color="auto"/>
            </w:tcBorders>
            <w:shd w:val="clear" w:color="000000" w:fill="D9D9D9"/>
            <w:noWrap/>
            <w:vAlign w:val="center"/>
            <w:hideMark/>
          </w:tcPr>
          <w:p w:rsidR="00A83C4B" w:rsidRPr="00A83C4B" w:rsidRDefault="00A83C4B" w:rsidP="00A83C4B">
            <w:pPr>
              <w:ind w:left="0"/>
              <w:rPr>
                <w:rFonts w:ascii="Bookman Old Style" w:hAnsi="Bookman Old Style"/>
                <w:b/>
                <w:bCs/>
                <w:color w:val="000000"/>
                <w:sz w:val="10"/>
                <w:szCs w:val="16"/>
                <w:lang w:val="es-CO" w:eastAsia="es-CO"/>
              </w:rPr>
            </w:pPr>
            <w:r w:rsidRPr="00A83C4B">
              <w:rPr>
                <w:rFonts w:ascii="Bookman Old Style" w:hAnsi="Bookman Old Style"/>
                <w:b/>
                <w:bCs/>
                <w:color w:val="000000"/>
                <w:sz w:val="10"/>
                <w:szCs w:val="16"/>
                <w:lang w:val="es-CO" w:eastAsia="es-CO"/>
              </w:rPr>
              <w:t>Secundaria</w:t>
            </w:r>
          </w:p>
        </w:tc>
        <w:tc>
          <w:tcPr>
            <w:tcW w:w="719" w:type="dxa"/>
            <w:tcBorders>
              <w:top w:val="nil"/>
              <w:left w:val="nil"/>
              <w:bottom w:val="single" w:sz="4" w:space="0" w:color="auto"/>
              <w:right w:val="single" w:sz="4" w:space="0" w:color="auto"/>
            </w:tcBorders>
            <w:shd w:val="clear" w:color="000000" w:fill="D9D9D9"/>
            <w:noWrap/>
            <w:vAlign w:val="center"/>
            <w:hideMark/>
          </w:tcPr>
          <w:p w:rsidR="00A83C4B" w:rsidRPr="00A83C4B" w:rsidRDefault="00A83C4B" w:rsidP="00A83C4B">
            <w:pPr>
              <w:ind w:left="0"/>
              <w:rPr>
                <w:rFonts w:ascii="Bookman Old Style" w:hAnsi="Bookman Old Style"/>
                <w:b/>
                <w:bCs/>
                <w:color w:val="000000"/>
                <w:sz w:val="10"/>
                <w:szCs w:val="16"/>
                <w:lang w:val="es-CO" w:eastAsia="es-CO"/>
              </w:rPr>
            </w:pPr>
            <w:r w:rsidRPr="00A83C4B">
              <w:rPr>
                <w:rFonts w:ascii="Bookman Old Style" w:hAnsi="Bookman Old Style"/>
                <w:b/>
                <w:bCs/>
                <w:color w:val="000000"/>
                <w:sz w:val="10"/>
                <w:szCs w:val="16"/>
                <w:lang w:val="es-CO" w:eastAsia="es-CO"/>
              </w:rPr>
              <w:t>Primaria</w:t>
            </w:r>
          </w:p>
        </w:tc>
        <w:tc>
          <w:tcPr>
            <w:tcW w:w="853" w:type="dxa"/>
            <w:tcBorders>
              <w:top w:val="nil"/>
              <w:left w:val="nil"/>
              <w:bottom w:val="single" w:sz="4" w:space="0" w:color="auto"/>
              <w:right w:val="single" w:sz="4" w:space="0" w:color="auto"/>
            </w:tcBorders>
            <w:shd w:val="clear" w:color="000000" w:fill="D9D9D9"/>
            <w:noWrap/>
            <w:vAlign w:val="center"/>
            <w:hideMark/>
          </w:tcPr>
          <w:p w:rsidR="00A83C4B" w:rsidRPr="00A83C4B" w:rsidRDefault="00A83C4B" w:rsidP="00A83C4B">
            <w:pPr>
              <w:ind w:left="0"/>
              <w:rPr>
                <w:rFonts w:ascii="Bookman Old Style" w:hAnsi="Bookman Old Style"/>
                <w:b/>
                <w:bCs/>
                <w:color w:val="000000"/>
                <w:sz w:val="10"/>
                <w:szCs w:val="16"/>
                <w:lang w:val="es-CO" w:eastAsia="es-CO"/>
              </w:rPr>
            </w:pPr>
            <w:r w:rsidRPr="00A83C4B">
              <w:rPr>
                <w:rFonts w:ascii="Bookman Old Style" w:hAnsi="Bookman Old Style"/>
                <w:b/>
                <w:bCs/>
                <w:color w:val="000000"/>
                <w:sz w:val="10"/>
                <w:szCs w:val="16"/>
                <w:lang w:val="es-CO" w:eastAsia="es-CO"/>
              </w:rPr>
              <w:t>Secundaria</w:t>
            </w:r>
          </w:p>
        </w:tc>
        <w:tc>
          <w:tcPr>
            <w:tcW w:w="661" w:type="dxa"/>
            <w:tcBorders>
              <w:top w:val="nil"/>
              <w:left w:val="nil"/>
              <w:bottom w:val="single" w:sz="4" w:space="0" w:color="auto"/>
              <w:right w:val="single" w:sz="4" w:space="0" w:color="auto"/>
            </w:tcBorders>
            <w:shd w:val="clear" w:color="000000" w:fill="D9D9D9"/>
            <w:noWrap/>
            <w:vAlign w:val="center"/>
            <w:hideMark/>
          </w:tcPr>
          <w:p w:rsidR="00A83C4B" w:rsidRPr="00A83C4B" w:rsidRDefault="00A83C4B" w:rsidP="00A83C4B">
            <w:pPr>
              <w:ind w:left="0"/>
              <w:rPr>
                <w:rFonts w:ascii="Bookman Old Style" w:hAnsi="Bookman Old Style"/>
                <w:b/>
                <w:bCs/>
                <w:color w:val="000000"/>
                <w:sz w:val="10"/>
                <w:szCs w:val="16"/>
                <w:lang w:val="es-CO" w:eastAsia="es-CO"/>
              </w:rPr>
            </w:pPr>
            <w:r w:rsidRPr="00A83C4B">
              <w:rPr>
                <w:rFonts w:ascii="Bookman Old Style" w:hAnsi="Bookman Old Style"/>
                <w:b/>
                <w:bCs/>
                <w:color w:val="000000"/>
                <w:sz w:val="10"/>
                <w:szCs w:val="16"/>
                <w:lang w:val="es-CO" w:eastAsia="es-CO"/>
              </w:rPr>
              <w:t>Primaria</w:t>
            </w:r>
          </w:p>
        </w:tc>
        <w:tc>
          <w:tcPr>
            <w:tcW w:w="0" w:type="auto"/>
            <w:tcBorders>
              <w:top w:val="nil"/>
              <w:left w:val="nil"/>
              <w:bottom w:val="single" w:sz="4" w:space="0" w:color="auto"/>
              <w:right w:val="single" w:sz="4" w:space="0" w:color="auto"/>
            </w:tcBorders>
            <w:shd w:val="clear" w:color="000000" w:fill="D9D9D9"/>
            <w:noWrap/>
            <w:vAlign w:val="center"/>
            <w:hideMark/>
          </w:tcPr>
          <w:p w:rsidR="00A83C4B" w:rsidRPr="00A83C4B" w:rsidRDefault="00A83C4B" w:rsidP="00A83C4B">
            <w:pPr>
              <w:ind w:left="0"/>
              <w:rPr>
                <w:rFonts w:ascii="Bookman Old Style" w:hAnsi="Bookman Old Style"/>
                <w:b/>
                <w:bCs/>
                <w:color w:val="000000"/>
                <w:sz w:val="10"/>
                <w:szCs w:val="16"/>
                <w:lang w:val="es-CO" w:eastAsia="es-CO"/>
              </w:rPr>
            </w:pPr>
            <w:r w:rsidRPr="00A83C4B">
              <w:rPr>
                <w:rFonts w:ascii="Bookman Old Style" w:hAnsi="Bookman Old Style"/>
                <w:b/>
                <w:bCs/>
                <w:color w:val="000000"/>
                <w:sz w:val="10"/>
                <w:szCs w:val="16"/>
                <w:lang w:val="es-CO" w:eastAsia="es-CO"/>
              </w:rPr>
              <w:t>Secundaria</w:t>
            </w:r>
          </w:p>
        </w:tc>
        <w:tc>
          <w:tcPr>
            <w:tcW w:w="0" w:type="auto"/>
            <w:tcBorders>
              <w:top w:val="nil"/>
              <w:left w:val="nil"/>
              <w:bottom w:val="single" w:sz="4" w:space="0" w:color="auto"/>
              <w:right w:val="single" w:sz="4" w:space="0" w:color="auto"/>
            </w:tcBorders>
            <w:shd w:val="clear" w:color="000000" w:fill="D9D9D9"/>
            <w:noWrap/>
            <w:vAlign w:val="center"/>
            <w:hideMark/>
          </w:tcPr>
          <w:p w:rsidR="00A83C4B" w:rsidRPr="00A83C4B" w:rsidRDefault="00A83C4B" w:rsidP="00A83C4B">
            <w:pPr>
              <w:ind w:left="0"/>
              <w:rPr>
                <w:rFonts w:ascii="Bookman Old Style" w:hAnsi="Bookman Old Style"/>
                <w:b/>
                <w:bCs/>
                <w:color w:val="000000"/>
                <w:sz w:val="10"/>
                <w:szCs w:val="16"/>
                <w:lang w:val="es-CO" w:eastAsia="es-CO"/>
              </w:rPr>
            </w:pPr>
            <w:r w:rsidRPr="00A83C4B">
              <w:rPr>
                <w:rFonts w:ascii="Bookman Old Style" w:hAnsi="Bookman Old Style"/>
                <w:b/>
                <w:bCs/>
                <w:color w:val="000000"/>
                <w:sz w:val="10"/>
                <w:szCs w:val="16"/>
                <w:lang w:val="es-CO" w:eastAsia="es-CO"/>
              </w:rPr>
              <w:t>Primaria</w:t>
            </w:r>
          </w:p>
        </w:tc>
        <w:tc>
          <w:tcPr>
            <w:tcW w:w="0" w:type="auto"/>
            <w:tcBorders>
              <w:top w:val="nil"/>
              <w:left w:val="nil"/>
              <w:bottom w:val="single" w:sz="4" w:space="0" w:color="auto"/>
              <w:right w:val="single" w:sz="4" w:space="0" w:color="auto"/>
            </w:tcBorders>
            <w:shd w:val="clear" w:color="000000" w:fill="D9D9D9"/>
            <w:noWrap/>
            <w:vAlign w:val="center"/>
            <w:hideMark/>
          </w:tcPr>
          <w:p w:rsidR="00A83C4B" w:rsidRPr="00A83C4B" w:rsidRDefault="00A83C4B" w:rsidP="00A83C4B">
            <w:pPr>
              <w:ind w:left="0"/>
              <w:rPr>
                <w:rFonts w:ascii="Bookman Old Style" w:hAnsi="Bookman Old Style"/>
                <w:b/>
                <w:bCs/>
                <w:color w:val="000000"/>
                <w:sz w:val="10"/>
                <w:szCs w:val="16"/>
                <w:lang w:val="es-CO" w:eastAsia="es-CO"/>
              </w:rPr>
            </w:pPr>
            <w:r w:rsidRPr="00A83C4B">
              <w:rPr>
                <w:rFonts w:ascii="Bookman Old Style" w:hAnsi="Bookman Old Style"/>
                <w:b/>
                <w:bCs/>
                <w:color w:val="000000"/>
                <w:sz w:val="10"/>
                <w:szCs w:val="16"/>
                <w:lang w:val="es-CO" w:eastAsia="es-CO"/>
              </w:rPr>
              <w:t>Secundaria</w:t>
            </w:r>
          </w:p>
        </w:tc>
        <w:tc>
          <w:tcPr>
            <w:tcW w:w="0" w:type="auto"/>
            <w:tcBorders>
              <w:top w:val="nil"/>
              <w:left w:val="nil"/>
              <w:bottom w:val="single" w:sz="4" w:space="0" w:color="auto"/>
              <w:right w:val="single" w:sz="4" w:space="0" w:color="auto"/>
            </w:tcBorders>
            <w:shd w:val="clear" w:color="000000" w:fill="D9D9D9"/>
            <w:noWrap/>
            <w:vAlign w:val="center"/>
            <w:hideMark/>
          </w:tcPr>
          <w:p w:rsidR="00A83C4B" w:rsidRPr="00A83C4B" w:rsidRDefault="00A83C4B" w:rsidP="00A83C4B">
            <w:pPr>
              <w:ind w:left="0"/>
              <w:rPr>
                <w:rFonts w:ascii="Bookman Old Style" w:hAnsi="Bookman Old Style"/>
                <w:b/>
                <w:bCs/>
                <w:color w:val="000000"/>
                <w:sz w:val="10"/>
                <w:szCs w:val="16"/>
                <w:lang w:val="es-CO" w:eastAsia="es-CO"/>
              </w:rPr>
            </w:pPr>
            <w:r w:rsidRPr="00A83C4B">
              <w:rPr>
                <w:rFonts w:ascii="Bookman Old Style" w:hAnsi="Bookman Old Style"/>
                <w:b/>
                <w:bCs/>
                <w:color w:val="000000"/>
                <w:sz w:val="10"/>
                <w:szCs w:val="16"/>
                <w:lang w:val="es-CO" w:eastAsia="es-CO"/>
              </w:rPr>
              <w:t>Primaria</w:t>
            </w:r>
          </w:p>
        </w:tc>
        <w:tc>
          <w:tcPr>
            <w:tcW w:w="903" w:type="dxa"/>
            <w:tcBorders>
              <w:top w:val="nil"/>
              <w:left w:val="nil"/>
              <w:bottom w:val="single" w:sz="4" w:space="0" w:color="auto"/>
              <w:right w:val="single" w:sz="4" w:space="0" w:color="auto"/>
            </w:tcBorders>
            <w:shd w:val="clear" w:color="000000" w:fill="D9D9D9"/>
            <w:noWrap/>
            <w:vAlign w:val="center"/>
            <w:hideMark/>
          </w:tcPr>
          <w:p w:rsidR="00A83C4B" w:rsidRPr="00A83C4B" w:rsidRDefault="00A83C4B" w:rsidP="00A83C4B">
            <w:pPr>
              <w:ind w:left="0"/>
              <w:rPr>
                <w:rFonts w:ascii="Bookman Old Style" w:hAnsi="Bookman Old Style"/>
                <w:b/>
                <w:bCs/>
                <w:color w:val="000000"/>
                <w:sz w:val="10"/>
                <w:szCs w:val="16"/>
                <w:lang w:val="es-CO" w:eastAsia="es-CO"/>
              </w:rPr>
            </w:pPr>
            <w:r w:rsidRPr="00A83C4B">
              <w:rPr>
                <w:rFonts w:ascii="Bookman Old Style" w:hAnsi="Bookman Old Style"/>
                <w:b/>
                <w:bCs/>
                <w:color w:val="000000"/>
                <w:sz w:val="10"/>
                <w:szCs w:val="16"/>
                <w:lang w:val="es-CO" w:eastAsia="es-CO"/>
              </w:rPr>
              <w:t>Secundaria</w:t>
            </w:r>
          </w:p>
        </w:tc>
      </w:tr>
      <w:tr w:rsidR="00A83C4B" w:rsidRPr="00A83C4B" w:rsidTr="005B3165">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Sabaneta-Agrado-Huila</w:t>
            </w:r>
          </w:p>
        </w:tc>
        <w:tc>
          <w:tcPr>
            <w:tcW w:w="858" w:type="dxa"/>
            <w:tcBorders>
              <w:top w:val="nil"/>
              <w:left w:val="nil"/>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Residencial</w:t>
            </w:r>
          </w:p>
        </w:tc>
        <w:tc>
          <w:tcPr>
            <w:tcW w:w="667"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758"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50</w:t>
            </w:r>
          </w:p>
        </w:tc>
        <w:tc>
          <w:tcPr>
            <w:tcW w:w="719"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85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51</w:t>
            </w:r>
          </w:p>
        </w:tc>
        <w:tc>
          <w:tcPr>
            <w:tcW w:w="661"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52</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53</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90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54</w:t>
            </w:r>
          </w:p>
        </w:tc>
      </w:tr>
      <w:tr w:rsidR="00A83C4B" w:rsidRPr="00A83C4B" w:rsidTr="005B3165">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Sabaneta-Agrado-Huila</w:t>
            </w:r>
          </w:p>
        </w:tc>
        <w:tc>
          <w:tcPr>
            <w:tcW w:w="858" w:type="dxa"/>
            <w:tcBorders>
              <w:top w:val="nil"/>
              <w:left w:val="nil"/>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Estrato 1</w:t>
            </w:r>
          </w:p>
        </w:tc>
        <w:tc>
          <w:tcPr>
            <w:tcW w:w="667"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758"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50</w:t>
            </w:r>
          </w:p>
        </w:tc>
        <w:tc>
          <w:tcPr>
            <w:tcW w:w="719"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85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51</w:t>
            </w:r>
          </w:p>
        </w:tc>
        <w:tc>
          <w:tcPr>
            <w:tcW w:w="661"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52</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53</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90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54</w:t>
            </w:r>
          </w:p>
        </w:tc>
      </w:tr>
      <w:tr w:rsidR="00A83C4B" w:rsidRPr="00A83C4B" w:rsidTr="005B3165">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Montesitos-Agrado-Huila</w:t>
            </w:r>
          </w:p>
        </w:tc>
        <w:tc>
          <w:tcPr>
            <w:tcW w:w="858" w:type="dxa"/>
            <w:tcBorders>
              <w:top w:val="nil"/>
              <w:left w:val="nil"/>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Residencial</w:t>
            </w:r>
          </w:p>
        </w:tc>
        <w:tc>
          <w:tcPr>
            <w:tcW w:w="667"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758"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59</w:t>
            </w:r>
          </w:p>
        </w:tc>
        <w:tc>
          <w:tcPr>
            <w:tcW w:w="719"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85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60</w:t>
            </w:r>
          </w:p>
        </w:tc>
        <w:tc>
          <w:tcPr>
            <w:tcW w:w="661"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61</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62</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90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63</w:t>
            </w:r>
          </w:p>
        </w:tc>
      </w:tr>
      <w:tr w:rsidR="00A83C4B" w:rsidRPr="00A83C4B" w:rsidTr="005B3165">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Montesitos-Agrado-Huila</w:t>
            </w:r>
          </w:p>
        </w:tc>
        <w:tc>
          <w:tcPr>
            <w:tcW w:w="858" w:type="dxa"/>
            <w:tcBorders>
              <w:top w:val="nil"/>
              <w:left w:val="nil"/>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Estrato 1</w:t>
            </w:r>
          </w:p>
        </w:tc>
        <w:tc>
          <w:tcPr>
            <w:tcW w:w="667"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758"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59</w:t>
            </w:r>
          </w:p>
        </w:tc>
        <w:tc>
          <w:tcPr>
            <w:tcW w:w="719"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85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60</w:t>
            </w:r>
          </w:p>
        </w:tc>
        <w:tc>
          <w:tcPr>
            <w:tcW w:w="661"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61</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62</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90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63</w:t>
            </w:r>
          </w:p>
        </w:tc>
      </w:tr>
      <w:tr w:rsidR="00A83C4B" w:rsidRPr="00A83C4B" w:rsidTr="005B3165">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La Orquidea-Agrado-Huila</w:t>
            </w:r>
          </w:p>
        </w:tc>
        <w:tc>
          <w:tcPr>
            <w:tcW w:w="858" w:type="dxa"/>
            <w:tcBorders>
              <w:top w:val="nil"/>
              <w:left w:val="nil"/>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Residencial</w:t>
            </w:r>
          </w:p>
        </w:tc>
        <w:tc>
          <w:tcPr>
            <w:tcW w:w="667"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758"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44</w:t>
            </w:r>
          </w:p>
        </w:tc>
        <w:tc>
          <w:tcPr>
            <w:tcW w:w="719"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85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45</w:t>
            </w:r>
          </w:p>
        </w:tc>
        <w:tc>
          <w:tcPr>
            <w:tcW w:w="661"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46</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47</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90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48</w:t>
            </w:r>
          </w:p>
        </w:tc>
      </w:tr>
      <w:tr w:rsidR="00A83C4B" w:rsidRPr="00A83C4B" w:rsidTr="005B3165">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La Orquidea-Agrado-Huila</w:t>
            </w:r>
          </w:p>
        </w:tc>
        <w:tc>
          <w:tcPr>
            <w:tcW w:w="858" w:type="dxa"/>
            <w:tcBorders>
              <w:top w:val="nil"/>
              <w:left w:val="nil"/>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Estrato 1</w:t>
            </w:r>
          </w:p>
        </w:tc>
        <w:tc>
          <w:tcPr>
            <w:tcW w:w="667"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758"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44</w:t>
            </w:r>
          </w:p>
        </w:tc>
        <w:tc>
          <w:tcPr>
            <w:tcW w:w="719"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85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45</w:t>
            </w:r>
          </w:p>
        </w:tc>
        <w:tc>
          <w:tcPr>
            <w:tcW w:w="661"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46</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47</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90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48</w:t>
            </w:r>
          </w:p>
        </w:tc>
      </w:tr>
      <w:tr w:rsidR="00A83C4B" w:rsidRPr="00A83C4B" w:rsidTr="005B3165">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La Ondina-Agrado-Huila</w:t>
            </w:r>
          </w:p>
        </w:tc>
        <w:tc>
          <w:tcPr>
            <w:tcW w:w="858" w:type="dxa"/>
            <w:tcBorders>
              <w:top w:val="nil"/>
              <w:left w:val="nil"/>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Residencial</w:t>
            </w:r>
          </w:p>
        </w:tc>
        <w:tc>
          <w:tcPr>
            <w:tcW w:w="667"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758"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72</w:t>
            </w:r>
          </w:p>
        </w:tc>
        <w:tc>
          <w:tcPr>
            <w:tcW w:w="719"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85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73</w:t>
            </w:r>
          </w:p>
        </w:tc>
        <w:tc>
          <w:tcPr>
            <w:tcW w:w="661"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74</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75</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90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76</w:t>
            </w:r>
          </w:p>
        </w:tc>
      </w:tr>
      <w:tr w:rsidR="00A83C4B" w:rsidRPr="00A83C4B" w:rsidTr="005B3165">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La Ondina-Agrado-Huila</w:t>
            </w:r>
          </w:p>
        </w:tc>
        <w:tc>
          <w:tcPr>
            <w:tcW w:w="858" w:type="dxa"/>
            <w:tcBorders>
              <w:top w:val="nil"/>
              <w:left w:val="nil"/>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Estrato 1</w:t>
            </w:r>
          </w:p>
        </w:tc>
        <w:tc>
          <w:tcPr>
            <w:tcW w:w="667"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758"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72</w:t>
            </w:r>
          </w:p>
        </w:tc>
        <w:tc>
          <w:tcPr>
            <w:tcW w:w="719"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85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73</w:t>
            </w:r>
          </w:p>
        </w:tc>
        <w:tc>
          <w:tcPr>
            <w:tcW w:w="661"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74</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75</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90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76</w:t>
            </w:r>
          </w:p>
        </w:tc>
      </w:tr>
      <w:tr w:rsidR="00A83C4B" w:rsidRPr="00A83C4B" w:rsidTr="005B3165">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Cachimbal-Guadalupe-Huila</w:t>
            </w:r>
          </w:p>
        </w:tc>
        <w:tc>
          <w:tcPr>
            <w:tcW w:w="858" w:type="dxa"/>
            <w:tcBorders>
              <w:top w:val="nil"/>
              <w:left w:val="nil"/>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Residencial</w:t>
            </w:r>
          </w:p>
        </w:tc>
        <w:tc>
          <w:tcPr>
            <w:tcW w:w="667"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758"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156</w:t>
            </w:r>
          </w:p>
        </w:tc>
        <w:tc>
          <w:tcPr>
            <w:tcW w:w="719"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85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159</w:t>
            </w:r>
          </w:p>
        </w:tc>
        <w:tc>
          <w:tcPr>
            <w:tcW w:w="661"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162</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165</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90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168</w:t>
            </w:r>
          </w:p>
        </w:tc>
      </w:tr>
      <w:tr w:rsidR="00A83C4B" w:rsidRPr="00A83C4B" w:rsidTr="005B3165">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Cachimbal-Guadalupe-Huila</w:t>
            </w:r>
          </w:p>
        </w:tc>
        <w:tc>
          <w:tcPr>
            <w:tcW w:w="858" w:type="dxa"/>
            <w:tcBorders>
              <w:top w:val="nil"/>
              <w:left w:val="nil"/>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Estrato 1</w:t>
            </w:r>
          </w:p>
        </w:tc>
        <w:tc>
          <w:tcPr>
            <w:tcW w:w="667"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758"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156</w:t>
            </w:r>
          </w:p>
        </w:tc>
        <w:tc>
          <w:tcPr>
            <w:tcW w:w="719"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85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159</w:t>
            </w:r>
          </w:p>
        </w:tc>
        <w:tc>
          <w:tcPr>
            <w:tcW w:w="661"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162</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165</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90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168</w:t>
            </w:r>
          </w:p>
        </w:tc>
      </w:tr>
      <w:tr w:rsidR="00A83C4B" w:rsidRPr="00A83C4B" w:rsidTr="005B3165">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Paraiso La Palma-Pitalito-Huila</w:t>
            </w:r>
          </w:p>
        </w:tc>
        <w:tc>
          <w:tcPr>
            <w:tcW w:w="858" w:type="dxa"/>
            <w:tcBorders>
              <w:top w:val="nil"/>
              <w:left w:val="nil"/>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Residencial</w:t>
            </w:r>
          </w:p>
        </w:tc>
        <w:tc>
          <w:tcPr>
            <w:tcW w:w="667"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758"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158</w:t>
            </w:r>
          </w:p>
        </w:tc>
        <w:tc>
          <w:tcPr>
            <w:tcW w:w="719"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85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161</w:t>
            </w:r>
          </w:p>
        </w:tc>
        <w:tc>
          <w:tcPr>
            <w:tcW w:w="661"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164</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167</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90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170</w:t>
            </w:r>
          </w:p>
        </w:tc>
      </w:tr>
      <w:tr w:rsidR="00A83C4B" w:rsidRPr="00A83C4B" w:rsidTr="005B3165">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Paraiso La Palma-Pitalito-Huila</w:t>
            </w:r>
          </w:p>
        </w:tc>
        <w:tc>
          <w:tcPr>
            <w:tcW w:w="858" w:type="dxa"/>
            <w:tcBorders>
              <w:top w:val="nil"/>
              <w:left w:val="nil"/>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Estrato 1</w:t>
            </w:r>
          </w:p>
        </w:tc>
        <w:tc>
          <w:tcPr>
            <w:tcW w:w="667"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758"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158</w:t>
            </w:r>
          </w:p>
        </w:tc>
        <w:tc>
          <w:tcPr>
            <w:tcW w:w="719"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85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161</w:t>
            </w:r>
          </w:p>
        </w:tc>
        <w:tc>
          <w:tcPr>
            <w:tcW w:w="661"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164</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167</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90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170</w:t>
            </w:r>
          </w:p>
        </w:tc>
      </w:tr>
      <w:tr w:rsidR="00A83C4B" w:rsidRPr="00A83C4B" w:rsidTr="005B3165">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Mortiñal-Pitalito-Huila</w:t>
            </w:r>
          </w:p>
        </w:tc>
        <w:tc>
          <w:tcPr>
            <w:tcW w:w="858" w:type="dxa"/>
            <w:tcBorders>
              <w:top w:val="nil"/>
              <w:left w:val="nil"/>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Residencial</w:t>
            </w:r>
          </w:p>
        </w:tc>
        <w:tc>
          <w:tcPr>
            <w:tcW w:w="667"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758"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98</w:t>
            </w:r>
          </w:p>
        </w:tc>
        <w:tc>
          <w:tcPr>
            <w:tcW w:w="719"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85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100</w:t>
            </w:r>
          </w:p>
        </w:tc>
        <w:tc>
          <w:tcPr>
            <w:tcW w:w="661"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102</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104</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90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106</w:t>
            </w:r>
          </w:p>
        </w:tc>
      </w:tr>
      <w:tr w:rsidR="00A83C4B" w:rsidRPr="00A83C4B" w:rsidTr="005B3165">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Mortiñal-Pitalito-Huila</w:t>
            </w:r>
          </w:p>
        </w:tc>
        <w:tc>
          <w:tcPr>
            <w:tcW w:w="858" w:type="dxa"/>
            <w:tcBorders>
              <w:top w:val="nil"/>
              <w:left w:val="nil"/>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Estrato 1</w:t>
            </w:r>
          </w:p>
        </w:tc>
        <w:tc>
          <w:tcPr>
            <w:tcW w:w="667"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758"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98</w:t>
            </w:r>
          </w:p>
        </w:tc>
        <w:tc>
          <w:tcPr>
            <w:tcW w:w="719"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85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100</w:t>
            </w:r>
          </w:p>
        </w:tc>
        <w:tc>
          <w:tcPr>
            <w:tcW w:w="661"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102</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104</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90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106</w:t>
            </w:r>
          </w:p>
        </w:tc>
      </w:tr>
      <w:tr w:rsidR="00A83C4B" w:rsidRPr="00A83C4B" w:rsidTr="005B3165">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Charco del Oso-Pitalito-Huila</w:t>
            </w:r>
          </w:p>
        </w:tc>
        <w:tc>
          <w:tcPr>
            <w:tcW w:w="858" w:type="dxa"/>
            <w:tcBorders>
              <w:top w:val="nil"/>
              <w:left w:val="nil"/>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Residencial</w:t>
            </w:r>
          </w:p>
        </w:tc>
        <w:tc>
          <w:tcPr>
            <w:tcW w:w="667"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758"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33</w:t>
            </w:r>
          </w:p>
        </w:tc>
        <w:tc>
          <w:tcPr>
            <w:tcW w:w="719"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85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34</w:t>
            </w:r>
          </w:p>
        </w:tc>
        <w:tc>
          <w:tcPr>
            <w:tcW w:w="661"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35</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36</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90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37</w:t>
            </w:r>
          </w:p>
        </w:tc>
      </w:tr>
      <w:tr w:rsidR="00A83C4B" w:rsidRPr="00A83C4B" w:rsidTr="005B3165">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Charco del Oso-Pitalito-Huila</w:t>
            </w:r>
          </w:p>
        </w:tc>
        <w:tc>
          <w:tcPr>
            <w:tcW w:w="858" w:type="dxa"/>
            <w:tcBorders>
              <w:top w:val="nil"/>
              <w:left w:val="nil"/>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Estrato 1</w:t>
            </w:r>
          </w:p>
        </w:tc>
        <w:tc>
          <w:tcPr>
            <w:tcW w:w="667"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758"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33</w:t>
            </w:r>
          </w:p>
        </w:tc>
        <w:tc>
          <w:tcPr>
            <w:tcW w:w="719"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85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34</w:t>
            </w:r>
          </w:p>
        </w:tc>
        <w:tc>
          <w:tcPr>
            <w:tcW w:w="661"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35</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36</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90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37</w:t>
            </w:r>
          </w:p>
        </w:tc>
      </w:tr>
      <w:tr w:rsidR="00A83C4B" w:rsidRPr="00A83C4B" w:rsidTr="005B3165">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La Cristalina-Pitalito-Huila</w:t>
            </w:r>
          </w:p>
        </w:tc>
        <w:tc>
          <w:tcPr>
            <w:tcW w:w="858" w:type="dxa"/>
            <w:tcBorders>
              <w:top w:val="nil"/>
              <w:left w:val="nil"/>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Residencial</w:t>
            </w:r>
          </w:p>
        </w:tc>
        <w:tc>
          <w:tcPr>
            <w:tcW w:w="667"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758"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34</w:t>
            </w:r>
          </w:p>
        </w:tc>
        <w:tc>
          <w:tcPr>
            <w:tcW w:w="719"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85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35</w:t>
            </w:r>
          </w:p>
        </w:tc>
        <w:tc>
          <w:tcPr>
            <w:tcW w:w="661"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36</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37</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90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38</w:t>
            </w:r>
          </w:p>
        </w:tc>
      </w:tr>
      <w:tr w:rsidR="00A83C4B" w:rsidRPr="00A83C4B" w:rsidTr="005B3165">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La Cristalina-Pitalito-Huila</w:t>
            </w:r>
          </w:p>
        </w:tc>
        <w:tc>
          <w:tcPr>
            <w:tcW w:w="858" w:type="dxa"/>
            <w:tcBorders>
              <w:top w:val="nil"/>
              <w:left w:val="nil"/>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Estrato 1</w:t>
            </w:r>
          </w:p>
        </w:tc>
        <w:tc>
          <w:tcPr>
            <w:tcW w:w="667"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758"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34</w:t>
            </w:r>
          </w:p>
        </w:tc>
        <w:tc>
          <w:tcPr>
            <w:tcW w:w="719"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85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35</w:t>
            </w:r>
          </w:p>
        </w:tc>
        <w:tc>
          <w:tcPr>
            <w:tcW w:w="661"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36</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37</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90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38</w:t>
            </w:r>
          </w:p>
        </w:tc>
      </w:tr>
      <w:tr w:rsidR="00A83C4B" w:rsidRPr="00A83C4B" w:rsidTr="005B3165">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Villa Fatima-Pitalito-Huila</w:t>
            </w:r>
          </w:p>
        </w:tc>
        <w:tc>
          <w:tcPr>
            <w:tcW w:w="858" w:type="dxa"/>
            <w:tcBorders>
              <w:top w:val="nil"/>
              <w:left w:val="nil"/>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Residencial</w:t>
            </w:r>
          </w:p>
        </w:tc>
        <w:tc>
          <w:tcPr>
            <w:tcW w:w="667"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758"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85</w:t>
            </w:r>
          </w:p>
        </w:tc>
        <w:tc>
          <w:tcPr>
            <w:tcW w:w="719"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85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87</w:t>
            </w:r>
          </w:p>
        </w:tc>
        <w:tc>
          <w:tcPr>
            <w:tcW w:w="661"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89</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91</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90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93</w:t>
            </w:r>
          </w:p>
        </w:tc>
      </w:tr>
      <w:tr w:rsidR="00A83C4B" w:rsidRPr="00A83C4B" w:rsidTr="005B3165">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Villa Fatima-Pitalito-Huila</w:t>
            </w:r>
          </w:p>
        </w:tc>
        <w:tc>
          <w:tcPr>
            <w:tcW w:w="858" w:type="dxa"/>
            <w:tcBorders>
              <w:top w:val="nil"/>
              <w:left w:val="nil"/>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Estrato 1</w:t>
            </w:r>
          </w:p>
        </w:tc>
        <w:tc>
          <w:tcPr>
            <w:tcW w:w="667"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758"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85</w:t>
            </w:r>
          </w:p>
        </w:tc>
        <w:tc>
          <w:tcPr>
            <w:tcW w:w="719"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85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87</w:t>
            </w:r>
          </w:p>
        </w:tc>
        <w:tc>
          <w:tcPr>
            <w:tcW w:w="661"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89</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91</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90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93</w:t>
            </w:r>
          </w:p>
        </w:tc>
      </w:tr>
      <w:tr w:rsidR="00A83C4B" w:rsidRPr="00A83C4B" w:rsidTr="005B3165">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Montecristo-Pitalito-Huila</w:t>
            </w:r>
          </w:p>
        </w:tc>
        <w:tc>
          <w:tcPr>
            <w:tcW w:w="858" w:type="dxa"/>
            <w:tcBorders>
              <w:top w:val="nil"/>
              <w:left w:val="nil"/>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Residencial</w:t>
            </w:r>
          </w:p>
        </w:tc>
        <w:tc>
          <w:tcPr>
            <w:tcW w:w="667"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758"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125</w:t>
            </w:r>
          </w:p>
        </w:tc>
        <w:tc>
          <w:tcPr>
            <w:tcW w:w="719"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85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127</w:t>
            </w:r>
          </w:p>
        </w:tc>
        <w:tc>
          <w:tcPr>
            <w:tcW w:w="661"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130</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133</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90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136</w:t>
            </w:r>
          </w:p>
        </w:tc>
      </w:tr>
      <w:tr w:rsidR="00A83C4B" w:rsidRPr="00A83C4B" w:rsidTr="005B3165">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Montecristo-Pitalito-Huila</w:t>
            </w:r>
          </w:p>
        </w:tc>
        <w:tc>
          <w:tcPr>
            <w:tcW w:w="858" w:type="dxa"/>
            <w:tcBorders>
              <w:top w:val="nil"/>
              <w:left w:val="nil"/>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Estrato 1</w:t>
            </w:r>
          </w:p>
        </w:tc>
        <w:tc>
          <w:tcPr>
            <w:tcW w:w="667"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758"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125</w:t>
            </w:r>
          </w:p>
        </w:tc>
        <w:tc>
          <w:tcPr>
            <w:tcW w:w="719"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85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127</w:t>
            </w:r>
          </w:p>
        </w:tc>
        <w:tc>
          <w:tcPr>
            <w:tcW w:w="661"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130</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133</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90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136</w:t>
            </w:r>
          </w:p>
        </w:tc>
      </w:tr>
      <w:tr w:rsidR="00A83C4B" w:rsidRPr="00A83C4B" w:rsidTr="005B3165">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El Cedro-Pitalito-Huila</w:t>
            </w:r>
          </w:p>
        </w:tc>
        <w:tc>
          <w:tcPr>
            <w:tcW w:w="858" w:type="dxa"/>
            <w:tcBorders>
              <w:top w:val="nil"/>
              <w:left w:val="nil"/>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Residencial</w:t>
            </w:r>
          </w:p>
        </w:tc>
        <w:tc>
          <w:tcPr>
            <w:tcW w:w="667"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758"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27</w:t>
            </w:r>
          </w:p>
        </w:tc>
        <w:tc>
          <w:tcPr>
            <w:tcW w:w="719"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85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28</w:t>
            </w:r>
          </w:p>
        </w:tc>
        <w:tc>
          <w:tcPr>
            <w:tcW w:w="661"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29</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30</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90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31</w:t>
            </w:r>
          </w:p>
        </w:tc>
      </w:tr>
      <w:tr w:rsidR="00A83C4B" w:rsidRPr="00A83C4B" w:rsidTr="005B3165">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El Cedro-Pitalito-Huila</w:t>
            </w:r>
          </w:p>
        </w:tc>
        <w:tc>
          <w:tcPr>
            <w:tcW w:w="858" w:type="dxa"/>
            <w:tcBorders>
              <w:top w:val="nil"/>
              <w:left w:val="nil"/>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Estrato 1</w:t>
            </w:r>
          </w:p>
        </w:tc>
        <w:tc>
          <w:tcPr>
            <w:tcW w:w="667"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758"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27</w:t>
            </w:r>
          </w:p>
        </w:tc>
        <w:tc>
          <w:tcPr>
            <w:tcW w:w="719"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85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28</w:t>
            </w:r>
          </w:p>
        </w:tc>
        <w:tc>
          <w:tcPr>
            <w:tcW w:w="661"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29</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30</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90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31</w:t>
            </w:r>
          </w:p>
        </w:tc>
      </w:tr>
      <w:tr w:rsidR="00A83C4B" w:rsidRPr="00A83C4B" w:rsidTr="005B3165">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Macal-Pitalito-Huila</w:t>
            </w:r>
          </w:p>
        </w:tc>
        <w:tc>
          <w:tcPr>
            <w:tcW w:w="858" w:type="dxa"/>
            <w:tcBorders>
              <w:top w:val="nil"/>
              <w:left w:val="nil"/>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Residencial</w:t>
            </w:r>
          </w:p>
        </w:tc>
        <w:tc>
          <w:tcPr>
            <w:tcW w:w="667"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758"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152</w:t>
            </w:r>
          </w:p>
        </w:tc>
        <w:tc>
          <w:tcPr>
            <w:tcW w:w="719"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85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154</w:t>
            </w:r>
          </w:p>
        </w:tc>
        <w:tc>
          <w:tcPr>
            <w:tcW w:w="661"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156</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158</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90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162</w:t>
            </w:r>
          </w:p>
        </w:tc>
      </w:tr>
      <w:tr w:rsidR="00A83C4B" w:rsidRPr="00A83C4B" w:rsidTr="005B3165">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Macal-Pitalito-Huila</w:t>
            </w:r>
          </w:p>
        </w:tc>
        <w:tc>
          <w:tcPr>
            <w:tcW w:w="858" w:type="dxa"/>
            <w:tcBorders>
              <w:top w:val="nil"/>
              <w:left w:val="nil"/>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Estrato 1</w:t>
            </w:r>
          </w:p>
        </w:tc>
        <w:tc>
          <w:tcPr>
            <w:tcW w:w="667"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758"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152</w:t>
            </w:r>
          </w:p>
        </w:tc>
        <w:tc>
          <w:tcPr>
            <w:tcW w:w="719"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85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154</w:t>
            </w:r>
          </w:p>
        </w:tc>
        <w:tc>
          <w:tcPr>
            <w:tcW w:w="661"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156</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158</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90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162</w:t>
            </w:r>
          </w:p>
        </w:tc>
      </w:tr>
      <w:tr w:rsidR="00A83C4B" w:rsidRPr="00A83C4B" w:rsidTr="005B3165">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El Triunfo-Pitalito-Huila</w:t>
            </w:r>
          </w:p>
        </w:tc>
        <w:tc>
          <w:tcPr>
            <w:tcW w:w="858" w:type="dxa"/>
            <w:tcBorders>
              <w:top w:val="nil"/>
              <w:left w:val="nil"/>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Residencial</w:t>
            </w:r>
          </w:p>
        </w:tc>
        <w:tc>
          <w:tcPr>
            <w:tcW w:w="667"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758"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93</w:t>
            </w:r>
          </w:p>
        </w:tc>
        <w:tc>
          <w:tcPr>
            <w:tcW w:w="719"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85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95</w:t>
            </w:r>
          </w:p>
        </w:tc>
        <w:tc>
          <w:tcPr>
            <w:tcW w:w="661"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97</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99</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90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101</w:t>
            </w:r>
          </w:p>
        </w:tc>
      </w:tr>
      <w:tr w:rsidR="00A83C4B" w:rsidRPr="00A83C4B" w:rsidTr="005B3165">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El Triunfo-Pitalito-Huila</w:t>
            </w:r>
          </w:p>
        </w:tc>
        <w:tc>
          <w:tcPr>
            <w:tcW w:w="858" w:type="dxa"/>
            <w:tcBorders>
              <w:top w:val="nil"/>
              <w:left w:val="nil"/>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Estrato 1</w:t>
            </w:r>
          </w:p>
        </w:tc>
        <w:tc>
          <w:tcPr>
            <w:tcW w:w="667"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758"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93</w:t>
            </w:r>
          </w:p>
        </w:tc>
        <w:tc>
          <w:tcPr>
            <w:tcW w:w="719"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85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95</w:t>
            </w:r>
          </w:p>
        </w:tc>
        <w:tc>
          <w:tcPr>
            <w:tcW w:w="661"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97</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99</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90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101</w:t>
            </w:r>
          </w:p>
        </w:tc>
      </w:tr>
      <w:tr w:rsidR="00A83C4B" w:rsidRPr="00A83C4B" w:rsidTr="005B3165">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Santa Rita-Pitalito-Huila</w:t>
            </w:r>
          </w:p>
        </w:tc>
        <w:tc>
          <w:tcPr>
            <w:tcW w:w="858" w:type="dxa"/>
            <w:tcBorders>
              <w:top w:val="nil"/>
              <w:left w:val="nil"/>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Residencial</w:t>
            </w:r>
          </w:p>
        </w:tc>
        <w:tc>
          <w:tcPr>
            <w:tcW w:w="667"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758"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130</w:t>
            </w:r>
          </w:p>
        </w:tc>
        <w:tc>
          <w:tcPr>
            <w:tcW w:w="719"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85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133</w:t>
            </w:r>
          </w:p>
        </w:tc>
        <w:tc>
          <w:tcPr>
            <w:tcW w:w="661"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136</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139</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90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142</w:t>
            </w:r>
          </w:p>
        </w:tc>
      </w:tr>
      <w:tr w:rsidR="00A83C4B" w:rsidRPr="00A83C4B" w:rsidTr="005B3165">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Santa Rita-Pitalito-Huila</w:t>
            </w:r>
          </w:p>
        </w:tc>
        <w:tc>
          <w:tcPr>
            <w:tcW w:w="858" w:type="dxa"/>
            <w:tcBorders>
              <w:top w:val="nil"/>
              <w:left w:val="nil"/>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Estrato 1</w:t>
            </w:r>
          </w:p>
        </w:tc>
        <w:tc>
          <w:tcPr>
            <w:tcW w:w="667"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758"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130</w:t>
            </w:r>
          </w:p>
        </w:tc>
        <w:tc>
          <w:tcPr>
            <w:tcW w:w="719"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85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133</w:t>
            </w:r>
          </w:p>
        </w:tc>
        <w:tc>
          <w:tcPr>
            <w:tcW w:w="661"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136</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139</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90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142</w:t>
            </w:r>
          </w:p>
        </w:tc>
      </w:tr>
      <w:tr w:rsidR="00A83C4B" w:rsidRPr="00A83C4B" w:rsidTr="005B3165">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San Marcos-Timana-Huila</w:t>
            </w:r>
          </w:p>
        </w:tc>
        <w:tc>
          <w:tcPr>
            <w:tcW w:w="858" w:type="dxa"/>
            <w:tcBorders>
              <w:top w:val="nil"/>
              <w:left w:val="nil"/>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Residencial</w:t>
            </w:r>
          </w:p>
        </w:tc>
        <w:tc>
          <w:tcPr>
            <w:tcW w:w="667"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758"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162</w:t>
            </w:r>
          </w:p>
        </w:tc>
        <w:tc>
          <w:tcPr>
            <w:tcW w:w="719"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85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165</w:t>
            </w:r>
          </w:p>
        </w:tc>
        <w:tc>
          <w:tcPr>
            <w:tcW w:w="661"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168</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171</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90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174</w:t>
            </w:r>
          </w:p>
        </w:tc>
      </w:tr>
      <w:tr w:rsidR="00A83C4B" w:rsidRPr="00A83C4B" w:rsidTr="005B3165">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San Marcos-Timana-Huila</w:t>
            </w:r>
          </w:p>
        </w:tc>
        <w:tc>
          <w:tcPr>
            <w:tcW w:w="858" w:type="dxa"/>
            <w:tcBorders>
              <w:top w:val="nil"/>
              <w:left w:val="nil"/>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Estrato 1</w:t>
            </w:r>
          </w:p>
        </w:tc>
        <w:tc>
          <w:tcPr>
            <w:tcW w:w="667"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758"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162</w:t>
            </w:r>
          </w:p>
        </w:tc>
        <w:tc>
          <w:tcPr>
            <w:tcW w:w="719"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85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165</w:t>
            </w:r>
          </w:p>
        </w:tc>
        <w:tc>
          <w:tcPr>
            <w:tcW w:w="661"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168</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171</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90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174</w:t>
            </w:r>
          </w:p>
        </w:tc>
      </w:tr>
      <w:tr w:rsidR="00A83C4B" w:rsidRPr="00A83C4B" w:rsidTr="005B3165">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lastRenderedPageBreak/>
              <w:t>Palmito-Timana-Huila</w:t>
            </w:r>
          </w:p>
        </w:tc>
        <w:tc>
          <w:tcPr>
            <w:tcW w:w="858" w:type="dxa"/>
            <w:tcBorders>
              <w:top w:val="nil"/>
              <w:left w:val="nil"/>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Residencial</w:t>
            </w:r>
          </w:p>
        </w:tc>
        <w:tc>
          <w:tcPr>
            <w:tcW w:w="667"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758"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147</w:t>
            </w:r>
          </w:p>
        </w:tc>
        <w:tc>
          <w:tcPr>
            <w:tcW w:w="719"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85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150</w:t>
            </w:r>
          </w:p>
        </w:tc>
        <w:tc>
          <w:tcPr>
            <w:tcW w:w="661"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153</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156</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90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159</w:t>
            </w:r>
          </w:p>
        </w:tc>
      </w:tr>
      <w:tr w:rsidR="00A83C4B" w:rsidRPr="00A83C4B" w:rsidTr="005B3165">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Palmito-Timana-Huila</w:t>
            </w:r>
          </w:p>
        </w:tc>
        <w:tc>
          <w:tcPr>
            <w:tcW w:w="858" w:type="dxa"/>
            <w:tcBorders>
              <w:top w:val="nil"/>
              <w:left w:val="nil"/>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Estrato 1</w:t>
            </w:r>
          </w:p>
        </w:tc>
        <w:tc>
          <w:tcPr>
            <w:tcW w:w="667"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758"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147</w:t>
            </w:r>
          </w:p>
        </w:tc>
        <w:tc>
          <w:tcPr>
            <w:tcW w:w="719"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85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150</w:t>
            </w:r>
          </w:p>
        </w:tc>
        <w:tc>
          <w:tcPr>
            <w:tcW w:w="661"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153</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156</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w:t>
            </w:r>
          </w:p>
        </w:tc>
        <w:tc>
          <w:tcPr>
            <w:tcW w:w="90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color w:val="000000"/>
                <w:sz w:val="12"/>
                <w:szCs w:val="16"/>
                <w:lang w:val="es-CO" w:eastAsia="es-CO"/>
              </w:rPr>
            </w:pPr>
            <w:r w:rsidRPr="00A83C4B">
              <w:rPr>
                <w:rFonts w:ascii="Bookman Old Style" w:hAnsi="Bookman Old Style"/>
                <w:color w:val="000000"/>
                <w:sz w:val="12"/>
                <w:szCs w:val="16"/>
                <w:lang w:val="es-CO" w:eastAsia="es-CO"/>
              </w:rPr>
              <w:t>159</w:t>
            </w:r>
          </w:p>
        </w:tc>
      </w:tr>
      <w:tr w:rsidR="00A83C4B" w:rsidRPr="00A83C4B" w:rsidTr="005B3165">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A83C4B" w:rsidRPr="00A83C4B" w:rsidRDefault="00A83C4B" w:rsidP="00A83C4B">
            <w:pPr>
              <w:ind w:left="0"/>
              <w:jc w:val="center"/>
              <w:rPr>
                <w:rFonts w:ascii="Bookman Old Style" w:hAnsi="Bookman Old Style"/>
                <w:b/>
                <w:bCs/>
                <w:color w:val="000000"/>
                <w:sz w:val="12"/>
                <w:szCs w:val="16"/>
                <w:lang w:val="es-CO" w:eastAsia="es-CO"/>
              </w:rPr>
            </w:pPr>
            <w:r w:rsidRPr="00A83C4B">
              <w:rPr>
                <w:rFonts w:ascii="Bookman Old Style" w:hAnsi="Bookman Old Style"/>
                <w:b/>
                <w:bCs/>
                <w:color w:val="000000"/>
                <w:sz w:val="12"/>
                <w:szCs w:val="16"/>
                <w:lang w:val="es-CO" w:eastAsia="es-CO"/>
              </w:rPr>
              <w:t>TOTAL</w:t>
            </w:r>
          </w:p>
        </w:tc>
        <w:tc>
          <w:tcPr>
            <w:tcW w:w="858" w:type="dxa"/>
            <w:tcBorders>
              <w:top w:val="nil"/>
              <w:left w:val="nil"/>
              <w:bottom w:val="single" w:sz="4" w:space="0" w:color="auto"/>
              <w:right w:val="single" w:sz="4" w:space="0" w:color="auto"/>
            </w:tcBorders>
            <w:shd w:val="clear" w:color="auto" w:fill="auto"/>
            <w:noWrap/>
            <w:vAlign w:val="bottom"/>
            <w:hideMark/>
          </w:tcPr>
          <w:p w:rsidR="00A83C4B" w:rsidRPr="00A83C4B" w:rsidRDefault="00A83C4B" w:rsidP="00A83C4B">
            <w:pPr>
              <w:ind w:left="0"/>
              <w:rPr>
                <w:rFonts w:ascii="Bookman Old Style" w:hAnsi="Bookman Old Style"/>
                <w:b/>
                <w:bCs/>
                <w:color w:val="000000"/>
                <w:sz w:val="12"/>
                <w:szCs w:val="16"/>
                <w:lang w:val="es-CO" w:eastAsia="es-CO"/>
              </w:rPr>
            </w:pPr>
            <w:r w:rsidRPr="00A83C4B">
              <w:rPr>
                <w:rFonts w:ascii="Bookman Old Style" w:hAnsi="Bookman Old Style"/>
                <w:b/>
                <w:bCs/>
                <w:color w:val="000000"/>
                <w:sz w:val="12"/>
                <w:szCs w:val="16"/>
                <w:lang w:val="es-CO" w:eastAsia="es-CO"/>
              </w:rPr>
              <w:t> </w:t>
            </w:r>
          </w:p>
        </w:tc>
        <w:tc>
          <w:tcPr>
            <w:tcW w:w="667"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b/>
                <w:bCs/>
                <w:color w:val="000000"/>
                <w:sz w:val="12"/>
                <w:szCs w:val="16"/>
                <w:lang w:val="es-CO" w:eastAsia="es-CO"/>
              </w:rPr>
            </w:pPr>
            <w:r w:rsidRPr="00A83C4B">
              <w:rPr>
                <w:rFonts w:ascii="Bookman Old Style" w:hAnsi="Bookman Old Style"/>
                <w:b/>
                <w:bCs/>
                <w:color w:val="000000"/>
                <w:sz w:val="12"/>
                <w:szCs w:val="16"/>
                <w:lang w:val="es-CO" w:eastAsia="es-CO"/>
              </w:rPr>
              <w:t>-</w:t>
            </w:r>
          </w:p>
        </w:tc>
        <w:tc>
          <w:tcPr>
            <w:tcW w:w="758"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b/>
                <w:bCs/>
                <w:color w:val="000000"/>
                <w:sz w:val="12"/>
                <w:szCs w:val="16"/>
                <w:lang w:val="es-CO" w:eastAsia="es-CO"/>
              </w:rPr>
            </w:pPr>
            <w:r w:rsidRPr="00A83C4B">
              <w:rPr>
                <w:rFonts w:ascii="Bookman Old Style" w:hAnsi="Bookman Old Style"/>
                <w:b/>
                <w:bCs/>
                <w:color w:val="000000"/>
                <w:sz w:val="12"/>
                <w:szCs w:val="16"/>
                <w:lang w:val="es-CO" w:eastAsia="es-CO"/>
              </w:rPr>
              <w:t>1,625</w:t>
            </w:r>
          </w:p>
        </w:tc>
        <w:tc>
          <w:tcPr>
            <w:tcW w:w="719"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b/>
                <w:bCs/>
                <w:color w:val="000000"/>
                <w:sz w:val="12"/>
                <w:szCs w:val="16"/>
                <w:lang w:val="es-CO" w:eastAsia="es-CO"/>
              </w:rPr>
            </w:pPr>
            <w:r w:rsidRPr="00A83C4B">
              <w:rPr>
                <w:rFonts w:ascii="Bookman Old Style" w:hAnsi="Bookman Old Style"/>
                <w:b/>
                <w:bCs/>
                <w:color w:val="000000"/>
                <w:sz w:val="12"/>
                <w:szCs w:val="16"/>
                <w:lang w:val="es-CO" w:eastAsia="es-CO"/>
              </w:rPr>
              <w:t>-</w:t>
            </w:r>
          </w:p>
        </w:tc>
        <w:tc>
          <w:tcPr>
            <w:tcW w:w="85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b/>
                <w:bCs/>
                <w:color w:val="000000"/>
                <w:sz w:val="12"/>
                <w:szCs w:val="16"/>
                <w:lang w:val="es-CO" w:eastAsia="es-CO"/>
              </w:rPr>
            </w:pPr>
            <w:r w:rsidRPr="00A83C4B">
              <w:rPr>
                <w:rFonts w:ascii="Bookman Old Style" w:hAnsi="Bookman Old Style"/>
                <w:b/>
                <w:bCs/>
                <w:color w:val="000000"/>
                <w:sz w:val="12"/>
                <w:szCs w:val="16"/>
                <w:lang w:val="es-CO" w:eastAsia="es-CO"/>
              </w:rPr>
              <w:t>1,657</w:t>
            </w:r>
          </w:p>
        </w:tc>
        <w:tc>
          <w:tcPr>
            <w:tcW w:w="661"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b/>
                <w:bCs/>
                <w:color w:val="000000"/>
                <w:sz w:val="12"/>
                <w:szCs w:val="16"/>
                <w:lang w:val="es-CO" w:eastAsia="es-CO"/>
              </w:rPr>
            </w:pPr>
            <w:r w:rsidRPr="00A83C4B">
              <w:rPr>
                <w:rFonts w:ascii="Bookman Old Style" w:hAnsi="Bookman Old Style"/>
                <w:b/>
                <w:bCs/>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b/>
                <w:bCs/>
                <w:color w:val="000000"/>
                <w:sz w:val="12"/>
                <w:szCs w:val="16"/>
                <w:lang w:val="es-CO" w:eastAsia="es-CO"/>
              </w:rPr>
            </w:pPr>
            <w:r w:rsidRPr="00A83C4B">
              <w:rPr>
                <w:rFonts w:ascii="Bookman Old Style" w:hAnsi="Bookman Old Style"/>
                <w:b/>
                <w:bCs/>
                <w:color w:val="000000"/>
                <w:sz w:val="12"/>
                <w:szCs w:val="16"/>
                <w:lang w:val="es-CO" w:eastAsia="es-CO"/>
              </w:rPr>
              <w:t>1,690</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b/>
                <w:bCs/>
                <w:color w:val="000000"/>
                <w:sz w:val="12"/>
                <w:szCs w:val="16"/>
                <w:lang w:val="es-CO" w:eastAsia="es-CO"/>
              </w:rPr>
            </w:pPr>
            <w:r w:rsidRPr="00A83C4B">
              <w:rPr>
                <w:rFonts w:ascii="Bookman Old Style" w:hAnsi="Bookman Old Style"/>
                <w:b/>
                <w:bCs/>
                <w:color w:val="000000"/>
                <w:sz w:val="12"/>
                <w:szCs w:val="16"/>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b/>
                <w:bCs/>
                <w:color w:val="000000"/>
                <w:sz w:val="12"/>
                <w:szCs w:val="16"/>
                <w:lang w:val="es-CO" w:eastAsia="es-CO"/>
              </w:rPr>
            </w:pPr>
            <w:r w:rsidRPr="00A83C4B">
              <w:rPr>
                <w:rFonts w:ascii="Bookman Old Style" w:hAnsi="Bookman Old Style"/>
                <w:b/>
                <w:bCs/>
                <w:color w:val="000000"/>
                <w:sz w:val="12"/>
                <w:szCs w:val="16"/>
                <w:lang w:val="es-CO" w:eastAsia="es-CO"/>
              </w:rPr>
              <w:t>1,723</w:t>
            </w:r>
          </w:p>
        </w:tc>
        <w:tc>
          <w:tcPr>
            <w:tcW w:w="0" w:type="auto"/>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b/>
                <w:bCs/>
                <w:color w:val="000000"/>
                <w:sz w:val="12"/>
                <w:szCs w:val="16"/>
                <w:lang w:val="es-CO" w:eastAsia="es-CO"/>
              </w:rPr>
            </w:pPr>
            <w:r w:rsidRPr="00A83C4B">
              <w:rPr>
                <w:rFonts w:ascii="Bookman Old Style" w:hAnsi="Bookman Old Style"/>
                <w:b/>
                <w:bCs/>
                <w:color w:val="000000"/>
                <w:sz w:val="12"/>
                <w:szCs w:val="16"/>
                <w:lang w:val="es-CO" w:eastAsia="es-CO"/>
              </w:rPr>
              <w:t>-</w:t>
            </w:r>
          </w:p>
        </w:tc>
        <w:tc>
          <w:tcPr>
            <w:tcW w:w="903" w:type="dxa"/>
            <w:tcBorders>
              <w:top w:val="nil"/>
              <w:left w:val="nil"/>
              <w:bottom w:val="single" w:sz="4" w:space="0" w:color="auto"/>
              <w:right w:val="single" w:sz="4" w:space="0" w:color="auto"/>
            </w:tcBorders>
            <w:shd w:val="clear" w:color="auto" w:fill="auto"/>
            <w:noWrap/>
            <w:vAlign w:val="center"/>
            <w:hideMark/>
          </w:tcPr>
          <w:p w:rsidR="00A83C4B" w:rsidRPr="00A83C4B" w:rsidRDefault="00A83C4B" w:rsidP="00A83C4B">
            <w:pPr>
              <w:ind w:left="0"/>
              <w:jc w:val="center"/>
              <w:rPr>
                <w:rFonts w:ascii="Bookman Old Style" w:hAnsi="Bookman Old Style"/>
                <w:b/>
                <w:bCs/>
                <w:color w:val="000000"/>
                <w:sz w:val="12"/>
                <w:szCs w:val="16"/>
                <w:lang w:val="es-CO" w:eastAsia="es-CO"/>
              </w:rPr>
            </w:pPr>
            <w:r w:rsidRPr="00A83C4B">
              <w:rPr>
                <w:rFonts w:ascii="Bookman Old Style" w:hAnsi="Bookman Old Style"/>
                <w:b/>
                <w:bCs/>
                <w:color w:val="000000"/>
                <w:sz w:val="12"/>
                <w:szCs w:val="16"/>
                <w:lang w:val="es-CO" w:eastAsia="es-CO"/>
              </w:rPr>
              <w:t>1,758</w:t>
            </w:r>
          </w:p>
        </w:tc>
      </w:tr>
    </w:tbl>
    <w:p w:rsidR="00205F5B" w:rsidRDefault="00205F5B" w:rsidP="00341E8F">
      <w:pPr>
        <w:widowControl w:val="0"/>
        <w:adjustRightInd w:val="0"/>
        <w:ind w:left="0"/>
        <w:jc w:val="center"/>
        <w:rPr>
          <w:rFonts w:ascii="Bookman Old Style" w:hAnsi="Bookman Old Style" w:cs="Arial"/>
          <w:b/>
        </w:rPr>
      </w:pPr>
    </w:p>
    <w:p w:rsidR="00887878" w:rsidRDefault="00887878" w:rsidP="00341E8F">
      <w:pPr>
        <w:widowControl w:val="0"/>
        <w:adjustRightInd w:val="0"/>
        <w:ind w:left="0"/>
        <w:jc w:val="center"/>
        <w:rPr>
          <w:rFonts w:ascii="Bookman Old Style" w:hAnsi="Bookman Old Style" w:cs="Arial"/>
          <w:b/>
        </w:rPr>
      </w:pPr>
    </w:p>
    <w:tbl>
      <w:tblPr>
        <w:tblW w:w="0" w:type="auto"/>
        <w:tblInd w:w="75" w:type="dxa"/>
        <w:tblLayout w:type="fixed"/>
        <w:tblCellMar>
          <w:left w:w="70" w:type="dxa"/>
          <w:right w:w="70" w:type="dxa"/>
        </w:tblCellMar>
        <w:tblLook w:val="04A0" w:firstRow="1" w:lastRow="0" w:firstColumn="1" w:lastColumn="0" w:noHBand="0" w:noVBand="1"/>
      </w:tblPr>
      <w:tblGrid>
        <w:gridCol w:w="988"/>
        <w:gridCol w:w="992"/>
        <w:gridCol w:w="709"/>
        <w:gridCol w:w="708"/>
        <w:gridCol w:w="709"/>
        <w:gridCol w:w="851"/>
        <w:gridCol w:w="708"/>
        <w:gridCol w:w="851"/>
        <w:gridCol w:w="567"/>
        <w:gridCol w:w="709"/>
        <w:gridCol w:w="567"/>
        <w:gridCol w:w="850"/>
      </w:tblGrid>
      <w:tr w:rsidR="004B2E9D" w:rsidRPr="004B2E9D" w:rsidTr="004B2E9D">
        <w:trPr>
          <w:trHeight w:val="300"/>
          <w:tblHeader/>
        </w:trPr>
        <w:tc>
          <w:tcPr>
            <w:tcW w:w="988"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rsidR="004B2E9D" w:rsidRPr="004B2E9D" w:rsidRDefault="004B2E9D" w:rsidP="004B2E9D">
            <w:pPr>
              <w:ind w:left="0"/>
              <w:jc w:val="center"/>
              <w:rPr>
                <w:rFonts w:ascii="Bookman Old Style" w:hAnsi="Bookman Old Style"/>
                <w:b/>
                <w:bCs/>
                <w:color w:val="000000"/>
                <w:sz w:val="12"/>
                <w:szCs w:val="16"/>
                <w:lang w:val="es-CO" w:eastAsia="es-CO"/>
              </w:rPr>
            </w:pPr>
            <w:r w:rsidRPr="004B2E9D">
              <w:rPr>
                <w:rFonts w:ascii="Bookman Old Style" w:hAnsi="Bookman Old Style"/>
                <w:b/>
                <w:bCs/>
                <w:color w:val="000000"/>
                <w:sz w:val="12"/>
                <w:szCs w:val="16"/>
                <w:lang w:val="es-CO" w:eastAsia="es-CO"/>
              </w:rPr>
              <w:t>Municipio</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rsidR="004B2E9D" w:rsidRPr="004B2E9D" w:rsidRDefault="004B2E9D" w:rsidP="004B2E9D">
            <w:pPr>
              <w:ind w:left="0"/>
              <w:jc w:val="center"/>
              <w:rPr>
                <w:rFonts w:ascii="Bookman Old Style" w:hAnsi="Bookman Old Style"/>
                <w:b/>
                <w:bCs/>
                <w:color w:val="000000"/>
                <w:sz w:val="12"/>
                <w:szCs w:val="16"/>
                <w:lang w:val="es-CO" w:eastAsia="es-CO"/>
              </w:rPr>
            </w:pPr>
            <w:r w:rsidRPr="004B2E9D">
              <w:rPr>
                <w:rFonts w:ascii="Bookman Old Style" w:hAnsi="Bookman Old Style"/>
                <w:b/>
                <w:bCs/>
                <w:color w:val="000000"/>
                <w:sz w:val="12"/>
                <w:szCs w:val="16"/>
                <w:lang w:val="es-CO" w:eastAsia="es-CO"/>
              </w:rPr>
              <w:t>Usuario</w:t>
            </w:r>
          </w:p>
        </w:tc>
        <w:tc>
          <w:tcPr>
            <w:tcW w:w="1417"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4B2E9D" w:rsidRPr="004B2E9D" w:rsidRDefault="004B2E9D" w:rsidP="004B2E9D">
            <w:pPr>
              <w:ind w:left="0"/>
              <w:jc w:val="center"/>
              <w:rPr>
                <w:rFonts w:ascii="Bookman Old Style" w:hAnsi="Bookman Old Style"/>
                <w:b/>
                <w:bCs/>
                <w:color w:val="000000"/>
                <w:sz w:val="12"/>
                <w:szCs w:val="16"/>
                <w:lang w:val="es-CO" w:eastAsia="es-CO"/>
              </w:rPr>
            </w:pPr>
            <w:r w:rsidRPr="004B2E9D">
              <w:rPr>
                <w:rFonts w:ascii="Bookman Old Style" w:hAnsi="Bookman Old Style"/>
                <w:b/>
                <w:bCs/>
                <w:color w:val="000000"/>
                <w:sz w:val="12"/>
                <w:szCs w:val="16"/>
                <w:lang w:val="es-CO" w:eastAsia="es-CO"/>
              </w:rPr>
              <w:t>Año 11</w:t>
            </w:r>
          </w:p>
        </w:tc>
        <w:tc>
          <w:tcPr>
            <w:tcW w:w="1560"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4B2E9D" w:rsidRPr="004B2E9D" w:rsidRDefault="004B2E9D" w:rsidP="004B2E9D">
            <w:pPr>
              <w:ind w:left="0"/>
              <w:jc w:val="center"/>
              <w:rPr>
                <w:rFonts w:ascii="Bookman Old Style" w:hAnsi="Bookman Old Style"/>
                <w:b/>
                <w:bCs/>
                <w:color w:val="000000"/>
                <w:sz w:val="12"/>
                <w:szCs w:val="16"/>
                <w:lang w:val="es-CO" w:eastAsia="es-CO"/>
              </w:rPr>
            </w:pPr>
            <w:r w:rsidRPr="004B2E9D">
              <w:rPr>
                <w:rFonts w:ascii="Bookman Old Style" w:hAnsi="Bookman Old Style"/>
                <w:b/>
                <w:bCs/>
                <w:color w:val="000000"/>
                <w:sz w:val="12"/>
                <w:szCs w:val="16"/>
                <w:lang w:val="es-CO" w:eastAsia="es-CO"/>
              </w:rPr>
              <w:t>Año 12</w:t>
            </w:r>
          </w:p>
        </w:tc>
        <w:tc>
          <w:tcPr>
            <w:tcW w:w="1559"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4B2E9D" w:rsidRPr="004B2E9D" w:rsidRDefault="004B2E9D" w:rsidP="004B2E9D">
            <w:pPr>
              <w:ind w:left="0"/>
              <w:jc w:val="center"/>
              <w:rPr>
                <w:rFonts w:ascii="Bookman Old Style" w:hAnsi="Bookman Old Style"/>
                <w:b/>
                <w:bCs/>
                <w:color w:val="000000"/>
                <w:sz w:val="12"/>
                <w:szCs w:val="16"/>
                <w:lang w:val="es-CO" w:eastAsia="es-CO"/>
              </w:rPr>
            </w:pPr>
            <w:r w:rsidRPr="004B2E9D">
              <w:rPr>
                <w:rFonts w:ascii="Bookman Old Style" w:hAnsi="Bookman Old Style"/>
                <w:b/>
                <w:bCs/>
                <w:color w:val="000000"/>
                <w:sz w:val="12"/>
                <w:szCs w:val="16"/>
                <w:lang w:val="es-CO" w:eastAsia="es-CO"/>
              </w:rPr>
              <w:t>Año 13</w:t>
            </w:r>
          </w:p>
        </w:tc>
        <w:tc>
          <w:tcPr>
            <w:tcW w:w="1276"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4B2E9D" w:rsidRPr="004B2E9D" w:rsidRDefault="004B2E9D" w:rsidP="004B2E9D">
            <w:pPr>
              <w:ind w:left="0"/>
              <w:jc w:val="center"/>
              <w:rPr>
                <w:rFonts w:ascii="Bookman Old Style" w:hAnsi="Bookman Old Style"/>
                <w:b/>
                <w:bCs/>
                <w:color w:val="000000"/>
                <w:sz w:val="12"/>
                <w:szCs w:val="16"/>
                <w:lang w:val="es-CO" w:eastAsia="es-CO"/>
              </w:rPr>
            </w:pPr>
            <w:r w:rsidRPr="004B2E9D">
              <w:rPr>
                <w:rFonts w:ascii="Bookman Old Style" w:hAnsi="Bookman Old Style"/>
                <w:b/>
                <w:bCs/>
                <w:color w:val="000000"/>
                <w:sz w:val="12"/>
                <w:szCs w:val="16"/>
                <w:lang w:val="es-CO" w:eastAsia="es-CO"/>
              </w:rPr>
              <w:t>Año 14</w:t>
            </w:r>
          </w:p>
        </w:tc>
        <w:tc>
          <w:tcPr>
            <w:tcW w:w="1417"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4B2E9D" w:rsidRPr="004B2E9D" w:rsidRDefault="004B2E9D" w:rsidP="004B2E9D">
            <w:pPr>
              <w:ind w:left="0"/>
              <w:jc w:val="center"/>
              <w:rPr>
                <w:rFonts w:ascii="Bookman Old Style" w:hAnsi="Bookman Old Style"/>
                <w:b/>
                <w:bCs/>
                <w:color w:val="000000"/>
                <w:sz w:val="12"/>
                <w:szCs w:val="16"/>
                <w:lang w:val="es-CO" w:eastAsia="es-CO"/>
              </w:rPr>
            </w:pPr>
            <w:r w:rsidRPr="004B2E9D">
              <w:rPr>
                <w:rFonts w:ascii="Bookman Old Style" w:hAnsi="Bookman Old Style"/>
                <w:b/>
                <w:bCs/>
                <w:color w:val="000000"/>
                <w:sz w:val="12"/>
                <w:szCs w:val="16"/>
                <w:lang w:val="es-CO" w:eastAsia="es-CO"/>
              </w:rPr>
              <w:t>Año 15</w:t>
            </w:r>
          </w:p>
        </w:tc>
      </w:tr>
      <w:tr w:rsidR="004B2E9D" w:rsidRPr="004B2E9D" w:rsidTr="004B2E9D">
        <w:trPr>
          <w:trHeight w:val="300"/>
          <w:tblHeader/>
        </w:trPr>
        <w:tc>
          <w:tcPr>
            <w:tcW w:w="988" w:type="dxa"/>
            <w:vMerge/>
            <w:tcBorders>
              <w:top w:val="single" w:sz="4" w:space="0" w:color="auto"/>
              <w:left w:val="single" w:sz="4" w:space="0" w:color="auto"/>
              <w:bottom w:val="single" w:sz="4" w:space="0" w:color="000000"/>
              <w:right w:val="single" w:sz="4" w:space="0" w:color="auto"/>
            </w:tcBorders>
            <w:vAlign w:val="center"/>
            <w:hideMark/>
          </w:tcPr>
          <w:p w:rsidR="004B2E9D" w:rsidRPr="004B2E9D" w:rsidRDefault="004B2E9D" w:rsidP="004B2E9D">
            <w:pPr>
              <w:ind w:left="0"/>
              <w:jc w:val="center"/>
              <w:rPr>
                <w:rFonts w:ascii="Bookman Old Style" w:hAnsi="Bookman Old Style"/>
                <w:b/>
                <w:bCs/>
                <w:color w:val="000000"/>
                <w:sz w:val="12"/>
                <w:szCs w:val="16"/>
                <w:lang w:val="es-CO" w:eastAsia="es-CO"/>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4B2E9D" w:rsidRPr="004B2E9D" w:rsidRDefault="004B2E9D" w:rsidP="004B2E9D">
            <w:pPr>
              <w:ind w:left="0"/>
              <w:jc w:val="center"/>
              <w:rPr>
                <w:rFonts w:ascii="Bookman Old Style" w:hAnsi="Bookman Old Style"/>
                <w:b/>
                <w:bCs/>
                <w:color w:val="000000"/>
                <w:sz w:val="12"/>
                <w:szCs w:val="16"/>
                <w:lang w:val="es-CO" w:eastAsia="es-CO"/>
              </w:rPr>
            </w:pPr>
          </w:p>
        </w:tc>
        <w:tc>
          <w:tcPr>
            <w:tcW w:w="709" w:type="dxa"/>
            <w:tcBorders>
              <w:top w:val="nil"/>
              <w:left w:val="nil"/>
              <w:bottom w:val="single" w:sz="4" w:space="0" w:color="auto"/>
              <w:right w:val="single" w:sz="4" w:space="0" w:color="auto"/>
            </w:tcBorders>
            <w:shd w:val="clear" w:color="000000" w:fill="D9D9D9"/>
            <w:noWrap/>
            <w:vAlign w:val="center"/>
            <w:hideMark/>
          </w:tcPr>
          <w:p w:rsidR="004B2E9D" w:rsidRPr="004B2E9D" w:rsidRDefault="004B2E9D" w:rsidP="004B2E9D">
            <w:pPr>
              <w:ind w:left="0"/>
              <w:jc w:val="center"/>
              <w:rPr>
                <w:rFonts w:ascii="Bookman Old Style" w:hAnsi="Bookman Old Style"/>
                <w:b/>
                <w:bCs/>
                <w:color w:val="000000"/>
                <w:sz w:val="10"/>
                <w:szCs w:val="16"/>
                <w:lang w:val="es-CO" w:eastAsia="es-CO"/>
              </w:rPr>
            </w:pPr>
            <w:r w:rsidRPr="004B2E9D">
              <w:rPr>
                <w:rFonts w:ascii="Bookman Old Style" w:hAnsi="Bookman Old Style"/>
                <w:b/>
                <w:bCs/>
                <w:color w:val="000000"/>
                <w:sz w:val="10"/>
                <w:szCs w:val="16"/>
                <w:lang w:val="es-CO" w:eastAsia="es-CO"/>
              </w:rPr>
              <w:t>Primaria</w:t>
            </w:r>
          </w:p>
        </w:tc>
        <w:tc>
          <w:tcPr>
            <w:tcW w:w="708" w:type="dxa"/>
            <w:tcBorders>
              <w:top w:val="nil"/>
              <w:left w:val="nil"/>
              <w:bottom w:val="single" w:sz="4" w:space="0" w:color="auto"/>
              <w:right w:val="single" w:sz="4" w:space="0" w:color="auto"/>
            </w:tcBorders>
            <w:shd w:val="clear" w:color="000000" w:fill="D9D9D9"/>
            <w:noWrap/>
            <w:vAlign w:val="center"/>
            <w:hideMark/>
          </w:tcPr>
          <w:p w:rsidR="004B2E9D" w:rsidRPr="004B2E9D" w:rsidRDefault="004B2E9D" w:rsidP="004B2E9D">
            <w:pPr>
              <w:ind w:left="-71"/>
              <w:jc w:val="center"/>
              <w:rPr>
                <w:rFonts w:ascii="Bookman Old Style" w:hAnsi="Bookman Old Style"/>
                <w:b/>
                <w:bCs/>
                <w:color w:val="000000"/>
                <w:sz w:val="10"/>
                <w:szCs w:val="16"/>
                <w:lang w:val="es-CO" w:eastAsia="es-CO"/>
              </w:rPr>
            </w:pPr>
            <w:r w:rsidRPr="004B2E9D">
              <w:rPr>
                <w:rFonts w:ascii="Bookman Old Style" w:hAnsi="Bookman Old Style"/>
                <w:b/>
                <w:bCs/>
                <w:color w:val="000000"/>
                <w:sz w:val="10"/>
                <w:szCs w:val="16"/>
                <w:lang w:val="es-CO" w:eastAsia="es-CO"/>
              </w:rPr>
              <w:t>Secundaria</w:t>
            </w:r>
          </w:p>
        </w:tc>
        <w:tc>
          <w:tcPr>
            <w:tcW w:w="709" w:type="dxa"/>
            <w:tcBorders>
              <w:top w:val="nil"/>
              <w:left w:val="nil"/>
              <w:bottom w:val="single" w:sz="4" w:space="0" w:color="auto"/>
              <w:right w:val="single" w:sz="4" w:space="0" w:color="auto"/>
            </w:tcBorders>
            <w:shd w:val="clear" w:color="000000" w:fill="D9D9D9"/>
            <w:noWrap/>
            <w:vAlign w:val="center"/>
            <w:hideMark/>
          </w:tcPr>
          <w:p w:rsidR="004B2E9D" w:rsidRPr="004B2E9D" w:rsidRDefault="004B2E9D" w:rsidP="004B2E9D">
            <w:pPr>
              <w:ind w:left="0"/>
              <w:jc w:val="center"/>
              <w:rPr>
                <w:rFonts w:ascii="Bookman Old Style" w:hAnsi="Bookman Old Style"/>
                <w:b/>
                <w:bCs/>
                <w:color w:val="000000"/>
                <w:sz w:val="10"/>
                <w:szCs w:val="16"/>
                <w:lang w:val="es-CO" w:eastAsia="es-CO"/>
              </w:rPr>
            </w:pPr>
            <w:r w:rsidRPr="004B2E9D">
              <w:rPr>
                <w:rFonts w:ascii="Bookman Old Style" w:hAnsi="Bookman Old Style"/>
                <w:b/>
                <w:bCs/>
                <w:color w:val="000000"/>
                <w:sz w:val="10"/>
                <w:szCs w:val="16"/>
                <w:lang w:val="es-CO" w:eastAsia="es-CO"/>
              </w:rPr>
              <w:t>Primaria</w:t>
            </w:r>
          </w:p>
        </w:tc>
        <w:tc>
          <w:tcPr>
            <w:tcW w:w="851" w:type="dxa"/>
            <w:tcBorders>
              <w:top w:val="nil"/>
              <w:left w:val="nil"/>
              <w:bottom w:val="single" w:sz="4" w:space="0" w:color="auto"/>
              <w:right w:val="single" w:sz="4" w:space="0" w:color="auto"/>
            </w:tcBorders>
            <w:shd w:val="clear" w:color="000000" w:fill="D9D9D9"/>
            <w:noWrap/>
            <w:vAlign w:val="center"/>
            <w:hideMark/>
          </w:tcPr>
          <w:p w:rsidR="004B2E9D" w:rsidRPr="004B2E9D" w:rsidRDefault="004B2E9D" w:rsidP="004B2E9D">
            <w:pPr>
              <w:ind w:left="0"/>
              <w:jc w:val="center"/>
              <w:rPr>
                <w:rFonts w:ascii="Bookman Old Style" w:hAnsi="Bookman Old Style"/>
                <w:b/>
                <w:bCs/>
                <w:color w:val="000000"/>
                <w:sz w:val="10"/>
                <w:szCs w:val="16"/>
                <w:lang w:val="es-CO" w:eastAsia="es-CO"/>
              </w:rPr>
            </w:pPr>
            <w:r w:rsidRPr="004B2E9D">
              <w:rPr>
                <w:rFonts w:ascii="Bookman Old Style" w:hAnsi="Bookman Old Style"/>
                <w:b/>
                <w:bCs/>
                <w:color w:val="000000"/>
                <w:sz w:val="10"/>
                <w:szCs w:val="16"/>
                <w:lang w:val="es-CO" w:eastAsia="es-CO"/>
              </w:rPr>
              <w:t>Secundaria</w:t>
            </w:r>
          </w:p>
        </w:tc>
        <w:tc>
          <w:tcPr>
            <w:tcW w:w="708" w:type="dxa"/>
            <w:tcBorders>
              <w:top w:val="nil"/>
              <w:left w:val="nil"/>
              <w:bottom w:val="single" w:sz="4" w:space="0" w:color="auto"/>
              <w:right w:val="single" w:sz="4" w:space="0" w:color="auto"/>
            </w:tcBorders>
            <w:shd w:val="clear" w:color="000000" w:fill="D9D9D9"/>
            <w:noWrap/>
            <w:vAlign w:val="center"/>
            <w:hideMark/>
          </w:tcPr>
          <w:p w:rsidR="004B2E9D" w:rsidRPr="004B2E9D" w:rsidRDefault="004B2E9D" w:rsidP="004B2E9D">
            <w:pPr>
              <w:ind w:left="0"/>
              <w:jc w:val="center"/>
              <w:rPr>
                <w:rFonts w:ascii="Bookman Old Style" w:hAnsi="Bookman Old Style"/>
                <w:b/>
                <w:bCs/>
                <w:color w:val="000000"/>
                <w:sz w:val="10"/>
                <w:szCs w:val="16"/>
                <w:lang w:val="es-CO" w:eastAsia="es-CO"/>
              </w:rPr>
            </w:pPr>
            <w:r w:rsidRPr="004B2E9D">
              <w:rPr>
                <w:rFonts w:ascii="Bookman Old Style" w:hAnsi="Bookman Old Style"/>
                <w:b/>
                <w:bCs/>
                <w:color w:val="000000"/>
                <w:sz w:val="10"/>
                <w:szCs w:val="16"/>
                <w:lang w:val="es-CO" w:eastAsia="es-CO"/>
              </w:rPr>
              <w:t>Primaria</w:t>
            </w:r>
          </w:p>
        </w:tc>
        <w:tc>
          <w:tcPr>
            <w:tcW w:w="851" w:type="dxa"/>
            <w:tcBorders>
              <w:top w:val="nil"/>
              <w:left w:val="nil"/>
              <w:bottom w:val="single" w:sz="4" w:space="0" w:color="auto"/>
              <w:right w:val="single" w:sz="4" w:space="0" w:color="auto"/>
            </w:tcBorders>
            <w:shd w:val="clear" w:color="000000" w:fill="D9D9D9"/>
            <w:noWrap/>
            <w:vAlign w:val="center"/>
            <w:hideMark/>
          </w:tcPr>
          <w:p w:rsidR="004B2E9D" w:rsidRPr="004B2E9D" w:rsidRDefault="004B2E9D" w:rsidP="004B2E9D">
            <w:pPr>
              <w:ind w:left="0"/>
              <w:jc w:val="center"/>
              <w:rPr>
                <w:rFonts w:ascii="Bookman Old Style" w:hAnsi="Bookman Old Style"/>
                <w:b/>
                <w:bCs/>
                <w:color w:val="000000"/>
                <w:sz w:val="10"/>
                <w:szCs w:val="16"/>
                <w:lang w:val="es-CO" w:eastAsia="es-CO"/>
              </w:rPr>
            </w:pPr>
            <w:r w:rsidRPr="004B2E9D">
              <w:rPr>
                <w:rFonts w:ascii="Bookman Old Style" w:hAnsi="Bookman Old Style"/>
                <w:b/>
                <w:bCs/>
                <w:color w:val="000000"/>
                <w:sz w:val="10"/>
                <w:szCs w:val="16"/>
                <w:lang w:val="es-CO" w:eastAsia="es-CO"/>
              </w:rPr>
              <w:t>Secundaria</w:t>
            </w:r>
          </w:p>
        </w:tc>
        <w:tc>
          <w:tcPr>
            <w:tcW w:w="567" w:type="dxa"/>
            <w:tcBorders>
              <w:top w:val="nil"/>
              <w:left w:val="nil"/>
              <w:bottom w:val="single" w:sz="4" w:space="0" w:color="auto"/>
              <w:right w:val="single" w:sz="4" w:space="0" w:color="auto"/>
            </w:tcBorders>
            <w:shd w:val="clear" w:color="000000" w:fill="D9D9D9"/>
            <w:noWrap/>
            <w:vAlign w:val="center"/>
            <w:hideMark/>
          </w:tcPr>
          <w:p w:rsidR="004B2E9D" w:rsidRPr="004B2E9D" w:rsidRDefault="004B2E9D" w:rsidP="004B2E9D">
            <w:pPr>
              <w:ind w:left="0" w:right="-73"/>
              <w:jc w:val="center"/>
              <w:rPr>
                <w:rFonts w:ascii="Bookman Old Style" w:hAnsi="Bookman Old Style"/>
                <w:b/>
                <w:bCs/>
                <w:color w:val="000000"/>
                <w:sz w:val="10"/>
                <w:szCs w:val="16"/>
                <w:lang w:val="es-CO" w:eastAsia="es-CO"/>
              </w:rPr>
            </w:pPr>
            <w:r w:rsidRPr="004B2E9D">
              <w:rPr>
                <w:rFonts w:ascii="Bookman Old Style" w:hAnsi="Bookman Old Style"/>
                <w:b/>
                <w:bCs/>
                <w:color w:val="000000"/>
                <w:sz w:val="10"/>
                <w:szCs w:val="16"/>
                <w:lang w:val="es-CO" w:eastAsia="es-CO"/>
              </w:rPr>
              <w:t>Primaria</w:t>
            </w:r>
          </w:p>
        </w:tc>
        <w:tc>
          <w:tcPr>
            <w:tcW w:w="709" w:type="dxa"/>
            <w:tcBorders>
              <w:top w:val="nil"/>
              <w:left w:val="nil"/>
              <w:bottom w:val="single" w:sz="4" w:space="0" w:color="auto"/>
              <w:right w:val="single" w:sz="4" w:space="0" w:color="auto"/>
            </w:tcBorders>
            <w:shd w:val="clear" w:color="000000" w:fill="D9D9D9"/>
            <w:noWrap/>
            <w:vAlign w:val="center"/>
            <w:hideMark/>
          </w:tcPr>
          <w:p w:rsidR="004B2E9D" w:rsidRPr="004B2E9D" w:rsidRDefault="004B2E9D" w:rsidP="004B2E9D">
            <w:pPr>
              <w:ind w:left="0" w:right="-67"/>
              <w:jc w:val="center"/>
              <w:rPr>
                <w:rFonts w:ascii="Bookman Old Style" w:hAnsi="Bookman Old Style"/>
                <w:b/>
                <w:bCs/>
                <w:color w:val="000000"/>
                <w:sz w:val="10"/>
                <w:szCs w:val="16"/>
                <w:lang w:val="es-CO" w:eastAsia="es-CO"/>
              </w:rPr>
            </w:pPr>
            <w:r w:rsidRPr="004B2E9D">
              <w:rPr>
                <w:rFonts w:ascii="Bookman Old Style" w:hAnsi="Bookman Old Style"/>
                <w:b/>
                <w:bCs/>
                <w:color w:val="000000"/>
                <w:sz w:val="10"/>
                <w:szCs w:val="16"/>
                <w:lang w:val="es-CO" w:eastAsia="es-CO"/>
              </w:rPr>
              <w:t>Secundaria</w:t>
            </w:r>
          </w:p>
        </w:tc>
        <w:tc>
          <w:tcPr>
            <w:tcW w:w="567" w:type="dxa"/>
            <w:tcBorders>
              <w:top w:val="nil"/>
              <w:left w:val="nil"/>
              <w:bottom w:val="single" w:sz="4" w:space="0" w:color="auto"/>
              <w:right w:val="single" w:sz="4" w:space="0" w:color="auto"/>
            </w:tcBorders>
            <w:shd w:val="clear" w:color="000000" w:fill="D9D9D9"/>
            <w:noWrap/>
            <w:vAlign w:val="center"/>
            <w:hideMark/>
          </w:tcPr>
          <w:p w:rsidR="004B2E9D" w:rsidRPr="004B2E9D" w:rsidRDefault="004B2E9D" w:rsidP="004B2E9D">
            <w:pPr>
              <w:ind w:left="0" w:right="-70"/>
              <w:jc w:val="center"/>
              <w:rPr>
                <w:rFonts w:ascii="Bookman Old Style" w:hAnsi="Bookman Old Style"/>
                <w:b/>
                <w:bCs/>
                <w:color w:val="000000"/>
                <w:sz w:val="10"/>
                <w:szCs w:val="16"/>
                <w:lang w:val="es-CO" w:eastAsia="es-CO"/>
              </w:rPr>
            </w:pPr>
            <w:r w:rsidRPr="004B2E9D">
              <w:rPr>
                <w:rFonts w:ascii="Bookman Old Style" w:hAnsi="Bookman Old Style"/>
                <w:b/>
                <w:bCs/>
                <w:color w:val="000000"/>
                <w:sz w:val="10"/>
                <w:szCs w:val="16"/>
                <w:lang w:val="es-CO" w:eastAsia="es-CO"/>
              </w:rPr>
              <w:t>Primaria</w:t>
            </w:r>
          </w:p>
        </w:tc>
        <w:tc>
          <w:tcPr>
            <w:tcW w:w="850" w:type="dxa"/>
            <w:tcBorders>
              <w:top w:val="nil"/>
              <w:left w:val="nil"/>
              <w:bottom w:val="single" w:sz="4" w:space="0" w:color="auto"/>
              <w:right w:val="single" w:sz="4" w:space="0" w:color="auto"/>
            </w:tcBorders>
            <w:shd w:val="clear" w:color="000000" w:fill="D9D9D9"/>
            <w:noWrap/>
            <w:vAlign w:val="center"/>
            <w:hideMark/>
          </w:tcPr>
          <w:p w:rsidR="004B2E9D" w:rsidRPr="004B2E9D" w:rsidRDefault="004B2E9D" w:rsidP="004B2E9D">
            <w:pPr>
              <w:ind w:left="0"/>
              <w:jc w:val="center"/>
              <w:rPr>
                <w:rFonts w:ascii="Bookman Old Style" w:hAnsi="Bookman Old Style"/>
                <w:b/>
                <w:bCs/>
                <w:color w:val="000000"/>
                <w:sz w:val="10"/>
                <w:szCs w:val="16"/>
                <w:lang w:val="es-CO" w:eastAsia="es-CO"/>
              </w:rPr>
            </w:pPr>
            <w:r w:rsidRPr="004B2E9D">
              <w:rPr>
                <w:rFonts w:ascii="Bookman Old Style" w:hAnsi="Bookman Old Style"/>
                <w:b/>
                <w:bCs/>
                <w:color w:val="000000"/>
                <w:sz w:val="10"/>
                <w:szCs w:val="16"/>
                <w:lang w:val="es-CO" w:eastAsia="es-CO"/>
              </w:rPr>
              <w:t>Secundaria</w:t>
            </w:r>
          </w:p>
        </w:tc>
      </w:tr>
      <w:tr w:rsidR="004B2E9D" w:rsidRPr="004B2E9D" w:rsidTr="004B2E9D">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Sabaneta-Agrado-Huila</w:t>
            </w:r>
          </w:p>
        </w:tc>
        <w:tc>
          <w:tcPr>
            <w:tcW w:w="992" w:type="dxa"/>
            <w:tcBorders>
              <w:top w:val="nil"/>
              <w:left w:val="nil"/>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55</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56</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57</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58</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59</w:t>
            </w:r>
          </w:p>
        </w:tc>
      </w:tr>
      <w:tr w:rsidR="004B2E9D" w:rsidRPr="004B2E9D" w:rsidTr="004B2E9D">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Sabaneta-Agrado-Huila</w:t>
            </w:r>
          </w:p>
        </w:tc>
        <w:tc>
          <w:tcPr>
            <w:tcW w:w="992" w:type="dxa"/>
            <w:tcBorders>
              <w:top w:val="nil"/>
              <w:left w:val="nil"/>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55</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56</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57</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58</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59</w:t>
            </w:r>
          </w:p>
        </w:tc>
      </w:tr>
      <w:tr w:rsidR="004B2E9D" w:rsidRPr="004B2E9D" w:rsidTr="004B2E9D">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Montesitos-Agrado-Huila</w:t>
            </w:r>
          </w:p>
        </w:tc>
        <w:tc>
          <w:tcPr>
            <w:tcW w:w="992" w:type="dxa"/>
            <w:tcBorders>
              <w:top w:val="nil"/>
              <w:left w:val="nil"/>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64</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65</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66</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67</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68</w:t>
            </w:r>
          </w:p>
        </w:tc>
      </w:tr>
      <w:tr w:rsidR="004B2E9D" w:rsidRPr="004B2E9D" w:rsidTr="004B2E9D">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Montesitos-Agrado-Huila</w:t>
            </w:r>
          </w:p>
        </w:tc>
        <w:tc>
          <w:tcPr>
            <w:tcW w:w="992" w:type="dxa"/>
            <w:tcBorders>
              <w:top w:val="nil"/>
              <w:left w:val="nil"/>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64</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65</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66</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67</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68</w:t>
            </w:r>
          </w:p>
        </w:tc>
      </w:tr>
      <w:tr w:rsidR="004B2E9D" w:rsidRPr="004B2E9D" w:rsidTr="004B2E9D">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La Orquidea-Agrado-Huila</w:t>
            </w:r>
          </w:p>
        </w:tc>
        <w:tc>
          <w:tcPr>
            <w:tcW w:w="992" w:type="dxa"/>
            <w:tcBorders>
              <w:top w:val="nil"/>
              <w:left w:val="nil"/>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49</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50</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51</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52</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53</w:t>
            </w:r>
          </w:p>
        </w:tc>
      </w:tr>
      <w:tr w:rsidR="004B2E9D" w:rsidRPr="004B2E9D" w:rsidTr="004B2E9D">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La Orquidea-Agrado-Huila</w:t>
            </w:r>
          </w:p>
        </w:tc>
        <w:tc>
          <w:tcPr>
            <w:tcW w:w="992" w:type="dxa"/>
            <w:tcBorders>
              <w:top w:val="nil"/>
              <w:left w:val="nil"/>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49</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50</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51</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52</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53</w:t>
            </w:r>
          </w:p>
        </w:tc>
      </w:tr>
      <w:tr w:rsidR="004B2E9D" w:rsidRPr="004B2E9D" w:rsidTr="004B2E9D">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La Ondina-Agrado-Huila</w:t>
            </w:r>
          </w:p>
        </w:tc>
        <w:tc>
          <w:tcPr>
            <w:tcW w:w="992" w:type="dxa"/>
            <w:tcBorders>
              <w:top w:val="nil"/>
              <w:left w:val="nil"/>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78</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80</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82</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84</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86</w:t>
            </w:r>
          </w:p>
        </w:tc>
      </w:tr>
      <w:tr w:rsidR="004B2E9D" w:rsidRPr="004B2E9D" w:rsidTr="004B2E9D">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La Ondina-Agrado-Huila</w:t>
            </w:r>
          </w:p>
        </w:tc>
        <w:tc>
          <w:tcPr>
            <w:tcW w:w="992" w:type="dxa"/>
            <w:tcBorders>
              <w:top w:val="nil"/>
              <w:left w:val="nil"/>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78</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80</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82</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84</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86</w:t>
            </w:r>
          </w:p>
        </w:tc>
      </w:tr>
      <w:tr w:rsidR="004B2E9D" w:rsidRPr="004B2E9D" w:rsidTr="004B2E9D">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Cachimbal-Guadalupe-Huila</w:t>
            </w:r>
          </w:p>
        </w:tc>
        <w:tc>
          <w:tcPr>
            <w:tcW w:w="992" w:type="dxa"/>
            <w:tcBorders>
              <w:top w:val="nil"/>
              <w:left w:val="nil"/>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171</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174</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177</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181</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185</w:t>
            </w:r>
          </w:p>
        </w:tc>
      </w:tr>
      <w:tr w:rsidR="004B2E9D" w:rsidRPr="004B2E9D" w:rsidTr="004B2E9D">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Cachimbal-Guadalupe-Huila</w:t>
            </w:r>
          </w:p>
        </w:tc>
        <w:tc>
          <w:tcPr>
            <w:tcW w:w="992" w:type="dxa"/>
            <w:tcBorders>
              <w:top w:val="nil"/>
              <w:left w:val="nil"/>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171</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174</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177</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181</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185</w:t>
            </w:r>
          </w:p>
        </w:tc>
      </w:tr>
      <w:tr w:rsidR="004B2E9D" w:rsidRPr="004B2E9D" w:rsidTr="004B2E9D">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Paraiso La Palma-Pitalito-Huila</w:t>
            </w:r>
          </w:p>
        </w:tc>
        <w:tc>
          <w:tcPr>
            <w:tcW w:w="992" w:type="dxa"/>
            <w:tcBorders>
              <w:top w:val="nil"/>
              <w:left w:val="nil"/>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173</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176</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179</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183</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187</w:t>
            </w:r>
          </w:p>
        </w:tc>
      </w:tr>
      <w:tr w:rsidR="004B2E9D" w:rsidRPr="004B2E9D" w:rsidTr="004B2E9D">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Paraiso La Palma-Pitalito-Huila</w:t>
            </w:r>
          </w:p>
        </w:tc>
        <w:tc>
          <w:tcPr>
            <w:tcW w:w="992" w:type="dxa"/>
            <w:tcBorders>
              <w:top w:val="nil"/>
              <w:left w:val="nil"/>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173</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176</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179</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183</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187</w:t>
            </w:r>
          </w:p>
        </w:tc>
      </w:tr>
      <w:tr w:rsidR="004B2E9D" w:rsidRPr="004B2E9D" w:rsidTr="004B2E9D">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Mortiñal-Pitalito-Huila</w:t>
            </w:r>
          </w:p>
        </w:tc>
        <w:tc>
          <w:tcPr>
            <w:tcW w:w="992" w:type="dxa"/>
            <w:tcBorders>
              <w:top w:val="nil"/>
              <w:left w:val="nil"/>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108</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110</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112</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114</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116</w:t>
            </w:r>
          </w:p>
        </w:tc>
      </w:tr>
      <w:tr w:rsidR="004B2E9D" w:rsidRPr="004B2E9D" w:rsidTr="004B2E9D">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Mortiñal-Pitalito-Huila</w:t>
            </w:r>
          </w:p>
        </w:tc>
        <w:tc>
          <w:tcPr>
            <w:tcW w:w="992" w:type="dxa"/>
            <w:tcBorders>
              <w:top w:val="nil"/>
              <w:left w:val="nil"/>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108</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110</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112</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114</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116</w:t>
            </w:r>
          </w:p>
        </w:tc>
      </w:tr>
      <w:tr w:rsidR="004B2E9D" w:rsidRPr="004B2E9D" w:rsidTr="004B2E9D">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Charco del Oso-Pitalito-Huila</w:t>
            </w:r>
          </w:p>
        </w:tc>
        <w:tc>
          <w:tcPr>
            <w:tcW w:w="992" w:type="dxa"/>
            <w:tcBorders>
              <w:top w:val="nil"/>
              <w:left w:val="nil"/>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38</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39</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40</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41</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42</w:t>
            </w:r>
          </w:p>
        </w:tc>
      </w:tr>
      <w:tr w:rsidR="004B2E9D" w:rsidRPr="004B2E9D" w:rsidTr="004B2E9D">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Charco del Oso-Pitalito-Huila</w:t>
            </w:r>
          </w:p>
        </w:tc>
        <w:tc>
          <w:tcPr>
            <w:tcW w:w="992" w:type="dxa"/>
            <w:tcBorders>
              <w:top w:val="nil"/>
              <w:left w:val="nil"/>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38</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39</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40</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41</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42</w:t>
            </w:r>
          </w:p>
        </w:tc>
      </w:tr>
      <w:tr w:rsidR="004B2E9D" w:rsidRPr="004B2E9D" w:rsidTr="004B2E9D">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La Cristalina-Pitalito-Huila</w:t>
            </w:r>
          </w:p>
        </w:tc>
        <w:tc>
          <w:tcPr>
            <w:tcW w:w="992" w:type="dxa"/>
            <w:tcBorders>
              <w:top w:val="nil"/>
              <w:left w:val="nil"/>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39</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40</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41</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42</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43</w:t>
            </w:r>
          </w:p>
        </w:tc>
      </w:tr>
      <w:tr w:rsidR="004B2E9D" w:rsidRPr="004B2E9D" w:rsidTr="004B2E9D">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La Cristalina-Pitalito-Huila</w:t>
            </w:r>
          </w:p>
        </w:tc>
        <w:tc>
          <w:tcPr>
            <w:tcW w:w="992" w:type="dxa"/>
            <w:tcBorders>
              <w:top w:val="nil"/>
              <w:left w:val="nil"/>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39</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40</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41</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42</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43</w:t>
            </w:r>
          </w:p>
        </w:tc>
      </w:tr>
      <w:tr w:rsidR="004B2E9D" w:rsidRPr="004B2E9D" w:rsidTr="004B2E9D">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Villa Fatima-Pitalito-Huila</w:t>
            </w:r>
          </w:p>
        </w:tc>
        <w:tc>
          <w:tcPr>
            <w:tcW w:w="992" w:type="dxa"/>
            <w:tcBorders>
              <w:top w:val="nil"/>
              <w:left w:val="nil"/>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95</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97</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99</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101</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103</w:t>
            </w:r>
          </w:p>
        </w:tc>
      </w:tr>
      <w:tr w:rsidR="004B2E9D" w:rsidRPr="004B2E9D" w:rsidTr="004B2E9D">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Villa Fatima-Pitalito-Huila</w:t>
            </w:r>
          </w:p>
        </w:tc>
        <w:tc>
          <w:tcPr>
            <w:tcW w:w="992" w:type="dxa"/>
            <w:tcBorders>
              <w:top w:val="nil"/>
              <w:left w:val="nil"/>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95</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97</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99</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101</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103</w:t>
            </w:r>
          </w:p>
        </w:tc>
      </w:tr>
      <w:tr w:rsidR="004B2E9D" w:rsidRPr="004B2E9D" w:rsidTr="004B2E9D">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Montecristo-Pitalito-Huila</w:t>
            </w:r>
          </w:p>
        </w:tc>
        <w:tc>
          <w:tcPr>
            <w:tcW w:w="992" w:type="dxa"/>
            <w:tcBorders>
              <w:top w:val="nil"/>
              <w:left w:val="nil"/>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139</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142</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145</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148</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151</w:t>
            </w:r>
          </w:p>
        </w:tc>
      </w:tr>
      <w:tr w:rsidR="004B2E9D" w:rsidRPr="004B2E9D" w:rsidTr="004B2E9D">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Montecristo-Pitalito-Huila</w:t>
            </w:r>
          </w:p>
        </w:tc>
        <w:tc>
          <w:tcPr>
            <w:tcW w:w="992" w:type="dxa"/>
            <w:tcBorders>
              <w:top w:val="nil"/>
              <w:left w:val="nil"/>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139</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142</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145</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148</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151</w:t>
            </w:r>
          </w:p>
        </w:tc>
      </w:tr>
      <w:tr w:rsidR="004B2E9D" w:rsidRPr="004B2E9D" w:rsidTr="004B2E9D">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El Cedro-Pitalito-Huila</w:t>
            </w:r>
          </w:p>
        </w:tc>
        <w:tc>
          <w:tcPr>
            <w:tcW w:w="992" w:type="dxa"/>
            <w:tcBorders>
              <w:top w:val="nil"/>
              <w:left w:val="nil"/>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32</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33</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34</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35</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36</w:t>
            </w:r>
          </w:p>
        </w:tc>
      </w:tr>
      <w:tr w:rsidR="004B2E9D" w:rsidRPr="004B2E9D" w:rsidTr="004B2E9D">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El Cedro-Pitalito-Huila</w:t>
            </w:r>
          </w:p>
        </w:tc>
        <w:tc>
          <w:tcPr>
            <w:tcW w:w="992" w:type="dxa"/>
            <w:tcBorders>
              <w:top w:val="nil"/>
              <w:left w:val="nil"/>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32</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33</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34</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35</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36</w:t>
            </w:r>
          </w:p>
        </w:tc>
      </w:tr>
      <w:tr w:rsidR="004B2E9D" w:rsidRPr="004B2E9D" w:rsidTr="004B2E9D">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Macal-Pitalito-Huila</w:t>
            </w:r>
          </w:p>
        </w:tc>
        <w:tc>
          <w:tcPr>
            <w:tcW w:w="992" w:type="dxa"/>
            <w:tcBorders>
              <w:top w:val="nil"/>
              <w:left w:val="nil"/>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164</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167</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170</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172</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175</w:t>
            </w:r>
          </w:p>
        </w:tc>
      </w:tr>
      <w:tr w:rsidR="004B2E9D" w:rsidRPr="004B2E9D" w:rsidTr="004B2E9D">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Macal-Pitalito-Huila</w:t>
            </w:r>
          </w:p>
        </w:tc>
        <w:tc>
          <w:tcPr>
            <w:tcW w:w="992" w:type="dxa"/>
            <w:tcBorders>
              <w:top w:val="nil"/>
              <w:left w:val="nil"/>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164</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167</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170</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172</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175</w:t>
            </w:r>
          </w:p>
        </w:tc>
      </w:tr>
      <w:tr w:rsidR="004B2E9D" w:rsidRPr="004B2E9D" w:rsidTr="004B2E9D">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El Triunfo-Pitalito-Huila</w:t>
            </w:r>
          </w:p>
        </w:tc>
        <w:tc>
          <w:tcPr>
            <w:tcW w:w="992" w:type="dxa"/>
            <w:tcBorders>
              <w:top w:val="nil"/>
              <w:left w:val="nil"/>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103</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105</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107</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109</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111</w:t>
            </w:r>
          </w:p>
        </w:tc>
      </w:tr>
      <w:tr w:rsidR="004B2E9D" w:rsidRPr="004B2E9D" w:rsidTr="004B2E9D">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El Triunfo-Pitalito-Huila</w:t>
            </w:r>
          </w:p>
        </w:tc>
        <w:tc>
          <w:tcPr>
            <w:tcW w:w="992" w:type="dxa"/>
            <w:tcBorders>
              <w:top w:val="nil"/>
              <w:left w:val="nil"/>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103</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105</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107</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109</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111</w:t>
            </w:r>
          </w:p>
        </w:tc>
      </w:tr>
      <w:tr w:rsidR="004B2E9D" w:rsidRPr="004B2E9D" w:rsidTr="004B2E9D">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Santa Rita-Pitalito-Huila</w:t>
            </w:r>
          </w:p>
        </w:tc>
        <w:tc>
          <w:tcPr>
            <w:tcW w:w="992" w:type="dxa"/>
            <w:tcBorders>
              <w:top w:val="nil"/>
              <w:left w:val="nil"/>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145</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148</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151</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154</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157</w:t>
            </w:r>
          </w:p>
        </w:tc>
      </w:tr>
      <w:tr w:rsidR="004B2E9D" w:rsidRPr="004B2E9D" w:rsidTr="004B2E9D">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Santa Rita-Pitalito-Huila</w:t>
            </w:r>
          </w:p>
        </w:tc>
        <w:tc>
          <w:tcPr>
            <w:tcW w:w="992" w:type="dxa"/>
            <w:tcBorders>
              <w:top w:val="nil"/>
              <w:left w:val="nil"/>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145</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148</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151</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154</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157</w:t>
            </w:r>
          </w:p>
        </w:tc>
      </w:tr>
      <w:tr w:rsidR="004B2E9D" w:rsidRPr="004B2E9D" w:rsidTr="004B2E9D">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lastRenderedPageBreak/>
              <w:t>San Marcos-Timana-Huila</w:t>
            </w:r>
          </w:p>
        </w:tc>
        <w:tc>
          <w:tcPr>
            <w:tcW w:w="992" w:type="dxa"/>
            <w:tcBorders>
              <w:top w:val="nil"/>
              <w:left w:val="nil"/>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177</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181</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185</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189</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193</w:t>
            </w:r>
          </w:p>
        </w:tc>
      </w:tr>
      <w:tr w:rsidR="004B2E9D" w:rsidRPr="004B2E9D" w:rsidTr="004B2E9D">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San Marcos-Timana-Huila</w:t>
            </w:r>
          </w:p>
        </w:tc>
        <w:tc>
          <w:tcPr>
            <w:tcW w:w="992" w:type="dxa"/>
            <w:tcBorders>
              <w:top w:val="nil"/>
              <w:left w:val="nil"/>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177</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181</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185</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189</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193</w:t>
            </w:r>
          </w:p>
        </w:tc>
      </w:tr>
      <w:tr w:rsidR="004B2E9D" w:rsidRPr="004B2E9D" w:rsidTr="004B2E9D">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Palmito-Timana-Huila</w:t>
            </w:r>
          </w:p>
        </w:tc>
        <w:tc>
          <w:tcPr>
            <w:tcW w:w="992" w:type="dxa"/>
            <w:tcBorders>
              <w:top w:val="nil"/>
              <w:left w:val="nil"/>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162</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165</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168</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171</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174</w:t>
            </w:r>
          </w:p>
        </w:tc>
      </w:tr>
      <w:tr w:rsidR="004B2E9D" w:rsidRPr="004B2E9D" w:rsidTr="004B2E9D">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Palmito-Timana-Huila</w:t>
            </w:r>
          </w:p>
        </w:tc>
        <w:tc>
          <w:tcPr>
            <w:tcW w:w="992" w:type="dxa"/>
            <w:tcBorders>
              <w:top w:val="nil"/>
              <w:left w:val="nil"/>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162</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165</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168</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171</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color w:val="000000"/>
                <w:sz w:val="12"/>
                <w:szCs w:val="16"/>
                <w:lang w:val="es-CO" w:eastAsia="es-CO"/>
              </w:rPr>
            </w:pPr>
            <w:r w:rsidRPr="004B2E9D">
              <w:rPr>
                <w:rFonts w:ascii="Bookman Old Style" w:hAnsi="Bookman Old Style"/>
                <w:color w:val="000000"/>
                <w:sz w:val="12"/>
                <w:szCs w:val="16"/>
                <w:lang w:val="es-CO" w:eastAsia="es-CO"/>
              </w:rPr>
              <w:t>174</w:t>
            </w:r>
          </w:p>
        </w:tc>
      </w:tr>
      <w:tr w:rsidR="004B2E9D" w:rsidRPr="004B2E9D" w:rsidTr="004B2E9D">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4B2E9D" w:rsidRPr="004B2E9D" w:rsidRDefault="004B2E9D" w:rsidP="004B2E9D">
            <w:pPr>
              <w:ind w:left="0"/>
              <w:jc w:val="center"/>
              <w:rPr>
                <w:rFonts w:ascii="Bookman Old Style" w:hAnsi="Bookman Old Style"/>
                <w:b/>
                <w:bCs/>
                <w:color w:val="000000"/>
                <w:sz w:val="12"/>
                <w:szCs w:val="16"/>
                <w:lang w:val="es-CO" w:eastAsia="es-CO"/>
              </w:rPr>
            </w:pPr>
            <w:r w:rsidRPr="004B2E9D">
              <w:rPr>
                <w:rFonts w:ascii="Bookman Old Style" w:hAnsi="Bookman Old Style"/>
                <w:b/>
                <w:bCs/>
                <w:color w:val="000000"/>
                <w:sz w:val="12"/>
                <w:szCs w:val="16"/>
                <w:lang w:val="es-CO" w:eastAsia="es-CO"/>
              </w:rPr>
              <w:t>TOTAL</w:t>
            </w:r>
          </w:p>
        </w:tc>
        <w:tc>
          <w:tcPr>
            <w:tcW w:w="992" w:type="dxa"/>
            <w:tcBorders>
              <w:top w:val="nil"/>
              <w:left w:val="nil"/>
              <w:bottom w:val="single" w:sz="4" w:space="0" w:color="auto"/>
              <w:right w:val="single" w:sz="4" w:space="0" w:color="auto"/>
            </w:tcBorders>
            <w:shd w:val="clear" w:color="auto" w:fill="auto"/>
            <w:noWrap/>
            <w:vAlign w:val="bottom"/>
            <w:hideMark/>
          </w:tcPr>
          <w:p w:rsidR="004B2E9D" w:rsidRPr="004B2E9D" w:rsidRDefault="004B2E9D" w:rsidP="004B2E9D">
            <w:pPr>
              <w:ind w:left="0"/>
              <w:rPr>
                <w:rFonts w:ascii="Bookman Old Style" w:hAnsi="Bookman Old Style"/>
                <w:b/>
                <w:bCs/>
                <w:color w:val="000000"/>
                <w:sz w:val="12"/>
                <w:szCs w:val="16"/>
                <w:lang w:val="es-CO" w:eastAsia="es-CO"/>
              </w:rPr>
            </w:pPr>
            <w:r w:rsidRPr="004B2E9D">
              <w:rPr>
                <w:rFonts w:ascii="Bookman Old Style" w:hAnsi="Bookman Old Style"/>
                <w:b/>
                <w:bCs/>
                <w:color w:val="000000"/>
                <w:sz w:val="12"/>
                <w:szCs w:val="16"/>
                <w:lang w:val="es-CO" w:eastAsia="es-CO"/>
              </w:rPr>
              <w:t> </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b/>
                <w:bCs/>
                <w:color w:val="000000"/>
                <w:sz w:val="12"/>
                <w:szCs w:val="16"/>
                <w:lang w:val="es-CO" w:eastAsia="es-CO"/>
              </w:rPr>
            </w:pPr>
            <w:r w:rsidRPr="004B2E9D">
              <w:rPr>
                <w:rFonts w:ascii="Bookman Old Style" w:hAnsi="Bookman Old Style"/>
                <w:b/>
                <w:bCs/>
                <w:color w:val="000000"/>
                <w:sz w:val="12"/>
                <w:szCs w:val="16"/>
                <w:lang w:val="es-CO" w:eastAsia="es-CO"/>
              </w:rPr>
              <w:t>-</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b/>
                <w:bCs/>
                <w:color w:val="000000"/>
                <w:sz w:val="12"/>
                <w:szCs w:val="16"/>
                <w:lang w:val="es-CO" w:eastAsia="es-CO"/>
              </w:rPr>
            </w:pPr>
            <w:r w:rsidRPr="004B2E9D">
              <w:rPr>
                <w:rFonts w:ascii="Bookman Old Style" w:hAnsi="Bookman Old Style"/>
                <w:b/>
                <w:bCs/>
                <w:color w:val="000000"/>
                <w:sz w:val="12"/>
                <w:szCs w:val="16"/>
                <w:lang w:val="es-CO" w:eastAsia="es-CO"/>
              </w:rPr>
              <w:t>1,792</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b/>
                <w:bCs/>
                <w:color w:val="000000"/>
                <w:sz w:val="12"/>
                <w:szCs w:val="16"/>
                <w:lang w:val="es-CO" w:eastAsia="es-CO"/>
              </w:rPr>
            </w:pPr>
            <w:r w:rsidRPr="004B2E9D">
              <w:rPr>
                <w:rFonts w:ascii="Bookman Old Style" w:hAnsi="Bookman Old Style"/>
                <w:b/>
                <w:bCs/>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b/>
                <w:bCs/>
                <w:color w:val="000000"/>
                <w:sz w:val="12"/>
                <w:szCs w:val="16"/>
                <w:lang w:val="es-CO" w:eastAsia="es-CO"/>
              </w:rPr>
            </w:pPr>
            <w:r w:rsidRPr="004B2E9D">
              <w:rPr>
                <w:rFonts w:ascii="Bookman Old Style" w:hAnsi="Bookman Old Style"/>
                <w:b/>
                <w:bCs/>
                <w:color w:val="000000"/>
                <w:sz w:val="12"/>
                <w:szCs w:val="16"/>
                <w:lang w:val="es-CO" w:eastAsia="es-CO"/>
              </w:rPr>
              <w:t>1,828</w:t>
            </w:r>
          </w:p>
        </w:tc>
        <w:tc>
          <w:tcPr>
            <w:tcW w:w="708"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b/>
                <w:bCs/>
                <w:color w:val="000000"/>
                <w:sz w:val="12"/>
                <w:szCs w:val="16"/>
                <w:lang w:val="es-CO" w:eastAsia="es-CO"/>
              </w:rPr>
            </w:pPr>
            <w:r w:rsidRPr="004B2E9D">
              <w:rPr>
                <w:rFonts w:ascii="Bookman Old Style" w:hAnsi="Bookman Old Style"/>
                <w:b/>
                <w:bCs/>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b/>
                <w:bCs/>
                <w:color w:val="000000"/>
                <w:sz w:val="12"/>
                <w:szCs w:val="16"/>
                <w:lang w:val="es-CO" w:eastAsia="es-CO"/>
              </w:rPr>
            </w:pPr>
            <w:r w:rsidRPr="004B2E9D">
              <w:rPr>
                <w:rFonts w:ascii="Bookman Old Style" w:hAnsi="Bookman Old Style"/>
                <w:b/>
                <w:bCs/>
                <w:color w:val="000000"/>
                <w:sz w:val="12"/>
                <w:szCs w:val="16"/>
                <w:lang w:val="es-CO" w:eastAsia="es-CO"/>
              </w:rPr>
              <w:t>1,864</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b/>
                <w:bCs/>
                <w:color w:val="000000"/>
                <w:sz w:val="12"/>
                <w:szCs w:val="16"/>
                <w:lang w:val="es-CO" w:eastAsia="es-CO"/>
              </w:rPr>
            </w:pPr>
            <w:r w:rsidRPr="004B2E9D">
              <w:rPr>
                <w:rFonts w:ascii="Bookman Old Style" w:hAnsi="Bookman Old Style"/>
                <w:b/>
                <w:bCs/>
                <w:color w:val="000000"/>
                <w:sz w:val="12"/>
                <w:szCs w:val="16"/>
                <w:lang w:val="es-CO" w:eastAsia="es-CO"/>
              </w:rPr>
              <w:t>-</w:t>
            </w:r>
          </w:p>
        </w:tc>
        <w:tc>
          <w:tcPr>
            <w:tcW w:w="709"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b/>
                <w:bCs/>
                <w:color w:val="000000"/>
                <w:sz w:val="12"/>
                <w:szCs w:val="16"/>
                <w:lang w:val="es-CO" w:eastAsia="es-CO"/>
              </w:rPr>
            </w:pPr>
            <w:r w:rsidRPr="004B2E9D">
              <w:rPr>
                <w:rFonts w:ascii="Bookman Old Style" w:hAnsi="Bookman Old Style"/>
                <w:b/>
                <w:bCs/>
                <w:color w:val="000000"/>
                <w:sz w:val="12"/>
                <w:szCs w:val="16"/>
                <w:lang w:val="es-CO" w:eastAsia="es-CO"/>
              </w:rPr>
              <w:t>1,901</w:t>
            </w:r>
          </w:p>
        </w:tc>
        <w:tc>
          <w:tcPr>
            <w:tcW w:w="567"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b/>
                <w:bCs/>
                <w:color w:val="000000"/>
                <w:sz w:val="12"/>
                <w:szCs w:val="16"/>
                <w:lang w:val="es-CO" w:eastAsia="es-CO"/>
              </w:rPr>
            </w:pPr>
            <w:r w:rsidRPr="004B2E9D">
              <w:rPr>
                <w:rFonts w:ascii="Bookman Old Style" w:hAnsi="Bookman Old Style"/>
                <w:b/>
                <w:bCs/>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4B2E9D" w:rsidRPr="004B2E9D" w:rsidRDefault="004B2E9D" w:rsidP="004B2E9D">
            <w:pPr>
              <w:ind w:left="0"/>
              <w:jc w:val="center"/>
              <w:rPr>
                <w:rFonts w:ascii="Bookman Old Style" w:hAnsi="Bookman Old Style"/>
                <w:b/>
                <w:bCs/>
                <w:color w:val="000000"/>
                <w:sz w:val="12"/>
                <w:szCs w:val="16"/>
                <w:lang w:val="es-CO" w:eastAsia="es-CO"/>
              </w:rPr>
            </w:pPr>
            <w:r w:rsidRPr="004B2E9D">
              <w:rPr>
                <w:rFonts w:ascii="Bookman Old Style" w:hAnsi="Bookman Old Style"/>
                <w:b/>
                <w:bCs/>
                <w:color w:val="000000"/>
                <w:sz w:val="12"/>
                <w:szCs w:val="16"/>
                <w:lang w:val="es-CO" w:eastAsia="es-CO"/>
              </w:rPr>
              <w:t>1,939</w:t>
            </w:r>
          </w:p>
        </w:tc>
      </w:tr>
    </w:tbl>
    <w:p w:rsidR="00A83C4B" w:rsidRDefault="00A83C4B" w:rsidP="00341E8F">
      <w:pPr>
        <w:widowControl w:val="0"/>
        <w:adjustRightInd w:val="0"/>
        <w:ind w:left="0"/>
        <w:jc w:val="center"/>
        <w:rPr>
          <w:rFonts w:ascii="Bookman Old Style" w:hAnsi="Bookman Old Style" w:cs="Arial"/>
          <w:b/>
        </w:rPr>
      </w:pPr>
    </w:p>
    <w:p w:rsidR="00A83C4B" w:rsidRDefault="00A83C4B" w:rsidP="00341E8F">
      <w:pPr>
        <w:widowControl w:val="0"/>
        <w:adjustRightInd w:val="0"/>
        <w:ind w:left="0"/>
        <w:jc w:val="center"/>
        <w:rPr>
          <w:rFonts w:ascii="Bookman Old Style" w:hAnsi="Bookman Old Style" w:cs="Arial"/>
          <w:b/>
        </w:rPr>
      </w:pPr>
    </w:p>
    <w:tbl>
      <w:tblPr>
        <w:tblW w:w="0" w:type="auto"/>
        <w:tblInd w:w="75" w:type="dxa"/>
        <w:tblLayout w:type="fixed"/>
        <w:tblCellMar>
          <w:left w:w="70" w:type="dxa"/>
          <w:right w:w="70" w:type="dxa"/>
        </w:tblCellMar>
        <w:tblLook w:val="04A0" w:firstRow="1" w:lastRow="0" w:firstColumn="1" w:lastColumn="0" w:noHBand="0" w:noVBand="1"/>
      </w:tblPr>
      <w:tblGrid>
        <w:gridCol w:w="988"/>
        <w:gridCol w:w="992"/>
        <w:gridCol w:w="709"/>
        <w:gridCol w:w="850"/>
        <w:gridCol w:w="709"/>
        <w:gridCol w:w="850"/>
        <w:gridCol w:w="709"/>
        <w:gridCol w:w="851"/>
        <w:gridCol w:w="596"/>
        <w:gridCol w:w="808"/>
        <w:gridCol w:w="580"/>
        <w:gridCol w:w="779"/>
      </w:tblGrid>
      <w:tr w:rsidR="001A3E77" w:rsidRPr="001A3E77" w:rsidTr="001A3E77">
        <w:trPr>
          <w:trHeight w:val="300"/>
          <w:tblHeader/>
        </w:trPr>
        <w:tc>
          <w:tcPr>
            <w:tcW w:w="988"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rsidR="001A3E77" w:rsidRPr="001A3E77" w:rsidRDefault="001A3E77" w:rsidP="001A3E77">
            <w:pPr>
              <w:ind w:left="0"/>
              <w:jc w:val="center"/>
              <w:rPr>
                <w:rFonts w:ascii="Bookman Old Style" w:hAnsi="Bookman Old Style"/>
                <w:b/>
                <w:bCs/>
                <w:color w:val="000000"/>
                <w:sz w:val="12"/>
                <w:szCs w:val="16"/>
                <w:lang w:val="es-CO" w:eastAsia="es-CO"/>
              </w:rPr>
            </w:pPr>
            <w:r w:rsidRPr="001A3E77">
              <w:rPr>
                <w:rFonts w:ascii="Bookman Old Style" w:hAnsi="Bookman Old Style"/>
                <w:b/>
                <w:bCs/>
                <w:color w:val="000000"/>
                <w:sz w:val="12"/>
                <w:szCs w:val="16"/>
                <w:lang w:val="es-CO" w:eastAsia="es-CO"/>
              </w:rPr>
              <w:t>Municipio</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rsidR="001A3E77" w:rsidRPr="001A3E77" w:rsidRDefault="001A3E77" w:rsidP="001A3E77">
            <w:pPr>
              <w:ind w:left="0"/>
              <w:jc w:val="center"/>
              <w:rPr>
                <w:rFonts w:ascii="Bookman Old Style" w:hAnsi="Bookman Old Style"/>
                <w:b/>
                <w:bCs/>
                <w:color w:val="000000"/>
                <w:sz w:val="12"/>
                <w:szCs w:val="16"/>
                <w:lang w:val="es-CO" w:eastAsia="es-CO"/>
              </w:rPr>
            </w:pPr>
            <w:r w:rsidRPr="001A3E77">
              <w:rPr>
                <w:rFonts w:ascii="Bookman Old Style" w:hAnsi="Bookman Old Style"/>
                <w:b/>
                <w:bCs/>
                <w:color w:val="000000"/>
                <w:sz w:val="12"/>
                <w:szCs w:val="16"/>
                <w:lang w:val="es-CO" w:eastAsia="es-CO"/>
              </w:rPr>
              <w:t>Usuario</w:t>
            </w:r>
          </w:p>
        </w:tc>
        <w:tc>
          <w:tcPr>
            <w:tcW w:w="1559" w:type="dxa"/>
            <w:gridSpan w:val="2"/>
            <w:tcBorders>
              <w:top w:val="single" w:sz="4" w:space="0" w:color="auto"/>
              <w:left w:val="nil"/>
              <w:bottom w:val="single" w:sz="4" w:space="0" w:color="auto"/>
              <w:right w:val="single" w:sz="4" w:space="0" w:color="000000"/>
            </w:tcBorders>
            <w:shd w:val="clear" w:color="000000" w:fill="D9D9D9"/>
            <w:noWrap/>
            <w:vAlign w:val="bottom"/>
            <w:hideMark/>
          </w:tcPr>
          <w:p w:rsidR="001A3E77" w:rsidRPr="001A3E77" w:rsidRDefault="001A3E77" w:rsidP="001A3E77">
            <w:pPr>
              <w:ind w:left="0"/>
              <w:jc w:val="center"/>
              <w:rPr>
                <w:rFonts w:ascii="Bookman Old Style" w:hAnsi="Bookman Old Style"/>
                <w:b/>
                <w:bCs/>
                <w:color w:val="000000"/>
                <w:sz w:val="12"/>
                <w:szCs w:val="16"/>
                <w:lang w:val="es-CO" w:eastAsia="es-CO"/>
              </w:rPr>
            </w:pPr>
            <w:r w:rsidRPr="001A3E77">
              <w:rPr>
                <w:rFonts w:ascii="Bookman Old Style" w:hAnsi="Bookman Old Style"/>
                <w:b/>
                <w:bCs/>
                <w:color w:val="000000"/>
                <w:sz w:val="12"/>
                <w:szCs w:val="16"/>
                <w:lang w:val="es-CO" w:eastAsia="es-CO"/>
              </w:rPr>
              <w:t>Año 16</w:t>
            </w:r>
          </w:p>
        </w:tc>
        <w:tc>
          <w:tcPr>
            <w:tcW w:w="1559" w:type="dxa"/>
            <w:gridSpan w:val="2"/>
            <w:tcBorders>
              <w:top w:val="single" w:sz="4" w:space="0" w:color="auto"/>
              <w:left w:val="nil"/>
              <w:bottom w:val="single" w:sz="4" w:space="0" w:color="auto"/>
              <w:right w:val="single" w:sz="4" w:space="0" w:color="000000"/>
            </w:tcBorders>
            <w:shd w:val="clear" w:color="000000" w:fill="D9D9D9"/>
            <w:noWrap/>
            <w:vAlign w:val="bottom"/>
            <w:hideMark/>
          </w:tcPr>
          <w:p w:rsidR="001A3E77" w:rsidRPr="001A3E77" w:rsidRDefault="001A3E77" w:rsidP="001A3E77">
            <w:pPr>
              <w:ind w:left="0"/>
              <w:jc w:val="center"/>
              <w:rPr>
                <w:rFonts w:ascii="Bookman Old Style" w:hAnsi="Bookman Old Style"/>
                <w:b/>
                <w:bCs/>
                <w:color w:val="000000"/>
                <w:sz w:val="12"/>
                <w:szCs w:val="16"/>
                <w:lang w:val="es-CO" w:eastAsia="es-CO"/>
              </w:rPr>
            </w:pPr>
            <w:r w:rsidRPr="001A3E77">
              <w:rPr>
                <w:rFonts w:ascii="Bookman Old Style" w:hAnsi="Bookman Old Style"/>
                <w:b/>
                <w:bCs/>
                <w:color w:val="000000"/>
                <w:sz w:val="12"/>
                <w:szCs w:val="16"/>
                <w:lang w:val="es-CO" w:eastAsia="es-CO"/>
              </w:rPr>
              <w:t>Año 17</w:t>
            </w:r>
          </w:p>
        </w:tc>
        <w:tc>
          <w:tcPr>
            <w:tcW w:w="1560" w:type="dxa"/>
            <w:gridSpan w:val="2"/>
            <w:tcBorders>
              <w:top w:val="single" w:sz="4" w:space="0" w:color="auto"/>
              <w:left w:val="nil"/>
              <w:bottom w:val="single" w:sz="4" w:space="0" w:color="auto"/>
              <w:right w:val="single" w:sz="4" w:space="0" w:color="000000"/>
            </w:tcBorders>
            <w:shd w:val="clear" w:color="000000" w:fill="D9D9D9"/>
            <w:noWrap/>
            <w:vAlign w:val="bottom"/>
            <w:hideMark/>
          </w:tcPr>
          <w:p w:rsidR="001A3E77" w:rsidRPr="001A3E77" w:rsidRDefault="001A3E77" w:rsidP="001A3E77">
            <w:pPr>
              <w:ind w:left="0"/>
              <w:jc w:val="center"/>
              <w:rPr>
                <w:rFonts w:ascii="Bookman Old Style" w:hAnsi="Bookman Old Style"/>
                <w:b/>
                <w:bCs/>
                <w:color w:val="000000"/>
                <w:sz w:val="12"/>
                <w:szCs w:val="16"/>
                <w:lang w:val="es-CO" w:eastAsia="es-CO"/>
              </w:rPr>
            </w:pPr>
            <w:r w:rsidRPr="001A3E77">
              <w:rPr>
                <w:rFonts w:ascii="Bookman Old Style" w:hAnsi="Bookman Old Style"/>
                <w:b/>
                <w:bCs/>
                <w:color w:val="000000"/>
                <w:sz w:val="12"/>
                <w:szCs w:val="16"/>
                <w:lang w:val="es-CO" w:eastAsia="es-CO"/>
              </w:rPr>
              <w:t>Año 18</w:t>
            </w:r>
          </w:p>
        </w:tc>
        <w:tc>
          <w:tcPr>
            <w:tcW w:w="1404" w:type="dxa"/>
            <w:gridSpan w:val="2"/>
            <w:tcBorders>
              <w:top w:val="single" w:sz="4" w:space="0" w:color="auto"/>
              <w:left w:val="nil"/>
              <w:bottom w:val="single" w:sz="4" w:space="0" w:color="auto"/>
              <w:right w:val="single" w:sz="4" w:space="0" w:color="000000"/>
            </w:tcBorders>
            <w:shd w:val="clear" w:color="000000" w:fill="D9D9D9"/>
            <w:noWrap/>
            <w:vAlign w:val="bottom"/>
            <w:hideMark/>
          </w:tcPr>
          <w:p w:rsidR="001A3E77" w:rsidRPr="001A3E77" w:rsidRDefault="001A3E77" w:rsidP="001A3E77">
            <w:pPr>
              <w:ind w:left="0"/>
              <w:jc w:val="center"/>
              <w:rPr>
                <w:rFonts w:ascii="Bookman Old Style" w:hAnsi="Bookman Old Style"/>
                <w:b/>
                <w:bCs/>
                <w:color w:val="000000"/>
                <w:sz w:val="12"/>
                <w:szCs w:val="16"/>
                <w:lang w:val="es-CO" w:eastAsia="es-CO"/>
              </w:rPr>
            </w:pPr>
            <w:r w:rsidRPr="001A3E77">
              <w:rPr>
                <w:rFonts w:ascii="Bookman Old Style" w:hAnsi="Bookman Old Style"/>
                <w:b/>
                <w:bCs/>
                <w:color w:val="000000"/>
                <w:sz w:val="12"/>
                <w:szCs w:val="16"/>
                <w:lang w:val="es-CO" w:eastAsia="es-CO"/>
              </w:rPr>
              <w:t>Año 19</w:t>
            </w:r>
          </w:p>
        </w:tc>
        <w:tc>
          <w:tcPr>
            <w:tcW w:w="1359" w:type="dxa"/>
            <w:gridSpan w:val="2"/>
            <w:tcBorders>
              <w:top w:val="single" w:sz="4" w:space="0" w:color="auto"/>
              <w:left w:val="nil"/>
              <w:bottom w:val="single" w:sz="4" w:space="0" w:color="auto"/>
              <w:right w:val="single" w:sz="4" w:space="0" w:color="000000"/>
            </w:tcBorders>
            <w:shd w:val="clear" w:color="000000" w:fill="D9D9D9"/>
            <w:noWrap/>
            <w:vAlign w:val="bottom"/>
            <w:hideMark/>
          </w:tcPr>
          <w:p w:rsidR="001A3E77" w:rsidRPr="001A3E77" w:rsidRDefault="001A3E77" w:rsidP="001A3E77">
            <w:pPr>
              <w:ind w:left="0"/>
              <w:jc w:val="center"/>
              <w:rPr>
                <w:rFonts w:ascii="Bookman Old Style" w:hAnsi="Bookman Old Style"/>
                <w:b/>
                <w:bCs/>
                <w:color w:val="000000"/>
                <w:sz w:val="12"/>
                <w:szCs w:val="16"/>
                <w:lang w:val="es-CO" w:eastAsia="es-CO"/>
              </w:rPr>
            </w:pPr>
            <w:r w:rsidRPr="001A3E77">
              <w:rPr>
                <w:rFonts w:ascii="Bookman Old Style" w:hAnsi="Bookman Old Style"/>
                <w:b/>
                <w:bCs/>
                <w:color w:val="000000"/>
                <w:sz w:val="12"/>
                <w:szCs w:val="16"/>
                <w:lang w:val="es-CO" w:eastAsia="es-CO"/>
              </w:rPr>
              <w:t>Año 20</w:t>
            </w:r>
          </w:p>
        </w:tc>
      </w:tr>
      <w:tr w:rsidR="001A3E77" w:rsidRPr="001A3E77" w:rsidTr="001A3E77">
        <w:trPr>
          <w:trHeight w:val="300"/>
          <w:tblHeader/>
        </w:trPr>
        <w:tc>
          <w:tcPr>
            <w:tcW w:w="988" w:type="dxa"/>
            <w:vMerge/>
            <w:tcBorders>
              <w:top w:val="single" w:sz="4" w:space="0" w:color="auto"/>
              <w:left w:val="single" w:sz="4" w:space="0" w:color="auto"/>
              <w:bottom w:val="single" w:sz="4" w:space="0" w:color="000000"/>
              <w:right w:val="single" w:sz="4" w:space="0" w:color="auto"/>
            </w:tcBorders>
            <w:vAlign w:val="center"/>
            <w:hideMark/>
          </w:tcPr>
          <w:p w:rsidR="001A3E77" w:rsidRPr="001A3E77" w:rsidRDefault="001A3E77" w:rsidP="001A3E77">
            <w:pPr>
              <w:ind w:left="0"/>
              <w:rPr>
                <w:rFonts w:ascii="Bookman Old Style" w:hAnsi="Bookman Old Style"/>
                <w:b/>
                <w:bCs/>
                <w:color w:val="000000"/>
                <w:sz w:val="12"/>
                <w:szCs w:val="16"/>
                <w:lang w:val="es-CO" w:eastAsia="es-CO"/>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1A3E77" w:rsidRPr="001A3E77" w:rsidRDefault="001A3E77" w:rsidP="001A3E77">
            <w:pPr>
              <w:ind w:left="0"/>
              <w:rPr>
                <w:rFonts w:ascii="Bookman Old Style" w:hAnsi="Bookman Old Style"/>
                <w:b/>
                <w:bCs/>
                <w:color w:val="000000"/>
                <w:sz w:val="12"/>
                <w:szCs w:val="16"/>
                <w:lang w:val="es-CO" w:eastAsia="es-CO"/>
              </w:rPr>
            </w:pPr>
          </w:p>
        </w:tc>
        <w:tc>
          <w:tcPr>
            <w:tcW w:w="709" w:type="dxa"/>
            <w:tcBorders>
              <w:top w:val="nil"/>
              <w:left w:val="nil"/>
              <w:bottom w:val="single" w:sz="4" w:space="0" w:color="auto"/>
              <w:right w:val="single" w:sz="4" w:space="0" w:color="auto"/>
            </w:tcBorders>
            <w:shd w:val="clear" w:color="000000" w:fill="D9D9D9"/>
            <w:noWrap/>
            <w:vAlign w:val="bottom"/>
            <w:hideMark/>
          </w:tcPr>
          <w:p w:rsidR="001A3E77" w:rsidRPr="001A3E77" w:rsidRDefault="001A3E77" w:rsidP="001A3E77">
            <w:pPr>
              <w:ind w:left="0"/>
              <w:jc w:val="center"/>
              <w:rPr>
                <w:rFonts w:ascii="Bookman Old Style" w:hAnsi="Bookman Old Style"/>
                <w:b/>
                <w:bCs/>
                <w:color w:val="000000"/>
                <w:sz w:val="10"/>
                <w:szCs w:val="16"/>
                <w:lang w:val="es-CO" w:eastAsia="es-CO"/>
              </w:rPr>
            </w:pPr>
            <w:r w:rsidRPr="001A3E77">
              <w:rPr>
                <w:rFonts w:ascii="Bookman Old Style" w:hAnsi="Bookman Old Style"/>
                <w:b/>
                <w:bCs/>
                <w:color w:val="000000"/>
                <w:sz w:val="10"/>
                <w:szCs w:val="16"/>
                <w:lang w:val="es-CO" w:eastAsia="es-CO"/>
              </w:rPr>
              <w:t>Primaria</w:t>
            </w:r>
          </w:p>
        </w:tc>
        <w:tc>
          <w:tcPr>
            <w:tcW w:w="850" w:type="dxa"/>
            <w:tcBorders>
              <w:top w:val="nil"/>
              <w:left w:val="nil"/>
              <w:bottom w:val="single" w:sz="4" w:space="0" w:color="auto"/>
              <w:right w:val="single" w:sz="4" w:space="0" w:color="auto"/>
            </w:tcBorders>
            <w:shd w:val="clear" w:color="000000" w:fill="D9D9D9"/>
            <w:noWrap/>
            <w:vAlign w:val="bottom"/>
            <w:hideMark/>
          </w:tcPr>
          <w:p w:rsidR="001A3E77" w:rsidRPr="001A3E77" w:rsidRDefault="001A3E77" w:rsidP="001A3E77">
            <w:pPr>
              <w:ind w:left="0"/>
              <w:jc w:val="center"/>
              <w:rPr>
                <w:rFonts w:ascii="Bookman Old Style" w:hAnsi="Bookman Old Style"/>
                <w:b/>
                <w:bCs/>
                <w:color w:val="000000"/>
                <w:sz w:val="10"/>
                <w:szCs w:val="16"/>
                <w:lang w:val="es-CO" w:eastAsia="es-CO"/>
              </w:rPr>
            </w:pPr>
            <w:r w:rsidRPr="001A3E77">
              <w:rPr>
                <w:rFonts w:ascii="Bookman Old Style" w:hAnsi="Bookman Old Style"/>
                <w:b/>
                <w:bCs/>
                <w:color w:val="000000"/>
                <w:sz w:val="10"/>
                <w:szCs w:val="16"/>
                <w:lang w:val="es-CO" w:eastAsia="es-CO"/>
              </w:rPr>
              <w:t>Secundaria</w:t>
            </w:r>
          </w:p>
        </w:tc>
        <w:tc>
          <w:tcPr>
            <w:tcW w:w="709" w:type="dxa"/>
            <w:tcBorders>
              <w:top w:val="nil"/>
              <w:left w:val="nil"/>
              <w:bottom w:val="single" w:sz="4" w:space="0" w:color="auto"/>
              <w:right w:val="single" w:sz="4" w:space="0" w:color="auto"/>
            </w:tcBorders>
            <w:shd w:val="clear" w:color="000000" w:fill="D9D9D9"/>
            <w:noWrap/>
            <w:vAlign w:val="bottom"/>
            <w:hideMark/>
          </w:tcPr>
          <w:p w:rsidR="001A3E77" w:rsidRPr="001A3E77" w:rsidRDefault="001A3E77" w:rsidP="001A3E77">
            <w:pPr>
              <w:ind w:left="0"/>
              <w:jc w:val="center"/>
              <w:rPr>
                <w:rFonts w:ascii="Bookman Old Style" w:hAnsi="Bookman Old Style"/>
                <w:b/>
                <w:bCs/>
                <w:color w:val="000000"/>
                <w:sz w:val="10"/>
                <w:szCs w:val="16"/>
                <w:lang w:val="es-CO" w:eastAsia="es-CO"/>
              </w:rPr>
            </w:pPr>
            <w:r w:rsidRPr="001A3E77">
              <w:rPr>
                <w:rFonts w:ascii="Bookman Old Style" w:hAnsi="Bookman Old Style"/>
                <w:b/>
                <w:bCs/>
                <w:color w:val="000000"/>
                <w:sz w:val="10"/>
                <w:szCs w:val="16"/>
                <w:lang w:val="es-CO" w:eastAsia="es-CO"/>
              </w:rPr>
              <w:t>Primaria</w:t>
            </w:r>
          </w:p>
        </w:tc>
        <w:tc>
          <w:tcPr>
            <w:tcW w:w="850" w:type="dxa"/>
            <w:tcBorders>
              <w:top w:val="nil"/>
              <w:left w:val="nil"/>
              <w:bottom w:val="single" w:sz="4" w:space="0" w:color="auto"/>
              <w:right w:val="single" w:sz="4" w:space="0" w:color="auto"/>
            </w:tcBorders>
            <w:shd w:val="clear" w:color="000000" w:fill="D9D9D9"/>
            <w:noWrap/>
            <w:vAlign w:val="bottom"/>
            <w:hideMark/>
          </w:tcPr>
          <w:p w:rsidR="001A3E77" w:rsidRPr="001A3E77" w:rsidRDefault="001A3E77" w:rsidP="001A3E77">
            <w:pPr>
              <w:ind w:left="0"/>
              <w:jc w:val="center"/>
              <w:rPr>
                <w:rFonts w:ascii="Bookman Old Style" w:hAnsi="Bookman Old Style"/>
                <w:b/>
                <w:bCs/>
                <w:color w:val="000000"/>
                <w:sz w:val="10"/>
                <w:szCs w:val="16"/>
                <w:lang w:val="es-CO" w:eastAsia="es-CO"/>
              </w:rPr>
            </w:pPr>
            <w:r w:rsidRPr="001A3E77">
              <w:rPr>
                <w:rFonts w:ascii="Bookman Old Style" w:hAnsi="Bookman Old Style"/>
                <w:b/>
                <w:bCs/>
                <w:color w:val="000000"/>
                <w:sz w:val="10"/>
                <w:szCs w:val="16"/>
                <w:lang w:val="es-CO" w:eastAsia="es-CO"/>
              </w:rPr>
              <w:t>Secundaria</w:t>
            </w:r>
          </w:p>
        </w:tc>
        <w:tc>
          <w:tcPr>
            <w:tcW w:w="709" w:type="dxa"/>
            <w:tcBorders>
              <w:top w:val="nil"/>
              <w:left w:val="nil"/>
              <w:bottom w:val="single" w:sz="4" w:space="0" w:color="auto"/>
              <w:right w:val="single" w:sz="4" w:space="0" w:color="auto"/>
            </w:tcBorders>
            <w:shd w:val="clear" w:color="000000" w:fill="D9D9D9"/>
            <w:noWrap/>
            <w:vAlign w:val="bottom"/>
            <w:hideMark/>
          </w:tcPr>
          <w:p w:rsidR="001A3E77" w:rsidRPr="001A3E77" w:rsidRDefault="001A3E77" w:rsidP="001A3E77">
            <w:pPr>
              <w:ind w:left="0"/>
              <w:jc w:val="center"/>
              <w:rPr>
                <w:rFonts w:ascii="Bookman Old Style" w:hAnsi="Bookman Old Style"/>
                <w:b/>
                <w:bCs/>
                <w:color w:val="000000"/>
                <w:sz w:val="10"/>
                <w:szCs w:val="16"/>
                <w:lang w:val="es-CO" w:eastAsia="es-CO"/>
              </w:rPr>
            </w:pPr>
            <w:r w:rsidRPr="001A3E77">
              <w:rPr>
                <w:rFonts w:ascii="Bookman Old Style" w:hAnsi="Bookman Old Style"/>
                <w:b/>
                <w:bCs/>
                <w:color w:val="000000"/>
                <w:sz w:val="10"/>
                <w:szCs w:val="16"/>
                <w:lang w:val="es-CO" w:eastAsia="es-CO"/>
              </w:rPr>
              <w:t>Primaria</w:t>
            </w:r>
          </w:p>
        </w:tc>
        <w:tc>
          <w:tcPr>
            <w:tcW w:w="851" w:type="dxa"/>
            <w:tcBorders>
              <w:top w:val="nil"/>
              <w:left w:val="nil"/>
              <w:bottom w:val="single" w:sz="4" w:space="0" w:color="auto"/>
              <w:right w:val="single" w:sz="4" w:space="0" w:color="auto"/>
            </w:tcBorders>
            <w:shd w:val="clear" w:color="000000" w:fill="D9D9D9"/>
            <w:noWrap/>
            <w:vAlign w:val="bottom"/>
            <w:hideMark/>
          </w:tcPr>
          <w:p w:rsidR="001A3E77" w:rsidRPr="001A3E77" w:rsidRDefault="001A3E77" w:rsidP="001A3E77">
            <w:pPr>
              <w:ind w:left="0"/>
              <w:jc w:val="center"/>
              <w:rPr>
                <w:rFonts w:ascii="Bookman Old Style" w:hAnsi="Bookman Old Style"/>
                <w:b/>
                <w:bCs/>
                <w:color w:val="000000"/>
                <w:sz w:val="10"/>
                <w:szCs w:val="16"/>
                <w:lang w:val="es-CO" w:eastAsia="es-CO"/>
              </w:rPr>
            </w:pPr>
            <w:r w:rsidRPr="001A3E77">
              <w:rPr>
                <w:rFonts w:ascii="Bookman Old Style" w:hAnsi="Bookman Old Style"/>
                <w:b/>
                <w:bCs/>
                <w:color w:val="000000"/>
                <w:sz w:val="10"/>
                <w:szCs w:val="16"/>
                <w:lang w:val="es-CO" w:eastAsia="es-CO"/>
              </w:rPr>
              <w:t>Secundaria</w:t>
            </w:r>
          </w:p>
        </w:tc>
        <w:tc>
          <w:tcPr>
            <w:tcW w:w="596" w:type="dxa"/>
            <w:tcBorders>
              <w:top w:val="nil"/>
              <w:left w:val="nil"/>
              <w:bottom w:val="single" w:sz="4" w:space="0" w:color="auto"/>
              <w:right w:val="single" w:sz="4" w:space="0" w:color="auto"/>
            </w:tcBorders>
            <w:shd w:val="clear" w:color="000000" w:fill="D9D9D9"/>
            <w:noWrap/>
            <w:vAlign w:val="bottom"/>
            <w:hideMark/>
          </w:tcPr>
          <w:p w:rsidR="001A3E77" w:rsidRPr="001A3E77" w:rsidRDefault="001A3E77" w:rsidP="001A3E77">
            <w:pPr>
              <w:ind w:left="0"/>
              <w:jc w:val="center"/>
              <w:rPr>
                <w:rFonts w:ascii="Bookman Old Style" w:hAnsi="Bookman Old Style"/>
                <w:b/>
                <w:bCs/>
                <w:color w:val="000000"/>
                <w:sz w:val="10"/>
                <w:szCs w:val="16"/>
                <w:lang w:val="es-CO" w:eastAsia="es-CO"/>
              </w:rPr>
            </w:pPr>
            <w:r w:rsidRPr="001A3E77">
              <w:rPr>
                <w:rFonts w:ascii="Bookman Old Style" w:hAnsi="Bookman Old Style"/>
                <w:b/>
                <w:bCs/>
                <w:color w:val="000000"/>
                <w:sz w:val="10"/>
                <w:szCs w:val="16"/>
                <w:lang w:val="es-CO" w:eastAsia="es-CO"/>
              </w:rPr>
              <w:t>Primaria</w:t>
            </w:r>
          </w:p>
        </w:tc>
        <w:tc>
          <w:tcPr>
            <w:tcW w:w="808" w:type="dxa"/>
            <w:tcBorders>
              <w:top w:val="nil"/>
              <w:left w:val="nil"/>
              <w:bottom w:val="single" w:sz="4" w:space="0" w:color="auto"/>
              <w:right w:val="single" w:sz="4" w:space="0" w:color="auto"/>
            </w:tcBorders>
            <w:shd w:val="clear" w:color="000000" w:fill="D9D9D9"/>
            <w:noWrap/>
            <w:vAlign w:val="bottom"/>
            <w:hideMark/>
          </w:tcPr>
          <w:p w:rsidR="001A3E77" w:rsidRPr="001A3E77" w:rsidRDefault="001A3E77" w:rsidP="001A3E77">
            <w:pPr>
              <w:ind w:left="0"/>
              <w:jc w:val="center"/>
              <w:rPr>
                <w:rFonts w:ascii="Bookman Old Style" w:hAnsi="Bookman Old Style"/>
                <w:b/>
                <w:bCs/>
                <w:color w:val="000000"/>
                <w:sz w:val="10"/>
                <w:szCs w:val="16"/>
                <w:lang w:val="es-CO" w:eastAsia="es-CO"/>
              </w:rPr>
            </w:pPr>
            <w:r w:rsidRPr="001A3E77">
              <w:rPr>
                <w:rFonts w:ascii="Bookman Old Style" w:hAnsi="Bookman Old Style"/>
                <w:b/>
                <w:bCs/>
                <w:color w:val="000000"/>
                <w:sz w:val="10"/>
                <w:szCs w:val="16"/>
                <w:lang w:val="es-CO" w:eastAsia="es-CO"/>
              </w:rPr>
              <w:t>Secundaria</w:t>
            </w:r>
          </w:p>
        </w:tc>
        <w:tc>
          <w:tcPr>
            <w:tcW w:w="580" w:type="dxa"/>
            <w:tcBorders>
              <w:top w:val="nil"/>
              <w:left w:val="nil"/>
              <w:bottom w:val="single" w:sz="4" w:space="0" w:color="auto"/>
              <w:right w:val="single" w:sz="4" w:space="0" w:color="auto"/>
            </w:tcBorders>
            <w:shd w:val="clear" w:color="000000" w:fill="D9D9D9"/>
            <w:noWrap/>
            <w:vAlign w:val="bottom"/>
            <w:hideMark/>
          </w:tcPr>
          <w:p w:rsidR="001A3E77" w:rsidRPr="001A3E77" w:rsidRDefault="001A3E77" w:rsidP="001A3E77">
            <w:pPr>
              <w:ind w:left="0" w:right="-65"/>
              <w:jc w:val="center"/>
              <w:rPr>
                <w:rFonts w:ascii="Bookman Old Style" w:hAnsi="Bookman Old Style"/>
                <w:b/>
                <w:bCs/>
                <w:color w:val="000000"/>
                <w:sz w:val="10"/>
                <w:szCs w:val="16"/>
                <w:lang w:val="es-CO" w:eastAsia="es-CO"/>
              </w:rPr>
            </w:pPr>
            <w:r w:rsidRPr="001A3E77">
              <w:rPr>
                <w:rFonts w:ascii="Bookman Old Style" w:hAnsi="Bookman Old Style"/>
                <w:b/>
                <w:bCs/>
                <w:color w:val="000000"/>
                <w:sz w:val="10"/>
                <w:szCs w:val="16"/>
                <w:lang w:val="es-CO" w:eastAsia="es-CO"/>
              </w:rPr>
              <w:t>Primaria</w:t>
            </w:r>
          </w:p>
        </w:tc>
        <w:tc>
          <w:tcPr>
            <w:tcW w:w="779" w:type="dxa"/>
            <w:tcBorders>
              <w:top w:val="nil"/>
              <w:left w:val="nil"/>
              <w:bottom w:val="single" w:sz="4" w:space="0" w:color="auto"/>
              <w:right w:val="single" w:sz="4" w:space="0" w:color="auto"/>
            </w:tcBorders>
            <w:shd w:val="clear" w:color="000000" w:fill="D9D9D9"/>
            <w:noWrap/>
            <w:vAlign w:val="bottom"/>
            <w:hideMark/>
          </w:tcPr>
          <w:p w:rsidR="001A3E77" w:rsidRPr="001A3E77" w:rsidRDefault="001A3E77" w:rsidP="001A3E77">
            <w:pPr>
              <w:ind w:left="0"/>
              <w:jc w:val="center"/>
              <w:rPr>
                <w:rFonts w:ascii="Bookman Old Style" w:hAnsi="Bookman Old Style"/>
                <w:b/>
                <w:bCs/>
                <w:color w:val="000000"/>
                <w:sz w:val="10"/>
                <w:szCs w:val="16"/>
                <w:lang w:val="es-CO" w:eastAsia="es-CO"/>
              </w:rPr>
            </w:pPr>
            <w:r w:rsidRPr="001A3E77">
              <w:rPr>
                <w:rFonts w:ascii="Bookman Old Style" w:hAnsi="Bookman Old Style"/>
                <w:b/>
                <w:bCs/>
                <w:color w:val="000000"/>
                <w:sz w:val="10"/>
                <w:szCs w:val="16"/>
                <w:lang w:val="es-CO" w:eastAsia="es-CO"/>
              </w:rPr>
              <w:t>Secundaria</w:t>
            </w:r>
          </w:p>
        </w:tc>
      </w:tr>
      <w:tr w:rsidR="001A3E77" w:rsidRPr="001A3E77" w:rsidTr="001A3E77">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Sabaneta-Agrado-Huila</w:t>
            </w:r>
          </w:p>
        </w:tc>
        <w:tc>
          <w:tcPr>
            <w:tcW w:w="992" w:type="dxa"/>
            <w:tcBorders>
              <w:top w:val="nil"/>
              <w:left w:val="nil"/>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60</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61</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62</w:t>
            </w:r>
          </w:p>
        </w:tc>
        <w:tc>
          <w:tcPr>
            <w:tcW w:w="596"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08"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63</w:t>
            </w:r>
          </w:p>
        </w:tc>
        <w:tc>
          <w:tcPr>
            <w:tcW w:w="58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64</w:t>
            </w:r>
          </w:p>
        </w:tc>
      </w:tr>
      <w:tr w:rsidR="001A3E77" w:rsidRPr="001A3E77" w:rsidTr="001A3E77">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Sabaneta-Agrado-Huila</w:t>
            </w:r>
          </w:p>
        </w:tc>
        <w:tc>
          <w:tcPr>
            <w:tcW w:w="992" w:type="dxa"/>
            <w:tcBorders>
              <w:top w:val="nil"/>
              <w:left w:val="nil"/>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60</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61</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62</w:t>
            </w:r>
          </w:p>
        </w:tc>
        <w:tc>
          <w:tcPr>
            <w:tcW w:w="596"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08"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63</w:t>
            </w:r>
          </w:p>
        </w:tc>
        <w:tc>
          <w:tcPr>
            <w:tcW w:w="58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64</w:t>
            </w:r>
          </w:p>
        </w:tc>
      </w:tr>
      <w:tr w:rsidR="001A3E77" w:rsidRPr="001A3E77" w:rsidTr="001A3E77">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Montesitos-Agrado-Huila</w:t>
            </w:r>
          </w:p>
        </w:tc>
        <w:tc>
          <w:tcPr>
            <w:tcW w:w="992" w:type="dxa"/>
            <w:tcBorders>
              <w:top w:val="nil"/>
              <w:left w:val="nil"/>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69</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70</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71</w:t>
            </w:r>
          </w:p>
        </w:tc>
        <w:tc>
          <w:tcPr>
            <w:tcW w:w="596"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08"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72</w:t>
            </w:r>
          </w:p>
        </w:tc>
        <w:tc>
          <w:tcPr>
            <w:tcW w:w="58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73</w:t>
            </w:r>
          </w:p>
        </w:tc>
      </w:tr>
      <w:tr w:rsidR="001A3E77" w:rsidRPr="001A3E77" w:rsidTr="001A3E77">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Montesitos-Agrado-Huila</w:t>
            </w:r>
          </w:p>
        </w:tc>
        <w:tc>
          <w:tcPr>
            <w:tcW w:w="992" w:type="dxa"/>
            <w:tcBorders>
              <w:top w:val="nil"/>
              <w:left w:val="nil"/>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69</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70</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71</w:t>
            </w:r>
          </w:p>
        </w:tc>
        <w:tc>
          <w:tcPr>
            <w:tcW w:w="596"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08"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72</w:t>
            </w:r>
          </w:p>
        </w:tc>
        <w:tc>
          <w:tcPr>
            <w:tcW w:w="58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73</w:t>
            </w:r>
          </w:p>
        </w:tc>
      </w:tr>
      <w:tr w:rsidR="001A3E77" w:rsidRPr="001A3E77" w:rsidTr="001A3E77">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La Orquidea-Agrado-Huila</w:t>
            </w:r>
          </w:p>
        </w:tc>
        <w:tc>
          <w:tcPr>
            <w:tcW w:w="992" w:type="dxa"/>
            <w:tcBorders>
              <w:top w:val="nil"/>
              <w:left w:val="nil"/>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54</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55</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56</w:t>
            </w:r>
          </w:p>
        </w:tc>
        <w:tc>
          <w:tcPr>
            <w:tcW w:w="596"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08"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57</w:t>
            </w:r>
          </w:p>
        </w:tc>
        <w:tc>
          <w:tcPr>
            <w:tcW w:w="58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58</w:t>
            </w:r>
          </w:p>
        </w:tc>
      </w:tr>
      <w:tr w:rsidR="001A3E77" w:rsidRPr="001A3E77" w:rsidTr="001A3E77">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La Orquidea-Agrado-Huila</w:t>
            </w:r>
          </w:p>
        </w:tc>
        <w:tc>
          <w:tcPr>
            <w:tcW w:w="992" w:type="dxa"/>
            <w:tcBorders>
              <w:top w:val="nil"/>
              <w:left w:val="nil"/>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54</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55</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56</w:t>
            </w:r>
          </w:p>
        </w:tc>
        <w:tc>
          <w:tcPr>
            <w:tcW w:w="596"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08"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57</w:t>
            </w:r>
          </w:p>
        </w:tc>
        <w:tc>
          <w:tcPr>
            <w:tcW w:w="58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58</w:t>
            </w:r>
          </w:p>
        </w:tc>
      </w:tr>
      <w:tr w:rsidR="001A3E77" w:rsidRPr="001A3E77" w:rsidTr="001A3E77">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La Ondina-Agrado-Huila</w:t>
            </w:r>
          </w:p>
        </w:tc>
        <w:tc>
          <w:tcPr>
            <w:tcW w:w="992" w:type="dxa"/>
            <w:tcBorders>
              <w:top w:val="nil"/>
              <w:left w:val="nil"/>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88</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90</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92</w:t>
            </w:r>
          </w:p>
        </w:tc>
        <w:tc>
          <w:tcPr>
            <w:tcW w:w="596"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08"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94</w:t>
            </w:r>
          </w:p>
        </w:tc>
        <w:tc>
          <w:tcPr>
            <w:tcW w:w="58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96</w:t>
            </w:r>
          </w:p>
        </w:tc>
      </w:tr>
      <w:tr w:rsidR="001A3E77" w:rsidRPr="001A3E77" w:rsidTr="001A3E77">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La Ondina-Agrado-Huila</w:t>
            </w:r>
          </w:p>
        </w:tc>
        <w:tc>
          <w:tcPr>
            <w:tcW w:w="992" w:type="dxa"/>
            <w:tcBorders>
              <w:top w:val="nil"/>
              <w:left w:val="nil"/>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88</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90</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92</w:t>
            </w:r>
          </w:p>
        </w:tc>
        <w:tc>
          <w:tcPr>
            <w:tcW w:w="596"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08"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94</w:t>
            </w:r>
          </w:p>
        </w:tc>
        <w:tc>
          <w:tcPr>
            <w:tcW w:w="58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96</w:t>
            </w:r>
          </w:p>
        </w:tc>
      </w:tr>
      <w:tr w:rsidR="001A3E77" w:rsidRPr="001A3E77" w:rsidTr="001A3E77">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Cachimbal-Guadalupe-Huila</w:t>
            </w:r>
          </w:p>
        </w:tc>
        <w:tc>
          <w:tcPr>
            <w:tcW w:w="992" w:type="dxa"/>
            <w:tcBorders>
              <w:top w:val="nil"/>
              <w:left w:val="nil"/>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189</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193</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197</w:t>
            </w:r>
          </w:p>
        </w:tc>
        <w:tc>
          <w:tcPr>
            <w:tcW w:w="596"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08"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201</w:t>
            </w:r>
          </w:p>
        </w:tc>
        <w:tc>
          <w:tcPr>
            <w:tcW w:w="58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205</w:t>
            </w:r>
          </w:p>
        </w:tc>
      </w:tr>
      <w:tr w:rsidR="001A3E77" w:rsidRPr="001A3E77" w:rsidTr="001A3E77">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Cachimbal-Guadalupe-Huila</w:t>
            </w:r>
          </w:p>
        </w:tc>
        <w:tc>
          <w:tcPr>
            <w:tcW w:w="992" w:type="dxa"/>
            <w:tcBorders>
              <w:top w:val="nil"/>
              <w:left w:val="nil"/>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189</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193</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197</w:t>
            </w:r>
          </w:p>
        </w:tc>
        <w:tc>
          <w:tcPr>
            <w:tcW w:w="596"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08"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201</w:t>
            </w:r>
          </w:p>
        </w:tc>
        <w:tc>
          <w:tcPr>
            <w:tcW w:w="58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205</w:t>
            </w:r>
          </w:p>
        </w:tc>
      </w:tr>
      <w:tr w:rsidR="001A3E77" w:rsidRPr="001A3E77" w:rsidTr="001A3E77">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Paraiso La Palma-Pitalito-Huila</w:t>
            </w:r>
          </w:p>
        </w:tc>
        <w:tc>
          <w:tcPr>
            <w:tcW w:w="992" w:type="dxa"/>
            <w:tcBorders>
              <w:top w:val="nil"/>
              <w:left w:val="nil"/>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191</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195</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199</w:t>
            </w:r>
          </w:p>
        </w:tc>
        <w:tc>
          <w:tcPr>
            <w:tcW w:w="596"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08"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203</w:t>
            </w:r>
          </w:p>
        </w:tc>
        <w:tc>
          <w:tcPr>
            <w:tcW w:w="58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207</w:t>
            </w:r>
          </w:p>
        </w:tc>
      </w:tr>
      <w:tr w:rsidR="001A3E77" w:rsidRPr="001A3E77" w:rsidTr="001A3E77">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Paraiso La Palma-Pitalito-Huila</w:t>
            </w:r>
          </w:p>
        </w:tc>
        <w:tc>
          <w:tcPr>
            <w:tcW w:w="992" w:type="dxa"/>
            <w:tcBorders>
              <w:top w:val="nil"/>
              <w:left w:val="nil"/>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191</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195</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199</w:t>
            </w:r>
          </w:p>
        </w:tc>
        <w:tc>
          <w:tcPr>
            <w:tcW w:w="596"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08"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203</w:t>
            </w:r>
          </w:p>
        </w:tc>
        <w:tc>
          <w:tcPr>
            <w:tcW w:w="58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207</w:t>
            </w:r>
          </w:p>
        </w:tc>
      </w:tr>
      <w:tr w:rsidR="001A3E77" w:rsidRPr="001A3E77" w:rsidTr="001A3E77">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Mortiñal-Pitalito-Huila</w:t>
            </w:r>
          </w:p>
        </w:tc>
        <w:tc>
          <w:tcPr>
            <w:tcW w:w="992" w:type="dxa"/>
            <w:tcBorders>
              <w:top w:val="nil"/>
              <w:left w:val="nil"/>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118</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120</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122</w:t>
            </w:r>
          </w:p>
        </w:tc>
        <w:tc>
          <w:tcPr>
            <w:tcW w:w="596"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08"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124</w:t>
            </w:r>
          </w:p>
        </w:tc>
        <w:tc>
          <w:tcPr>
            <w:tcW w:w="58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126</w:t>
            </w:r>
          </w:p>
        </w:tc>
      </w:tr>
      <w:tr w:rsidR="001A3E77" w:rsidRPr="001A3E77" w:rsidTr="001A3E77">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Mortiñal-Pitalito-Huila</w:t>
            </w:r>
          </w:p>
        </w:tc>
        <w:tc>
          <w:tcPr>
            <w:tcW w:w="992" w:type="dxa"/>
            <w:tcBorders>
              <w:top w:val="nil"/>
              <w:left w:val="nil"/>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118</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120</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122</w:t>
            </w:r>
          </w:p>
        </w:tc>
        <w:tc>
          <w:tcPr>
            <w:tcW w:w="596"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08"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124</w:t>
            </w:r>
          </w:p>
        </w:tc>
        <w:tc>
          <w:tcPr>
            <w:tcW w:w="58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126</w:t>
            </w:r>
          </w:p>
        </w:tc>
      </w:tr>
      <w:tr w:rsidR="001A3E77" w:rsidRPr="001A3E77" w:rsidTr="001A3E77">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Charco del Oso-Pitalito-Huila</w:t>
            </w:r>
          </w:p>
        </w:tc>
        <w:tc>
          <w:tcPr>
            <w:tcW w:w="992" w:type="dxa"/>
            <w:tcBorders>
              <w:top w:val="nil"/>
              <w:left w:val="nil"/>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43</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44</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45</w:t>
            </w:r>
          </w:p>
        </w:tc>
        <w:tc>
          <w:tcPr>
            <w:tcW w:w="596"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08"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46</w:t>
            </w:r>
          </w:p>
        </w:tc>
        <w:tc>
          <w:tcPr>
            <w:tcW w:w="58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47</w:t>
            </w:r>
          </w:p>
        </w:tc>
      </w:tr>
      <w:tr w:rsidR="001A3E77" w:rsidRPr="001A3E77" w:rsidTr="001A3E77">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Charco del Oso-Pitalito-Huila</w:t>
            </w:r>
          </w:p>
        </w:tc>
        <w:tc>
          <w:tcPr>
            <w:tcW w:w="992" w:type="dxa"/>
            <w:tcBorders>
              <w:top w:val="nil"/>
              <w:left w:val="nil"/>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43</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44</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45</w:t>
            </w:r>
          </w:p>
        </w:tc>
        <w:tc>
          <w:tcPr>
            <w:tcW w:w="596"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08"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46</w:t>
            </w:r>
          </w:p>
        </w:tc>
        <w:tc>
          <w:tcPr>
            <w:tcW w:w="58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47</w:t>
            </w:r>
          </w:p>
        </w:tc>
      </w:tr>
      <w:tr w:rsidR="001A3E77" w:rsidRPr="001A3E77" w:rsidTr="001A3E77">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La Cristalina-Pitalito-Huila</w:t>
            </w:r>
          </w:p>
        </w:tc>
        <w:tc>
          <w:tcPr>
            <w:tcW w:w="992" w:type="dxa"/>
            <w:tcBorders>
              <w:top w:val="nil"/>
              <w:left w:val="nil"/>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44</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45</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46</w:t>
            </w:r>
          </w:p>
        </w:tc>
        <w:tc>
          <w:tcPr>
            <w:tcW w:w="596"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08"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47</w:t>
            </w:r>
          </w:p>
        </w:tc>
        <w:tc>
          <w:tcPr>
            <w:tcW w:w="58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48</w:t>
            </w:r>
          </w:p>
        </w:tc>
      </w:tr>
      <w:tr w:rsidR="001A3E77" w:rsidRPr="001A3E77" w:rsidTr="001A3E77">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La Cristalina-Pitalito-Huila</w:t>
            </w:r>
          </w:p>
        </w:tc>
        <w:tc>
          <w:tcPr>
            <w:tcW w:w="992" w:type="dxa"/>
            <w:tcBorders>
              <w:top w:val="nil"/>
              <w:left w:val="nil"/>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44</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45</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46</w:t>
            </w:r>
          </w:p>
        </w:tc>
        <w:tc>
          <w:tcPr>
            <w:tcW w:w="596"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08"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47</w:t>
            </w:r>
          </w:p>
        </w:tc>
        <w:tc>
          <w:tcPr>
            <w:tcW w:w="58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48</w:t>
            </w:r>
          </w:p>
        </w:tc>
      </w:tr>
      <w:tr w:rsidR="001A3E77" w:rsidRPr="001A3E77" w:rsidTr="001A3E77">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Villa Fatima-Pitalito-Huila</w:t>
            </w:r>
          </w:p>
        </w:tc>
        <w:tc>
          <w:tcPr>
            <w:tcW w:w="992" w:type="dxa"/>
            <w:tcBorders>
              <w:top w:val="nil"/>
              <w:left w:val="nil"/>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105</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107</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109</w:t>
            </w:r>
          </w:p>
        </w:tc>
        <w:tc>
          <w:tcPr>
            <w:tcW w:w="596"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08"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111</w:t>
            </w:r>
          </w:p>
        </w:tc>
        <w:tc>
          <w:tcPr>
            <w:tcW w:w="58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113</w:t>
            </w:r>
          </w:p>
        </w:tc>
      </w:tr>
      <w:tr w:rsidR="001A3E77" w:rsidRPr="001A3E77" w:rsidTr="001A3E77">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Villa Fatima-Pitalito-Huila</w:t>
            </w:r>
          </w:p>
        </w:tc>
        <w:tc>
          <w:tcPr>
            <w:tcW w:w="992" w:type="dxa"/>
            <w:tcBorders>
              <w:top w:val="nil"/>
              <w:left w:val="nil"/>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105</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107</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109</w:t>
            </w:r>
          </w:p>
        </w:tc>
        <w:tc>
          <w:tcPr>
            <w:tcW w:w="596"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08"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111</w:t>
            </w:r>
          </w:p>
        </w:tc>
        <w:tc>
          <w:tcPr>
            <w:tcW w:w="58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113</w:t>
            </w:r>
          </w:p>
        </w:tc>
      </w:tr>
      <w:tr w:rsidR="001A3E77" w:rsidRPr="001A3E77" w:rsidTr="001A3E77">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Montecristo-Pitalito-Huila</w:t>
            </w:r>
          </w:p>
        </w:tc>
        <w:tc>
          <w:tcPr>
            <w:tcW w:w="992" w:type="dxa"/>
            <w:tcBorders>
              <w:top w:val="nil"/>
              <w:left w:val="nil"/>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154</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157</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160</w:t>
            </w:r>
          </w:p>
        </w:tc>
        <w:tc>
          <w:tcPr>
            <w:tcW w:w="596"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08"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163</w:t>
            </w:r>
          </w:p>
        </w:tc>
        <w:tc>
          <w:tcPr>
            <w:tcW w:w="58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166</w:t>
            </w:r>
          </w:p>
        </w:tc>
      </w:tr>
      <w:tr w:rsidR="001A3E77" w:rsidRPr="001A3E77" w:rsidTr="001A3E77">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Montecristo-Pitalito-Huila</w:t>
            </w:r>
          </w:p>
        </w:tc>
        <w:tc>
          <w:tcPr>
            <w:tcW w:w="992" w:type="dxa"/>
            <w:tcBorders>
              <w:top w:val="nil"/>
              <w:left w:val="nil"/>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154</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157</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160</w:t>
            </w:r>
          </w:p>
        </w:tc>
        <w:tc>
          <w:tcPr>
            <w:tcW w:w="596"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08"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163</w:t>
            </w:r>
          </w:p>
        </w:tc>
        <w:tc>
          <w:tcPr>
            <w:tcW w:w="58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166</w:t>
            </w:r>
          </w:p>
        </w:tc>
      </w:tr>
      <w:tr w:rsidR="001A3E77" w:rsidRPr="001A3E77" w:rsidTr="001A3E77">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El Cedro-Pitalito-Huila</w:t>
            </w:r>
          </w:p>
        </w:tc>
        <w:tc>
          <w:tcPr>
            <w:tcW w:w="992" w:type="dxa"/>
            <w:tcBorders>
              <w:top w:val="nil"/>
              <w:left w:val="nil"/>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37</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38</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39</w:t>
            </w:r>
          </w:p>
        </w:tc>
        <w:tc>
          <w:tcPr>
            <w:tcW w:w="596"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08"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40</w:t>
            </w:r>
          </w:p>
        </w:tc>
        <w:tc>
          <w:tcPr>
            <w:tcW w:w="58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41</w:t>
            </w:r>
          </w:p>
        </w:tc>
      </w:tr>
      <w:tr w:rsidR="001A3E77" w:rsidRPr="001A3E77" w:rsidTr="001A3E77">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El Cedro-Pitalito-Huila</w:t>
            </w:r>
          </w:p>
        </w:tc>
        <w:tc>
          <w:tcPr>
            <w:tcW w:w="992" w:type="dxa"/>
            <w:tcBorders>
              <w:top w:val="nil"/>
              <w:left w:val="nil"/>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37</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38</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39</w:t>
            </w:r>
          </w:p>
        </w:tc>
        <w:tc>
          <w:tcPr>
            <w:tcW w:w="596"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08"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40</w:t>
            </w:r>
          </w:p>
        </w:tc>
        <w:tc>
          <w:tcPr>
            <w:tcW w:w="58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41</w:t>
            </w:r>
          </w:p>
        </w:tc>
      </w:tr>
      <w:tr w:rsidR="001A3E77" w:rsidRPr="001A3E77" w:rsidTr="001A3E77">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Macal-Pitalito-Huila</w:t>
            </w:r>
          </w:p>
        </w:tc>
        <w:tc>
          <w:tcPr>
            <w:tcW w:w="992" w:type="dxa"/>
            <w:tcBorders>
              <w:top w:val="nil"/>
              <w:left w:val="nil"/>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179</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182</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186</w:t>
            </w:r>
          </w:p>
        </w:tc>
        <w:tc>
          <w:tcPr>
            <w:tcW w:w="596"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08"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191</w:t>
            </w:r>
          </w:p>
        </w:tc>
        <w:tc>
          <w:tcPr>
            <w:tcW w:w="58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196</w:t>
            </w:r>
          </w:p>
        </w:tc>
      </w:tr>
      <w:tr w:rsidR="001A3E77" w:rsidRPr="001A3E77" w:rsidTr="001A3E77">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Macal-Pitalito-Huila</w:t>
            </w:r>
          </w:p>
        </w:tc>
        <w:tc>
          <w:tcPr>
            <w:tcW w:w="992" w:type="dxa"/>
            <w:tcBorders>
              <w:top w:val="nil"/>
              <w:left w:val="nil"/>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179</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182</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186</w:t>
            </w:r>
          </w:p>
        </w:tc>
        <w:tc>
          <w:tcPr>
            <w:tcW w:w="596"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08"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191</w:t>
            </w:r>
          </w:p>
        </w:tc>
        <w:tc>
          <w:tcPr>
            <w:tcW w:w="58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196</w:t>
            </w:r>
          </w:p>
        </w:tc>
      </w:tr>
      <w:tr w:rsidR="001A3E77" w:rsidRPr="001A3E77" w:rsidTr="001A3E77">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El Triunfo-Pitalito-Huila</w:t>
            </w:r>
          </w:p>
        </w:tc>
        <w:tc>
          <w:tcPr>
            <w:tcW w:w="992" w:type="dxa"/>
            <w:tcBorders>
              <w:top w:val="nil"/>
              <w:left w:val="nil"/>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113</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115</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117</w:t>
            </w:r>
          </w:p>
        </w:tc>
        <w:tc>
          <w:tcPr>
            <w:tcW w:w="596"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08"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119</w:t>
            </w:r>
          </w:p>
        </w:tc>
        <w:tc>
          <w:tcPr>
            <w:tcW w:w="58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121</w:t>
            </w:r>
          </w:p>
        </w:tc>
      </w:tr>
      <w:tr w:rsidR="001A3E77" w:rsidRPr="001A3E77" w:rsidTr="001A3E77">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El Triunfo-Pitalito-Huila</w:t>
            </w:r>
          </w:p>
        </w:tc>
        <w:tc>
          <w:tcPr>
            <w:tcW w:w="992" w:type="dxa"/>
            <w:tcBorders>
              <w:top w:val="nil"/>
              <w:left w:val="nil"/>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113</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115</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117</w:t>
            </w:r>
          </w:p>
        </w:tc>
        <w:tc>
          <w:tcPr>
            <w:tcW w:w="596"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08"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119</w:t>
            </w:r>
          </w:p>
        </w:tc>
        <w:tc>
          <w:tcPr>
            <w:tcW w:w="58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121</w:t>
            </w:r>
          </w:p>
        </w:tc>
      </w:tr>
      <w:tr w:rsidR="001A3E77" w:rsidRPr="001A3E77" w:rsidTr="001A3E77">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lastRenderedPageBreak/>
              <w:t>Santa Rita-Pitalito-Huila</w:t>
            </w:r>
          </w:p>
        </w:tc>
        <w:tc>
          <w:tcPr>
            <w:tcW w:w="992" w:type="dxa"/>
            <w:tcBorders>
              <w:top w:val="nil"/>
              <w:left w:val="nil"/>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160</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163</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166</w:t>
            </w:r>
          </w:p>
        </w:tc>
        <w:tc>
          <w:tcPr>
            <w:tcW w:w="596"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08"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169</w:t>
            </w:r>
          </w:p>
        </w:tc>
        <w:tc>
          <w:tcPr>
            <w:tcW w:w="58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172</w:t>
            </w:r>
          </w:p>
        </w:tc>
      </w:tr>
      <w:tr w:rsidR="001A3E77" w:rsidRPr="001A3E77" w:rsidTr="001A3E77">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Santa Rita-Pitalito-Huila</w:t>
            </w:r>
          </w:p>
        </w:tc>
        <w:tc>
          <w:tcPr>
            <w:tcW w:w="992" w:type="dxa"/>
            <w:tcBorders>
              <w:top w:val="nil"/>
              <w:left w:val="nil"/>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160</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163</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166</w:t>
            </w:r>
          </w:p>
        </w:tc>
        <w:tc>
          <w:tcPr>
            <w:tcW w:w="596"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08"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169</w:t>
            </w:r>
          </w:p>
        </w:tc>
        <w:tc>
          <w:tcPr>
            <w:tcW w:w="58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172</w:t>
            </w:r>
          </w:p>
        </w:tc>
      </w:tr>
      <w:tr w:rsidR="001A3E77" w:rsidRPr="001A3E77" w:rsidTr="001A3E77">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San Marcos-Timana-Huila</w:t>
            </w:r>
          </w:p>
        </w:tc>
        <w:tc>
          <w:tcPr>
            <w:tcW w:w="992" w:type="dxa"/>
            <w:tcBorders>
              <w:top w:val="nil"/>
              <w:left w:val="nil"/>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197</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201</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205</w:t>
            </w:r>
          </w:p>
        </w:tc>
        <w:tc>
          <w:tcPr>
            <w:tcW w:w="596"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08"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209</w:t>
            </w:r>
          </w:p>
        </w:tc>
        <w:tc>
          <w:tcPr>
            <w:tcW w:w="58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213</w:t>
            </w:r>
          </w:p>
        </w:tc>
      </w:tr>
      <w:tr w:rsidR="001A3E77" w:rsidRPr="001A3E77" w:rsidTr="001A3E77">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San Marcos-Timana-Huila</w:t>
            </w:r>
          </w:p>
        </w:tc>
        <w:tc>
          <w:tcPr>
            <w:tcW w:w="992" w:type="dxa"/>
            <w:tcBorders>
              <w:top w:val="nil"/>
              <w:left w:val="nil"/>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197</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201</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205</w:t>
            </w:r>
          </w:p>
        </w:tc>
        <w:tc>
          <w:tcPr>
            <w:tcW w:w="596"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08"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209</w:t>
            </w:r>
          </w:p>
        </w:tc>
        <w:tc>
          <w:tcPr>
            <w:tcW w:w="58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213</w:t>
            </w:r>
          </w:p>
        </w:tc>
      </w:tr>
      <w:tr w:rsidR="001A3E77" w:rsidRPr="001A3E77" w:rsidTr="001A3E77">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Palmito-Timana-Huila</w:t>
            </w:r>
          </w:p>
        </w:tc>
        <w:tc>
          <w:tcPr>
            <w:tcW w:w="992" w:type="dxa"/>
            <w:tcBorders>
              <w:top w:val="nil"/>
              <w:left w:val="nil"/>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177</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181</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185</w:t>
            </w:r>
          </w:p>
        </w:tc>
        <w:tc>
          <w:tcPr>
            <w:tcW w:w="596"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08"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189</w:t>
            </w:r>
          </w:p>
        </w:tc>
        <w:tc>
          <w:tcPr>
            <w:tcW w:w="58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193</w:t>
            </w:r>
          </w:p>
        </w:tc>
      </w:tr>
      <w:tr w:rsidR="001A3E77" w:rsidRPr="001A3E77" w:rsidTr="001A3E77">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Palmito-Timana-Huila</w:t>
            </w:r>
          </w:p>
        </w:tc>
        <w:tc>
          <w:tcPr>
            <w:tcW w:w="992" w:type="dxa"/>
            <w:tcBorders>
              <w:top w:val="nil"/>
              <w:left w:val="nil"/>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177</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181</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185</w:t>
            </w:r>
          </w:p>
        </w:tc>
        <w:tc>
          <w:tcPr>
            <w:tcW w:w="596"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808"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189</w:t>
            </w:r>
          </w:p>
        </w:tc>
        <w:tc>
          <w:tcPr>
            <w:tcW w:w="58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color w:val="000000"/>
                <w:sz w:val="12"/>
                <w:szCs w:val="16"/>
                <w:lang w:val="es-CO" w:eastAsia="es-CO"/>
              </w:rPr>
            </w:pPr>
            <w:r w:rsidRPr="001A3E77">
              <w:rPr>
                <w:rFonts w:ascii="Bookman Old Style" w:hAnsi="Bookman Old Style"/>
                <w:color w:val="000000"/>
                <w:sz w:val="12"/>
                <w:szCs w:val="16"/>
                <w:lang w:val="es-CO" w:eastAsia="es-CO"/>
              </w:rPr>
              <w:t>193</w:t>
            </w:r>
          </w:p>
        </w:tc>
      </w:tr>
      <w:tr w:rsidR="001A3E77" w:rsidRPr="001A3E77" w:rsidTr="006240C9">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b/>
                <w:bCs/>
                <w:color w:val="000000"/>
                <w:sz w:val="12"/>
                <w:szCs w:val="16"/>
                <w:lang w:val="es-CO" w:eastAsia="es-CO"/>
              </w:rPr>
            </w:pPr>
            <w:r w:rsidRPr="001A3E77">
              <w:rPr>
                <w:rFonts w:ascii="Bookman Old Style" w:hAnsi="Bookman Old Style"/>
                <w:b/>
                <w:bCs/>
                <w:color w:val="000000"/>
                <w:sz w:val="12"/>
                <w:szCs w:val="16"/>
                <w:lang w:val="es-CO" w:eastAsia="es-CO"/>
              </w:rPr>
              <w:t>TOTAL</w:t>
            </w:r>
          </w:p>
        </w:tc>
        <w:tc>
          <w:tcPr>
            <w:tcW w:w="992" w:type="dxa"/>
            <w:tcBorders>
              <w:top w:val="nil"/>
              <w:left w:val="nil"/>
              <w:bottom w:val="single" w:sz="4" w:space="0" w:color="auto"/>
              <w:right w:val="single" w:sz="4" w:space="0" w:color="auto"/>
            </w:tcBorders>
            <w:shd w:val="clear" w:color="auto" w:fill="auto"/>
            <w:noWrap/>
            <w:vAlign w:val="bottom"/>
            <w:hideMark/>
          </w:tcPr>
          <w:p w:rsidR="001A3E77" w:rsidRPr="001A3E77" w:rsidRDefault="001A3E77" w:rsidP="001A3E77">
            <w:pPr>
              <w:ind w:left="0"/>
              <w:rPr>
                <w:rFonts w:ascii="Bookman Old Style" w:hAnsi="Bookman Old Style"/>
                <w:b/>
                <w:bCs/>
                <w:color w:val="000000"/>
                <w:sz w:val="12"/>
                <w:szCs w:val="16"/>
                <w:lang w:val="es-CO" w:eastAsia="es-CO"/>
              </w:rPr>
            </w:pPr>
            <w:r w:rsidRPr="001A3E77">
              <w:rPr>
                <w:rFonts w:ascii="Bookman Old Style" w:hAnsi="Bookman Old Style"/>
                <w:b/>
                <w:bCs/>
                <w:color w:val="000000"/>
                <w:sz w:val="12"/>
                <w:szCs w:val="16"/>
                <w:lang w:val="es-CO" w:eastAsia="es-CO"/>
              </w:rPr>
              <w:t> </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b/>
                <w:bCs/>
                <w:color w:val="000000"/>
                <w:sz w:val="12"/>
                <w:szCs w:val="16"/>
                <w:lang w:val="es-CO" w:eastAsia="es-CO"/>
              </w:rPr>
            </w:pPr>
            <w:r w:rsidRPr="001A3E77">
              <w:rPr>
                <w:rFonts w:ascii="Bookman Old Style" w:hAnsi="Bookman Old Style"/>
                <w:b/>
                <w:bCs/>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b/>
                <w:bCs/>
                <w:color w:val="000000"/>
                <w:sz w:val="12"/>
                <w:szCs w:val="16"/>
                <w:lang w:val="es-CO" w:eastAsia="es-CO"/>
              </w:rPr>
            </w:pPr>
            <w:r w:rsidRPr="001A3E77">
              <w:rPr>
                <w:rFonts w:ascii="Bookman Old Style" w:hAnsi="Bookman Old Style"/>
                <w:b/>
                <w:bCs/>
                <w:color w:val="000000"/>
                <w:sz w:val="12"/>
                <w:szCs w:val="16"/>
                <w:lang w:val="es-CO" w:eastAsia="es-CO"/>
              </w:rPr>
              <w:t>1,978</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b/>
                <w:bCs/>
                <w:color w:val="000000"/>
                <w:sz w:val="12"/>
                <w:szCs w:val="16"/>
                <w:lang w:val="es-CO" w:eastAsia="es-CO"/>
              </w:rPr>
            </w:pPr>
            <w:r w:rsidRPr="001A3E77">
              <w:rPr>
                <w:rFonts w:ascii="Bookman Old Style" w:hAnsi="Bookman Old Style"/>
                <w:b/>
                <w:bCs/>
                <w:color w:val="000000"/>
                <w:sz w:val="12"/>
                <w:szCs w:val="16"/>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b/>
                <w:bCs/>
                <w:color w:val="000000"/>
                <w:sz w:val="12"/>
                <w:szCs w:val="16"/>
                <w:lang w:val="es-CO" w:eastAsia="es-CO"/>
              </w:rPr>
            </w:pPr>
            <w:r w:rsidRPr="001A3E77">
              <w:rPr>
                <w:rFonts w:ascii="Bookman Old Style" w:hAnsi="Bookman Old Style"/>
                <w:b/>
                <w:bCs/>
                <w:color w:val="000000"/>
                <w:sz w:val="12"/>
                <w:szCs w:val="16"/>
                <w:lang w:val="es-CO" w:eastAsia="es-CO"/>
              </w:rPr>
              <w:t>2,017</w:t>
            </w:r>
          </w:p>
        </w:tc>
        <w:tc>
          <w:tcPr>
            <w:tcW w:w="70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b/>
                <w:bCs/>
                <w:color w:val="000000"/>
                <w:sz w:val="12"/>
                <w:szCs w:val="16"/>
                <w:lang w:val="es-CO" w:eastAsia="es-CO"/>
              </w:rPr>
            </w:pPr>
            <w:r w:rsidRPr="001A3E77">
              <w:rPr>
                <w:rFonts w:ascii="Bookman Old Style" w:hAnsi="Bookman Old Style"/>
                <w:b/>
                <w:bCs/>
                <w:color w:val="000000"/>
                <w:sz w:val="12"/>
                <w:szCs w:val="16"/>
                <w:lang w:val="es-CO" w:eastAsia="es-CO"/>
              </w:rPr>
              <w:t>-</w:t>
            </w:r>
          </w:p>
        </w:tc>
        <w:tc>
          <w:tcPr>
            <w:tcW w:w="851"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b/>
                <w:bCs/>
                <w:color w:val="000000"/>
                <w:sz w:val="12"/>
                <w:szCs w:val="16"/>
                <w:lang w:val="es-CO" w:eastAsia="es-CO"/>
              </w:rPr>
            </w:pPr>
            <w:r w:rsidRPr="001A3E77">
              <w:rPr>
                <w:rFonts w:ascii="Bookman Old Style" w:hAnsi="Bookman Old Style"/>
                <w:b/>
                <w:bCs/>
                <w:color w:val="000000"/>
                <w:sz w:val="12"/>
                <w:szCs w:val="16"/>
                <w:lang w:val="es-CO" w:eastAsia="es-CO"/>
              </w:rPr>
              <w:t>2,057</w:t>
            </w:r>
          </w:p>
        </w:tc>
        <w:tc>
          <w:tcPr>
            <w:tcW w:w="596"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b/>
                <w:bCs/>
                <w:color w:val="000000"/>
                <w:sz w:val="12"/>
                <w:szCs w:val="16"/>
                <w:lang w:val="es-CO" w:eastAsia="es-CO"/>
              </w:rPr>
            </w:pPr>
            <w:r w:rsidRPr="001A3E77">
              <w:rPr>
                <w:rFonts w:ascii="Bookman Old Style" w:hAnsi="Bookman Old Style"/>
                <w:b/>
                <w:bCs/>
                <w:color w:val="000000"/>
                <w:sz w:val="12"/>
                <w:szCs w:val="16"/>
                <w:lang w:val="es-CO" w:eastAsia="es-CO"/>
              </w:rPr>
              <w:t>-</w:t>
            </w:r>
          </w:p>
        </w:tc>
        <w:tc>
          <w:tcPr>
            <w:tcW w:w="808"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b/>
                <w:bCs/>
                <w:color w:val="000000"/>
                <w:sz w:val="12"/>
                <w:szCs w:val="16"/>
                <w:lang w:val="es-CO" w:eastAsia="es-CO"/>
              </w:rPr>
            </w:pPr>
            <w:r w:rsidRPr="001A3E77">
              <w:rPr>
                <w:rFonts w:ascii="Bookman Old Style" w:hAnsi="Bookman Old Style"/>
                <w:b/>
                <w:bCs/>
                <w:color w:val="000000"/>
                <w:sz w:val="12"/>
                <w:szCs w:val="16"/>
                <w:lang w:val="es-CO" w:eastAsia="es-CO"/>
              </w:rPr>
              <w:t>2,098</w:t>
            </w:r>
          </w:p>
        </w:tc>
        <w:tc>
          <w:tcPr>
            <w:tcW w:w="580"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b/>
                <w:bCs/>
                <w:color w:val="000000"/>
                <w:sz w:val="12"/>
                <w:szCs w:val="16"/>
                <w:lang w:val="es-CO" w:eastAsia="es-CO"/>
              </w:rPr>
            </w:pPr>
            <w:r w:rsidRPr="001A3E77">
              <w:rPr>
                <w:rFonts w:ascii="Bookman Old Style" w:hAnsi="Bookman Old Style"/>
                <w:b/>
                <w:bCs/>
                <w:color w:val="000000"/>
                <w:sz w:val="12"/>
                <w:szCs w:val="16"/>
                <w:lang w:val="es-CO" w:eastAsia="es-CO"/>
              </w:rPr>
              <w:t>-</w:t>
            </w:r>
          </w:p>
        </w:tc>
        <w:tc>
          <w:tcPr>
            <w:tcW w:w="779" w:type="dxa"/>
            <w:tcBorders>
              <w:top w:val="nil"/>
              <w:left w:val="nil"/>
              <w:bottom w:val="single" w:sz="4" w:space="0" w:color="auto"/>
              <w:right w:val="single" w:sz="4" w:space="0" w:color="auto"/>
            </w:tcBorders>
            <w:shd w:val="clear" w:color="auto" w:fill="auto"/>
            <w:noWrap/>
            <w:vAlign w:val="center"/>
            <w:hideMark/>
          </w:tcPr>
          <w:p w:rsidR="001A3E77" w:rsidRPr="001A3E77" w:rsidRDefault="001A3E77" w:rsidP="001A3E77">
            <w:pPr>
              <w:ind w:left="0"/>
              <w:jc w:val="center"/>
              <w:rPr>
                <w:rFonts w:ascii="Bookman Old Style" w:hAnsi="Bookman Old Style"/>
                <w:b/>
                <w:bCs/>
                <w:color w:val="000000"/>
                <w:sz w:val="12"/>
                <w:szCs w:val="16"/>
                <w:lang w:val="es-CO" w:eastAsia="es-CO"/>
              </w:rPr>
            </w:pPr>
            <w:r w:rsidRPr="001A3E77">
              <w:rPr>
                <w:rFonts w:ascii="Bookman Old Style" w:hAnsi="Bookman Old Style"/>
                <w:b/>
                <w:bCs/>
                <w:color w:val="000000"/>
                <w:sz w:val="12"/>
                <w:szCs w:val="16"/>
                <w:lang w:val="es-CO" w:eastAsia="es-CO"/>
              </w:rPr>
              <w:t>2,139</w:t>
            </w:r>
          </w:p>
        </w:tc>
      </w:tr>
    </w:tbl>
    <w:p w:rsidR="00A83C4B" w:rsidRDefault="00A83C4B" w:rsidP="00341E8F">
      <w:pPr>
        <w:widowControl w:val="0"/>
        <w:adjustRightInd w:val="0"/>
        <w:ind w:left="0"/>
        <w:jc w:val="center"/>
        <w:rPr>
          <w:rFonts w:ascii="Bookman Old Style" w:hAnsi="Bookman Old Style" w:cs="Arial"/>
          <w:b/>
        </w:rPr>
      </w:pPr>
    </w:p>
    <w:p w:rsidR="003E048C" w:rsidRDefault="003E048C" w:rsidP="00341E8F">
      <w:pPr>
        <w:widowControl w:val="0"/>
        <w:adjustRightInd w:val="0"/>
        <w:ind w:left="0"/>
        <w:jc w:val="center"/>
        <w:rPr>
          <w:rFonts w:ascii="Bookman Old Style" w:hAnsi="Bookman Old Style" w:cs="Arial"/>
          <w:b/>
          <w:sz w:val="20"/>
        </w:rPr>
      </w:pPr>
    </w:p>
    <w:p w:rsidR="0028104F" w:rsidRPr="001954E9" w:rsidRDefault="0028104F" w:rsidP="00341E8F">
      <w:pPr>
        <w:widowControl w:val="0"/>
        <w:adjustRightInd w:val="0"/>
        <w:ind w:left="0"/>
        <w:jc w:val="center"/>
        <w:rPr>
          <w:rFonts w:ascii="Bookman Old Style" w:hAnsi="Bookman Old Style" w:cs="Arial"/>
          <w:b/>
        </w:rPr>
      </w:pPr>
      <w:r w:rsidRPr="001954E9">
        <w:rPr>
          <w:rFonts w:ascii="Bookman Old Style" w:hAnsi="Bookman Old Style" w:cs="Arial"/>
          <w:b/>
          <w:sz w:val="20"/>
        </w:rPr>
        <w:t>VOLUMEN (m3)</w:t>
      </w:r>
    </w:p>
    <w:p w:rsidR="006240C9" w:rsidRDefault="006240C9" w:rsidP="00341E8F">
      <w:pPr>
        <w:widowControl w:val="0"/>
        <w:adjustRightInd w:val="0"/>
        <w:ind w:left="0"/>
        <w:jc w:val="center"/>
        <w:rPr>
          <w:rFonts w:ascii="Bookman Old Style" w:hAnsi="Bookman Old Style" w:cs="Arial"/>
          <w:b/>
        </w:rPr>
      </w:pPr>
    </w:p>
    <w:tbl>
      <w:tblPr>
        <w:tblW w:w="0" w:type="auto"/>
        <w:tblInd w:w="75" w:type="dxa"/>
        <w:tblLayout w:type="fixed"/>
        <w:tblCellMar>
          <w:left w:w="70" w:type="dxa"/>
          <w:right w:w="70" w:type="dxa"/>
        </w:tblCellMar>
        <w:tblLook w:val="04A0" w:firstRow="1" w:lastRow="0" w:firstColumn="1" w:lastColumn="0" w:noHBand="0" w:noVBand="1"/>
      </w:tblPr>
      <w:tblGrid>
        <w:gridCol w:w="1129"/>
        <w:gridCol w:w="851"/>
        <w:gridCol w:w="709"/>
        <w:gridCol w:w="850"/>
        <w:gridCol w:w="709"/>
        <w:gridCol w:w="850"/>
        <w:gridCol w:w="677"/>
        <w:gridCol w:w="741"/>
        <w:gridCol w:w="612"/>
        <w:gridCol w:w="805"/>
        <w:gridCol w:w="586"/>
        <w:gridCol w:w="843"/>
      </w:tblGrid>
      <w:tr w:rsidR="0050413D" w:rsidRPr="00205F5B" w:rsidTr="00A96971">
        <w:trPr>
          <w:trHeight w:val="300"/>
          <w:tblHeader/>
        </w:trPr>
        <w:tc>
          <w:tcPr>
            <w:tcW w:w="1129"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rsidR="0050413D" w:rsidRPr="00205F5B" w:rsidRDefault="0050413D" w:rsidP="00A96971">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rsidR="0050413D" w:rsidRPr="00205F5B" w:rsidRDefault="0050413D" w:rsidP="00A96971">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Usuario</w:t>
            </w:r>
          </w:p>
        </w:tc>
        <w:tc>
          <w:tcPr>
            <w:tcW w:w="1559"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50413D" w:rsidRPr="00205F5B" w:rsidRDefault="0050413D" w:rsidP="00A96971">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1</w:t>
            </w:r>
          </w:p>
        </w:tc>
        <w:tc>
          <w:tcPr>
            <w:tcW w:w="1559"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50413D" w:rsidRPr="00205F5B" w:rsidRDefault="0050413D" w:rsidP="00A96971">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2</w:t>
            </w:r>
          </w:p>
        </w:tc>
        <w:tc>
          <w:tcPr>
            <w:tcW w:w="1418"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50413D" w:rsidRPr="00205F5B" w:rsidRDefault="0050413D" w:rsidP="00A96971">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3</w:t>
            </w:r>
          </w:p>
        </w:tc>
        <w:tc>
          <w:tcPr>
            <w:tcW w:w="1417"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50413D" w:rsidRPr="00205F5B" w:rsidRDefault="0050413D" w:rsidP="00A96971">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4</w:t>
            </w:r>
          </w:p>
        </w:tc>
        <w:tc>
          <w:tcPr>
            <w:tcW w:w="1429"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50413D" w:rsidRPr="00205F5B" w:rsidRDefault="0050413D" w:rsidP="00A96971">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5</w:t>
            </w:r>
          </w:p>
        </w:tc>
      </w:tr>
      <w:tr w:rsidR="0050413D" w:rsidRPr="00205F5B" w:rsidTr="00A96971">
        <w:trPr>
          <w:trHeight w:val="300"/>
          <w:tblHeader/>
        </w:trPr>
        <w:tc>
          <w:tcPr>
            <w:tcW w:w="1129" w:type="dxa"/>
            <w:vMerge/>
            <w:tcBorders>
              <w:top w:val="single" w:sz="4" w:space="0" w:color="auto"/>
              <w:left w:val="single" w:sz="4" w:space="0" w:color="auto"/>
              <w:bottom w:val="single" w:sz="4" w:space="0" w:color="000000"/>
              <w:right w:val="single" w:sz="4" w:space="0" w:color="auto"/>
            </w:tcBorders>
            <w:vAlign w:val="center"/>
            <w:hideMark/>
          </w:tcPr>
          <w:p w:rsidR="0050413D" w:rsidRPr="00205F5B" w:rsidRDefault="0050413D" w:rsidP="00A96971">
            <w:pPr>
              <w:ind w:left="0"/>
              <w:jc w:val="center"/>
              <w:rPr>
                <w:rFonts w:ascii="Bookman Old Style" w:hAnsi="Bookman Old Style"/>
                <w:b/>
                <w:bCs/>
                <w:color w:val="000000"/>
                <w:sz w:val="12"/>
                <w:szCs w:val="12"/>
                <w:lang w:val="es-CO" w:eastAsia="es-CO"/>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50413D" w:rsidRPr="00205F5B" w:rsidRDefault="0050413D" w:rsidP="00A96971">
            <w:pPr>
              <w:ind w:left="0"/>
              <w:jc w:val="center"/>
              <w:rPr>
                <w:rFonts w:ascii="Bookman Old Style" w:hAnsi="Bookman Old Style"/>
                <w:b/>
                <w:bCs/>
                <w:color w:val="000000"/>
                <w:sz w:val="12"/>
                <w:szCs w:val="12"/>
                <w:lang w:val="es-CO" w:eastAsia="es-CO"/>
              </w:rPr>
            </w:pPr>
          </w:p>
        </w:tc>
        <w:tc>
          <w:tcPr>
            <w:tcW w:w="709" w:type="dxa"/>
            <w:tcBorders>
              <w:top w:val="nil"/>
              <w:left w:val="nil"/>
              <w:bottom w:val="single" w:sz="4" w:space="0" w:color="auto"/>
              <w:right w:val="single" w:sz="4" w:space="0" w:color="auto"/>
            </w:tcBorders>
            <w:shd w:val="clear" w:color="000000" w:fill="D9D9D9"/>
            <w:noWrap/>
            <w:vAlign w:val="center"/>
            <w:hideMark/>
          </w:tcPr>
          <w:p w:rsidR="0050413D" w:rsidRPr="00A83C4B" w:rsidRDefault="0050413D" w:rsidP="00A96971">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50" w:type="dxa"/>
            <w:tcBorders>
              <w:top w:val="nil"/>
              <w:left w:val="nil"/>
              <w:bottom w:val="single" w:sz="4" w:space="0" w:color="auto"/>
              <w:right w:val="single" w:sz="4" w:space="0" w:color="auto"/>
            </w:tcBorders>
            <w:shd w:val="clear" w:color="000000" w:fill="D9D9D9"/>
            <w:noWrap/>
            <w:vAlign w:val="center"/>
            <w:hideMark/>
          </w:tcPr>
          <w:p w:rsidR="0050413D" w:rsidRPr="00A83C4B" w:rsidRDefault="0050413D" w:rsidP="00A96971">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709" w:type="dxa"/>
            <w:tcBorders>
              <w:top w:val="nil"/>
              <w:left w:val="nil"/>
              <w:bottom w:val="single" w:sz="4" w:space="0" w:color="auto"/>
              <w:right w:val="single" w:sz="4" w:space="0" w:color="auto"/>
            </w:tcBorders>
            <w:shd w:val="clear" w:color="000000" w:fill="D9D9D9"/>
            <w:noWrap/>
            <w:vAlign w:val="center"/>
            <w:hideMark/>
          </w:tcPr>
          <w:p w:rsidR="0050413D" w:rsidRPr="00A83C4B" w:rsidRDefault="0050413D" w:rsidP="00A96971">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50" w:type="dxa"/>
            <w:tcBorders>
              <w:top w:val="nil"/>
              <w:left w:val="nil"/>
              <w:bottom w:val="single" w:sz="4" w:space="0" w:color="auto"/>
              <w:right w:val="single" w:sz="4" w:space="0" w:color="auto"/>
            </w:tcBorders>
            <w:shd w:val="clear" w:color="000000" w:fill="D9D9D9"/>
            <w:noWrap/>
            <w:vAlign w:val="center"/>
            <w:hideMark/>
          </w:tcPr>
          <w:p w:rsidR="0050413D" w:rsidRPr="00A83C4B" w:rsidRDefault="0050413D" w:rsidP="00A96971">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677" w:type="dxa"/>
            <w:tcBorders>
              <w:top w:val="nil"/>
              <w:left w:val="nil"/>
              <w:bottom w:val="single" w:sz="4" w:space="0" w:color="auto"/>
              <w:right w:val="single" w:sz="4" w:space="0" w:color="auto"/>
            </w:tcBorders>
            <w:shd w:val="clear" w:color="000000" w:fill="D9D9D9"/>
            <w:noWrap/>
            <w:vAlign w:val="center"/>
            <w:hideMark/>
          </w:tcPr>
          <w:p w:rsidR="0050413D" w:rsidRPr="00A83C4B" w:rsidRDefault="0050413D" w:rsidP="00A96971">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741" w:type="dxa"/>
            <w:tcBorders>
              <w:top w:val="nil"/>
              <w:left w:val="nil"/>
              <w:bottom w:val="single" w:sz="4" w:space="0" w:color="auto"/>
              <w:right w:val="single" w:sz="4" w:space="0" w:color="auto"/>
            </w:tcBorders>
            <w:shd w:val="clear" w:color="000000" w:fill="D9D9D9"/>
            <w:noWrap/>
            <w:vAlign w:val="center"/>
            <w:hideMark/>
          </w:tcPr>
          <w:p w:rsidR="0050413D" w:rsidRPr="00A83C4B" w:rsidRDefault="0050413D" w:rsidP="00A96971">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612" w:type="dxa"/>
            <w:tcBorders>
              <w:top w:val="nil"/>
              <w:left w:val="nil"/>
              <w:bottom w:val="single" w:sz="4" w:space="0" w:color="auto"/>
              <w:right w:val="single" w:sz="4" w:space="0" w:color="auto"/>
            </w:tcBorders>
            <w:shd w:val="clear" w:color="000000" w:fill="D9D9D9"/>
            <w:noWrap/>
            <w:vAlign w:val="center"/>
            <w:hideMark/>
          </w:tcPr>
          <w:p w:rsidR="0050413D" w:rsidRPr="00A83C4B" w:rsidRDefault="0050413D" w:rsidP="00A96971">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05" w:type="dxa"/>
            <w:tcBorders>
              <w:top w:val="nil"/>
              <w:left w:val="nil"/>
              <w:bottom w:val="single" w:sz="4" w:space="0" w:color="auto"/>
              <w:right w:val="single" w:sz="4" w:space="0" w:color="auto"/>
            </w:tcBorders>
            <w:shd w:val="clear" w:color="000000" w:fill="D9D9D9"/>
            <w:noWrap/>
            <w:vAlign w:val="center"/>
            <w:hideMark/>
          </w:tcPr>
          <w:p w:rsidR="0050413D" w:rsidRPr="00A83C4B" w:rsidRDefault="0050413D" w:rsidP="00A96971">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586" w:type="dxa"/>
            <w:tcBorders>
              <w:top w:val="nil"/>
              <w:left w:val="nil"/>
              <w:bottom w:val="single" w:sz="4" w:space="0" w:color="auto"/>
              <w:right w:val="single" w:sz="4" w:space="0" w:color="auto"/>
            </w:tcBorders>
            <w:shd w:val="clear" w:color="000000" w:fill="D9D9D9"/>
            <w:noWrap/>
            <w:vAlign w:val="center"/>
            <w:hideMark/>
          </w:tcPr>
          <w:p w:rsidR="0050413D" w:rsidRPr="00A83C4B" w:rsidRDefault="0050413D" w:rsidP="00A96971">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43" w:type="dxa"/>
            <w:tcBorders>
              <w:top w:val="nil"/>
              <w:left w:val="nil"/>
              <w:bottom w:val="single" w:sz="4" w:space="0" w:color="auto"/>
              <w:right w:val="single" w:sz="4" w:space="0" w:color="auto"/>
            </w:tcBorders>
            <w:shd w:val="clear" w:color="000000" w:fill="D9D9D9"/>
            <w:noWrap/>
            <w:vAlign w:val="center"/>
            <w:hideMark/>
          </w:tcPr>
          <w:p w:rsidR="0050413D" w:rsidRPr="00A83C4B" w:rsidRDefault="0050413D" w:rsidP="00A96971">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r>
      <w:tr w:rsidR="0050413D" w:rsidRPr="00205F5B" w:rsidTr="0050413D">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Sabaneta-Agrado-Huila</w:t>
            </w:r>
          </w:p>
        </w:tc>
        <w:tc>
          <w:tcPr>
            <w:tcW w:w="851" w:type="dxa"/>
            <w:tcBorders>
              <w:top w:val="nil"/>
              <w:left w:val="nil"/>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0"/>
              <w:jc w:val="center"/>
              <w:rPr>
                <w:rFonts w:ascii="Bookman Old Style" w:hAnsi="Bookman Old Style"/>
                <w:color w:val="000000"/>
                <w:sz w:val="12"/>
                <w:szCs w:val="12"/>
                <w:lang w:val="es-CO" w:eastAsia="es-CO"/>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5,520</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11,040</w:t>
            </w:r>
          </w:p>
        </w:tc>
        <w:tc>
          <w:tcPr>
            <w:tcW w:w="677"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11,280</w:t>
            </w:r>
          </w:p>
        </w:tc>
        <w:tc>
          <w:tcPr>
            <w:tcW w:w="612"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0"/>
              <w:jc w:val="center"/>
              <w:rPr>
                <w:rFonts w:ascii="Bookman Old Style" w:hAnsi="Bookman Old Style"/>
                <w:color w:val="000000"/>
                <w:sz w:val="12"/>
                <w:szCs w:val="12"/>
              </w:rPr>
            </w:pPr>
            <w:r>
              <w:rPr>
                <w:rFonts w:ascii="Bookman Old Style" w:hAnsi="Bookman Old Style"/>
                <w:color w:val="000000"/>
                <w:sz w:val="12"/>
                <w:szCs w:val="12"/>
              </w:rPr>
              <w:t>11,520</w:t>
            </w:r>
          </w:p>
        </w:tc>
        <w:tc>
          <w:tcPr>
            <w:tcW w:w="586"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0"/>
              <w:jc w:val="center"/>
              <w:rPr>
                <w:rFonts w:ascii="Bookman Old Style" w:hAnsi="Bookman Old Style"/>
                <w:color w:val="000000"/>
                <w:sz w:val="12"/>
                <w:szCs w:val="12"/>
              </w:rPr>
            </w:pPr>
            <w:r>
              <w:rPr>
                <w:rFonts w:ascii="Bookman Old Style" w:hAnsi="Bookman Old Style"/>
                <w:color w:val="000000"/>
                <w:sz w:val="12"/>
                <w:szCs w:val="12"/>
              </w:rPr>
              <w:t>11,760</w:t>
            </w:r>
          </w:p>
        </w:tc>
      </w:tr>
      <w:tr w:rsidR="0050413D" w:rsidRPr="00205F5B" w:rsidTr="0050413D">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Sabaneta-Agrado-Huila</w:t>
            </w:r>
          </w:p>
        </w:tc>
        <w:tc>
          <w:tcPr>
            <w:tcW w:w="851" w:type="dxa"/>
            <w:tcBorders>
              <w:top w:val="nil"/>
              <w:left w:val="nil"/>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5,520</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11,040</w:t>
            </w:r>
          </w:p>
        </w:tc>
        <w:tc>
          <w:tcPr>
            <w:tcW w:w="677"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11,280</w:t>
            </w:r>
          </w:p>
        </w:tc>
        <w:tc>
          <w:tcPr>
            <w:tcW w:w="612"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11,520</w:t>
            </w:r>
          </w:p>
        </w:tc>
        <w:tc>
          <w:tcPr>
            <w:tcW w:w="586"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11,760</w:t>
            </w:r>
          </w:p>
        </w:tc>
      </w:tr>
      <w:tr w:rsidR="0050413D" w:rsidRPr="00205F5B" w:rsidTr="0050413D">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Montesitos-Agrado-Huila</w:t>
            </w:r>
          </w:p>
        </w:tc>
        <w:tc>
          <w:tcPr>
            <w:tcW w:w="851" w:type="dxa"/>
            <w:tcBorders>
              <w:top w:val="nil"/>
              <w:left w:val="nil"/>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6,720</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13,200</w:t>
            </w:r>
          </w:p>
        </w:tc>
        <w:tc>
          <w:tcPr>
            <w:tcW w:w="677"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13,440</w:t>
            </w:r>
          </w:p>
        </w:tc>
        <w:tc>
          <w:tcPr>
            <w:tcW w:w="612"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13,680</w:t>
            </w:r>
          </w:p>
        </w:tc>
        <w:tc>
          <w:tcPr>
            <w:tcW w:w="586"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13,920</w:t>
            </w:r>
          </w:p>
        </w:tc>
      </w:tr>
      <w:tr w:rsidR="0050413D" w:rsidRPr="00205F5B" w:rsidTr="0050413D">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Montesitos-Agrado-Huila</w:t>
            </w:r>
          </w:p>
        </w:tc>
        <w:tc>
          <w:tcPr>
            <w:tcW w:w="851" w:type="dxa"/>
            <w:tcBorders>
              <w:top w:val="nil"/>
              <w:left w:val="nil"/>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6,720</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13,200</w:t>
            </w:r>
          </w:p>
        </w:tc>
        <w:tc>
          <w:tcPr>
            <w:tcW w:w="677"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13,440</w:t>
            </w:r>
          </w:p>
        </w:tc>
        <w:tc>
          <w:tcPr>
            <w:tcW w:w="612"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13,680</w:t>
            </w:r>
          </w:p>
        </w:tc>
        <w:tc>
          <w:tcPr>
            <w:tcW w:w="586"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13,920</w:t>
            </w:r>
          </w:p>
        </w:tc>
      </w:tr>
      <w:tr w:rsidR="0050413D" w:rsidRPr="00205F5B" w:rsidTr="0050413D">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La Orquidea-Agrado-Huila</w:t>
            </w:r>
          </w:p>
        </w:tc>
        <w:tc>
          <w:tcPr>
            <w:tcW w:w="851" w:type="dxa"/>
            <w:tcBorders>
              <w:top w:val="nil"/>
              <w:left w:val="nil"/>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4,800</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9,600</w:t>
            </w:r>
          </w:p>
        </w:tc>
        <w:tc>
          <w:tcPr>
            <w:tcW w:w="677"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9,840</w:t>
            </w:r>
          </w:p>
        </w:tc>
        <w:tc>
          <w:tcPr>
            <w:tcW w:w="612"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10,080</w:t>
            </w:r>
          </w:p>
        </w:tc>
        <w:tc>
          <w:tcPr>
            <w:tcW w:w="586"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10,320</w:t>
            </w:r>
          </w:p>
        </w:tc>
      </w:tr>
      <w:tr w:rsidR="0050413D" w:rsidRPr="00205F5B" w:rsidTr="0050413D">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La Orquidea-Agrado-Huila</w:t>
            </w:r>
          </w:p>
        </w:tc>
        <w:tc>
          <w:tcPr>
            <w:tcW w:w="851" w:type="dxa"/>
            <w:tcBorders>
              <w:top w:val="nil"/>
              <w:left w:val="nil"/>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4,800</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9,600</w:t>
            </w:r>
          </w:p>
        </w:tc>
        <w:tc>
          <w:tcPr>
            <w:tcW w:w="677"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9,840</w:t>
            </w:r>
          </w:p>
        </w:tc>
        <w:tc>
          <w:tcPr>
            <w:tcW w:w="612"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10,080</w:t>
            </w:r>
          </w:p>
        </w:tc>
        <w:tc>
          <w:tcPr>
            <w:tcW w:w="586"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10,320</w:t>
            </w:r>
          </w:p>
        </w:tc>
      </w:tr>
      <w:tr w:rsidR="0050413D" w:rsidRPr="00205F5B" w:rsidTr="0050413D">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La Ondina-Agrado-Huila</w:t>
            </w:r>
          </w:p>
        </w:tc>
        <w:tc>
          <w:tcPr>
            <w:tcW w:w="851" w:type="dxa"/>
            <w:tcBorders>
              <w:top w:val="nil"/>
              <w:left w:val="nil"/>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8,160</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16,320</w:t>
            </w:r>
          </w:p>
        </w:tc>
        <w:tc>
          <w:tcPr>
            <w:tcW w:w="677"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16,560</w:t>
            </w:r>
          </w:p>
        </w:tc>
        <w:tc>
          <w:tcPr>
            <w:tcW w:w="612"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16,800</w:t>
            </w:r>
          </w:p>
        </w:tc>
        <w:tc>
          <w:tcPr>
            <w:tcW w:w="586"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17,040</w:t>
            </w:r>
          </w:p>
        </w:tc>
      </w:tr>
      <w:tr w:rsidR="0050413D" w:rsidRPr="00205F5B" w:rsidTr="0050413D">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La Ondina-Agrado-Huila</w:t>
            </w:r>
          </w:p>
        </w:tc>
        <w:tc>
          <w:tcPr>
            <w:tcW w:w="851" w:type="dxa"/>
            <w:tcBorders>
              <w:top w:val="nil"/>
              <w:left w:val="nil"/>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8,160</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16,320</w:t>
            </w:r>
          </w:p>
        </w:tc>
        <w:tc>
          <w:tcPr>
            <w:tcW w:w="677"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16,560</w:t>
            </w:r>
          </w:p>
        </w:tc>
        <w:tc>
          <w:tcPr>
            <w:tcW w:w="612"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16,800</w:t>
            </w:r>
          </w:p>
        </w:tc>
        <w:tc>
          <w:tcPr>
            <w:tcW w:w="586"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17,040</w:t>
            </w:r>
          </w:p>
        </w:tc>
      </w:tr>
      <w:tr w:rsidR="0050413D" w:rsidRPr="00205F5B" w:rsidTr="0050413D">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Cachimbal-Guadalupe-Huila</w:t>
            </w:r>
          </w:p>
        </w:tc>
        <w:tc>
          <w:tcPr>
            <w:tcW w:w="851" w:type="dxa"/>
            <w:tcBorders>
              <w:top w:val="nil"/>
              <w:left w:val="nil"/>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17,280</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34,560</w:t>
            </w:r>
          </w:p>
        </w:tc>
        <w:tc>
          <w:tcPr>
            <w:tcW w:w="677"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35,280</w:t>
            </w:r>
          </w:p>
        </w:tc>
        <w:tc>
          <w:tcPr>
            <w:tcW w:w="612"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36,000</w:t>
            </w:r>
          </w:p>
        </w:tc>
        <w:tc>
          <w:tcPr>
            <w:tcW w:w="586"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36,720</w:t>
            </w:r>
          </w:p>
        </w:tc>
      </w:tr>
      <w:tr w:rsidR="0050413D" w:rsidRPr="00205F5B" w:rsidTr="0050413D">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Cachimbal-Guadalupe-Huila</w:t>
            </w:r>
          </w:p>
        </w:tc>
        <w:tc>
          <w:tcPr>
            <w:tcW w:w="851" w:type="dxa"/>
            <w:tcBorders>
              <w:top w:val="nil"/>
              <w:left w:val="nil"/>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17,280</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34,560</w:t>
            </w:r>
          </w:p>
        </w:tc>
        <w:tc>
          <w:tcPr>
            <w:tcW w:w="677"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35,280</w:t>
            </w:r>
          </w:p>
        </w:tc>
        <w:tc>
          <w:tcPr>
            <w:tcW w:w="612"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36,000</w:t>
            </w:r>
          </w:p>
        </w:tc>
        <w:tc>
          <w:tcPr>
            <w:tcW w:w="586"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36,720</w:t>
            </w:r>
          </w:p>
        </w:tc>
      </w:tr>
      <w:tr w:rsidR="0050413D" w:rsidRPr="00205F5B" w:rsidTr="0050413D">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Paraiso La Palma-Pitalito-Huila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17,520</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35,040</w:t>
            </w:r>
          </w:p>
        </w:tc>
        <w:tc>
          <w:tcPr>
            <w:tcW w:w="677"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35,760</w:t>
            </w:r>
          </w:p>
        </w:tc>
        <w:tc>
          <w:tcPr>
            <w:tcW w:w="612"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36,480</w:t>
            </w:r>
          </w:p>
        </w:tc>
        <w:tc>
          <w:tcPr>
            <w:tcW w:w="586"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37,200</w:t>
            </w:r>
          </w:p>
        </w:tc>
      </w:tr>
      <w:tr w:rsidR="0050413D" w:rsidRPr="00205F5B" w:rsidTr="0050413D">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Paraiso La Palma-Pitalito-Huila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17,520</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35,040</w:t>
            </w:r>
          </w:p>
        </w:tc>
        <w:tc>
          <w:tcPr>
            <w:tcW w:w="677"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35,760</w:t>
            </w:r>
          </w:p>
        </w:tc>
        <w:tc>
          <w:tcPr>
            <w:tcW w:w="612"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36,480</w:t>
            </w:r>
          </w:p>
        </w:tc>
        <w:tc>
          <w:tcPr>
            <w:tcW w:w="586"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37,200</w:t>
            </w:r>
          </w:p>
        </w:tc>
      </w:tr>
      <w:tr w:rsidR="0050413D" w:rsidRPr="00205F5B" w:rsidTr="0050413D">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Mortiñal-Pitalito-Huila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10,800</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21,600</w:t>
            </w:r>
          </w:p>
        </w:tc>
        <w:tc>
          <w:tcPr>
            <w:tcW w:w="677"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22,080</w:t>
            </w:r>
          </w:p>
        </w:tc>
        <w:tc>
          <w:tcPr>
            <w:tcW w:w="612"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22,560</w:t>
            </w:r>
          </w:p>
        </w:tc>
        <w:tc>
          <w:tcPr>
            <w:tcW w:w="586"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23,040</w:t>
            </w:r>
          </w:p>
        </w:tc>
      </w:tr>
      <w:tr w:rsidR="0050413D" w:rsidRPr="00205F5B" w:rsidTr="0050413D">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Mortiñal-Pitalito-Huila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10,800</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21,600</w:t>
            </w:r>
          </w:p>
        </w:tc>
        <w:tc>
          <w:tcPr>
            <w:tcW w:w="677"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22,080</w:t>
            </w:r>
          </w:p>
        </w:tc>
        <w:tc>
          <w:tcPr>
            <w:tcW w:w="612"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22,560</w:t>
            </w:r>
          </w:p>
        </w:tc>
        <w:tc>
          <w:tcPr>
            <w:tcW w:w="586"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23,040</w:t>
            </w:r>
          </w:p>
        </w:tc>
      </w:tr>
      <w:tr w:rsidR="0050413D" w:rsidRPr="00205F5B" w:rsidTr="0050413D">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Charco del Oso-Pitalito-Huila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3,600</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6,960</w:t>
            </w:r>
          </w:p>
        </w:tc>
        <w:tc>
          <w:tcPr>
            <w:tcW w:w="677"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7,200</w:t>
            </w:r>
          </w:p>
        </w:tc>
        <w:tc>
          <w:tcPr>
            <w:tcW w:w="612"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7,440</w:t>
            </w:r>
          </w:p>
        </w:tc>
        <w:tc>
          <w:tcPr>
            <w:tcW w:w="586"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7,680</w:t>
            </w:r>
          </w:p>
        </w:tc>
      </w:tr>
      <w:tr w:rsidR="0050413D" w:rsidRPr="00205F5B" w:rsidTr="0050413D">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Charco del Oso-Pitalito-Huila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3,600</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6,960</w:t>
            </w:r>
          </w:p>
        </w:tc>
        <w:tc>
          <w:tcPr>
            <w:tcW w:w="677"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7,200</w:t>
            </w:r>
          </w:p>
        </w:tc>
        <w:tc>
          <w:tcPr>
            <w:tcW w:w="612"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7,440</w:t>
            </w:r>
          </w:p>
        </w:tc>
        <w:tc>
          <w:tcPr>
            <w:tcW w:w="586"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7,680</w:t>
            </w:r>
          </w:p>
        </w:tc>
      </w:tr>
      <w:tr w:rsidR="0050413D" w:rsidRPr="00205F5B" w:rsidTr="0050413D">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La Cristalina-Pitalito-Huila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3,600</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7,200</w:t>
            </w:r>
          </w:p>
        </w:tc>
        <w:tc>
          <w:tcPr>
            <w:tcW w:w="677"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7,440</w:t>
            </w:r>
          </w:p>
        </w:tc>
        <w:tc>
          <w:tcPr>
            <w:tcW w:w="612"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7,680</w:t>
            </w:r>
          </w:p>
        </w:tc>
        <w:tc>
          <w:tcPr>
            <w:tcW w:w="586"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7,920</w:t>
            </w:r>
          </w:p>
        </w:tc>
      </w:tr>
      <w:tr w:rsidR="0050413D" w:rsidRPr="00205F5B" w:rsidTr="0050413D">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La Cristalina-Pitalito-Huila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3,600</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7,200</w:t>
            </w:r>
          </w:p>
        </w:tc>
        <w:tc>
          <w:tcPr>
            <w:tcW w:w="677"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7,440</w:t>
            </w:r>
          </w:p>
        </w:tc>
        <w:tc>
          <w:tcPr>
            <w:tcW w:w="612"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7,680</w:t>
            </w:r>
          </w:p>
        </w:tc>
        <w:tc>
          <w:tcPr>
            <w:tcW w:w="586"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7,920</w:t>
            </w:r>
          </w:p>
        </w:tc>
      </w:tr>
      <w:tr w:rsidR="0050413D" w:rsidRPr="00205F5B" w:rsidTr="0050413D">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Villa Fatima-Pitalito-Huila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9,360</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18,720</w:t>
            </w:r>
          </w:p>
        </w:tc>
        <w:tc>
          <w:tcPr>
            <w:tcW w:w="677"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19,200</w:t>
            </w:r>
          </w:p>
        </w:tc>
        <w:tc>
          <w:tcPr>
            <w:tcW w:w="612"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19,440</w:t>
            </w:r>
          </w:p>
        </w:tc>
        <w:tc>
          <w:tcPr>
            <w:tcW w:w="586"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19,920</w:t>
            </w:r>
          </w:p>
        </w:tc>
      </w:tr>
      <w:tr w:rsidR="0050413D" w:rsidRPr="00205F5B" w:rsidTr="0050413D">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Villa Fatima-Pitalito-Huila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9,360</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18,720</w:t>
            </w:r>
          </w:p>
        </w:tc>
        <w:tc>
          <w:tcPr>
            <w:tcW w:w="677"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19,200</w:t>
            </w:r>
          </w:p>
        </w:tc>
        <w:tc>
          <w:tcPr>
            <w:tcW w:w="612"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19,440</w:t>
            </w:r>
          </w:p>
        </w:tc>
        <w:tc>
          <w:tcPr>
            <w:tcW w:w="586"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19,920</w:t>
            </w:r>
          </w:p>
        </w:tc>
      </w:tr>
      <w:tr w:rsidR="0050413D" w:rsidRPr="00205F5B" w:rsidTr="0050413D">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Montecristo-Pitalito-Huila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13,920</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28,080</w:t>
            </w:r>
          </w:p>
        </w:tc>
        <w:tc>
          <w:tcPr>
            <w:tcW w:w="677"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28,560</w:t>
            </w:r>
          </w:p>
        </w:tc>
        <w:tc>
          <w:tcPr>
            <w:tcW w:w="612"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29,040</w:t>
            </w:r>
          </w:p>
        </w:tc>
        <w:tc>
          <w:tcPr>
            <w:tcW w:w="586"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29,520</w:t>
            </w:r>
          </w:p>
        </w:tc>
      </w:tr>
      <w:tr w:rsidR="0050413D" w:rsidRPr="00205F5B" w:rsidTr="0050413D">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Montecristo-Pitalito-Huila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13,920</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28,080</w:t>
            </w:r>
          </w:p>
        </w:tc>
        <w:tc>
          <w:tcPr>
            <w:tcW w:w="677"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28,560</w:t>
            </w:r>
          </w:p>
        </w:tc>
        <w:tc>
          <w:tcPr>
            <w:tcW w:w="612"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29,040</w:t>
            </w:r>
          </w:p>
        </w:tc>
        <w:tc>
          <w:tcPr>
            <w:tcW w:w="586"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29,520</w:t>
            </w:r>
          </w:p>
        </w:tc>
      </w:tr>
      <w:tr w:rsidR="0050413D" w:rsidRPr="00205F5B" w:rsidTr="0050413D">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El Cedro-Pitalito-Huila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3,120</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6,000</w:t>
            </w:r>
          </w:p>
        </w:tc>
        <w:tc>
          <w:tcPr>
            <w:tcW w:w="677"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6,000</w:t>
            </w:r>
          </w:p>
        </w:tc>
        <w:tc>
          <w:tcPr>
            <w:tcW w:w="612"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6,000</w:t>
            </w:r>
          </w:p>
        </w:tc>
        <w:tc>
          <w:tcPr>
            <w:tcW w:w="586"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6,240</w:t>
            </w:r>
          </w:p>
        </w:tc>
      </w:tr>
      <w:tr w:rsidR="0050413D" w:rsidRPr="00205F5B" w:rsidTr="0050413D">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El Cedro-Pitalito-Huila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3,120</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6,000</w:t>
            </w:r>
          </w:p>
        </w:tc>
        <w:tc>
          <w:tcPr>
            <w:tcW w:w="677"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6,000</w:t>
            </w:r>
          </w:p>
        </w:tc>
        <w:tc>
          <w:tcPr>
            <w:tcW w:w="612"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6,000</w:t>
            </w:r>
          </w:p>
        </w:tc>
        <w:tc>
          <w:tcPr>
            <w:tcW w:w="586"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6,240</w:t>
            </w:r>
          </w:p>
        </w:tc>
      </w:tr>
      <w:tr w:rsidR="0050413D" w:rsidRPr="00205F5B" w:rsidTr="0050413D">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Macal-Pitalito-Huila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17,520</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34,800</w:t>
            </w:r>
          </w:p>
        </w:tc>
        <w:tc>
          <w:tcPr>
            <w:tcW w:w="677"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35,040</w:t>
            </w:r>
          </w:p>
        </w:tc>
        <w:tc>
          <w:tcPr>
            <w:tcW w:w="612"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35,520</w:t>
            </w:r>
          </w:p>
        </w:tc>
        <w:tc>
          <w:tcPr>
            <w:tcW w:w="586"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36,000</w:t>
            </w:r>
          </w:p>
        </w:tc>
      </w:tr>
      <w:tr w:rsidR="0050413D" w:rsidRPr="00205F5B" w:rsidTr="0050413D">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lastRenderedPageBreak/>
              <w:t>Macal-Pitalito-Huila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17,520</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34,800</w:t>
            </w:r>
          </w:p>
        </w:tc>
        <w:tc>
          <w:tcPr>
            <w:tcW w:w="677"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35,040</w:t>
            </w:r>
          </w:p>
        </w:tc>
        <w:tc>
          <w:tcPr>
            <w:tcW w:w="612"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35,520</w:t>
            </w:r>
          </w:p>
        </w:tc>
        <w:tc>
          <w:tcPr>
            <w:tcW w:w="586"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36,000</w:t>
            </w:r>
          </w:p>
        </w:tc>
      </w:tr>
      <w:tr w:rsidR="0050413D" w:rsidRPr="00205F5B" w:rsidTr="0050413D">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El Triunfo-Pitalito-Huila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10,080</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20,400</w:t>
            </w:r>
          </w:p>
        </w:tc>
        <w:tc>
          <w:tcPr>
            <w:tcW w:w="677"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20,880</w:t>
            </w:r>
          </w:p>
        </w:tc>
        <w:tc>
          <w:tcPr>
            <w:tcW w:w="612"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21,360</w:t>
            </w:r>
          </w:p>
        </w:tc>
        <w:tc>
          <w:tcPr>
            <w:tcW w:w="586"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21,840</w:t>
            </w:r>
          </w:p>
        </w:tc>
      </w:tr>
      <w:tr w:rsidR="0050413D" w:rsidRPr="00205F5B" w:rsidTr="0050413D">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El Triunfo-Pitalito-Huila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10,080</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20,400</w:t>
            </w:r>
          </w:p>
        </w:tc>
        <w:tc>
          <w:tcPr>
            <w:tcW w:w="677"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20,880</w:t>
            </w:r>
          </w:p>
        </w:tc>
        <w:tc>
          <w:tcPr>
            <w:tcW w:w="612"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21,360</w:t>
            </w:r>
          </w:p>
        </w:tc>
        <w:tc>
          <w:tcPr>
            <w:tcW w:w="586"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21,840</w:t>
            </w:r>
          </w:p>
        </w:tc>
      </w:tr>
      <w:tr w:rsidR="0050413D" w:rsidRPr="00205F5B" w:rsidTr="0050413D">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Santa Rita-Pitalito-Huila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14,400</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28,800</w:t>
            </w:r>
          </w:p>
        </w:tc>
        <w:tc>
          <w:tcPr>
            <w:tcW w:w="677"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29,280</w:t>
            </w:r>
          </w:p>
        </w:tc>
        <w:tc>
          <w:tcPr>
            <w:tcW w:w="612"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29,760</w:t>
            </w:r>
          </w:p>
        </w:tc>
        <w:tc>
          <w:tcPr>
            <w:tcW w:w="586"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30,480</w:t>
            </w:r>
          </w:p>
        </w:tc>
      </w:tr>
      <w:tr w:rsidR="0050413D" w:rsidRPr="00205F5B" w:rsidTr="0050413D">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Santa Rita-Pitalito-Huila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14,400</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28,800</w:t>
            </w:r>
          </w:p>
        </w:tc>
        <w:tc>
          <w:tcPr>
            <w:tcW w:w="677"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29,280</w:t>
            </w:r>
          </w:p>
        </w:tc>
        <w:tc>
          <w:tcPr>
            <w:tcW w:w="612"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29,760</w:t>
            </w:r>
          </w:p>
        </w:tc>
        <w:tc>
          <w:tcPr>
            <w:tcW w:w="586"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30,480</w:t>
            </w:r>
          </w:p>
        </w:tc>
      </w:tr>
      <w:tr w:rsidR="0050413D" w:rsidRPr="00205F5B" w:rsidTr="0050413D">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San Marcos-Timana-Huila</w:t>
            </w:r>
          </w:p>
        </w:tc>
        <w:tc>
          <w:tcPr>
            <w:tcW w:w="851" w:type="dxa"/>
            <w:tcBorders>
              <w:top w:val="nil"/>
              <w:left w:val="nil"/>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18,000</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36,000</w:t>
            </w:r>
          </w:p>
        </w:tc>
        <w:tc>
          <w:tcPr>
            <w:tcW w:w="677"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36,720</w:t>
            </w:r>
          </w:p>
        </w:tc>
        <w:tc>
          <w:tcPr>
            <w:tcW w:w="612"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37,440</w:t>
            </w:r>
          </w:p>
        </w:tc>
        <w:tc>
          <w:tcPr>
            <w:tcW w:w="586"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38,160</w:t>
            </w:r>
          </w:p>
        </w:tc>
      </w:tr>
      <w:tr w:rsidR="0050413D" w:rsidRPr="00205F5B" w:rsidTr="0050413D">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San Marcos-Timana-Huila</w:t>
            </w:r>
          </w:p>
        </w:tc>
        <w:tc>
          <w:tcPr>
            <w:tcW w:w="851" w:type="dxa"/>
            <w:tcBorders>
              <w:top w:val="nil"/>
              <w:left w:val="nil"/>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18,000</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36,000</w:t>
            </w:r>
          </w:p>
        </w:tc>
        <w:tc>
          <w:tcPr>
            <w:tcW w:w="677"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36,720</w:t>
            </w:r>
          </w:p>
        </w:tc>
        <w:tc>
          <w:tcPr>
            <w:tcW w:w="612"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37,440</w:t>
            </w:r>
          </w:p>
        </w:tc>
        <w:tc>
          <w:tcPr>
            <w:tcW w:w="586"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38,160</w:t>
            </w:r>
          </w:p>
        </w:tc>
      </w:tr>
      <w:tr w:rsidR="0050413D" w:rsidRPr="00205F5B" w:rsidTr="0050413D">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Palmito-Timana-Huila</w:t>
            </w:r>
          </w:p>
        </w:tc>
        <w:tc>
          <w:tcPr>
            <w:tcW w:w="851" w:type="dxa"/>
            <w:tcBorders>
              <w:top w:val="nil"/>
              <w:left w:val="nil"/>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16,080</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32,400</w:t>
            </w:r>
          </w:p>
        </w:tc>
        <w:tc>
          <w:tcPr>
            <w:tcW w:w="677"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33,120</w:t>
            </w:r>
          </w:p>
        </w:tc>
        <w:tc>
          <w:tcPr>
            <w:tcW w:w="612"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33,840</w:t>
            </w:r>
          </w:p>
        </w:tc>
        <w:tc>
          <w:tcPr>
            <w:tcW w:w="586"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34,560</w:t>
            </w:r>
          </w:p>
        </w:tc>
      </w:tr>
      <w:tr w:rsidR="0050413D" w:rsidRPr="00205F5B" w:rsidTr="0050413D">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Palmito-Timana-Huila</w:t>
            </w:r>
          </w:p>
        </w:tc>
        <w:tc>
          <w:tcPr>
            <w:tcW w:w="851" w:type="dxa"/>
            <w:tcBorders>
              <w:top w:val="nil"/>
              <w:left w:val="nil"/>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16,080</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32,400</w:t>
            </w:r>
          </w:p>
        </w:tc>
        <w:tc>
          <w:tcPr>
            <w:tcW w:w="677"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color w:val="000000"/>
                <w:sz w:val="12"/>
                <w:szCs w:val="12"/>
              </w:rPr>
            </w:pPr>
            <w:r>
              <w:rPr>
                <w:rFonts w:ascii="Bookman Old Style" w:hAnsi="Bookman Old Style"/>
                <w:color w:val="000000"/>
                <w:sz w:val="12"/>
                <w:szCs w:val="12"/>
              </w:rPr>
              <w:t>33,120</w:t>
            </w:r>
          </w:p>
        </w:tc>
        <w:tc>
          <w:tcPr>
            <w:tcW w:w="612"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33,840</w:t>
            </w:r>
          </w:p>
        </w:tc>
        <w:tc>
          <w:tcPr>
            <w:tcW w:w="586"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color w:val="000000"/>
                <w:sz w:val="12"/>
                <w:szCs w:val="12"/>
              </w:rPr>
            </w:pPr>
            <w:r>
              <w:rPr>
                <w:rFonts w:ascii="Bookman Old Style" w:hAnsi="Bookman Old Style"/>
                <w:color w:val="000000"/>
                <w:sz w:val="12"/>
                <w:szCs w:val="12"/>
              </w:rPr>
              <w:t>34,560</w:t>
            </w:r>
          </w:p>
        </w:tc>
      </w:tr>
      <w:tr w:rsidR="0050413D" w:rsidRPr="00205F5B" w:rsidTr="0050413D">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50413D" w:rsidRPr="00205F5B" w:rsidRDefault="0050413D" w:rsidP="0050413D">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TOTAL</w:t>
            </w:r>
          </w:p>
        </w:tc>
        <w:tc>
          <w:tcPr>
            <w:tcW w:w="851" w:type="dxa"/>
            <w:tcBorders>
              <w:top w:val="nil"/>
              <w:left w:val="nil"/>
              <w:bottom w:val="single" w:sz="4" w:space="0" w:color="auto"/>
              <w:right w:val="single" w:sz="4" w:space="0" w:color="auto"/>
            </w:tcBorders>
            <w:shd w:val="clear" w:color="auto" w:fill="auto"/>
            <w:noWrap/>
            <w:vAlign w:val="bottom"/>
            <w:hideMark/>
          </w:tcPr>
          <w:p w:rsidR="0050413D" w:rsidRPr="00205F5B" w:rsidRDefault="0050413D" w:rsidP="0050413D">
            <w:pPr>
              <w:ind w:left="0"/>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b/>
                <w:bCs/>
                <w:color w:val="000000"/>
                <w:sz w:val="12"/>
                <w:szCs w:val="12"/>
              </w:rPr>
            </w:pPr>
            <w:r>
              <w:rPr>
                <w:rFonts w:ascii="Bookman Old Style" w:hAnsi="Bookman Old Style"/>
                <w:b/>
                <w:bCs/>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b/>
                <w:bCs/>
                <w:color w:val="000000"/>
                <w:sz w:val="12"/>
                <w:szCs w:val="12"/>
              </w:rPr>
            </w:pPr>
            <w:r>
              <w:rPr>
                <w:rFonts w:ascii="Bookman Old Style" w:hAnsi="Bookman Old Style"/>
                <w:b/>
                <w:bCs/>
                <w:color w:val="000000"/>
                <w:sz w:val="12"/>
                <w:szCs w:val="12"/>
              </w:rPr>
              <w:t>180,480</w:t>
            </w:r>
          </w:p>
        </w:tc>
        <w:tc>
          <w:tcPr>
            <w:tcW w:w="709"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b/>
                <w:bCs/>
                <w:color w:val="000000"/>
                <w:sz w:val="12"/>
                <w:szCs w:val="12"/>
              </w:rPr>
            </w:pPr>
            <w:r>
              <w:rPr>
                <w:rFonts w:ascii="Bookman Old Style" w:hAnsi="Bookman Old Style"/>
                <w:b/>
                <w:bCs/>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b/>
                <w:bCs/>
                <w:color w:val="000000"/>
                <w:sz w:val="12"/>
                <w:szCs w:val="12"/>
              </w:rPr>
            </w:pPr>
            <w:r>
              <w:rPr>
                <w:rFonts w:ascii="Bookman Old Style" w:hAnsi="Bookman Old Style"/>
                <w:b/>
                <w:bCs/>
                <w:color w:val="000000"/>
                <w:sz w:val="12"/>
                <w:szCs w:val="12"/>
              </w:rPr>
              <w:t>360,720</w:t>
            </w:r>
          </w:p>
        </w:tc>
        <w:tc>
          <w:tcPr>
            <w:tcW w:w="677"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b/>
                <w:bCs/>
                <w:color w:val="000000"/>
                <w:sz w:val="12"/>
                <w:szCs w:val="12"/>
              </w:rPr>
            </w:pPr>
            <w:r>
              <w:rPr>
                <w:rFonts w:ascii="Bookman Old Style" w:hAnsi="Bookman Old Style"/>
                <w:b/>
                <w:bCs/>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81"/>
              <w:jc w:val="center"/>
              <w:rPr>
                <w:rFonts w:ascii="Bookman Old Style" w:hAnsi="Bookman Old Style"/>
                <w:b/>
                <w:bCs/>
                <w:color w:val="000000"/>
                <w:sz w:val="12"/>
                <w:szCs w:val="12"/>
              </w:rPr>
            </w:pPr>
            <w:r>
              <w:rPr>
                <w:rFonts w:ascii="Bookman Old Style" w:hAnsi="Bookman Old Style"/>
                <w:b/>
                <w:bCs/>
                <w:color w:val="000000"/>
                <w:sz w:val="12"/>
                <w:szCs w:val="12"/>
              </w:rPr>
              <w:t>367,680</w:t>
            </w:r>
          </w:p>
        </w:tc>
        <w:tc>
          <w:tcPr>
            <w:tcW w:w="612"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jc w:val="center"/>
              <w:rPr>
                <w:rFonts w:ascii="Bookman Old Style" w:hAnsi="Bookman Old Style"/>
                <w:b/>
                <w:bCs/>
                <w:color w:val="000000"/>
                <w:sz w:val="12"/>
                <w:szCs w:val="12"/>
              </w:rPr>
            </w:pPr>
            <w:r>
              <w:rPr>
                <w:rFonts w:ascii="Bookman Old Style" w:hAnsi="Bookman Old Style"/>
                <w:b/>
                <w:bCs/>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b/>
                <w:bCs/>
                <w:color w:val="000000"/>
                <w:sz w:val="12"/>
                <w:szCs w:val="12"/>
              </w:rPr>
            </w:pPr>
            <w:r>
              <w:rPr>
                <w:rFonts w:ascii="Bookman Old Style" w:hAnsi="Bookman Old Style"/>
                <w:b/>
                <w:bCs/>
                <w:color w:val="000000"/>
                <w:sz w:val="12"/>
                <w:szCs w:val="12"/>
              </w:rPr>
              <w:t>374,640</w:t>
            </w:r>
          </w:p>
        </w:tc>
        <w:tc>
          <w:tcPr>
            <w:tcW w:w="586"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b/>
                <w:bCs/>
                <w:color w:val="000000"/>
                <w:sz w:val="12"/>
                <w:szCs w:val="12"/>
              </w:rPr>
            </w:pPr>
            <w:r>
              <w:rPr>
                <w:rFonts w:ascii="Bookman Old Style" w:hAnsi="Bookman Old Style"/>
                <w:b/>
                <w:bCs/>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50413D" w:rsidRDefault="0050413D" w:rsidP="0050413D">
            <w:pPr>
              <w:ind w:left="30"/>
              <w:jc w:val="center"/>
              <w:rPr>
                <w:rFonts w:ascii="Bookman Old Style" w:hAnsi="Bookman Old Style"/>
                <w:b/>
                <w:bCs/>
                <w:color w:val="000000"/>
                <w:sz w:val="12"/>
                <w:szCs w:val="12"/>
              </w:rPr>
            </w:pPr>
            <w:r>
              <w:rPr>
                <w:rFonts w:ascii="Bookman Old Style" w:hAnsi="Bookman Old Style"/>
                <w:b/>
                <w:bCs/>
                <w:color w:val="000000"/>
                <w:sz w:val="12"/>
                <w:szCs w:val="12"/>
              </w:rPr>
              <w:t>382,320</w:t>
            </w:r>
          </w:p>
        </w:tc>
      </w:tr>
    </w:tbl>
    <w:p w:rsidR="00925EFA" w:rsidRDefault="00925EFA" w:rsidP="00341E8F">
      <w:pPr>
        <w:widowControl w:val="0"/>
        <w:adjustRightInd w:val="0"/>
        <w:ind w:left="0"/>
        <w:jc w:val="center"/>
        <w:rPr>
          <w:rFonts w:ascii="Bookman Old Style" w:hAnsi="Bookman Old Style" w:cs="Arial"/>
          <w:b/>
        </w:rPr>
      </w:pPr>
    </w:p>
    <w:p w:rsidR="00E05C08" w:rsidRDefault="00E05C08" w:rsidP="00341E8F">
      <w:pPr>
        <w:widowControl w:val="0"/>
        <w:adjustRightInd w:val="0"/>
        <w:ind w:left="0"/>
        <w:jc w:val="center"/>
        <w:rPr>
          <w:rFonts w:ascii="Bookman Old Style" w:hAnsi="Bookman Old Style" w:cs="Arial"/>
          <w:b/>
        </w:rPr>
      </w:pPr>
    </w:p>
    <w:tbl>
      <w:tblPr>
        <w:tblW w:w="0" w:type="auto"/>
        <w:tblInd w:w="75" w:type="dxa"/>
        <w:tblLayout w:type="fixed"/>
        <w:tblCellMar>
          <w:left w:w="70" w:type="dxa"/>
          <w:right w:w="70" w:type="dxa"/>
        </w:tblCellMar>
        <w:tblLook w:val="04A0" w:firstRow="1" w:lastRow="0" w:firstColumn="1" w:lastColumn="0" w:noHBand="0" w:noVBand="1"/>
      </w:tblPr>
      <w:tblGrid>
        <w:gridCol w:w="1129"/>
        <w:gridCol w:w="851"/>
        <w:gridCol w:w="709"/>
        <w:gridCol w:w="850"/>
        <w:gridCol w:w="709"/>
        <w:gridCol w:w="850"/>
        <w:gridCol w:w="677"/>
        <w:gridCol w:w="741"/>
        <w:gridCol w:w="612"/>
        <w:gridCol w:w="805"/>
        <w:gridCol w:w="586"/>
        <w:gridCol w:w="843"/>
      </w:tblGrid>
      <w:tr w:rsidR="00A96971" w:rsidRPr="00205F5B" w:rsidTr="00A96971">
        <w:trPr>
          <w:trHeight w:val="300"/>
          <w:tblHeader/>
        </w:trPr>
        <w:tc>
          <w:tcPr>
            <w:tcW w:w="1129"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rsidR="00A96971" w:rsidRPr="00205F5B" w:rsidRDefault="00A96971" w:rsidP="00A96971">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rsidR="00A96971" w:rsidRPr="00205F5B" w:rsidRDefault="00A96971" w:rsidP="00A96971">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Usuario</w:t>
            </w:r>
          </w:p>
        </w:tc>
        <w:tc>
          <w:tcPr>
            <w:tcW w:w="1559"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A96971" w:rsidRPr="00205F5B" w:rsidRDefault="00A96971" w:rsidP="00A96971">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6</w:t>
            </w:r>
          </w:p>
        </w:tc>
        <w:tc>
          <w:tcPr>
            <w:tcW w:w="1559"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A96971" w:rsidRPr="00205F5B" w:rsidRDefault="00A96971" w:rsidP="00A96971">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7</w:t>
            </w:r>
          </w:p>
        </w:tc>
        <w:tc>
          <w:tcPr>
            <w:tcW w:w="1418"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A96971" w:rsidRPr="00205F5B" w:rsidRDefault="00A96971" w:rsidP="00A96971">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8</w:t>
            </w:r>
          </w:p>
        </w:tc>
        <w:tc>
          <w:tcPr>
            <w:tcW w:w="1417"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A96971" w:rsidRPr="00205F5B" w:rsidRDefault="00A96971" w:rsidP="00A96971">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9</w:t>
            </w:r>
          </w:p>
        </w:tc>
        <w:tc>
          <w:tcPr>
            <w:tcW w:w="1429"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A96971" w:rsidRPr="00205F5B" w:rsidRDefault="00A96971" w:rsidP="00A96971">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10</w:t>
            </w:r>
          </w:p>
        </w:tc>
      </w:tr>
      <w:tr w:rsidR="00A96971" w:rsidRPr="00205F5B" w:rsidTr="00A96971">
        <w:trPr>
          <w:trHeight w:val="300"/>
          <w:tblHeader/>
        </w:trPr>
        <w:tc>
          <w:tcPr>
            <w:tcW w:w="1129" w:type="dxa"/>
            <w:vMerge/>
            <w:tcBorders>
              <w:top w:val="single" w:sz="4" w:space="0" w:color="auto"/>
              <w:left w:val="single" w:sz="4" w:space="0" w:color="auto"/>
              <w:bottom w:val="single" w:sz="4" w:space="0" w:color="000000"/>
              <w:right w:val="single" w:sz="4" w:space="0" w:color="auto"/>
            </w:tcBorders>
            <w:vAlign w:val="center"/>
            <w:hideMark/>
          </w:tcPr>
          <w:p w:rsidR="00A96971" w:rsidRPr="00205F5B" w:rsidRDefault="00A96971" w:rsidP="00A96971">
            <w:pPr>
              <w:ind w:left="0"/>
              <w:jc w:val="center"/>
              <w:rPr>
                <w:rFonts w:ascii="Bookman Old Style" w:hAnsi="Bookman Old Style"/>
                <w:b/>
                <w:bCs/>
                <w:color w:val="000000"/>
                <w:sz w:val="12"/>
                <w:szCs w:val="12"/>
                <w:lang w:val="es-CO" w:eastAsia="es-CO"/>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A96971" w:rsidRPr="00205F5B" w:rsidRDefault="00A96971" w:rsidP="00A96971">
            <w:pPr>
              <w:ind w:left="0"/>
              <w:jc w:val="center"/>
              <w:rPr>
                <w:rFonts w:ascii="Bookman Old Style" w:hAnsi="Bookman Old Style"/>
                <w:b/>
                <w:bCs/>
                <w:color w:val="000000"/>
                <w:sz w:val="12"/>
                <w:szCs w:val="12"/>
                <w:lang w:val="es-CO" w:eastAsia="es-CO"/>
              </w:rPr>
            </w:pPr>
          </w:p>
        </w:tc>
        <w:tc>
          <w:tcPr>
            <w:tcW w:w="709" w:type="dxa"/>
            <w:tcBorders>
              <w:top w:val="nil"/>
              <w:left w:val="nil"/>
              <w:bottom w:val="single" w:sz="4" w:space="0" w:color="auto"/>
              <w:right w:val="single" w:sz="4" w:space="0" w:color="auto"/>
            </w:tcBorders>
            <w:shd w:val="clear" w:color="000000" w:fill="D9D9D9"/>
            <w:noWrap/>
            <w:vAlign w:val="center"/>
            <w:hideMark/>
          </w:tcPr>
          <w:p w:rsidR="00A96971" w:rsidRPr="00A83C4B" w:rsidRDefault="00A96971" w:rsidP="00A96971">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50" w:type="dxa"/>
            <w:tcBorders>
              <w:top w:val="nil"/>
              <w:left w:val="nil"/>
              <w:bottom w:val="single" w:sz="4" w:space="0" w:color="auto"/>
              <w:right w:val="single" w:sz="4" w:space="0" w:color="auto"/>
            </w:tcBorders>
            <w:shd w:val="clear" w:color="000000" w:fill="D9D9D9"/>
            <w:noWrap/>
            <w:vAlign w:val="center"/>
            <w:hideMark/>
          </w:tcPr>
          <w:p w:rsidR="00A96971" w:rsidRPr="00A83C4B" w:rsidRDefault="00A96971" w:rsidP="00A96971">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709" w:type="dxa"/>
            <w:tcBorders>
              <w:top w:val="nil"/>
              <w:left w:val="nil"/>
              <w:bottom w:val="single" w:sz="4" w:space="0" w:color="auto"/>
              <w:right w:val="single" w:sz="4" w:space="0" w:color="auto"/>
            </w:tcBorders>
            <w:shd w:val="clear" w:color="000000" w:fill="D9D9D9"/>
            <w:noWrap/>
            <w:vAlign w:val="center"/>
            <w:hideMark/>
          </w:tcPr>
          <w:p w:rsidR="00A96971" w:rsidRPr="00A83C4B" w:rsidRDefault="00A96971" w:rsidP="00A96971">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50" w:type="dxa"/>
            <w:tcBorders>
              <w:top w:val="nil"/>
              <w:left w:val="nil"/>
              <w:bottom w:val="single" w:sz="4" w:space="0" w:color="auto"/>
              <w:right w:val="single" w:sz="4" w:space="0" w:color="auto"/>
            </w:tcBorders>
            <w:shd w:val="clear" w:color="000000" w:fill="D9D9D9"/>
            <w:noWrap/>
            <w:vAlign w:val="center"/>
            <w:hideMark/>
          </w:tcPr>
          <w:p w:rsidR="00A96971" w:rsidRPr="00A83C4B" w:rsidRDefault="00A96971" w:rsidP="00A96971">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677" w:type="dxa"/>
            <w:tcBorders>
              <w:top w:val="nil"/>
              <w:left w:val="nil"/>
              <w:bottom w:val="single" w:sz="4" w:space="0" w:color="auto"/>
              <w:right w:val="single" w:sz="4" w:space="0" w:color="auto"/>
            </w:tcBorders>
            <w:shd w:val="clear" w:color="000000" w:fill="D9D9D9"/>
            <w:noWrap/>
            <w:vAlign w:val="center"/>
            <w:hideMark/>
          </w:tcPr>
          <w:p w:rsidR="00A96971" w:rsidRPr="00A83C4B" w:rsidRDefault="00A96971" w:rsidP="00A96971">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741" w:type="dxa"/>
            <w:tcBorders>
              <w:top w:val="nil"/>
              <w:left w:val="nil"/>
              <w:bottom w:val="single" w:sz="4" w:space="0" w:color="auto"/>
              <w:right w:val="single" w:sz="4" w:space="0" w:color="auto"/>
            </w:tcBorders>
            <w:shd w:val="clear" w:color="000000" w:fill="D9D9D9"/>
            <w:noWrap/>
            <w:vAlign w:val="center"/>
            <w:hideMark/>
          </w:tcPr>
          <w:p w:rsidR="00A96971" w:rsidRPr="00A83C4B" w:rsidRDefault="00A96971" w:rsidP="00A96971">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612" w:type="dxa"/>
            <w:tcBorders>
              <w:top w:val="nil"/>
              <w:left w:val="nil"/>
              <w:bottom w:val="single" w:sz="4" w:space="0" w:color="auto"/>
              <w:right w:val="single" w:sz="4" w:space="0" w:color="auto"/>
            </w:tcBorders>
            <w:shd w:val="clear" w:color="000000" w:fill="D9D9D9"/>
            <w:noWrap/>
            <w:vAlign w:val="center"/>
            <w:hideMark/>
          </w:tcPr>
          <w:p w:rsidR="00A96971" w:rsidRPr="00A83C4B" w:rsidRDefault="00A96971" w:rsidP="00A96971">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05" w:type="dxa"/>
            <w:tcBorders>
              <w:top w:val="nil"/>
              <w:left w:val="nil"/>
              <w:bottom w:val="single" w:sz="4" w:space="0" w:color="auto"/>
              <w:right w:val="single" w:sz="4" w:space="0" w:color="auto"/>
            </w:tcBorders>
            <w:shd w:val="clear" w:color="000000" w:fill="D9D9D9"/>
            <w:noWrap/>
            <w:vAlign w:val="center"/>
            <w:hideMark/>
          </w:tcPr>
          <w:p w:rsidR="00A96971" w:rsidRPr="00A83C4B" w:rsidRDefault="00A96971" w:rsidP="00A96971">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586" w:type="dxa"/>
            <w:tcBorders>
              <w:top w:val="nil"/>
              <w:left w:val="nil"/>
              <w:bottom w:val="single" w:sz="4" w:space="0" w:color="auto"/>
              <w:right w:val="single" w:sz="4" w:space="0" w:color="auto"/>
            </w:tcBorders>
            <w:shd w:val="clear" w:color="000000" w:fill="D9D9D9"/>
            <w:noWrap/>
            <w:vAlign w:val="center"/>
            <w:hideMark/>
          </w:tcPr>
          <w:p w:rsidR="00A96971" w:rsidRPr="00A83C4B" w:rsidRDefault="00A96971" w:rsidP="00A96971">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43" w:type="dxa"/>
            <w:tcBorders>
              <w:top w:val="nil"/>
              <w:left w:val="nil"/>
              <w:bottom w:val="single" w:sz="4" w:space="0" w:color="auto"/>
              <w:right w:val="single" w:sz="4" w:space="0" w:color="auto"/>
            </w:tcBorders>
            <w:shd w:val="clear" w:color="000000" w:fill="D9D9D9"/>
            <w:noWrap/>
            <w:vAlign w:val="center"/>
            <w:hideMark/>
          </w:tcPr>
          <w:p w:rsidR="00A96971" w:rsidRPr="00A83C4B" w:rsidRDefault="00A96971" w:rsidP="00A96971">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r>
      <w:tr w:rsidR="00A96971"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Sabaneta-Agrado-Huila</w:t>
            </w:r>
          </w:p>
        </w:tc>
        <w:tc>
          <w:tcPr>
            <w:tcW w:w="851" w:type="dxa"/>
            <w:tcBorders>
              <w:top w:val="nil"/>
              <w:left w:val="nil"/>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Pr="00E14164" w:rsidRDefault="00A96971" w:rsidP="00E14164">
            <w:pPr>
              <w:ind w:left="69"/>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 xml:space="preserve">                        12,000 </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 xml:space="preserve">                       -   </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 xml:space="preserve">                        12,240 </w:t>
            </w:r>
          </w:p>
        </w:tc>
        <w:tc>
          <w:tcPr>
            <w:tcW w:w="677"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 xml:space="preserve">                       -   </w:t>
            </w:r>
          </w:p>
        </w:tc>
        <w:tc>
          <w:tcPr>
            <w:tcW w:w="741"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 xml:space="preserve">                        12,480 </w:t>
            </w:r>
          </w:p>
        </w:tc>
        <w:tc>
          <w:tcPr>
            <w:tcW w:w="612"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 xml:space="preserve">                       -   </w:t>
            </w:r>
          </w:p>
        </w:tc>
        <w:tc>
          <w:tcPr>
            <w:tcW w:w="805"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 xml:space="preserve">                         12,720 </w:t>
            </w:r>
          </w:p>
        </w:tc>
        <w:tc>
          <w:tcPr>
            <w:tcW w:w="586"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 xml:space="preserve">                       -   </w:t>
            </w:r>
          </w:p>
        </w:tc>
        <w:tc>
          <w:tcPr>
            <w:tcW w:w="843"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 xml:space="preserve">                        12,960 </w:t>
            </w:r>
          </w:p>
        </w:tc>
      </w:tr>
      <w:tr w:rsidR="00A96971"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Sabaneta-Agrado-Huila</w:t>
            </w:r>
          </w:p>
        </w:tc>
        <w:tc>
          <w:tcPr>
            <w:tcW w:w="851" w:type="dxa"/>
            <w:tcBorders>
              <w:top w:val="nil"/>
              <w:left w:val="nil"/>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69"/>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12,000</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12,240</w:t>
            </w:r>
          </w:p>
        </w:tc>
        <w:tc>
          <w:tcPr>
            <w:tcW w:w="677"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12,480</w:t>
            </w:r>
          </w:p>
        </w:tc>
        <w:tc>
          <w:tcPr>
            <w:tcW w:w="612"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12,720</w:t>
            </w:r>
          </w:p>
        </w:tc>
        <w:tc>
          <w:tcPr>
            <w:tcW w:w="586"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12,960</w:t>
            </w:r>
          </w:p>
        </w:tc>
      </w:tr>
      <w:tr w:rsidR="00A96971"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Montesitos-Agrado-Huila</w:t>
            </w:r>
          </w:p>
        </w:tc>
        <w:tc>
          <w:tcPr>
            <w:tcW w:w="851" w:type="dxa"/>
            <w:tcBorders>
              <w:top w:val="nil"/>
              <w:left w:val="nil"/>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69"/>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14,160</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14,400</w:t>
            </w:r>
          </w:p>
        </w:tc>
        <w:tc>
          <w:tcPr>
            <w:tcW w:w="677"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14,640</w:t>
            </w:r>
          </w:p>
        </w:tc>
        <w:tc>
          <w:tcPr>
            <w:tcW w:w="612"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14,880</w:t>
            </w:r>
          </w:p>
        </w:tc>
        <w:tc>
          <w:tcPr>
            <w:tcW w:w="586"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15,120</w:t>
            </w:r>
          </w:p>
        </w:tc>
      </w:tr>
      <w:tr w:rsidR="00A96971"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Montesitos-Agrado-Huila</w:t>
            </w:r>
          </w:p>
        </w:tc>
        <w:tc>
          <w:tcPr>
            <w:tcW w:w="851" w:type="dxa"/>
            <w:tcBorders>
              <w:top w:val="nil"/>
              <w:left w:val="nil"/>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69"/>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14,160</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14,400</w:t>
            </w:r>
          </w:p>
        </w:tc>
        <w:tc>
          <w:tcPr>
            <w:tcW w:w="677"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14,640</w:t>
            </w:r>
          </w:p>
        </w:tc>
        <w:tc>
          <w:tcPr>
            <w:tcW w:w="612"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14,880</w:t>
            </w:r>
          </w:p>
        </w:tc>
        <w:tc>
          <w:tcPr>
            <w:tcW w:w="586"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15,120</w:t>
            </w:r>
          </w:p>
        </w:tc>
      </w:tr>
      <w:tr w:rsidR="00A96971"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La Orquidea-Agrado-Huila</w:t>
            </w:r>
          </w:p>
        </w:tc>
        <w:tc>
          <w:tcPr>
            <w:tcW w:w="851" w:type="dxa"/>
            <w:tcBorders>
              <w:top w:val="nil"/>
              <w:left w:val="nil"/>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69"/>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10,560</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10,800</w:t>
            </w:r>
          </w:p>
        </w:tc>
        <w:tc>
          <w:tcPr>
            <w:tcW w:w="677"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11,040</w:t>
            </w:r>
          </w:p>
        </w:tc>
        <w:tc>
          <w:tcPr>
            <w:tcW w:w="612"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11,280</w:t>
            </w:r>
          </w:p>
        </w:tc>
        <w:tc>
          <w:tcPr>
            <w:tcW w:w="586"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11,520</w:t>
            </w:r>
          </w:p>
        </w:tc>
      </w:tr>
      <w:tr w:rsidR="00A96971"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La Orquidea-Agrado-Huila</w:t>
            </w:r>
          </w:p>
        </w:tc>
        <w:tc>
          <w:tcPr>
            <w:tcW w:w="851" w:type="dxa"/>
            <w:tcBorders>
              <w:top w:val="nil"/>
              <w:left w:val="nil"/>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69"/>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10,560</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10,800</w:t>
            </w:r>
          </w:p>
        </w:tc>
        <w:tc>
          <w:tcPr>
            <w:tcW w:w="677"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11,040</w:t>
            </w:r>
          </w:p>
        </w:tc>
        <w:tc>
          <w:tcPr>
            <w:tcW w:w="612"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11,280</w:t>
            </w:r>
          </w:p>
        </w:tc>
        <w:tc>
          <w:tcPr>
            <w:tcW w:w="586"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11,520</w:t>
            </w:r>
          </w:p>
        </w:tc>
      </w:tr>
      <w:tr w:rsidR="00A96971"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La Ondina-Agrado-Huila</w:t>
            </w:r>
          </w:p>
        </w:tc>
        <w:tc>
          <w:tcPr>
            <w:tcW w:w="851" w:type="dxa"/>
            <w:tcBorders>
              <w:top w:val="nil"/>
              <w:left w:val="nil"/>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69"/>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17,280</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17,520</w:t>
            </w:r>
          </w:p>
        </w:tc>
        <w:tc>
          <w:tcPr>
            <w:tcW w:w="677"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17,760</w:t>
            </w:r>
          </w:p>
        </w:tc>
        <w:tc>
          <w:tcPr>
            <w:tcW w:w="612"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18,000</w:t>
            </w:r>
          </w:p>
        </w:tc>
        <w:tc>
          <w:tcPr>
            <w:tcW w:w="586"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18,240</w:t>
            </w:r>
          </w:p>
        </w:tc>
      </w:tr>
      <w:tr w:rsidR="00A96971"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La Ondina-Agrado-Huila</w:t>
            </w:r>
          </w:p>
        </w:tc>
        <w:tc>
          <w:tcPr>
            <w:tcW w:w="851" w:type="dxa"/>
            <w:tcBorders>
              <w:top w:val="nil"/>
              <w:left w:val="nil"/>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69"/>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17,280</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17,520</w:t>
            </w:r>
          </w:p>
        </w:tc>
        <w:tc>
          <w:tcPr>
            <w:tcW w:w="677"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17,760</w:t>
            </w:r>
          </w:p>
        </w:tc>
        <w:tc>
          <w:tcPr>
            <w:tcW w:w="612"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18,000</w:t>
            </w:r>
          </w:p>
        </w:tc>
        <w:tc>
          <w:tcPr>
            <w:tcW w:w="586"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18,240</w:t>
            </w:r>
          </w:p>
        </w:tc>
      </w:tr>
      <w:tr w:rsidR="00A96971"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Cachimbal-Guadalupe-Huila</w:t>
            </w:r>
          </w:p>
        </w:tc>
        <w:tc>
          <w:tcPr>
            <w:tcW w:w="851" w:type="dxa"/>
            <w:tcBorders>
              <w:top w:val="nil"/>
              <w:left w:val="nil"/>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69"/>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37,440</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38,160</w:t>
            </w:r>
          </w:p>
        </w:tc>
        <w:tc>
          <w:tcPr>
            <w:tcW w:w="677"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38,880</w:t>
            </w:r>
          </w:p>
        </w:tc>
        <w:tc>
          <w:tcPr>
            <w:tcW w:w="612"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39,600</w:t>
            </w:r>
          </w:p>
        </w:tc>
        <w:tc>
          <w:tcPr>
            <w:tcW w:w="586"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40,320</w:t>
            </w:r>
          </w:p>
        </w:tc>
      </w:tr>
      <w:tr w:rsidR="00A96971"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Cachimbal-Guadalupe-Huila</w:t>
            </w:r>
          </w:p>
        </w:tc>
        <w:tc>
          <w:tcPr>
            <w:tcW w:w="851" w:type="dxa"/>
            <w:tcBorders>
              <w:top w:val="nil"/>
              <w:left w:val="nil"/>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69"/>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37,440</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38,160</w:t>
            </w:r>
          </w:p>
        </w:tc>
        <w:tc>
          <w:tcPr>
            <w:tcW w:w="677"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38,880</w:t>
            </w:r>
          </w:p>
        </w:tc>
        <w:tc>
          <w:tcPr>
            <w:tcW w:w="612"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39,600</w:t>
            </w:r>
          </w:p>
        </w:tc>
        <w:tc>
          <w:tcPr>
            <w:tcW w:w="586"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40,320</w:t>
            </w:r>
          </w:p>
        </w:tc>
      </w:tr>
      <w:tr w:rsidR="00A96971"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Paraiso La Palma-Pitalito-Huila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69"/>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37,920</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38,640</w:t>
            </w:r>
          </w:p>
        </w:tc>
        <w:tc>
          <w:tcPr>
            <w:tcW w:w="677"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39,360</w:t>
            </w:r>
          </w:p>
        </w:tc>
        <w:tc>
          <w:tcPr>
            <w:tcW w:w="612"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40,080</w:t>
            </w:r>
          </w:p>
        </w:tc>
        <w:tc>
          <w:tcPr>
            <w:tcW w:w="586"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40,800</w:t>
            </w:r>
          </w:p>
        </w:tc>
      </w:tr>
      <w:tr w:rsidR="00A96971"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Paraiso La Palma-Pitalito-Huila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69"/>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37,920</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38,640</w:t>
            </w:r>
          </w:p>
        </w:tc>
        <w:tc>
          <w:tcPr>
            <w:tcW w:w="677"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39,360</w:t>
            </w:r>
          </w:p>
        </w:tc>
        <w:tc>
          <w:tcPr>
            <w:tcW w:w="612"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40,080</w:t>
            </w:r>
          </w:p>
        </w:tc>
        <w:tc>
          <w:tcPr>
            <w:tcW w:w="586"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40,800</w:t>
            </w:r>
          </w:p>
        </w:tc>
      </w:tr>
      <w:tr w:rsidR="00A96971"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Mortiñal-Pitalito-Huila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69"/>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23,520</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24,000</w:t>
            </w:r>
          </w:p>
        </w:tc>
        <w:tc>
          <w:tcPr>
            <w:tcW w:w="677"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24,480</w:t>
            </w:r>
          </w:p>
        </w:tc>
        <w:tc>
          <w:tcPr>
            <w:tcW w:w="612"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24,960</w:t>
            </w:r>
          </w:p>
        </w:tc>
        <w:tc>
          <w:tcPr>
            <w:tcW w:w="586"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25,440</w:t>
            </w:r>
          </w:p>
        </w:tc>
      </w:tr>
      <w:tr w:rsidR="00A96971"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Mortiñal-Pitalito-Huila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69"/>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23,520</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24,000</w:t>
            </w:r>
          </w:p>
        </w:tc>
        <w:tc>
          <w:tcPr>
            <w:tcW w:w="677"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24,480</w:t>
            </w:r>
          </w:p>
        </w:tc>
        <w:tc>
          <w:tcPr>
            <w:tcW w:w="612"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24,960</w:t>
            </w:r>
          </w:p>
        </w:tc>
        <w:tc>
          <w:tcPr>
            <w:tcW w:w="586"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25,440</w:t>
            </w:r>
          </w:p>
        </w:tc>
      </w:tr>
      <w:tr w:rsidR="00A96971"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Charco del Oso-Pitalito-Huila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69"/>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7,920</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8,160</w:t>
            </w:r>
          </w:p>
        </w:tc>
        <w:tc>
          <w:tcPr>
            <w:tcW w:w="677"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8,400</w:t>
            </w:r>
          </w:p>
        </w:tc>
        <w:tc>
          <w:tcPr>
            <w:tcW w:w="612"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8,640</w:t>
            </w:r>
          </w:p>
        </w:tc>
        <w:tc>
          <w:tcPr>
            <w:tcW w:w="586"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8,880</w:t>
            </w:r>
          </w:p>
        </w:tc>
      </w:tr>
      <w:tr w:rsidR="00A96971"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Charco del Oso-Pitalito-Huila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69"/>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7,920</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8,160</w:t>
            </w:r>
          </w:p>
        </w:tc>
        <w:tc>
          <w:tcPr>
            <w:tcW w:w="677"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8,400</w:t>
            </w:r>
          </w:p>
        </w:tc>
        <w:tc>
          <w:tcPr>
            <w:tcW w:w="612"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8,640</w:t>
            </w:r>
          </w:p>
        </w:tc>
        <w:tc>
          <w:tcPr>
            <w:tcW w:w="586"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8,880</w:t>
            </w:r>
          </w:p>
        </w:tc>
      </w:tr>
      <w:tr w:rsidR="00A96971"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La Cristalina-Pitalito-Huila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69"/>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8,160</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8,400</w:t>
            </w:r>
          </w:p>
        </w:tc>
        <w:tc>
          <w:tcPr>
            <w:tcW w:w="677"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8,640</w:t>
            </w:r>
          </w:p>
        </w:tc>
        <w:tc>
          <w:tcPr>
            <w:tcW w:w="612"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8,880</w:t>
            </w:r>
          </w:p>
        </w:tc>
        <w:tc>
          <w:tcPr>
            <w:tcW w:w="586"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9,120</w:t>
            </w:r>
          </w:p>
        </w:tc>
      </w:tr>
      <w:tr w:rsidR="00A96971"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La Cristalina-Pitalito-Huila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69"/>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8,160</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8,400</w:t>
            </w:r>
          </w:p>
        </w:tc>
        <w:tc>
          <w:tcPr>
            <w:tcW w:w="677"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8,640</w:t>
            </w:r>
          </w:p>
        </w:tc>
        <w:tc>
          <w:tcPr>
            <w:tcW w:w="612"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8,880</w:t>
            </w:r>
          </w:p>
        </w:tc>
        <w:tc>
          <w:tcPr>
            <w:tcW w:w="586"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9,120</w:t>
            </w:r>
          </w:p>
        </w:tc>
      </w:tr>
      <w:tr w:rsidR="00A96971"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Villa Fatima-Pitalito-Huila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69"/>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20,400</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20,880</w:t>
            </w:r>
          </w:p>
        </w:tc>
        <w:tc>
          <w:tcPr>
            <w:tcW w:w="677"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21,360</w:t>
            </w:r>
          </w:p>
        </w:tc>
        <w:tc>
          <w:tcPr>
            <w:tcW w:w="612"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21,840</w:t>
            </w:r>
          </w:p>
        </w:tc>
        <w:tc>
          <w:tcPr>
            <w:tcW w:w="586"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22,320</w:t>
            </w:r>
          </w:p>
        </w:tc>
      </w:tr>
      <w:tr w:rsidR="00A96971"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Villa Fatima-Pitalito-Huila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69"/>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20,400</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20,880</w:t>
            </w:r>
          </w:p>
        </w:tc>
        <w:tc>
          <w:tcPr>
            <w:tcW w:w="677"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21,360</w:t>
            </w:r>
          </w:p>
        </w:tc>
        <w:tc>
          <w:tcPr>
            <w:tcW w:w="612"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21,840</w:t>
            </w:r>
          </w:p>
        </w:tc>
        <w:tc>
          <w:tcPr>
            <w:tcW w:w="586"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22,320</w:t>
            </w:r>
          </w:p>
        </w:tc>
      </w:tr>
      <w:tr w:rsidR="00A96971"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Montecristo-Pitalito-Huila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69"/>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30,000</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30,480</w:t>
            </w:r>
          </w:p>
        </w:tc>
        <w:tc>
          <w:tcPr>
            <w:tcW w:w="677"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31,200</w:t>
            </w:r>
          </w:p>
        </w:tc>
        <w:tc>
          <w:tcPr>
            <w:tcW w:w="612"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31,920</w:t>
            </w:r>
          </w:p>
        </w:tc>
        <w:tc>
          <w:tcPr>
            <w:tcW w:w="586"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32,640</w:t>
            </w:r>
          </w:p>
        </w:tc>
      </w:tr>
      <w:tr w:rsidR="00A96971"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Montecristo-Pitalito-Huila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69"/>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30,000</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30,480</w:t>
            </w:r>
          </w:p>
        </w:tc>
        <w:tc>
          <w:tcPr>
            <w:tcW w:w="677"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31,200</w:t>
            </w:r>
          </w:p>
        </w:tc>
        <w:tc>
          <w:tcPr>
            <w:tcW w:w="612"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31,920</w:t>
            </w:r>
          </w:p>
        </w:tc>
        <w:tc>
          <w:tcPr>
            <w:tcW w:w="586"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32,640</w:t>
            </w:r>
          </w:p>
        </w:tc>
      </w:tr>
      <w:tr w:rsidR="00A96971"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El Cedro-Pitalito-Huila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69"/>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6,480</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6,720</w:t>
            </w:r>
          </w:p>
        </w:tc>
        <w:tc>
          <w:tcPr>
            <w:tcW w:w="677"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6,960</w:t>
            </w:r>
          </w:p>
        </w:tc>
        <w:tc>
          <w:tcPr>
            <w:tcW w:w="612"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7,200</w:t>
            </w:r>
          </w:p>
        </w:tc>
        <w:tc>
          <w:tcPr>
            <w:tcW w:w="586"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7,440</w:t>
            </w:r>
          </w:p>
        </w:tc>
      </w:tr>
      <w:tr w:rsidR="00A96971"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El Cedro-Pitalito-Huila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69"/>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6,480</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6,720</w:t>
            </w:r>
          </w:p>
        </w:tc>
        <w:tc>
          <w:tcPr>
            <w:tcW w:w="677"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6,960</w:t>
            </w:r>
          </w:p>
        </w:tc>
        <w:tc>
          <w:tcPr>
            <w:tcW w:w="612"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7,200</w:t>
            </w:r>
          </w:p>
        </w:tc>
        <w:tc>
          <w:tcPr>
            <w:tcW w:w="586"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7,440</w:t>
            </w:r>
          </w:p>
        </w:tc>
      </w:tr>
      <w:tr w:rsidR="00A96971"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lastRenderedPageBreak/>
              <w:t>Macal-Pitalito-Huila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69"/>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36,480</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36,960</w:t>
            </w:r>
          </w:p>
        </w:tc>
        <w:tc>
          <w:tcPr>
            <w:tcW w:w="677"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37,440</w:t>
            </w:r>
          </w:p>
        </w:tc>
        <w:tc>
          <w:tcPr>
            <w:tcW w:w="612"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37,920</w:t>
            </w:r>
          </w:p>
        </w:tc>
        <w:tc>
          <w:tcPr>
            <w:tcW w:w="586"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38,880</w:t>
            </w:r>
          </w:p>
        </w:tc>
      </w:tr>
      <w:tr w:rsidR="00A96971"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Macal-Pitalito-Huila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69"/>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36,480</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36,960</w:t>
            </w:r>
          </w:p>
        </w:tc>
        <w:tc>
          <w:tcPr>
            <w:tcW w:w="677"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37,440</w:t>
            </w:r>
          </w:p>
        </w:tc>
        <w:tc>
          <w:tcPr>
            <w:tcW w:w="612"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37,920</w:t>
            </w:r>
          </w:p>
        </w:tc>
        <w:tc>
          <w:tcPr>
            <w:tcW w:w="586"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38,880</w:t>
            </w:r>
          </w:p>
        </w:tc>
      </w:tr>
      <w:tr w:rsidR="00A96971"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El Triunfo-Pitalito-Huila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69"/>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22,320</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22,800</w:t>
            </w:r>
          </w:p>
        </w:tc>
        <w:tc>
          <w:tcPr>
            <w:tcW w:w="677"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23,280</w:t>
            </w:r>
          </w:p>
        </w:tc>
        <w:tc>
          <w:tcPr>
            <w:tcW w:w="612"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23,760</w:t>
            </w:r>
          </w:p>
        </w:tc>
        <w:tc>
          <w:tcPr>
            <w:tcW w:w="586"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24,240</w:t>
            </w:r>
          </w:p>
        </w:tc>
      </w:tr>
      <w:tr w:rsidR="00A96971"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El Triunfo-Pitalito-Huila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69"/>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22,320</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22,800</w:t>
            </w:r>
          </w:p>
        </w:tc>
        <w:tc>
          <w:tcPr>
            <w:tcW w:w="677"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23,280</w:t>
            </w:r>
          </w:p>
        </w:tc>
        <w:tc>
          <w:tcPr>
            <w:tcW w:w="612"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23,760</w:t>
            </w:r>
          </w:p>
        </w:tc>
        <w:tc>
          <w:tcPr>
            <w:tcW w:w="586"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24,240</w:t>
            </w:r>
          </w:p>
        </w:tc>
      </w:tr>
      <w:tr w:rsidR="00A96971"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Santa Rita-Pitalito-Huila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69"/>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31,200</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31,920</w:t>
            </w:r>
          </w:p>
        </w:tc>
        <w:tc>
          <w:tcPr>
            <w:tcW w:w="677"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32,640</w:t>
            </w:r>
          </w:p>
        </w:tc>
        <w:tc>
          <w:tcPr>
            <w:tcW w:w="612"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33,360</w:t>
            </w:r>
          </w:p>
        </w:tc>
        <w:tc>
          <w:tcPr>
            <w:tcW w:w="586"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34,080</w:t>
            </w:r>
          </w:p>
        </w:tc>
      </w:tr>
      <w:tr w:rsidR="00A96971"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Santa Rita-Pitalito-Huila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69"/>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31,200</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31,920</w:t>
            </w:r>
          </w:p>
        </w:tc>
        <w:tc>
          <w:tcPr>
            <w:tcW w:w="677"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32,640</w:t>
            </w:r>
          </w:p>
        </w:tc>
        <w:tc>
          <w:tcPr>
            <w:tcW w:w="612"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33,360</w:t>
            </w:r>
          </w:p>
        </w:tc>
        <w:tc>
          <w:tcPr>
            <w:tcW w:w="586"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34,080</w:t>
            </w:r>
          </w:p>
        </w:tc>
      </w:tr>
      <w:tr w:rsidR="00A96971"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San Marcos-Timana-Huila</w:t>
            </w:r>
          </w:p>
        </w:tc>
        <w:tc>
          <w:tcPr>
            <w:tcW w:w="851" w:type="dxa"/>
            <w:tcBorders>
              <w:top w:val="nil"/>
              <w:left w:val="nil"/>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69"/>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38,880</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39,600</w:t>
            </w:r>
          </w:p>
        </w:tc>
        <w:tc>
          <w:tcPr>
            <w:tcW w:w="677"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40,320</w:t>
            </w:r>
          </w:p>
        </w:tc>
        <w:tc>
          <w:tcPr>
            <w:tcW w:w="612"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41,040</w:t>
            </w:r>
          </w:p>
        </w:tc>
        <w:tc>
          <w:tcPr>
            <w:tcW w:w="586"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41,760</w:t>
            </w:r>
          </w:p>
        </w:tc>
      </w:tr>
      <w:tr w:rsidR="00A96971"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San Marcos-Timana-Huila</w:t>
            </w:r>
          </w:p>
        </w:tc>
        <w:tc>
          <w:tcPr>
            <w:tcW w:w="851" w:type="dxa"/>
            <w:tcBorders>
              <w:top w:val="nil"/>
              <w:left w:val="nil"/>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69"/>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38,880</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39,600</w:t>
            </w:r>
          </w:p>
        </w:tc>
        <w:tc>
          <w:tcPr>
            <w:tcW w:w="677"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40,320</w:t>
            </w:r>
          </w:p>
        </w:tc>
        <w:tc>
          <w:tcPr>
            <w:tcW w:w="612"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41,040</w:t>
            </w:r>
          </w:p>
        </w:tc>
        <w:tc>
          <w:tcPr>
            <w:tcW w:w="586"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41,760</w:t>
            </w:r>
          </w:p>
        </w:tc>
      </w:tr>
      <w:tr w:rsidR="00A96971"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Palmito-Timana-Huila</w:t>
            </w:r>
          </w:p>
        </w:tc>
        <w:tc>
          <w:tcPr>
            <w:tcW w:w="851" w:type="dxa"/>
            <w:tcBorders>
              <w:top w:val="nil"/>
              <w:left w:val="nil"/>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69"/>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35,280</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36,000</w:t>
            </w:r>
          </w:p>
        </w:tc>
        <w:tc>
          <w:tcPr>
            <w:tcW w:w="677"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36,720</w:t>
            </w:r>
          </w:p>
        </w:tc>
        <w:tc>
          <w:tcPr>
            <w:tcW w:w="612"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37,440</w:t>
            </w:r>
          </w:p>
        </w:tc>
        <w:tc>
          <w:tcPr>
            <w:tcW w:w="586"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38,160</w:t>
            </w:r>
          </w:p>
        </w:tc>
      </w:tr>
      <w:tr w:rsidR="00A96971"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Palmito-Timana-Huila</w:t>
            </w:r>
          </w:p>
        </w:tc>
        <w:tc>
          <w:tcPr>
            <w:tcW w:w="851" w:type="dxa"/>
            <w:tcBorders>
              <w:top w:val="nil"/>
              <w:left w:val="nil"/>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69"/>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35,280</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36,000</w:t>
            </w:r>
          </w:p>
        </w:tc>
        <w:tc>
          <w:tcPr>
            <w:tcW w:w="677"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36,720</w:t>
            </w:r>
          </w:p>
        </w:tc>
        <w:tc>
          <w:tcPr>
            <w:tcW w:w="612"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37,440</w:t>
            </w:r>
          </w:p>
        </w:tc>
        <w:tc>
          <w:tcPr>
            <w:tcW w:w="586"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color w:val="000000"/>
                <w:sz w:val="12"/>
                <w:szCs w:val="12"/>
              </w:rPr>
            </w:pPr>
            <w:r>
              <w:rPr>
                <w:rFonts w:ascii="Bookman Old Style" w:hAnsi="Bookman Old Style"/>
                <w:color w:val="000000"/>
                <w:sz w:val="12"/>
                <w:szCs w:val="12"/>
              </w:rPr>
              <w:t>38,160</w:t>
            </w:r>
          </w:p>
        </w:tc>
      </w:tr>
      <w:tr w:rsidR="00A96971"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A96971" w:rsidRPr="00205F5B" w:rsidRDefault="00A96971" w:rsidP="00A96971">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TOTAL</w:t>
            </w:r>
          </w:p>
        </w:tc>
        <w:tc>
          <w:tcPr>
            <w:tcW w:w="851" w:type="dxa"/>
            <w:tcBorders>
              <w:top w:val="nil"/>
              <w:left w:val="nil"/>
              <w:bottom w:val="single" w:sz="4" w:space="0" w:color="auto"/>
              <w:right w:val="single" w:sz="4" w:space="0" w:color="auto"/>
            </w:tcBorders>
            <w:shd w:val="clear" w:color="auto" w:fill="auto"/>
            <w:noWrap/>
            <w:vAlign w:val="bottom"/>
            <w:hideMark/>
          </w:tcPr>
          <w:p w:rsidR="00A96971" w:rsidRPr="00205F5B" w:rsidRDefault="00A96971" w:rsidP="00A96971">
            <w:pPr>
              <w:ind w:left="0"/>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69"/>
              <w:jc w:val="center"/>
              <w:rPr>
                <w:rFonts w:ascii="Bookman Old Style" w:hAnsi="Bookman Old Style"/>
                <w:b/>
                <w:bCs/>
                <w:color w:val="000000"/>
                <w:sz w:val="12"/>
                <w:szCs w:val="12"/>
              </w:rPr>
            </w:pPr>
            <w:r>
              <w:rPr>
                <w:rFonts w:ascii="Bookman Old Style" w:hAnsi="Bookman Old Style"/>
                <w:b/>
                <w:bCs/>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b/>
                <w:bCs/>
                <w:color w:val="000000"/>
                <w:sz w:val="12"/>
                <w:szCs w:val="12"/>
              </w:rPr>
            </w:pPr>
            <w:r>
              <w:rPr>
                <w:rFonts w:ascii="Bookman Old Style" w:hAnsi="Bookman Old Style"/>
                <w:b/>
                <w:bCs/>
                <w:color w:val="000000"/>
                <w:sz w:val="12"/>
                <w:szCs w:val="12"/>
              </w:rPr>
              <w:t>390,000</w:t>
            </w:r>
          </w:p>
        </w:tc>
        <w:tc>
          <w:tcPr>
            <w:tcW w:w="709"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b/>
                <w:bCs/>
                <w:color w:val="000000"/>
                <w:sz w:val="12"/>
                <w:szCs w:val="12"/>
              </w:rPr>
            </w:pPr>
            <w:r>
              <w:rPr>
                <w:rFonts w:ascii="Bookman Old Style" w:hAnsi="Bookman Old Style"/>
                <w:b/>
                <w:bCs/>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b/>
                <w:bCs/>
                <w:color w:val="000000"/>
                <w:sz w:val="12"/>
                <w:szCs w:val="12"/>
              </w:rPr>
            </w:pPr>
            <w:r>
              <w:rPr>
                <w:rFonts w:ascii="Bookman Old Style" w:hAnsi="Bookman Old Style"/>
                <w:b/>
                <w:bCs/>
                <w:color w:val="000000"/>
                <w:sz w:val="12"/>
                <w:szCs w:val="12"/>
              </w:rPr>
              <w:t>397,680</w:t>
            </w:r>
          </w:p>
        </w:tc>
        <w:tc>
          <w:tcPr>
            <w:tcW w:w="677"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b/>
                <w:bCs/>
                <w:color w:val="000000"/>
                <w:sz w:val="12"/>
                <w:szCs w:val="12"/>
              </w:rPr>
            </w:pPr>
            <w:r>
              <w:rPr>
                <w:rFonts w:ascii="Bookman Old Style" w:hAnsi="Bookman Old Style"/>
                <w:b/>
                <w:bCs/>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b/>
                <w:bCs/>
                <w:color w:val="000000"/>
                <w:sz w:val="12"/>
                <w:szCs w:val="12"/>
              </w:rPr>
            </w:pPr>
            <w:r>
              <w:rPr>
                <w:rFonts w:ascii="Bookman Old Style" w:hAnsi="Bookman Old Style"/>
                <w:b/>
                <w:bCs/>
                <w:color w:val="000000"/>
                <w:sz w:val="12"/>
                <w:szCs w:val="12"/>
              </w:rPr>
              <w:t>405,600</w:t>
            </w:r>
          </w:p>
        </w:tc>
        <w:tc>
          <w:tcPr>
            <w:tcW w:w="612"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b/>
                <w:bCs/>
                <w:color w:val="000000"/>
                <w:sz w:val="12"/>
                <w:szCs w:val="12"/>
              </w:rPr>
            </w:pPr>
            <w:r>
              <w:rPr>
                <w:rFonts w:ascii="Bookman Old Style" w:hAnsi="Bookman Old Style"/>
                <w:b/>
                <w:bCs/>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b/>
                <w:bCs/>
                <w:color w:val="000000"/>
                <w:sz w:val="12"/>
                <w:szCs w:val="12"/>
              </w:rPr>
            </w:pPr>
            <w:r>
              <w:rPr>
                <w:rFonts w:ascii="Bookman Old Style" w:hAnsi="Bookman Old Style"/>
                <w:b/>
                <w:bCs/>
                <w:color w:val="000000"/>
                <w:sz w:val="12"/>
                <w:szCs w:val="12"/>
              </w:rPr>
              <w:t>413,520</w:t>
            </w:r>
          </w:p>
        </w:tc>
        <w:tc>
          <w:tcPr>
            <w:tcW w:w="586"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b/>
                <w:bCs/>
                <w:color w:val="000000"/>
                <w:sz w:val="12"/>
                <w:szCs w:val="12"/>
              </w:rPr>
            </w:pPr>
            <w:r>
              <w:rPr>
                <w:rFonts w:ascii="Bookman Old Style" w:hAnsi="Bookman Old Style"/>
                <w:b/>
                <w:bCs/>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A96971" w:rsidRDefault="00A96971" w:rsidP="00E14164">
            <w:pPr>
              <w:ind w:left="70"/>
              <w:jc w:val="center"/>
              <w:rPr>
                <w:rFonts w:ascii="Bookman Old Style" w:hAnsi="Bookman Old Style"/>
                <w:b/>
                <w:bCs/>
                <w:color w:val="000000"/>
                <w:sz w:val="12"/>
                <w:szCs w:val="12"/>
              </w:rPr>
            </w:pPr>
            <w:r>
              <w:rPr>
                <w:rFonts w:ascii="Bookman Old Style" w:hAnsi="Bookman Old Style"/>
                <w:b/>
                <w:bCs/>
                <w:color w:val="000000"/>
                <w:sz w:val="12"/>
                <w:szCs w:val="12"/>
              </w:rPr>
              <w:t>421,920</w:t>
            </w:r>
          </w:p>
        </w:tc>
      </w:tr>
    </w:tbl>
    <w:p w:rsidR="0050413D" w:rsidRDefault="0050413D" w:rsidP="00341E8F">
      <w:pPr>
        <w:widowControl w:val="0"/>
        <w:adjustRightInd w:val="0"/>
        <w:ind w:left="0"/>
        <w:jc w:val="center"/>
        <w:rPr>
          <w:rFonts w:ascii="Bookman Old Style" w:hAnsi="Bookman Old Style" w:cs="Arial"/>
          <w:b/>
        </w:rPr>
      </w:pPr>
    </w:p>
    <w:p w:rsidR="0050413D" w:rsidRDefault="0050413D" w:rsidP="00341E8F">
      <w:pPr>
        <w:widowControl w:val="0"/>
        <w:adjustRightInd w:val="0"/>
        <w:ind w:left="0"/>
        <w:jc w:val="center"/>
        <w:rPr>
          <w:rFonts w:ascii="Bookman Old Style" w:hAnsi="Bookman Old Style" w:cs="Arial"/>
          <w:b/>
        </w:rPr>
      </w:pPr>
    </w:p>
    <w:tbl>
      <w:tblPr>
        <w:tblW w:w="0" w:type="auto"/>
        <w:tblInd w:w="75" w:type="dxa"/>
        <w:tblLayout w:type="fixed"/>
        <w:tblCellMar>
          <w:left w:w="70" w:type="dxa"/>
          <w:right w:w="70" w:type="dxa"/>
        </w:tblCellMar>
        <w:tblLook w:val="04A0" w:firstRow="1" w:lastRow="0" w:firstColumn="1" w:lastColumn="0" w:noHBand="0" w:noVBand="1"/>
      </w:tblPr>
      <w:tblGrid>
        <w:gridCol w:w="1129"/>
        <w:gridCol w:w="851"/>
        <w:gridCol w:w="709"/>
        <w:gridCol w:w="850"/>
        <w:gridCol w:w="709"/>
        <w:gridCol w:w="850"/>
        <w:gridCol w:w="677"/>
        <w:gridCol w:w="741"/>
        <w:gridCol w:w="612"/>
        <w:gridCol w:w="805"/>
        <w:gridCol w:w="586"/>
        <w:gridCol w:w="843"/>
      </w:tblGrid>
      <w:tr w:rsidR="00E14164" w:rsidRPr="00205F5B" w:rsidTr="00F74608">
        <w:trPr>
          <w:trHeight w:val="300"/>
          <w:tblHeader/>
        </w:trPr>
        <w:tc>
          <w:tcPr>
            <w:tcW w:w="1129"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rsidR="00E14164" w:rsidRPr="00205F5B" w:rsidRDefault="00E14164" w:rsidP="00F74608">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rsidR="00E14164" w:rsidRPr="00205F5B" w:rsidRDefault="00E14164" w:rsidP="00F74608">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Usuario</w:t>
            </w:r>
          </w:p>
        </w:tc>
        <w:tc>
          <w:tcPr>
            <w:tcW w:w="1559"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E14164" w:rsidRPr="00205F5B" w:rsidRDefault="00E14164" w:rsidP="00E14164">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11</w:t>
            </w:r>
          </w:p>
        </w:tc>
        <w:tc>
          <w:tcPr>
            <w:tcW w:w="1559"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E14164" w:rsidRPr="00205F5B" w:rsidRDefault="00E14164" w:rsidP="00E14164">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12</w:t>
            </w:r>
          </w:p>
        </w:tc>
        <w:tc>
          <w:tcPr>
            <w:tcW w:w="1418"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E14164" w:rsidRPr="00205F5B" w:rsidRDefault="00E14164" w:rsidP="00E14164">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13</w:t>
            </w:r>
          </w:p>
        </w:tc>
        <w:tc>
          <w:tcPr>
            <w:tcW w:w="1417"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E14164" w:rsidRPr="00205F5B" w:rsidRDefault="00E14164" w:rsidP="00E14164">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w:t>
            </w:r>
            <w:r>
              <w:rPr>
                <w:rFonts w:ascii="Bookman Old Style" w:hAnsi="Bookman Old Style"/>
                <w:b/>
                <w:bCs/>
                <w:color w:val="000000"/>
                <w:sz w:val="12"/>
                <w:szCs w:val="12"/>
                <w:lang w:val="es-CO" w:eastAsia="es-CO"/>
              </w:rPr>
              <w:t>14</w:t>
            </w:r>
          </w:p>
        </w:tc>
        <w:tc>
          <w:tcPr>
            <w:tcW w:w="1429"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E14164" w:rsidRPr="00205F5B" w:rsidRDefault="00E14164" w:rsidP="00E14164">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15</w:t>
            </w:r>
          </w:p>
        </w:tc>
      </w:tr>
      <w:tr w:rsidR="00E14164" w:rsidRPr="00205F5B" w:rsidTr="00F74608">
        <w:trPr>
          <w:trHeight w:val="300"/>
          <w:tblHeader/>
        </w:trPr>
        <w:tc>
          <w:tcPr>
            <w:tcW w:w="1129" w:type="dxa"/>
            <w:vMerge/>
            <w:tcBorders>
              <w:top w:val="single" w:sz="4" w:space="0" w:color="auto"/>
              <w:left w:val="single" w:sz="4" w:space="0" w:color="auto"/>
              <w:bottom w:val="single" w:sz="4" w:space="0" w:color="000000"/>
              <w:right w:val="single" w:sz="4" w:space="0" w:color="auto"/>
            </w:tcBorders>
            <w:vAlign w:val="center"/>
            <w:hideMark/>
          </w:tcPr>
          <w:p w:rsidR="00E14164" w:rsidRPr="00205F5B" w:rsidRDefault="00E14164" w:rsidP="00F74608">
            <w:pPr>
              <w:ind w:left="0"/>
              <w:jc w:val="center"/>
              <w:rPr>
                <w:rFonts w:ascii="Bookman Old Style" w:hAnsi="Bookman Old Style"/>
                <w:b/>
                <w:bCs/>
                <w:color w:val="000000"/>
                <w:sz w:val="12"/>
                <w:szCs w:val="12"/>
                <w:lang w:val="es-CO" w:eastAsia="es-CO"/>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E14164" w:rsidRPr="00205F5B" w:rsidRDefault="00E14164" w:rsidP="00F74608">
            <w:pPr>
              <w:ind w:left="0"/>
              <w:jc w:val="center"/>
              <w:rPr>
                <w:rFonts w:ascii="Bookman Old Style" w:hAnsi="Bookman Old Style"/>
                <w:b/>
                <w:bCs/>
                <w:color w:val="000000"/>
                <w:sz w:val="12"/>
                <w:szCs w:val="12"/>
                <w:lang w:val="es-CO" w:eastAsia="es-CO"/>
              </w:rPr>
            </w:pPr>
          </w:p>
        </w:tc>
        <w:tc>
          <w:tcPr>
            <w:tcW w:w="709" w:type="dxa"/>
            <w:tcBorders>
              <w:top w:val="nil"/>
              <w:left w:val="nil"/>
              <w:bottom w:val="single" w:sz="4" w:space="0" w:color="auto"/>
              <w:right w:val="single" w:sz="4" w:space="0" w:color="auto"/>
            </w:tcBorders>
            <w:shd w:val="clear" w:color="000000" w:fill="D9D9D9"/>
            <w:noWrap/>
            <w:vAlign w:val="center"/>
            <w:hideMark/>
          </w:tcPr>
          <w:p w:rsidR="00E14164" w:rsidRPr="00A83C4B" w:rsidRDefault="00E14164" w:rsidP="00F74608">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50" w:type="dxa"/>
            <w:tcBorders>
              <w:top w:val="nil"/>
              <w:left w:val="nil"/>
              <w:bottom w:val="single" w:sz="4" w:space="0" w:color="auto"/>
              <w:right w:val="single" w:sz="4" w:space="0" w:color="auto"/>
            </w:tcBorders>
            <w:shd w:val="clear" w:color="000000" w:fill="D9D9D9"/>
            <w:noWrap/>
            <w:vAlign w:val="center"/>
            <w:hideMark/>
          </w:tcPr>
          <w:p w:rsidR="00E14164" w:rsidRPr="00A83C4B" w:rsidRDefault="00E14164" w:rsidP="00F74608">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709" w:type="dxa"/>
            <w:tcBorders>
              <w:top w:val="nil"/>
              <w:left w:val="nil"/>
              <w:bottom w:val="single" w:sz="4" w:space="0" w:color="auto"/>
              <w:right w:val="single" w:sz="4" w:space="0" w:color="auto"/>
            </w:tcBorders>
            <w:shd w:val="clear" w:color="000000" w:fill="D9D9D9"/>
            <w:noWrap/>
            <w:vAlign w:val="center"/>
            <w:hideMark/>
          </w:tcPr>
          <w:p w:rsidR="00E14164" w:rsidRPr="00A83C4B" w:rsidRDefault="00E14164" w:rsidP="00F74608">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50" w:type="dxa"/>
            <w:tcBorders>
              <w:top w:val="nil"/>
              <w:left w:val="nil"/>
              <w:bottom w:val="single" w:sz="4" w:space="0" w:color="auto"/>
              <w:right w:val="single" w:sz="4" w:space="0" w:color="auto"/>
            </w:tcBorders>
            <w:shd w:val="clear" w:color="000000" w:fill="D9D9D9"/>
            <w:noWrap/>
            <w:vAlign w:val="center"/>
            <w:hideMark/>
          </w:tcPr>
          <w:p w:rsidR="00E14164" w:rsidRPr="00A83C4B" w:rsidRDefault="00E14164" w:rsidP="00F74608">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677" w:type="dxa"/>
            <w:tcBorders>
              <w:top w:val="nil"/>
              <w:left w:val="nil"/>
              <w:bottom w:val="single" w:sz="4" w:space="0" w:color="auto"/>
              <w:right w:val="single" w:sz="4" w:space="0" w:color="auto"/>
            </w:tcBorders>
            <w:shd w:val="clear" w:color="000000" w:fill="D9D9D9"/>
            <w:noWrap/>
            <w:vAlign w:val="center"/>
            <w:hideMark/>
          </w:tcPr>
          <w:p w:rsidR="00E14164" w:rsidRPr="00A83C4B" w:rsidRDefault="00E14164" w:rsidP="00F74608">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741" w:type="dxa"/>
            <w:tcBorders>
              <w:top w:val="nil"/>
              <w:left w:val="nil"/>
              <w:bottom w:val="single" w:sz="4" w:space="0" w:color="auto"/>
              <w:right w:val="single" w:sz="4" w:space="0" w:color="auto"/>
            </w:tcBorders>
            <w:shd w:val="clear" w:color="000000" w:fill="D9D9D9"/>
            <w:noWrap/>
            <w:vAlign w:val="center"/>
            <w:hideMark/>
          </w:tcPr>
          <w:p w:rsidR="00E14164" w:rsidRPr="00A83C4B" w:rsidRDefault="00E14164" w:rsidP="00F74608">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612" w:type="dxa"/>
            <w:tcBorders>
              <w:top w:val="nil"/>
              <w:left w:val="nil"/>
              <w:bottom w:val="single" w:sz="4" w:space="0" w:color="auto"/>
              <w:right w:val="single" w:sz="4" w:space="0" w:color="auto"/>
            </w:tcBorders>
            <w:shd w:val="clear" w:color="000000" w:fill="D9D9D9"/>
            <w:noWrap/>
            <w:vAlign w:val="center"/>
            <w:hideMark/>
          </w:tcPr>
          <w:p w:rsidR="00E14164" w:rsidRPr="00A83C4B" w:rsidRDefault="00E14164" w:rsidP="00F74608">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05" w:type="dxa"/>
            <w:tcBorders>
              <w:top w:val="nil"/>
              <w:left w:val="nil"/>
              <w:bottom w:val="single" w:sz="4" w:space="0" w:color="auto"/>
              <w:right w:val="single" w:sz="4" w:space="0" w:color="auto"/>
            </w:tcBorders>
            <w:shd w:val="clear" w:color="000000" w:fill="D9D9D9"/>
            <w:noWrap/>
            <w:vAlign w:val="center"/>
            <w:hideMark/>
          </w:tcPr>
          <w:p w:rsidR="00E14164" w:rsidRPr="00A83C4B" w:rsidRDefault="00E14164" w:rsidP="00F74608">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586" w:type="dxa"/>
            <w:tcBorders>
              <w:top w:val="nil"/>
              <w:left w:val="nil"/>
              <w:bottom w:val="single" w:sz="4" w:space="0" w:color="auto"/>
              <w:right w:val="single" w:sz="4" w:space="0" w:color="auto"/>
            </w:tcBorders>
            <w:shd w:val="clear" w:color="000000" w:fill="D9D9D9"/>
            <w:noWrap/>
            <w:vAlign w:val="center"/>
            <w:hideMark/>
          </w:tcPr>
          <w:p w:rsidR="00E14164" w:rsidRPr="00A83C4B" w:rsidRDefault="00E14164" w:rsidP="00F74608">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43" w:type="dxa"/>
            <w:tcBorders>
              <w:top w:val="nil"/>
              <w:left w:val="nil"/>
              <w:bottom w:val="single" w:sz="4" w:space="0" w:color="auto"/>
              <w:right w:val="single" w:sz="4" w:space="0" w:color="auto"/>
            </w:tcBorders>
            <w:shd w:val="clear" w:color="000000" w:fill="D9D9D9"/>
            <w:noWrap/>
            <w:vAlign w:val="center"/>
            <w:hideMark/>
          </w:tcPr>
          <w:p w:rsidR="00E14164" w:rsidRPr="00A83C4B" w:rsidRDefault="00E14164" w:rsidP="00F74608">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r>
      <w:tr w:rsidR="00E14164"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Sabaneta-Agrado-Huila</w:t>
            </w:r>
          </w:p>
        </w:tc>
        <w:tc>
          <w:tcPr>
            <w:tcW w:w="851" w:type="dxa"/>
            <w:tcBorders>
              <w:top w:val="nil"/>
              <w:left w:val="nil"/>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bottom"/>
            <w:hideMark/>
          </w:tcPr>
          <w:p w:rsidR="00E14164" w:rsidRDefault="00E14164" w:rsidP="00E14164">
            <w:pPr>
              <w:ind w:left="0"/>
              <w:jc w:val="center"/>
              <w:rPr>
                <w:rFonts w:ascii="Bookman Old Style" w:hAnsi="Bookman Old Style"/>
                <w:color w:val="000000"/>
                <w:sz w:val="12"/>
                <w:szCs w:val="12"/>
                <w:lang w:val="es-CO" w:eastAsia="es-CO"/>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13,200</w:t>
            </w:r>
          </w:p>
        </w:tc>
        <w:tc>
          <w:tcPr>
            <w:tcW w:w="709"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13,440</w:t>
            </w:r>
          </w:p>
        </w:tc>
        <w:tc>
          <w:tcPr>
            <w:tcW w:w="677"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13,680</w:t>
            </w:r>
          </w:p>
        </w:tc>
        <w:tc>
          <w:tcPr>
            <w:tcW w:w="612"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13,920</w:t>
            </w:r>
          </w:p>
        </w:tc>
        <w:tc>
          <w:tcPr>
            <w:tcW w:w="586"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14,160</w:t>
            </w:r>
          </w:p>
        </w:tc>
      </w:tr>
      <w:tr w:rsidR="00E14164"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Sabaneta-Agrado-Huila</w:t>
            </w:r>
          </w:p>
        </w:tc>
        <w:tc>
          <w:tcPr>
            <w:tcW w:w="851" w:type="dxa"/>
            <w:tcBorders>
              <w:top w:val="nil"/>
              <w:left w:val="nil"/>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bottom"/>
            <w:hideMark/>
          </w:tcPr>
          <w:p w:rsidR="00E14164" w:rsidRDefault="00E14164" w:rsidP="00E14164">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13,200</w:t>
            </w:r>
          </w:p>
        </w:tc>
        <w:tc>
          <w:tcPr>
            <w:tcW w:w="709"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13,440</w:t>
            </w:r>
          </w:p>
        </w:tc>
        <w:tc>
          <w:tcPr>
            <w:tcW w:w="677"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13,680</w:t>
            </w:r>
          </w:p>
        </w:tc>
        <w:tc>
          <w:tcPr>
            <w:tcW w:w="612"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13,920</w:t>
            </w:r>
          </w:p>
        </w:tc>
        <w:tc>
          <w:tcPr>
            <w:tcW w:w="586"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14,160</w:t>
            </w:r>
          </w:p>
        </w:tc>
      </w:tr>
      <w:tr w:rsidR="00E14164"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Montesitos-Agrado-Huila</w:t>
            </w:r>
          </w:p>
        </w:tc>
        <w:tc>
          <w:tcPr>
            <w:tcW w:w="851" w:type="dxa"/>
            <w:tcBorders>
              <w:top w:val="nil"/>
              <w:left w:val="nil"/>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bottom"/>
            <w:hideMark/>
          </w:tcPr>
          <w:p w:rsidR="00E14164" w:rsidRDefault="00E14164" w:rsidP="00E14164">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15,360</w:t>
            </w:r>
          </w:p>
        </w:tc>
        <w:tc>
          <w:tcPr>
            <w:tcW w:w="709"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15,600</w:t>
            </w:r>
          </w:p>
        </w:tc>
        <w:tc>
          <w:tcPr>
            <w:tcW w:w="677"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15,840</w:t>
            </w:r>
          </w:p>
        </w:tc>
        <w:tc>
          <w:tcPr>
            <w:tcW w:w="612"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16,080</w:t>
            </w:r>
          </w:p>
        </w:tc>
        <w:tc>
          <w:tcPr>
            <w:tcW w:w="586"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16,320</w:t>
            </w:r>
          </w:p>
        </w:tc>
      </w:tr>
      <w:tr w:rsidR="00E14164"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Montesitos-Agrado-Huila</w:t>
            </w:r>
          </w:p>
        </w:tc>
        <w:tc>
          <w:tcPr>
            <w:tcW w:w="851" w:type="dxa"/>
            <w:tcBorders>
              <w:top w:val="nil"/>
              <w:left w:val="nil"/>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bottom"/>
            <w:hideMark/>
          </w:tcPr>
          <w:p w:rsidR="00E14164" w:rsidRDefault="00E14164" w:rsidP="00E14164">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15,360</w:t>
            </w:r>
          </w:p>
        </w:tc>
        <w:tc>
          <w:tcPr>
            <w:tcW w:w="709"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15,600</w:t>
            </w:r>
          </w:p>
        </w:tc>
        <w:tc>
          <w:tcPr>
            <w:tcW w:w="677"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15,840</w:t>
            </w:r>
          </w:p>
        </w:tc>
        <w:tc>
          <w:tcPr>
            <w:tcW w:w="612"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16,080</w:t>
            </w:r>
          </w:p>
        </w:tc>
        <w:tc>
          <w:tcPr>
            <w:tcW w:w="586"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16,320</w:t>
            </w:r>
          </w:p>
        </w:tc>
      </w:tr>
      <w:tr w:rsidR="00E14164"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La Orquidea-Agrado-Huila</w:t>
            </w:r>
          </w:p>
        </w:tc>
        <w:tc>
          <w:tcPr>
            <w:tcW w:w="851" w:type="dxa"/>
            <w:tcBorders>
              <w:top w:val="nil"/>
              <w:left w:val="nil"/>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bottom"/>
            <w:hideMark/>
          </w:tcPr>
          <w:p w:rsidR="00E14164" w:rsidRDefault="00E14164" w:rsidP="00E14164">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11,760</w:t>
            </w:r>
          </w:p>
        </w:tc>
        <w:tc>
          <w:tcPr>
            <w:tcW w:w="709"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12,000</w:t>
            </w:r>
          </w:p>
        </w:tc>
        <w:tc>
          <w:tcPr>
            <w:tcW w:w="677"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12,240</w:t>
            </w:r>
          </w:p>
        </w:tc>
        <w:tc>
          <w:tcPr>
            <w:tcW w:w="612"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12,480</w:t>
            </w:r>
          </w:p>
        </w:tc>
        <w:tc>
          <w:tcPr>
            <w:tcW w:w="586"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12,720</w:t>
            </w:r>
          </w:p>
        </w:tc>
      </w:tr>
      <w:tr w:rsidR="00E14164"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La Orquidea-Agrado-Huila</w:t>
            </w:r>
          </w:p>
        </w:tc>
        <w:tc>
          <w:tcPr>
            <w:tcW w:w="851" w:type="dxa"/>
            <w:tcBorders>
              <w:top w:val="nil"/>
              <w:left w:val="nil"/>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bottom"/>
            <w:hideMark/>
          </w:tcPr>
          <w:p w:rsidR="00E14164" w:rsidRDefault="00E14164" w:rsidP="00E14164">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11,760</w:t>
            </w:r>
          </w:p>
        </w:tc>
        <w:tc>
          <w:tcPr>
            <w:tcW w:w="709"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12,000</w:t>
            </w:r>
          </w:p>
        </w:tc>
        <w:tc>
          <w:tcPr>
            <w:tcW w:w="677"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12,240</w:t>
            </w:r>
          </w:p>
        </w:tc>
        <w:tc>
          <w:tcPr>
            <w:tcW w:w="612"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12,480</w:t>
            </w:r>
          </w:p>
        </w:tc>
        <w:tc>
          <w:tcPr>
            <w:tcW w:w="586"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12,720</w:t>
            </w:r>
          </w:p>
        </w:tc>
      </w:tr>
      <w:tr w:rsidR="00E14164"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La Ondina-Agrado-Huila</w:t>
            </w:r>
          </w:p>
        </w:tc>
        <w:tc>
          <w:tcPr>
            <w:tcW w:w="851" w:type="dxa"/>
            <w:tcBorders>
              <w:top w:val="nil"/>
              <w:left w:val="nil"/>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bottom"/>
            <w:hideMark/>
          </w:tcPr>
          <w:p w:rsidR="00E14164" w:rsidRDefault="00E14164" w:rsidP="00E14164">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18,720</w:t>
            </w:r>
          </w:p>
        </w:tc>
        <w:tc>
          <w:tcPr>
            <w:tcW w:w="709"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19,200</w:t>
            </w:r>
          </w:p>
        </w:tc>
        <w:tc>
          <w:tcPr>
            <w:tcW w:w="677"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19,680</w:t>
            </w:r>
          </w:p>
        </w:tc>
        <w:tc>
          <w:tcPr>
            <w:tcW w:w="612"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20,160</w:t>
            </w:r>
          </w:p>
        </w:tc>
        <w:tc>
          <w:tcPr>
            <w:tcW w:w="586"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20,640</w:t>
            </w:r>
          </w:p>
        </w:tc>
      </w:tr>
      <w:tr w:rsidR="00E14164"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La Ondina-Agrado-Huila</w:t>
            </w:r>
          </w:p>
        </w:tc>
        <w:tc>
          <w:tcPr>
            <w:tcW w:w="851" w:type="dxa"/>
            <w:tcBorders>
              <w:top w:val="nil"/>
              <w:left w:val="nil"/>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bottom"/>
            <w:hideMark/>
          </w:tcPr>
          <w:p w:rsidR="00E14164" w:rsidRDefault="00E14164" w:rsidP="00E14164">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18,720</w:t>
            </w:r>
          </w:p>
        </w:tc>
        <w:tc>
          <w:tcPr>
            <w:tcW w:w="709"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19,200</w:t>
            </w:r>
          </w:p>
        </w:tc>
        <w:tc>
          <w:tcPr>
            <w:tcW w:w="677"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19,680</w:t>
            </w:r>
          </w:p>
        </w:tc>
        <w:tc>
          <w:tcPr>
            <w:tcW w:w="612"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20,160</w:t>
            </w:r>
          </w:p>
        </w:tc>
        <w:tc>
          <w:tcPr>
            <w:tcW w:w="586"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20,640</w:t>
            </w:r>
          </w:p>
        </w:tc>
      </w:tr>
      <w:tr w:rsidR="00E14164"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Cachimbal-Guadalupe-Huila</w:t>
            </w:r>
          </w:p>
        </w:tc>
        <w:tc>
          <w:tcPr>
            <w:tcW w:w="851" w:type="dxa"/>
            <w:tcBorders>
              <w:top w:val="nil"/>
              <w:left w:val="nil"/>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bottom"/>
            <w:hideMark/>
          </w:tcPr>
          <w:p w:rsidR="00E14164" w:rsidRDefault="00E14164" w:rsidP="00E14164">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41,040</w:t>
            </w:r>
          </w:p>
        </w:tc>
        <w:tc>
          <w:tcPr>
            <w:tcW w:w="709"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41,760</w:t>
            </w:r>
          </w:p>
        </w:tc>
        <w:tc>
          <w:tcPr>
            <w:tcW w:w="677"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42,480</w:t>
            </w:r>
          </w:p>
        </w:tc>
        <w:tc>
          <w:tcPr>
            <w:tcW w:w="612"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43,440</w:t>
            </w:r>
          </w:p>
        </w:tc>
        <w:tc>
          <w:tcPr>
            <w:tcW w:w="586"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44,400</w:t>
            </w:r>
          </w:p>
        </w:tc>
      </w:tr>
      <w:tr w:rsidR="00E14164"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Cachimbal-Guadalupe-Huila</w:t>
            </w:r>
          </w:p>
        </w:tc>
        <w:tc>
          <w:tcPr>
            <w:tcW w:w="851" w:type="dxa"/>
            <w:tcBorders>
              <w:top w:val="nil"/>
              <w:left w:val="nil"/>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bottom"/>
            <w:hideMark/>
          </w:tcPr>
          <w:p w:rsidR="00E14164" w:rsidRDefault="00E14164" w:rsidP="00E14164">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41,040</w:t>
            </w:r>
          </w:p>
        </w:tc>
        <w:tc>
          <w:tcPr>
            <w:tcW w:w="709"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41,760</w:t>
            </w:r>
          </w:p>
        </w:tc>
        <w:tc>
          <w:tcPr>
            <w:tcW w:w="677"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42,480</w:t>
            </w:r>
          </w:p>
        </w:tc>
        <w:tc>
          <w:tcPr>
            <w:tcW w:w="612"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43,440</w:t>
            </w:r>
          </w:p>
        </w:tc>
        <w:tc>
          <w:tcPr>
            <w:tcW w:w="586"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44,400</w:t>
            </w:r>
          </w:p>
        </w:tc>
      </w:tr>
      <w:tr w:rsidR="00E14164"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Paraiso La Palma-Pitalito-Huila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bottom"/>
            <w:hideMark/>
          </w:tcPr>
          <w:p w:rsidR="00E14164" w:rsidRDefault="00E14164" w:rsidP="00E14164">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41,520</w:t>
            </w:r>
          </w:p>
        </w:tc>
        <w:tc>
          <w:tcPr>
            <w:tcW w:w="709"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42,240</w:t>
            </w:r>
          </w:p>
        </w:tc>
        <w:tc>
          <w:tcPr>
            <w:tcW w:w="677"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42,960</w:t>
            </w:r>
          </w:p>
        </w:tc>
        <w:tc>
          <w:tcPr>
            <w:tcW w:w="612"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43,920</w:t>
            </w:r>
          </w:p>
        </w:tc>
        <w:tc>
          <w:tcPr>
            <w:tcW w:w="586"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44,880</w:t>
            </w:r>
          </w:p>
        </w:tc>
      </w:tr>
      <w:tr w:rsidR="00E14164"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Paraiso La Palma-Pitalito-Huila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bottom"/>
            <w:hideMark/>
          </w:tcPr>
          <w:p w:rsidR="00E14164" w:rsidRDefault="00E14164" w:rsidP="00E14164">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41,520</w:t>
            </w:r>
          </w:p>
        </w:tc>
        <w:tc>
          <w:tcPr>
            <w:tcW w:w="709"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42,240</w:t>
            </w:r>
          </w:p>
        </w:tc>
        <w:tc>
          <w:tcPr>
            <w:tcW w:w="677"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42,960</w:t>
            </w:r>
          </w:p>
        </w:tc>
        <w:tc>
          <w:tcPr>
            <w:tcW w:w="612"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43,920</w:t>
            </w:r>
          </w:p>
        </w:tc>
        <w:tc>
          <w:tcPr>
            <w:tcW w:w="586"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44,880</w:t>
            </w:r>
          </w:p>
        </w:tc>
      </w:tr>
      <w:tr w:rsidR="00E14164"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Mortiñal-Pitalito-Huila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bottom"/>
            <w:hideMark/>
          </w:tcPr>
          <w:p w:rsidR="00E14164" w:rsidRDefault="00E14164" w:rsidP="00E14164">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25,920</w:t>
            </w:r>
          </w:p>
        </w:tc>
        <w:tc>
          <w:tcPr>
            <w:tcW w:w="709"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26,400</w:t>
            </w:r>
          </w:p>
        </w:tc>
        <w:tc>
          <w:tcPr>
            <w:tcW w:w="677"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26,880</w:t>
            </w:r>
          </w:p>
        </w:tc>
        <w:tc>
          <w:tcPr>
            <w:tcW w:w="612"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27,360</w:t>
            </w:r>
          </w:p>
        </w:tc>
        <w:tc>
          <w:tcPr>
            <w:tcW w:w="586"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27,840</w:t>
            </w:r>
          </w:p>
        </w:tc>
      </w:tr>
      <w:tr w:rsidR="00E14164"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Mortiñal-Pitalito-Huila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bottom"/>
            <w:hideMark/>
          </w:tcPr>
          <w:p w:rsidR="00E14164" w:rsidRDefault="00E14164" w:rsidP="00E14164">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25,920</w:t>
            </w:r>
          </w:p>
        </w:tc>
        <w:tc>
          <w:tcPr>
            <w:tcW w:w="709"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26,400</w:t>
            </w:r>
          </w:p>
        </w:tc>
        <w:tc>
          <w:tcPr>
            <w:tcW w:w="677"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26,880</w:t>
            </w:r>
          </w:p>
        </w:tc>
        <w:tc>
          <w:tcPr>
            <w:tcW w:w="612"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27,360</w:t>
            </w:r>
          </w:p>
        </w:tc>
        <w:tc>
          <w:tcPr>
            <w:tcW w:w="586"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27,840</w:t>
            </w:r>
          </w:p>
        </w:tc>
      </w:tr>
      <w:tr w:rsidR="00E14164"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Charco del Oso-Pitalito-Huila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bottom"/>
            <w:hideMark/>
          </w:tcPr>
          <w:p w:rsidR="00E14164" w:rsidRDefault="00E14164" w:rsidP="00E14164">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9,120</w:t>
            </w:r>
          </w:p>
        </w:tc>
        <w:tc>
          <w:tcPr>
            <w:tcW w:w="709"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9,360</w:t>
            </w:r>
          </w:p>
        </w:tc>
        <w:tc>
          <w:tcPr>
            <w:tcW w:w="677"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9,600</w:t>
            </w:r>
          </w:p>
        </w:tc>
        <w:tc>
          <w:tcPr>
            <w:tcW w:w="612"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9,840</w:t>
            </w:r>
          </w:p>
        </w:tc>
        <w:tc>
          <w:tcPr>
            <w:tcW w:w="586"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10,080</w:t>
            </w:r>
          </w:p>
        </w:tc>
      </w:tr>
      <w:tr w:rsidR="00E14164"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Charco del Oso-Pitalito-Huila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bottom"/>
            <w:hideMark/>
          </w:tcPr>
          <w:p w:rsidR="00E14164" w:rsidRDefault="00E14164" w:rsidP="00E14164">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9,120</w:t>
            </w:r>
          </w:p>
        </w:tc>
        <w:tc>
          <w:tcPr>
            <w:tcW w:w="709"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9,360</w:t>
            </w:r>
          </w:p>
        </w:tc>
        <w:tc>
          <w:tcPr>
            <w:tcW w:w="677"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9,600</w:t>
            </w:r>
          </w:p>
        </w:tc>
        <w:tc>
          <w:tcPr>
            <w:tcW w:w="612"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9,840</w:t>
            </w:r>
          </w:p>
        </w:tc>
        <w:tc>
          <w:tcPr>
            <w:tcW w:w="586"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10,080</w:t>
            </w:r>
          </w:p>
        </w:tc>
      </w:tr>
      <w:tr w:rsidR="00E14164"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La Cristalina-Pitalito-Huila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bottom"/>
            <w:hideMark/>
          </w:tcPr>
          <w:p w:rsidR="00E14164" w:rsidRDefault="00E14164" w:rsidP="00E14164">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9,360</w:t>
            </w:r>
          </w:p>
        </w:tc>
        <w:tc>
          <w:tcPr>
            <w:tcW w:w="709"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9,600</w:t>
            </w:r>
          </w:p>
        </w:tc>
        <w:tc>
          <w:tcPr>
            <w:tcW w:w="677"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9,840</w:t>
            </w:r>
          </w:p>
        </w:tc>
        <w:tc>
          <w:tcPr>
            <w:tcW w:w="612"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10,080</w:t>
            </w:r>
          </w:p>
        </w:tc>
        <w:tc>
          <w:tcPr>
            <w:tcW w:w="586"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10,320</w:t>
            </w:r>
          </w:p>
        </w:tc>
      </w:tr>
      <w:tr w:rsidR="00E14164"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La Cristalina-Pitalito-Huila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bottom"/>
            <w:hideMark/>
          </w:tcPr>
          <w:p w:rsidR="00E14164" w:rsidRDefault="00E14164" w:rsidP="00E14164">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9,360</w:t>
            </w:r>
          </w:p>
        </w:tc>
        <w:tc>
          <w:tcPr>
            <w:tcW w:w="709"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9,600</w:t>
            </w:r>
          </w:p>
        </w:tc>
        <w:tc>
          <w:tcPr>
            <w:tcW w:w="677"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9,840</w:t>
            </w:r>
          </w:p>
        </w:tc>
        <w:tc>
          <w:tcPr>
            <w:tcW w:w="612"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10,080</w:t>
            </w:r>
          </w:p>
        </w:tc>
        <w:tc>
          <w:tcPr>
            <w:tcW w:w="586"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10,320</w:t>
            </w:r>
          </w:p>
        </w:tc>
      </w:tr>
      <w:tr w:rsidR="00E14164"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Villa Fatima-Pitalito-Huila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bottom"/>
            <w:hideMark/>
          </w:tcPr>
          <w:p w:rsidR="00E14164" w:rsidRDefault="00E14164" w:rsidP="00E14164">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22,800</w:t>
            </w:r>
          </w:p>
        </w:tc>
        <w:tc>
          <w:tcPr>
            <w:tcW w:w="709"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23,280</w:t>
            </w:r>
          </w:p>
        </w:tc>
        <w:tc>
          <w:tcPr>
            <w:tcW w:w="677"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23,760</w:t>
            </w:r>
          </w:p>
        </w:tc>
        <w:tc>
          <w:tcPr>
            <w:tcW w:w="612"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24,240</w:t>
            </w:r>
          </w:p>
        </w:tc>
        <w:tc>
          <w:tcPr>
            <w:tcW w:w="586"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24,720</w:t>
            </w:r>
          </w:p>
        </w:tc>
      </w:tr>
      <w:tr w:rsidR="00E14164"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Villa Fatima-Pitalito-Huila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bottom"/>
            <w:hideMark/>
          </w:tcPr>
          <w:p w:rsidR="00E14164" w:rsidRDefault="00E14164" w:rsidP="00E14164">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22,800</w:t>
            </w:r>
          </w:p>
        </w:tc>
        <w:tc>
          <w:tcPr>
            <w:tcW w:w="709"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23,280</w:t>
            </w:r>
          </w:p>
        </w:tc>
        <w:tc>
          <w:tcPr>
            <w:tcW w:w="677"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23,760</w:t>
            </w:r>
          </w:p>
        </w:tc>
        <w:tc>
          <w:tcPr>
            <w:tcW w:w="612"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24,240</w:t>
            </w:r>
          </w:p>
        </w:tc>
        <w:tc>
          <w:tcPr>
            <w:tcW w:w="586"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24,720</w:t>
            </w:r>
          </w:p>
        </w:tc>
      </w:tr>
      <w:tr w:rsidR="00E14164"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Montecristo-Pitalito-Huila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bottom"/>
            <w:hideMark/>
          </w:tcPr>
          <w:p w:rsidR="00E14164" w:rsidRDefault="00E14164" w:rsidP="00E14164">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33,360</w:t>
            </w:r>
          </w:p>
        </w:tc>
        <w:tc>
          <w:tcPr>
            <w:tcW w:w="709"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34,080</w:t>
            </w:r>
          </w:p>
        </w:tc>
        <w:tc>
          <w:tcPr>
            <w:tcW w:w="677"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34,800</w:t>
            </w:r>
          </w:p>
        </w:tc>
        <w:tc>
          <w:tcPr>
            <w:tcW w:w="612"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35,520</w:t>
            </w:r>
          </w:p>
        </w:tc>
        <w:tc>
          <w:tcPr>
            <w:tcW w:w="586"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36,240</w:t>
            </w:r>
          </w:p>
        </w:tc>
      </w:tr>
      <w:tr w:rsidR="00E14164"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Montecristo-Pitalito-Huila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bottom"/>
            <w:hideMark/>
          </w:tcPr>
          <w:p w:rsidR="00E14164" w:rsidRDefault="00E14164" w:rsidP="00E14164">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33,360</w:t>
            </w:r>
          </w:p>
        </w:tc>
        <w:tc>
          <w:tcPr>
            <w:tcW w:w="709"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34,080</w:t>
            </w:r>
          </w:p>
        </w:tc>
        <w:tc>
          <w:tcPr>
            <w:tcW w:w="677"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34,800</w:t>
            </w:r>
          </w:p>
        </w:tc>
        <w:tc>
          <w:tcPr>
            <w:tcW w:w="612"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35,520</w:t>
            </w:r>
          </w:p>
        </w:tc>
        <w:tc>
          <w:tcPr>
            <w:tcW w:w="586"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36,240</w:t>
            </w:r>
          </w:p>
        </w:tc>
      </w:tr>
      <w:tr w:rsidR="00E14164"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El Cedro-Pitalito-Huila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bottom"/>
            <w:hideMark/>
          </w:tcPr>
          <w:p w:rsidR="00E14164" w:rsidRDefault="00E14164" w:rsidP="00E14164">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7,680</w:t>
            </w:r>
          </w:p>
        </w:tc>
        <w:tc>
          <w:tcPr>
            <w:tcW w:w="709"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7,920</w:t>
            </w:r>
          </w:p>
        </w:tc>
        <w:tc>
          <w:tcPr>
            <w:tcW w:w="677"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8,160</w:t>
            </w:r>
          </w:p>
        </w:tc>
        <w:tc>
          <w:tcPr>
            <w:tcW w:w="612"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8,400</w:t>
            </w:r>
          </w:p>
        </w:tc>
        <w:tc>
          <w:tcPr>
            <w:tcW w:w="586"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8,640</w:t>
            </w:r>
          </w:p>
        </w:tc>
      </w:tr>
      <w:tr w:rsidR="00E14164"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lastRenderedPageBreak/>
              <w:t>El Cedro-Pitalito-Huila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bottom"/>
            <w:hideMark/>
          </w:tcPr>
          <w:p w:rsidR="00E14164" w:rsidRDefault="00E14164" w:rsidP="00E14164">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7,680</w:t>
            </w:r>
          </w:p>
        </w:tc>
        <w:tc>
          <w:tcPr>
            <w:tcW w:w="709"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7,920</w:t>
            </w:r>
          </w:p>
        </w:tc>
        <w:tc>
          <w:tcPr>
            <w:tcW w:w="677"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8,160</w:t>
            </w:r>
          </w:p>
        </w:tc>
        <w:tc>
          <w:tcPr>
            <w:tcW w:w="612"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8,400</w:t>
            </w:r>
          </w:p>
        </w:tc>
        <w:tc>
          <w:tcPr>
            <w:tcW w:w="586"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8,640</w:t>
            </w:r>
          </w:p>
        </w:tc>
      </w:tr>
      <w:tr w:rsidR="00E14164"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Macal-Pitalito-Huila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bottom"/>
            <w:hideMark/>
          </w:tcPr>
          <w:p w:rsidR="00E14164" w:rsidRDefault="00E14164" w:rsidP="00E14164">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39,360</w:t>
            </w:r>
          </w:p>
        </w:tc>
        <w:tc>
          <w:tcPr>
            <w:tcW w:w="709"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40,080</w:t>
            </w:r>
          </w:p>
        </w:tc>
        <w:tc>
          <w:tcPr>
            <w:tcW w:w="677"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40,800</w:t>
            </w:r>
          </w:p>
        </w:tc>
        <w:tc>
          <w:tcPr>
            <w:tcW w:w="612"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41,280</w:t>
            </w:r>
          </w:p>
        </w:tc>
        <w:tc>
          <w:tcPr>
            <w:tcW w:w="586"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42,000</w:t>
            </w:r>
          </w:p>
        </w:tc>
      </w:tr>
      <w:tr w:rsidR="00E14164"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Macal-Pitalito-Huila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bottom"/>
            <w:hideMark/>
          </w:tcPr>
          <w:p w:rsidR="00E14164" w:rsidRDefault="00E14164" w:rsidP="00E14164">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39,360</w:t>
            </w:r>
          </w:p>
        </w:tc>
        <w:tc>
          <w:tcPr>
            <w:tcW w:w="709"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40,080</w:t>
            </w:r>
          </w:p>
        </w:tc>
        <w:tc>
          <w:tcPr>
            <w:tcW w:w="677"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40,800</w:t>
            </w:r>
          </w:p>
        </w:tc>
        <w:tc>
          <w:tcPr>
            <w:tcW w:w="612"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41,280</w:t>
            </w:r>
          </w:p>
        </w:tc>
        <w:tc>
          <w:tcPr>
            <w:tcW w:w="586"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42,000</w:t>
            </w:r>
          </w:p>
        </w:tc>
      </w:tr>
      <w:tr w:rsidR="00E14164"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El Triunfo-Pitalito-Huila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bottom"/>
            <w:hideMark/>
          </w:tcPr>
          <w:p w:rsidR="00E14164" w:rsidRDefault="00E14164" w:rsidP="00E14164">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24,720</w:t>
            </w:r>
          </w:p>
        </w:tc>
        <w:tc>
          <w:tcPr>
            <w:tcW w:w="709"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25,200</w:t>
            </w:r>
          </w:p>
        </w:tc>
        <w:tc>
          <w:tcPr>
            <w:tcW w:w="677"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25,680</w:t>
            </w:r>
          </w:p>
        </w:tc>
        <w:tc>
          <w:tcPr>
            <w:tcW w:w="612"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26,160</w:t>
            </w:r>
          </w:p>
        </w:tc>
        <w:tc>
          <w:tcPr>
            <w:tcW w:w="586"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26,640</w:t>
            </w:r>
          </w:p>
        </w:tc>
      </w:tr>
      <w:tr w:rsidR="00E14164"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El Triunfo-Pitalito-Huila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bottom"/>
            <w:hideMark/>
          </w:tcPr>
          <w:p w:rsidR="00E14164" w:rsidRDefault="00E14164" w:rsidP="00E14164">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24,720</w:t>
            </w:r>
          </w:p>
        </w:tc>
        <w:tc>
          <w:tcPr>
            <w:tcW w:w="709"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25,200</w:t>
            </w:r>
          </w:p>
        </w:tc>
        <w:tc>
          <w:tcPr>
            <w:tcW w:w="677"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25,680</w:t>
            </w:r>
          </w:p>
        </w:tc>
        <w:tc>
          <w:tcPr>
            <w:tcW w:w="612"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26,160</w:t>
            </w:r>
          </w:p>
        </w:tc>
        <w:tc>
          <w:tcPr>
            <w:tcW w:w="586"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26,640</w:t>
            </w:r>
          </w:p>
        </w:tc>
      </w:tr>
      <w:tr w:rsidR="00E14164"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Santa Rita-Pitalito-Huila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bottom"/>
            <w:hideMark/>
          </w:tcPr>
          <w:p w:rsidR="00E14164" w:rsidRDefault="00E14164" w:rsidP="00E14164">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34,800</w:t>
            </w:r>
          </w:p>
        </w:tc>
        <w:tc>
          <w:tcPr>
            <w:tcW w:w="709"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35,520</w:t>
            </w:r>
          </w:p>
        </w:tc>
        <w:tc>
          <w:tcPr>
            <w:tcW w:w="677"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36,240</w:t>
            </w:r>
          </w:p>
        </w:tc>
        <w:tc>
          <w:tcPr>
            <w:tcW w:w="612"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36,960</w:t>
            </w:r>
          </w:p>
        </w:tc>
        <w:tc>
          <w:tcPr>
            <w:tcW w:w="586"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37,680</w:t>
            </w:r>
          </w:p>
        </w:tc>
      </w:tr>
      <w:tr w:rsidR="00E14164"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Santa Rita-Pitalito-Huila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bottom"/>
            <w:hideMark/>
          </w:tcPr>
          <w:p w:rsidR="00E14164" w:rsidRDefault="00E14164" w:rsidP="00E14164">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34,800</w:t>
            </w:r>
          </w:p>
        </w:tc>
        <w:tc>
          <w:tcPr>
            <w:tcW w:w="709"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35,520</w:t>
            </w:r>
          </w:p>
        </w:tc>
        <w:tc>
          <w:tcPr>
            <w:tcW w:w="677"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36,240</w:t>
            </w:r>
          </w:p>
        </w:tc>
        <w:tc>
          <w:tcPr>
            <w:tcW w:w="612"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36,960</w:t>
            </w:r>
          </w:p>
        </w:tc>
        <w:tc>
          <w:tcPr>
            <w:tcW w:w="586"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37,680</w:t>
            </w:r>
          </w:p>
        </w:tc>
      </w:tr>
      <w:tr w:rsidR="00E14164"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San Marcos-Timana-Huila</w:t>
            </w:r>
          </w:p>
        </w:tc>
        <w:tc>
          <w:tcPr>
            <w:tcW w:w="851" w:type="dxa"/>
            <w:tcBorders>
              <w:top w:val="nil"/>
              <w:left w:val="nil"/>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bottom"/>
            <w:hideMark/>
          </w:tcPr>
          <w:p w:rsidR="00E14164" w:rsidRDefault="00E14164" w:rsidP="00E14164">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42,480</w:t>
            </w:r>
          </w:p>
        </w:tc>
        <w:tc>
          <w:tcPr>
            <w:tcW w:w="709"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43,440</w:t>
            </w:r>
          </w:p>
        </w:tc>
        <w:tc>
          <w:tcPr>
            <w:tcW w:w="677"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44,400</w:t>
            </w:r>
          </w:p>
        </w:tc>
        <w:tc>
          <w:tcPr>
            <w:tcW w:w="612"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45,360</w:t>
            </w:r>
          </w:p>
        </w:tc>
        <w:tc>
          <w:tcPr>
            <w:tcW w:w="586"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46,320</w:t>
            </w:r>
          </w:p>
        </w:tc>
      </w:tr>
      <w:tr w:rsidR="00E14164"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San Marcos-Timana-Huila</w:t>
            </w:r>
          </w:p>
        </w:tc>
        <w:tc>
          <w:tcPr>
            <w:tcW w:w="851" w:type="dxa"/>
            <w:tcBorders>
              <w:top w:val="nil"/>
              <w:left w:val="nil"/>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bottom"/>
            <w:hideMark/>
          </w:tcPr>
          <w:p w:rsidR="00E14164" w:rsidRDefault="00E14164" w:rsidP="00E14164">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42,480</w:t>
            </w:r>
          </w:p>
        </w:tc>
        <w:tc>
          <w:tcPr>
            <w:tcW w:w="709"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43,440</w:t>
            </w:r>
          </w:p>
        </w:tc>
        <w:tc>
          <w:tcPr>
            <w:tcW w:w="677"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44,400</w:t>
            </w:r>
          </w:p>
        </w:tc>
        <w:tc>
          <w:tcPr>
            <w:tcW w:w="612"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45,360</w:t>
            </w:r>
          </w:p>
        </w:tc>
        <w:tc>
          <w:tcPr>
            <w:tcW w:w="586"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46,320</w:t>
            </w:r>
          </w:p>
        </w:tc>
      </w:tr>
      <w:tr w:rsidR="00E14164"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Palmito-Timana-Huila</w:t>
            </w:r>
          </w:p>
        </w:tc>
        <w:tc>
          <w:tcPr>
            <w:tcW w:w="851" w:type="dxa"/>
            <w:tcBorders>
              <w:top w:val="nil"/>
              <w:left w:val="nil"/>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bottom"/>
            <w:hideMark/>
          </w:tcPr>
          <w:p w:rsidR="00E14164" w:rsidRDefault="00E14164" w:rsidP="00E14164">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38,880</w:t>
            </w:r>
          </w:p>
        </w:tc>
        <w:tc>
          <w:tcPr>
            <w:tcW w:w="709"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39,600</w:t>
            </w:r>
          </w:p>
        </w:tc>
        <w:tc>
          <w:tcPr>
            <w:tcW w:w="677"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40,320</w:t>
            </w:r>
          </w:p>
        </w:tc>
        <w:tc>
          <w:tcPr>
            <w:tcW w:w="612"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41,040</w:t>
            </w:r>
          </w:p>
        </w:tc>
        <w:tc>
          <w:tcPr>
            <w:tcW w:w="586"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41,760</w:t>
            </w:r>
          </w:p>
        </w:tc>
      </w:tr>
      <w:tr w:rsidR="00E14164"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Palmito-Timana-Huila</w:t>
            </w:r>
          </w:p>
        </w:tc>
        <w:tc>
          <w:tcPr>
            <w:tcW w:w="851" w:type="dxa"/>
            <w:tcBorders>
              <w:top w:val="nil"/>
              <w:left w:val="nil"/>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bottom"/>
            <w:hideMark/>
          </w:tcPr>
          <w:p w:rsidR="00E14164" w:rsidRDefault="00E14164" w:rsidP="00E14164">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38,880</w:t>
            </w:r>
          </w:p>
        </w:tc>
        <w:tc>
          <w:tcPr>
            <w:tcW w:w="709"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39,600</w:t>
            </w:r>
          </w:p>
        </w:tc>
        <w:tc>
          <w:tcPr>
            <w:tcW w:w="677"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40,320</w:t>
            </w:r>
          </w:p>
        </w:tc>
        <w:tc>
          <w:tcPr>
            <w:tcW w:w="612"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41,040</w:t>
            </w:r>
          </w:p>
        </w:tc>
        <w:tc>
          <w:tcPr>
            <w:tcW w:w="586"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color w:val="000000"/>
                <w:sz w:val="12"/>
                <w:szCs w:val="12"/>
              </w:rPr>
            </w:pPr>
            <w:r>
              <w:rPr>
                <w:rFonts w:ascii="Bookman Old Style" w:hAnsi="Bookman Old Style"/>
                <w:color w:val="000000"/>
                <w:sz w:val="12"/>
                <w:szCs w:val="12"/>
              </w:rPr>
              <w:t>41,760</w:t>
            </w:r>
          </w:p>
        </w:tc>
      </w:tr>
      <w:tr w:rsidR="00E14164" w:rsidRPr="00205F5B" w:rsidTr="00E1416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E14164" w:rsidRPr="00205F5B" w:rsidRDefault="00E14164" w:rsidP="00E14164">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TOTAL</w:t>
            </w:r>
          </w:p>
        </w:tc>
        <w:tc>
          <w:tcPr>
            <w:tcW w:w="851" w:type="dxa"/>
            <w:tcBorders>
              <w:top w:val="nil"/>
              <w:left w:val="nil"/>
              <w:bottom w:val="single" w:sz="4" w:space="0" w:color="auto"/>
              <w:right w:val="single" w:sz="4" w:space="0" w:color="auto"/>
            </w:tcBorders>
            <w:shd w:val="clear" w:color="auto" w:fill="auto"/>
            <w:noWrap/>
            <w:vAlign w:val="bottom"/>
            <w:hideMark/>
          </w:tcPr>
          <w:p w:rsidR="00E14164" w:rsidRPr="00205F5B" w:rsidRDefault="00E14164" w:rsidP="00E14164">
            <w:pPr>
              <w:ind w:left="0"/>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w:t>
            </w:r>
          </w:p>
        </w:tc>
        <w:tc>
          <w:tcPr>
            <w:tcW w:w="709" w:type="dxa"/>
            <w:tcBorders>
              <w:top w:val="nil"/>
              <w:left w:val="nil"/>
              <w:bottom w:val="single" w:sz="4" w:space="0" w:color="auto"/>
              <w:right w:val="single" w:sz="4" w:space="0" w:color="auto"/>
            </w:tcBorders>
            <w:shd w:val="clear" w:color="auto" w:fill="auto"/>
            <w:noWrap/>
            <w:vAlign w:val="bottom"/>
            <w:hideMark/>
          </w:tcPr>
          <w:p w:rsidR="00E14164" w:rsidRDefault="00E14164" w:rsidP="00E14164">
            <w:pPr>
              <w:ind w:left="0"/>
              <w:jc w:val="center"/>
              <w:rPr>
                <w:rFonts w:ascii="Bookman Old Style" w:hAnsi="Bookman Old Style"/>
                <w:b/>
                <w:bCs/>
                <w:color w:val="000000"/>
                <w:sz w:val="12"/>
                <w:szCs w:val="12"/>
              </w:rPr>
            </w:pPr>
            <w:r>
              <w:rPr>
                <w:rFonts w:ascii="Bookman Old Style" w:hAnsi="Bookman Old Style"/>
                <w:b/>
                <w:bCs/>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b/>
                <w:bCs/>
                <w:color w:val="000000"/>
                <w:sz w:val="12"/>
                <w:szCs w:val="12"/>
              </w:rPr>
            </w:pPr>
            <w:r>
              <w:rPr>
                <w:rFonts w:ascii="Bookman Old Style" w:hAnsi="Bookman Old Style"/>
                <w:b/>
                <w:bCs/>
                <w:color w:val="000000"/>
                <w:sz w:val="12"/>
                <w:szCs w:val="12"/>
              </w:rPr>
              <w:t>430,080</w:t>
            </w:r>
          </w:p>
        </w:tc>
        <w:tc>
          <w:tcPr>
            <w:tcW w:w="709"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b/>
                <w:bCs/>
                <w:color w:val="000000"/>
                <w:sz w:val="12"/>
                <w:szCs w:val="12"/>
              </w:rPr>
            </w:pPr>
            <w:r>
              <w:rPr>
                <w:rFonts w:ascii="Bookman Old Style" w:hAnsi="Bookman Old Style"/>
                <w:b/>
                <w:bCs/>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b/>
                <w:bCs/>
                <w:color w:val="000000"/>
                <w:sz w:val="12"/>
                <w:szCs w:val="12"/>
              </w:rPr>
            </w:pPr>
            <w:r>
              <w:rPr>
                <w:rFonts w:ascii="Bookman Old Style" w:hAnsi="Bookman Old Style"/>
                <w:b/>
                <w:bCs/>
                <w:color w:val="000000"/>
                <w:sz w:val="12"/>
                <w:szCs w:val="12"/>
              </w:rPr>
              <w:t>438,720</w:t>
            </w:r>
          </w:p>
        </w:tc>
        <w:tc>
          <w:tcPr>
            <w:tcW w:w="677"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b/>
                <w:bCs/>
                <w:color w:val="000000"/>
                <w:sz w:val="12"/>
                <w:szCs w:val="12"/>
              </w:rPr>
            </w:pPr>
            <w:r>
              <w:rPr>
                <w:rFonts w:ascii="Bookman Old Style" w:hAnsi="Bookman Old Style"/>
                <w:b/>
                <w:bCs/>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b/>
                <w:bCs/>
                <w:color w:val="000000"/>
                <w:sz w:val="12"/>
                <w:szCs w:val="12"/>
              </w:rPr>
            </w:pPr>
            <w:r>
              <w:rPr>
                <w:rFonts w:ascii="Bookman Old Style" w:hAnsi="Bookman Old Style"/>
                <w:b/>
                <w:bCs/>
                <w:color w:val="000000"/>
                <w:sz w:val="12"/>
                <w:szCs w:val="12"/>
              </w:rPr>
              <w:t>447,360</w:t>
            </w:r>
          </w:p>
        </w:tc>
        <w:tc>
          <w:tcPr>
            <w:tcW w:w="612"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b/>
                <w:bCs/>
                <w:color w:val="000000"/>
                <w:sz w:val="12"/>
                <w:szCs w:val="12"/>
              </w:rPr>
            </w:pPr>
            <w:r>
              <w:rPr>
                <w:rFonts w:ascii="Bookman Old Style" w:hAnsi="Bookman Old Style"/>
                <w:b/>
                <w:bCs/>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b/>
                <w:bCs/>
                <w:color w:val="000000"/>
                <w:sz w:val="12"/>
                <w:szCs w:val="12"/>
              </w:rPr>
            </w:pPr>
            <w:r>
              <w:rPr>
                <w:rFonts w:ascii="Bookman Old Style" w:hAnsi="Bookman Old Style"/>
                <w:b/>
                <w:bCs/>
                <w:color w:val="000000"/>
                <w:sz w:val="12"/>
                <w:szCs w:val="12"/>
              </w:rPr>
              <w:t>456,240</w:t>
            </w:r>
          </w:p>
        </w:tc>
        <w:tc>
          <w:tcPr>
            <w:tcW w:w="586"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b/>
                <w:bCs/>
                <w:color w:val="000000"/>
                <w:sz w:val="12"/>
                <w:szCs w:val="12"/>
              </w:rPr>
            </w:pPr>
            <w:r>
              <w:rPr>
                <w:rFonts w:ascii="Bookman Old Style" w:hAnsi="Bookman Old Style"/>
                <w:b/>
                <w:bCs/>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E14164" w:rsidRDefault="00E14164" w:rsidP="00E14164">
            <w:pPr>
              <w:ind w:left="70"/>
              <w:jc w:val="center"/>
              <w:rPr>
                <w:rFonts w:ascii="Bookman Old Style" w:hAnsi="Bookman Old Style"/>
                <w:b/>
                <w:bCs/>
                <w:color w:val="000000"/>
                <w:sz w:val="12"/>
                <w:szCs w:val="12"/>
              </w:rPr>
            </w:pPr>
            <w:r>
              <w:rPr>
                <w:rFonts w:ascii="Bookman Old Style" w:hAnsi="Bookman Old Style"/>
                <w:b/>
                <w:bCs/>
                <w:color w:val="000000"/>
                <w:sz w:val="12"/>
                <w:szCs w:val="12"/>
              </w:rPr>
              <w:t>465,360</w:t>
            </w:r>
          </w:p>
        </w:tc>
      </w:tr>
    </w:tbl>
    <w:p w:rsidR="00E14164" w:rsidRDefault="00E14164" w:rsidP="00341E8F">
      <w:pPr>
        <w:widowControl w:val="0"/>
        <w:adjustRightInd w:val="0"/>
        <w:ind w:left="0"/>
        <w:jc w:val="center"/>
        <w:rPr>
          <w:rFonts w:ascii="Bookman Old Style" w:hAnsi="Bookman Old Style" w:cs="Arial"/>
          <w:b/>
        </w:rPr>
      </w:pPr>
    </w:p>
    <w:p w:rsidR="00E14164" w:rsidRDefault="00E14164" w:rsidP="00341E8F">
      <w:pPr>
        <w:widowControl w:val="0"/>
        <w:adjustRightInd w:val="0"/>
        <w:ind w:left="0"/>
        <w:jc w:val="center"/>
        <w:rPr>
          <w:rFonts w:ascii="Bookman Old Style" w:hAnsi="Bookman Old Style" w:cs="Arial"/>
          <w:b/>
        </w:rPr>
      </w:pPr>
    </w:p>
    <w:tbl>
      <w:tblPr>
        <w:tblW w:w="0" w:type="auto"/>
        <w:tblInd w:w="75" w:type="dxa"/>
        <w:tblLayout w:type="fixed"/>
        <w:tblCellMar>
          <w:left w:w="70" w:type="dxa"/>
          <w:right w:w="70" w:type="dxa"/>
        </w:tblCellMar>
        <w:tblLook w:val="04A0" w:firstRow="1" w:lastRow="0" w:firstColumn="1" w:lastColumn="0" w:noHBand="0" w:noVBand="1"/>
      </w:tblPr>
      <w:tblGrid>
        <w:gridCol w:w="1129"/>
        <w:gridCol w:w="851"/>
        <w:gridCol w:w="709"/>
        <w:gridCol w:w="850"/>
        <w:gridCol w:w="709"/>
        <w:gridCol w:w="850"/>
        <w:gridCol w:w="677"/>
        <w:gridCol w:w="741"/>
        <w:gridCol w:w="612"/>
        <w:gridCol w:w="805"/>
        <w:gridCol w:w="586"/>
        <w:gridCol w:w="843"/>
      </w:tblGrid>
      <w:tr w:rsidR="00F74608" w:rsidRPr="00205F5B" w:rsidTr="00F74608">
        <w:trPr>
          <w:trHeight w:val="300"/>
          <w:tblHeader/>
        </w:trPr>
        <w:tc>
          <w:tcPr>
            <w:tcW w:w="1129"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rsidR="00F74608" w:rsidRPr="00205F5B" w:rsidRDefault="00F74608" w:rsidP="00F74608">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rsidR="00F74608" w:rsidRPr="00205F5B" w:rsidRDefault="00F74608" w:rsidP="00F74608">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Usuario</w:t>
            </w:r>
          </w:p>
        </w:tc>
        <w:tc>
          <w:tcPr>
            <w:tcW w:w="1559"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F74608" w:rsidRPr="00205F5B" w:rsidRDefault="00F74608" w:rsidP="00F74608">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16</w:t>
            </w:r>
          </w:p>
        </w:tc>
        <w:tc>
          <w:tcPr>
            <w:tcW w:w="1559"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F74608" w:rsidRPr="00205F5B" w:rsidRDefault="00F74608" w:rsidP="00F74608">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17</w:t>
            </w:r>
          </w:p>
        </w:tc>
        <w:tc>
          <w:tcPr>
            <w:tcW w:w="1418"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F74608" w:rsidRPr="00205F5B" w:rsidRDefault="00F74608" w:rsidP="00F74608">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18</w:t>
            </w:r>
          </w:p>
        </w:tc>
        <w:tc>
          <w:tcPr>
            <w:tcW w:w="1417"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F74608" w:rsidRPr="00205F5B" w:rsidRDefault="00F74608" w:rsidP="00F74608">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w:t>
            </w:r>
            <w:r>
              <w:rPr>
                <w:rFonts w:ascii="Bookman Old Style" w:hAnsi="Bookman Old Style"/>
                <w:b/>
                <w:bCs/>
                <w:color w:val="000000"/>
                <w:sz w:val="12"/>
                <w:szCs w:val="12"/>
                <w:lang w:val="es-CO" w:eastAsia="es-CO"/>
              </w:rPr>
              <w:t>19</w:t>
            </w:r>
          </w:p>
        </w:tc>
        <w:tc>
          <w:tcPr>
            <w:tcW w:w="1429"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F74608" w:rsidRPr="00205F5B" w:rsidRDefault="00F74608" w:rsidP="00F74608">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20</w:t>
            </w:r>
          </w:p>
        </w:tc>
      </w:tr>
      <w:tr w:rsidR="00F74608" w:rsidRPr="00205F5B" w:rsidTr="00F74608">
        <w:trPr>
          <w:trHeight w:val="300"/>
          <w:tblHeader/>
        </w:trPr>
        <w:tc>
          <w:tcPr>
            <w:tcW w:w="1129" w:type="dxa"/>
            <w:vMerge/>
            <w:tcBorders>
              <w:top w:val="single" w:sz="4" w:space="0" w:color="auto"/>
              <w:left w:val="single" w:sz="4" w:space="0" w:color="auto"/>
              <w:bottom w:val="single" w:sz="4" w:space="0" w:color="000000"/>
              <w:right w:val="single" w:sz="4" w:space="0" w:color="auto"/>
            </w:tcBorders>
            <w:vAlign w:val="center"/>
            <w:hideMark/>
          </w:tcPr>
          <w:p w:rsidR="00F74608" w:rsidRPr="00205F5B" w:rsidRDefault="00F74608" w:rsidP="00F74608">
            <w:pPr>
              <w:ind w:left="0"/>
              <w:jc w:val="center"/>
              <w:rPr>
                <w:rFonts w:ascii="Bookman Old Style" w:hAnsi="Bookman Old Style"/>
                <w:b/>
                <w:bCs/>
                <w:color w:val="000000"/>
                <w:sz w:val="12"/>
                <w:szCs w:val="12"/>
                <w:lang w:val="es-CO" w:eastAsia="es-CO"/>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F74608" w:rsidRPr="00205F5B" w:rsidRDefault="00F74608" w:rsidP="00F74608">
            <w:pPr>
              <w:ind w:left="0"/>
              <w:jc w:val="center"/>
              <w:rPr>
                <w:rFonts w:ascii="Bookman Old Style" w:hAnsi="Bookman Old Style"/>
                <w:b/>
                <w:bCs/>
                <w:color w:val="000000"/>
                <w:sz w:val="12"/>
                <w:szCs w:val="12"/>
                <w:lang w:val="es-CO" w:eastAsia="es-CO"/>
              </w:rPr>
            </w:pPr>
          </w:p>
        </w:tc>
        <w:tc>
          <w:tcPr>
            <w:tcW w:w="709" w:type="dxa"/>
            <w:tcBorders>
              <w:top w:val="nil"/>
              <w:left w:val="nil"/>
              <w:bottom w:val="single" w:sz="4" w:space="0" w:color="auto"/>
              <w:right w:val="single" w:sz="4" w:space="0" w:color="auto"/>
            </w:tcBorders>
            <w:shd w:val="clear" w:color="000000" w:fill="D9D9D9"/>
            <w:noWrap/>
            <w:vAlign w:val="center"/>
            <w:hideMark/>
          </w:tcPr>
          <w:p w:rsidR="00F74608" w:rsidRPr="00A83C4B" w:rsidRDefault="00F74608" w:rsidP="00F74608">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50" w:type="dxa"/>
            <w:tcBorders>
              <w:top w:val="nil"/>
              <w:left w:val="nil"/>
              <w:bottom w:val="single" w:sz="4" w:space="0" w:color="auto"/>
              <w:right w:val="single" w:sz="4" w:space="0" w:color="auto"/>
            </w:tcBorders>
            <w:shd w:val="clear" w:color="000000" w:fill="D9D9D9"/>
            <w:noWrap/>
            <w:vAlign w:val="center"/>
            <w:hideMark/>
          </w:tcPr>
          <w:p w:rsidR="00F74608" w:rsidRPr="00A83C4B" w:rsidRDefault="00F74608" w:rsidP="00F74608">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709" w:type="dxa"/>
            <w:tcBorders>
              <w:top w:val="nil"/>
              <w:left w:val="nil"/>
              <w:bottom w:val="single" w:sz="4" w:space="0" w:color="auto"/>
              <w:right w:val="single" w:sz="4" w:space="0" w:color="auto"/>
            </w:tcBorders>
            <w:shd w:val="clear" w:color="000000" w:fill="D9D9D9"/>
            <w:noWrap/>
            <w:vAlign w:val="center"/>
            <w:hideMark/>
          </w:tcPr>
          <w:p w:rsidR="00F74608" w:rsidRPr="00A83C4B" w:rsidRDefault="00F74608" w:rsidP="00F74608">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50" w:type="dxa"/>
            <w:tcBorders>
              <w:top w:val="nil"/>
              <w:left w:val="nil"/>
              <w:bottom w:val="single" w:sz="4" w:space="0" w:color="auto"/>
              <w:right w:val="single" w:sz="4" w:space="0" w:color="auto"/>
            </w:tcBorders>
            <w:shd w:val="clear" w:color="000000" w:fill="D9D9D9"/>
            <w:noWrap/>
            <w:vAlign w:val="center"/>
            <w:hideMark/>
          </w:tcPr>
          <w:p w:rsidR="00F74608" w:rsidRPr="00A83C4B" w:rsidRDefault="00F74608" w:rsidP="00F74608">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677" w:type="dxa"/>
            <w:tcBorders>
              <w:top w:val="nil"/>
              <w:left w:val="nil"/>
              <w:bottom w:val="single" w:sz="4" w:space="0" w:color="auto"/>
              <w:right w:val="single" w:sz="4" w:space="0" w:color="auto"/>
            </w:tcBorders>
            <w:shd w:val="clear" w:color="000000" w:fill="D9D9D9"/>
            <w:noWrap/>
            <w:vAlign w:val="center"/>
            <w:hideMark/>
          </w:tcPr>
          <w:p w:rsidR="00F74608" w:rsidRPr="00A83C4B" w:rsidRDefault="00F74608" w:rsidP="00F74608">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741" w:type="dxa"/>
            <w:tcBorders>
              <w:top w:val="nil"/>
              <w:left w:val="nil"/>
              <w:bottom w:val="single" w:sz="4" w:space="0" w:color="auto"/>
              <w:right w:val="single" w:sz="4" w:space="0" w:color="auto"/>
            </w:tcBorders>
            <w:shd w:val="clear" w:color="000000" w:fill="D9D9D9"/>
            <w:noWrap/>
            <w:vAlign w:val="center"/>
            <w:hideMark/>
          </w:tcPr>
          <w:p w:rsidR="00F74608" w:rsidRPr="00A83C4B" w:rsidRDefault="00F74608" w:rsidP="00F74608">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612" w:type="dxa"/>
            <w:tcBorders>
              <w:top w:val="nil"/>
              <w:left w:val="nil"/>
              <w:bottom w:val="single" w:sz="4" w:space="0" w:color="auto"/>
              <w:right w:val="single" w:sz="4" w:space="0" w:color="auto"/>
            </w:tcBorders>
            <w:shd w:val="clear" w:color="000000" w:fill="D9D9D9"/>
            <w:noWrap/>
            <w:vAlign w:val="center"/>
            <w:hideMark/>
          </w:tcPr>
          <w:p w:rsidR="00F74608" w:rsidRPr="00A83C4B" w:rsidRDefault="00F74608" w:rsidP="00F74608">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05" w:type="dxa"/>
            <w:tcBorders>
              <w:top w:val="nil"/>
              <w:left w:val="nil"/>
              <w:bottom w:val="single" w:sz="4" w:space="0" w:color="auto"/>
              <w:right w:val="single" w:sz="4" w:space="0" w:color="auto"/>
            </w:tcBorders>
            <w:shd w:val="clear" w:color="000000" w:fill="D9D9D9"/>
            <w:noWrap/>
            <w:vAlign w:val="center"/>
            <w:hideMark/>
          </w:tcPr>
          <w:p w:rsidR="00F74608" w:rsidRPr="00A83C4B" w:rsidRDefault="00F74608" w:rsidP="00F74608">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586" w:type="dxa"/>
            <w:tcBorders>
              <w:top w:val="nil"/>
              <w:left w:val="nil"/>
              <w:bottom w:val="single" w:sz="4" w:space="0" w:color="auto"/>
              <w:right w:val="single" w:sz="4" w:space="0" w:color="auto"/>
            </w:tcBorders>
            <w:shd w:val="clear" w:color="000000" w:fill="D9D9D9"/>
            <w:noWrap/>
            <w:vAlign w:val="center"/>
            <w:hideMark/>
          </w:tcPr>
          <w:p w:rsidR="00F74608" w:rsidRPr="00A83C4B" w:rsidRDefault="00F74608" w:rsidP="00F74608">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43" w:type="dxa"/>
            <w:tcBorders>
              <w:top w:val="nil"/>
              <w:left w:val="nil"/>
              <w:bottom w:val="single" w:sz="4" w:space="0" w:color="auto"/>
              <w:right w:val="single" w:sz="4" w:space="0" w:color="auto"/>
            </w:tcBorders>
            <w:shd w:val="clear" w:color="000000" w:fill="D9D9D9"/>
            <w:noWrap/>
            <w:vAlign w:val="center"/>
            <w:hideMark/>
          </w:tcPr>
          <w:p w:rsidR="00F74608" w:rsidRPr="00A83C4B" w:rsidRDefault="00F74608" w:rsidP="00F74608">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r>
      <w:tr w:rsidR="00F74608" w:rsidRPr="00205F5B" w:rsidTr="00F74608">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Sabaneta-Agrado-Huila</w:t>
            </w:r>
          </w:p>
        </w:tc>
        <w:tc>
          <w:tcPr>
            <w:tcW w:w="851" w:type="dxa"/>
            <w:tcBorders>
              <w:top w:val="nil"/>
              <w:left w:val="nil"/>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bottom"/>
            <w:hideMark/>
          </w:tcPr>
          <w:p w:rsidR="00F74608" w:rsidRDefault="00F74608" w:rsidP="00CC558A">
            <w:pPr>
              <w:ind w:left="0"/>
              <w:jc w:val="center"/>
              <w:rPr>
                <w:rFonts w:ascii="Bookman Old Style" w:hAnsi="Bookman Old Style"/>
                <w:color w:val="000000"/>
                <w:sz w:val="12"/>
                <w:szCs w:val="12"/>
                <w:lang w:val="es-CO" w:eastAsia="es-CO"/>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14,400</w:t>
            </w:r>
          </w:p>
        </w:tc>
        <w:tc>
          <w:tcPr>
            <w:tcW w:w="709"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14,640</w:t>
            </w:r>
          </w:p>
        </w:tc>
        <w:tc>
          <w:tcPr>
            <w:tcW w:w="677"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14,880</w:t>
            </w:r>
          </w:p>
        </w:tc>
        <w:tc>
          <w:tcPr>
            <w:tcW w:w="612"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15,120</w:t>
            </w:r>
          </w:p>
        </w:tc>
        <w:tc>
          <w:tcPr>
            <w:tcW w:w="586"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15,360</w:t>
            </w:r>
          </w:p>
        </w:tc>
      </w:tr>
      <w:tr w:rsidR="00F74608" w:rsidRPr="00205F5B" w:rsidTr="00F74608">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Sabaneta-Agrado-Huila</w:t>
            </w:r>
          </w:p>
        </w:tc>
        <w:tc>
          <w:tcPr>
            <w:tcW w:w="851" w:type="dxa"/>
            <w:tcBorders>
              <w:top w:val="nil"/>
              <w:left w:val="nil"/>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bottom"/>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14,400</w:t>
            </w:r>
          </w:p>
        </w:tc>
        <w:tc>
          <w:tcPr>
            <w:tcW w:w="709"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14,640</w:t>
            </w:r>
          </w:p>
        </w:tc>
        <w:tc>
          <w:tcPr>
            <w:tcW w:w="677"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14,880</w:t>
            </w:r>
          </w:p>
        </w:tc>
        <w:tc>
          <w:tcPr>
            <w:tcW w:w="612"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15,120</w:t>
            </w:r>
          </w:p>
        </w:tc>
        <w:tc>
          <w:tcPr>
            <w:tcW w:w="586"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15,360</w:t>
            </w:r>
          </w:p>
        </w:tc>
      </w:tr>
      <w:tr w:rsidR="00F74608" w:rsidRPr="00205F5B" w:rsidTr="00F74608">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Montesitos-Agrado-Huila</w:t>
            </w:r>
          </w:p>
        </w:tc>
        <w:tc>
          <w:tcPr>
            <w:tcW w:w="851" w:type="dxa"/>
            <w:tcBorders>
              <w:top w:val="nil"/>
              <w:left w:val="nil"/>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bottom"/>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16,560</w:t>
            </w:r>
          </w:p>
        </w:tc>
        <w:tc>
          <w:tcPr>
            <w:tcW w:w="709"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16,800</w:t>
            </w:r>
          </w:p>
        </w:tc>
        <w:tc>
          <w:tcPr>
            <w:tcW w:w="677"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17,040</w:t>
            </w:r>
          </w:p>
        </w:tc>
        <w:tc>
          <w:tcPr>
            <w:tcW w:w="612"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17,280</w:t>
            </w:r>
          </w:p>
        </w:tc>
        <w:tc>
          <w:tcPr>
            <w:tcW w:w="586"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17,520</w:t>
            </w:r>
          </w:p>
        </w:tc>
      </w:tr>
      <w:tr w:rsidR="00F74608" w:rsidRPr="00205F5B" w:rsidTr="00F74608">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Montesitos-Agrado-Huila</w:t>
            </w:r>
          </w:p>
        </w:tc>
        <w:tc>
          <w:tcPr>
            <w:tcW w:w="851" w:type="dxa"/>
            <w:tcBorders>
              <w:top w:val="nil"/>
              <w:left w:val="nil"/>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bottom"/>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16,560</w:t>
            </w:r>
          </w:p>
        </w:tc>
        <w:tc>
          <w:tcPr>
            <w:tcW w:w="709"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16,800</w:t>
            </w:r>
          </w:p>
        </w:tc>
        <w:tc>
          <w:tcPr>
            <w:tcW w:w="677"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17,040</w:t>
            </w:r>
          </w:p>
        </w:tc>
        <w:tc>
          <w:tcPr>
            <w:tcW w:w="612"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17,280</w:t>
            </w:r>
          </w:p>
        </w:tc>
        <w:tc>
          <w:tcPr>
            <w:tcW w:w="586"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17,520</w:t>
            </w:r>
          </w:p>
        </w:tc>
      </w:tr>
      <w:tr w:rsidR="00F74608" w:rsidRPr="00205F5B" w:rsidTr="00F74608">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La Orquidea-Agrado-Huila</w:t>
            </w:r>
          </w:p>
        </w:tc>
        <w:tc>
          <w:tcPr>
            <w:tcW w:w="851" w:type="dxa"/>
            <w:tcBorders>
              <w:top w:val="nil"/>
              <w:left w:val="nil"/>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bottom"/>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12,960</w:t>
            </w:r>
          </w:p>
        </w:tc>
        <w:tc>
          <w:tcPr>
            <w:tcW w:w="709"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13,200</w:t>
            </w:r>
          </w:p>
        </w:tc>
        <w:tc>
          <w:tcPr>
            <w:tcW w:w="677"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13,440</w:t>
            </w:r>
          </w:p>
        </w:tc>
        <w:tc>
          <w:tcPr>
            <w:tcW w:w="612"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13,680</w:t>
            </w:r>
          </w:p>
        </w:tc>
        <w:tc>
          <w:tcPr>
            <w:tcW w:w="586"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13,920</w:t>
            </w:r>
          </w:p>
        </w:tc>
      </w:tr>
      <w:tr w:rsidR="00F74608" w:rsidRPr="00205F5B" w:rsidTr="00F74608">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La Orquidea-Agrado-Huila</w:t>
            </w:r>
          </w:p>
        </w:tc>
        <w:tc>
          <w:tcPr>
            <w:tcW w:w="851" w:type="dxa"/>
            <w:tcBorders>
              <w:top w:val="nil"/>
              <w:left w:val="nil"/>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bottom"/>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12,960</w:t>
            </w:r>
          </w:p>
        </w:tc>
        <w:tc>
          <w:tcPr>
            <w:tcW w:w="709"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13,200</w:t>
            </w:r>
          </w:p>
        </w:tc>
        <w:tc>
          <w:tcPr>
            <w:tcW w:w="677"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13,440</w:t>
            </w:r>
          </w:p>
        </w:tc>
        <w:tc>
          <w:tcPr>
            <w:tcW w:w="612"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13,680</w:t>
            </w:r>
          </w:p>
        </w:tc>
        <w:tc>
          <w:tcPr>
            <w:tcW w:w="586"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13,920</w:t>
            </w:r>
          </w:p>
        </w:tc>
      </w:tr>
      <w:tr w:rsidR="00F74608" w:rsidRPr="00205F5B" w:rsidTr="00F74608">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La Ondina-Agrado-Huila</w:t>
            </w:r>
          </w:p>
        </w:tc>
        <w:tc>
          <w:tcPr>
            <w:tcW w:w="851" w:type="dxa"/>
            <w:tcBorders>
              <w:top w:val="nil"/>
              <w:left w:val="nil"/>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bottom"/>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21,120</w:t>
            </w:r>
          </w:p>
        </w:tc>
        <w:tc>
          <w:tcPr>
            <w:tcW w:w="709"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21,600</w:t>
            </w:r>
          </w:p>
        </w:tc>
        <w:tc>
          <w:tcPr>
            <w:tcW w:w="677"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22,080</w:t>
            </w:r>
          </w:p>
        </w:tc>
        <w:tc>
          <w:tcPr>
            <w:tcW w:w="612"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22,560</w:t>
            </w:r>
          </w:p>
        </w:tc>
        <w:tc>
          <w:tcPr>
            <w:tcW w:w="586"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23,040</w:t>
            </w:r>
          </w:p>
        </w:tc>
      </w:tr>
      <w:tr w:rsidR="00F74608" w:rsidRPr="00205F5B" w:rsidTr="00F74608">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La Ondina-Agrado-Huila</w:t>
            </w:r>
          </w:p>
        </w:tc>
        <w:tc>
          <w:tcPr>
            <w:tcW w:w="851" w:type="dxa"/>
            <w:tcBorders>
              <w:top w:val="nil"/>
              <w:left w:val="nil"/>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bottom"/>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21,120</w:t>
            </w:r>
          </w:p>
        </w:tc>
        <w:tc>
          <w:tcPr>
            <w:tcW w:w="709"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21,600</w:t>
            </w:r>
          </w:p>
        </w:tc>
        <w:tc>
          <w:tcPr>
            <w:tcW w:w="677"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22,080</w:t>
            </w:r>
          </w:p>
        </w:tc>
        <w:tc>
          <w:tcPr>
            <w:tcW w:w="612"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22,560</w:t>
            </w:r>
          </w:p>
        </w:tc>
        <w:tc>
          <w:tcPr>
            <w:tcW w:w="586"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23,040</w:t>
            </w:r>
          </w:p>
        </w:tc>
      </w:tr>
      <w:tr w:rsidR="00F74608" w:rsidRPr="00205F5B" w:rsidTr="00F74608">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Cachimbal-Guadalupe-Huila</w:t>
            </w:r>
          </w:p>
        </w:tc>
        <w:tc>
          <w:tcPr>
            <w:tcW w:w="851" w:type="dxa"/>
            <w:tcBorders>
              <w:top w:val="nil"/>
              <w:left w:val="nil"/>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bottom"/>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45,360</w:t>
            </w:r>
          </w:p>
        </w:tc>
        <w:tc>
          <w:tcPr>
            <w:tcW w:w="709"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46,320</w:t>
            </w:r>
          </w:p>
        </w:tc>
        <w:tc>
          <w:tcPr>
            <w:tcW w:w="677"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47,280</w:t>
            </w:r>
          </w:p>
        </w:tc>
        <w:tc>
          <w:tcPr>
            <w:tcW w:w="612"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48,240</w:t>
            </w:r>
          </w:p>
        </w:tc>
        <w:tc>
          <w:tcPr>
            <w:tcW w:w="586"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49,200</w:t>
            </w:r>
          </w:p>
        </w:tc>
      </w:tr>
      <w:tr w:rsidR="00F74608" w:rsidRPr="00205F5B" w:rsidTr="00F74608">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Cachimbal-Guadalupe-Huila</w:t>
            </w:r>
          </w:p>
        </w:tc>
        <w:tc>
          <w:tcPr>
            <w:tcW w:w="851" w:type="dxa"/>
            <w:tcBorders>
              <w:top w:val="nil"/>
              <w:left w:val="nil"/>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bottom"/>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45,360</w:t>
            </w:r>
          </w:p>
        </w:tc>
        <w:tc>
          <w:tcPr>
            <w:tcW w:w="709"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46,320</w:t>
            </w:r>
          </w:p>
        </w:tc>
        <w:tc>
          <w:tcPr>
            <w:tcW w:w="677"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47,280</w:t>
            </w:r>
          </w:p>
        </w:tc>
        <w:tc>
          <w:tcPr>
            <w:tcW w:w="612"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48,240</w:t>
            </w:r>
          </w:p>
        </w:tc>
        <w:tc>
          <w:tcPr>
            <w:tcW w:w="586"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49,200</w:t>
            </w:r>
          </w:p>
        </w:tc>
      </w:tr>
      <w:tr w:rsidR="00F74608" w:rsidRPr="00205F5B" w:rsidTr="00F74608">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Paraiso La Palma-Pitalito-Huila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bottom"/>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45,840</w:t>
            </w:r>
          </w:p>
        </w:tc>
        <w:tc>
          <w:tcPr>
            <w:tcW w:w="709"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46,800</w:t>
            </w:r>
          </w:p>
        </w:tc>
        <w:tc>
          <w:tcPr>
            <w:tcW w:w="677"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47,760</w:t>
            </w:r>
          </w:p>
        </w:tc>
        <w:tc>
          <w:tcPr>
            <w:tcW w:w="612"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48,720</w:t>
            </w:r>
          </w:p>
        </w:tc>
        <w:tc>
          <w:tcPr>
            <w:tcW w:w="586"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49,680</w:t>
            </w:r>
          </w:p>
        </w:tc>
      </w:tr>
      <w:tr w:rsidR="00F74608" w:rsidRPr="00205F5B" w:rsidTr="00F74608">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Paraiso La Palma-Pitalito-Huila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bottom"/>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45,840</w:t>
            </w:r>
          </w:p>
        </w:tc>
        <w:tc>
          <w:tcPr>
            <w:tcW w:w="709"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46,800</w:t>
            </w:r>
          </w:p>
        </w:tc>
        <w:tc>
          <w:tcPr>
            <w:tcW w:w="677"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47,760</w:t>
            </w:r>
          </w:p>
        </w:tc>
        <w:tc>
          <w:tcPr>
            <w:tcW w:w="612"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48,720</w:t>
            </w:r>
          </w:p>
        </w:tc>
        <w:tc>
          <w:tcPr>
            <w:tcW w:w="586"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49,680</w:t>
            </w:r>
          </w:p>
        </w:tc>
      </w:tr>
      <w:tr w:rsidR="00F74608" w:rsidRPr="00205F5B" w:rsidTr="00F74608">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Mortiñal-Pitalito-Huila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bottom"/>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28,320</w:t>
            </w:r>
          </w:p>
        </w:tc>
        <w:tc>
          <w:tcPr>
            <w:tcW w:w="709"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28,800</w:t>
            </w:r>
          </w:p>
        </w:tc>
        <w:tc>
          <w:tcPr>
            <w:tcW w:w="677"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29,280</w:t>
            </w:r>
          </w:p>
        </w:tc>
        <w:tc>
          <w:tcPr>
            <w:tcW w:w="612"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29,760</w:t>
            </w:r>
          </w:p>
        </w:tc>
        <w:tc>
          <w:tcPr>
            <w:tcW w:w="586"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30,240</w:t>
            </w:r>
          </w:p>
        </w:tc>
      </w:tr>
      <w:tr w:rsidR="00F74608" w:rsidRPr="00205F5B" w:rsidTr="00F74608">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Mortiñal-Pitalito-Huila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bottom"/>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28,320</w:t>
            </w:r>
          </w:p>
        </w:tc>
        <w:tc>
          <w:tcPr>
            <w:tcW w:w="709"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28,800</w:t>
            </w:r>
          </w:p>
        </w:tc>
        <w:tc>
          <w:tcPr>
            <w:tcW w:w="677"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29,280</w:t>
            </w:r>
          </w:p>
        </w:tc>
        <w:tc>
          <w:tcPr>
            <w:tcW w:w="612"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29,760</w:t>
            </w:r>
          </w:p>
        </w:tc>
        <w:tc>
          <w:tcPr>
            <w:tcW w:w="586"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30,240</w:t>
            </w:r>
          </w:p>
        </w:tc>
      </w:tr>
      <w:tr w:rsidR="00F74608" w:rsidRPr="00205F5B" w:rsidTr="00F74608">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Charco del Oso-Pitalito-Huila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bottom"/>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10,320</w:t>
            </w:r>
          </w:p>
        </w:tc>
        <w:tc>
          <w:tcPr>
            <w:tcW w:w="709"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10,560</w:t>
            </w:r>
          </w:p>
        </w:tc>
        <w:tc>
          <w:tcPr>
            <w:tcW w:w="677"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10,800</w:t>
            </w:r>
          </w:p>
        </w:tc>
        <w:tc>
          <w:tcPr>
            <w:tcW w:w="612"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11,040</w:t>
            </w:r>
          </w:p>
        </w:tc>
        <w:tc>
          <w:tcPr>
            <w:tcW w:w="586"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11,280</w:t>
            </w:r>
          </w:p>
        </w:tc>
      </w:tr>
      <w:tr w:rsidR="00F74608" w:rsidRPr="00205F5B" w:rsidTr="00F74608">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Charco del Oso-Pitalito-Huila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bottom"/>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10,320</w:t>
            </w:r>
          </w:p>
        </w:tc>
        <w:tc>
          <w:tcPr>
            <w:tcW w:w="709"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10,560</w:t>
            </w:r>
          </w:p>
        </w:tc>
        <w:tc>
          <w:tcPr>
            <w:tcW w:w="677"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10,800</w:t>
            </w:r>
          </w:p>
        </w:tc>
        <w:tc>
          <w:tcPr>
            <w:tcW w:w="612"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11,040</w:t>
            </w:r>
          </w:p>
        </w:tc>
        <w:tc>
          <w:tcPr>
            <w:tcW w:w="586"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11,280</w:t>
            </w:r>
          </w:p>
        </w:tc>
      </w:tr>
      <w:tr w:rsidR="00F74608" w:rsidRPr="00205F5B" w:rsidTr="00F74608">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La Cristalina-Pitalito-Huila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bottom"/>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10,560</w:t>
            </w:r>
          </w:p>
        </w:tc>
        <w:tc>
          <w:tcPr>
            <w:tcW w:w="709"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10,800</w:t>
            </w:r>
          </w:p>
        </w:tc>
        <w:tc>
          <w:tcPr>
            <w:tcW w:w="677"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11,040</w:t>
            </w:r>
          </w:p>
        </w:tc>
        <w:tc>
          <w:tcPr>
            <w:tcW w:w="612"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11,280</w:t>
            </w:r>
          </w:p>
        </w:tc>
        <w:tc>
          <w:tcPr>
            <w:tcW w:w="586"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11,520</w:t>
            </w:r>
          </w:p>
        </w:tc>
      </w:tr>
      <w:tr w:rsidR="00F74608" w:rsidRPr="00205F5B" w:rsidTr="00F74608">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La Cristalina-Pitalito-Huila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bottom"/>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10,560</w:t>
            </w:r>
          </w:p>
        </w:tc>
        <w:tc>
          <w:tcPr>
            <w:tcW w:w="709"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10,800</w:t>
            </w:r>
          </w:p>
        </w:tc>
        <w:tc>
          <w:tcPr>
            <w:tcW w:w="677"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11,040</w:t>
            </w:r>
          </w:p>
        </w:tc>
        <w:tc>
          <w:tcPr>
            <w:tcW w:w="612"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11,280</w:t>
            </w:r>
          </w:p>
        </w:tc>
        <w:tc>
          <w:tcPr>
            <w:tcW w:w="586"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11,520</w:t>
            </w:r>
          </w:p>
        </w:tc>
      </w:tr>
      <w:tr w:rsidR="00F74608" w:rsidRPr="00205F5B" w:rsidTr="00F74608">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Villa Fatima-Pitalito-Huila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bottom"/>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25,200</w:t>
            </w:r>
          </w:p>
        </w:tc>
        <w:tc>
          <w:tcPr>
            <w:tcW w:w="709"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25,680</w:t>
            </w:r>
          </w:p>
        </w:tc>
        <w:tc>
          <w:tcPr>
            <w:tcW w:w="677"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26,160</w:t>
            </w:r>
          </w:p>
        </w:tc>
        <w:tc>
          <w:tcPr>
            <w:tcW w:w="612"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26,640</w:t>
            </w:r>
          </w:p>
        </w:tc>
        <w:tc>
          <w:tcPr>
            <w:tcW w:w="586"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27,120</w:t>
            </w:r>
          </w:p>
        </w:tc>
      </w:tr>
      <w:tr w:rsidR="00F74608" w:rsidRPr="00205F5B" w:rsidTr="00F74608">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Villa Fatima-Pitalito-Huila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bottom"/>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25,200</w:t>
            </w:r>
          </w:p>
        </w:tc>
        <w:tc>
          <w:tcPr>
            <w:tcW w:w="709"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25,680</w:t>
            </w:r>
          </w:p>
        </w:tc>
        <w:tc>
          <w:tcPr>
            <w:tcW w:w="677"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26,160</w:t>
            </w:r>
          </w:p>
        </w:tc>
        <w:tc>
          <w:tcPr>
            <w:tcW w:w="612"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26,640</w:t>
            </w:r>
          </w:p>
        </w:tc>
        <w:tc>
          <w:tcPr>
            <w:tcW w:w="586"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27,120</w:t>
            </w:r>
          </w:p>
        </w:tc>
      </w:tr>
      <w:tr w:rsidR="00F74608" w:rsidRPr="00205F5B" w:rsidTr="00F74608">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Montecristo-Pitalito-Huila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bottom"/>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36,960</w:t>
            </w:r>
          </w:p>
        </w:tc>
        <w:tc>
          <w:tcPr>
            <w:tcW w:w="709"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37,680</w:t>
            </w:r>
          </w:p>
        </w:tc>
        <w:tc>
          <w:tcPr>
            <w:tcW w:w="677"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38,400</w:t>
            </w:r>
          </w:p>
        </w:tc>
        <w:tc>
          <w:tcPr>
            <w:tcW w:w="612"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39,120</w:t>
            </w:r>
          </w:p>
        </w:tc>
        <w:tc>
          <w:tcPr>
            <w:tcW w:w="586"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39,840</w:t>
            </w:r>
          </w:p>
        </w:tc>
      </w:tr>
      <w:tr w:rsidR="00F74608" w:rsidRPr="00205F5B" w:rsidTr="00F74608">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Montecristo-Pitalito-Huila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bottom"/>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36,960</w:t>
            </w:r>
          </w:p>
        </w:tc>
        <w:tc>
          <w:tcPr>
            <w:tcW w:w="709"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37,680</w:t>
            </w:r>
          </w:p>
        </w:tc>
        <w:tc>
          <w:tcPr>
            <w:tcW w:w="677"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38,400</w:t>
            </w:r>
          </w:p>
        </w:tc>
        <w:tc>
          <w:tcPr>
            <w:tcW w:w="612"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39,120</w:t>
            </w:r>
          </w:p>
        </w:tc>
        <w:tc>
          <w:tcPr>
            <w:tcW w:w="586"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39,840</w:t>
            </w:r>
          </w:p>
        </w:tc>
      </w:tr>
      <w:tr w:rsidR="00F74608" w:rsidRPr="00205F5B" w:rsidTr="00F74608">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lastRenderedPageBreak/>
              <w:t>El Cedro-Pitalito-Huila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bottom"/>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8,880</w:t>
            </w:r>
          </w:p>
        </w:tc>
        <w:tc>
          <w:tcPr>
            <w:tcW w:w="709"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9,120</w:t>
            </w:r>
          </w:p>
        </w:tc>
        <w:tc>
          <w:tcPr>
            <w:tcW w:w="677"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9,360</w:t>
            </w:r>
          </w:p>
        </w:tc>
        <w:tc>
          <w:tcPr>
            <w:tcW w:w="612"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9,600</w:t>
            </w:r>
          </w:p>
        </w:tc>
        <w:tc>
          <w:tcPr>
            <w:tcW w:w="586"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9,840</w:t>
            </w:r>
          </w:p>
        </w:tc>
      </w:tr>
      <w:tr w:rsidR="00F74608" w:rsidRPr="00205F5B" w:rsidTr="00F74608">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El Cedro-Pitalito-Huila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bottom"/>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8,880</w:t>
            </w:r>
          </w:p>
        </w:tc>
        <w:tc>
          <w:tcPr>
            <w:tcW w:w="709"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9,120</w:t>
            </w:r>
          </w:p>
        </w:tc>
        <w:tc>
          <w:tcPr>
            <w:tcW w:w="677"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9,360</w:t>
            </w:r>
          </w:p>
        </w:tc>
        <w:tc>
          <w:tcPr>
            <w:tcW w:w="612"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9,600</w:t>
            </w:r>
          </w:p>
        </w:tc>
        <w:tc>
          <w:tcPr>
            <w:tcW w:w="586"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9,840</w:t>
            </w:r>
          </w:p>
        </w:tc>
      </w:tr>
      <w:tr w:rsidR="00F74608" w:rsidRPr="00205F5B" w:rsidTr="00F74608">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Macal-Pitalito-Huila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bottom"/>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42,960</w:t>
            </w:r>
          </w:p>
        </w:tc>
        <w:tc>
          <w:tcPr>
            <w:tcW w:w="709"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43,680</w:t>
            </w:r>
          </w:p>
        </w:tc>
        <w:tc>
          <w:tcPr>
            <w:tcW w:w="677"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44,640</w:t>
            </w:r>
          </w:p>
        </w:tc>
        <w:tc>
          <w:tcPr>
            <w:tcW w:w="612"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45,840</w:t>
            </w:r>
          </w:p>
        </w:tc>
        <w:tc>
          <w:tcPr>
            <w:tcW w:w="586"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47,040</w:t>
            </w:r>
          </w:p>
        </w:tc>
      </w:tr>
      <w:tr w:rsidR="00F74608" w:rsidRPr="00205F5B" w:rsidTr="00F74608">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Macal-Pitalito-Huila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bottom"/>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42,960</w:t>
            </w:r>
          </w:p>
        </w:tc>
        <w:tc>
          <w:tcPr>
            <w:tcW w:w="709"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43,680</w:t>
            </w:r>
          </w:p>
        </w:tc>
        <w:tc>
          <w:tcPr>
            <w:tcW w:w="677"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44,640</w:t>
            </w:r>
          </w:p>
        </w:tc>
        <w:tc>
          <w:tcPr>
            <w:tcW w:w="612"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45,840</w:t>
            </w:r>
          </w:p>
        </w:tc>
        <w:tc>
          <w:tcPr>
            <w:tcW w:w="586"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47,040</w:t>
            </w:r>
          </w:p>
        </w:tc>
      </w:tr>
      <w:tr w:rsidR="00F74608" w:rsidRPr="00205F5B" w:rsidTr="00F74608">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El Triunfo-Pitalito-Huila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bottom"/>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27,120</w:t>
            </w:r>
          </w:p>
        </w:tc>
        <w:tc>
          <w:tcPr>
            <w:tcW w:w="709"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27,600</w:t>
            </w:r>
          </w:p>
        </w:tc>
        <w:tc>
          <w:tcPr>
            <w:tcW w:w="677"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28,080</w:t>
            </w:r>
          </w:p>
        </w:tc>
        <w:tc>
          <w:tcPr>
            <w:tcW w:w="612"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28,560</w:t>
            </w:r>
          </w:p>
        </w:tc>
        <w:tc>
          <w:tcPr>
            <w:tcW w:w="586"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29,040</w:t>
            </w:r>
          </w:p>
        </w:tc>
      </w:tr>
      <w:tr w:rsidR="00F74608" w:rsidRPr="00205F5B" w:rsidTr="00F74608">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El Triunfo-Pitalito-Huila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bottom"/>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27,120</w:t>
            </w:r>
          </w:p>
        </w:tc>
        <w:tc>
          <w:tcPr>
            <w:tcW w:w="709"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27,600</w:t>
            </w:r>
          </w:p>
        </w:tc>
        <w:tc>
          <w:tcPr>
            <w:tcW w:w="677"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28,080</w:t>
            </w:r>
          </w:p>
        </w:tc>
        <w:tc>
          <w:tcPr>
            <w:tcW w:w="612"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28,560</w:t>
            </w:r>
          </w:p>
        </w:tc>
        <w:tc>
          <w:tcPr>
            <w:tcW w:w="586"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29,040</w:t>
            </w:r>
          </w:p>
        </w:tc>
      </w:tr>
      <w:tr w:rsidR="00F74608" w:rsidRPr="00205F5B" w:rsidTr="00F74608">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Santa Rita-Pitalito-Huila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bottom"/>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38,400</w:t>
            </w:r>
          </w:p>
        </w:tc>
        <w:tc>
          <w:tcPr>
            <w:tcW w:w="709"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39,120</w:t>
            </w:r>
          </w:p>
        </w:tc>
        <w:tc>
          <w:tcPr>
            <w:tcW w:w="677"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39,840</w:t>
            </w:r>
          </w:p>
        </w:tc>
        <w:tc>
          <w:tcPr>
            <w:tcW w:w="612"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40,560</w:t>
            </w:r>
          </w:p>
        </w:tc>
        <w:tc>
          <w:tcPr>
            <w:tcW w:w="586"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41,280</w:t>
            </w:r>
          </w:p>
        </w:tc>
      </w:tr>
      <w:tr w:rsidR="00F74608" w:rsidRPr="00205F5B" w:rsidTr="00F74608">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Santa Rita-Pitalito-Huila</w:t>
            </w:r>
          </w:p>
        </w:tc>
        <w:tc>
          <w:tcPr>
            <w:tcW w:w="851" w:type="dxa"/>
            <w:tcBorders>
              <w:top w:val="nil"/>
              <w:left w:val="nil"/>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bottom"/>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38,400</w:t>
            </w:r>
          </w:p>
        </w:tc>
        <w:tc>
          <w:tcPr>
            <w:tcW w:w="709"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39,120</w:t>
            </w:r>
          </w:p>
        </w:tc>
        <w:tc>
          <w:tcPr>
            <w:tcW w:w="677"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39,840</w:t>
            </w:r>
          </w:p>
        </w:tc>
        <w:tc>
          <w:tcPr>
            <w:tcW w:w="612"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40,560</w:t>
            </w:r>
          </w:p>
        </w:tc>
        <w:tc>
          <w:tcPr>
            <w:tcW w:w="586"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41,280</w:t>
            </w:r>
          </w:p>
        </w:tc>
      </w:tr>
      <w:tr w:rsidR="00F74608" w:rsidRPr="00205F5B" w:rsidTr="00F74608">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San Marcos-Timana-Huila</w:t>
            </w:r>
          </w:p>
        </w:tc>
        <w:tc>
          <w:tcPr>
            <w:tcW w:w="851" w:type="dxa"/>
            <w:tcBorders>
              <w:top w:val="nil"/>
              <w:left w:val="nil"/>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bottom"/>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47,280</w:t>
            </w:r>
          </w:p>
        </w:tc>
        <w:tc>
          <w:tcPr>
            <w:tcW w:w="709"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48,240</w:t>
            </w:r>
          </w:p>
        </w:tc>
        <w:tc>
          <w:tcPr>
            <w:tcW w:w="677"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49,200</w:t>
            </w:r>
          </w:p>
        </w:tc>
        <w:tc>
          <w:tcPr>
            <w:tcW w:w="612"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50,160</w:t>
            </w:r>
          </w:p>
        </w:tc>
        <w:tc>
          <w:tcPr>
            <w:tcW w:w="586"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51,120</w:t>
            </w:r>
          </w:p>
        </w:tc>
      </w:tr>
      <w:tr w:rsidR="00F74608" w:rsidRPr="00205F5B" w:rsidTr="00F74608">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San Marcos-Timana-Huila</w:t>
            </w:r>
          </w:p>
        </w:tc>
        <w:tc>
          <w:tcPr>
            <w:tcW w:w="851" w:type="dxa"/>
            <w:tcBorders>
              <w:top w:val="nil"/>
              <w:left w:val="nil"/>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bottom"/>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47,280</w:t>
            </w:r>
          </w:p>
        </w:tc>
        <w:tc>
          <w:tcPr>
            <w:tcW w:w="709"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48,240</w:t>
            </w:r>
          </w:p>
        </w:tc>
        <w:tc>
          <w:tcPr>
            <w:tcW w:w="677"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49,200</w:t>
            </w:r>
          </w:p>
        </w:tc>
        <w:tc>
          <w:tcPr>
            <w:tcW w:w="612"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50,160</w:t>
            </w:r>
          </w:p>
        </w:tc>
        <w:tc>
          <w:tcPr>
            <w:tcW w:w="586"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51,120</w:t>
            </w:r>
          </w:p>
        </w:tc>
      </w:tr>
      <w:tr w:rsidR="00F74608" w:rsidRPr="00205F5B" w:rsidTr="00F74608">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Palmito-Timana-Huila</w:t>
            </w:r>
          </w:p>
        </w:tc>
        <w:tc>
          <w:tcPr>
            <w:tcW w:w="851" w:type="dxa"/>
            <w:tcBorders>
              <w:top w:val="nil"/>
              <w:left w:val="nil"/>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bottom"/>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42,480</w:t>
            </w:r>
          </w:p>
        </w:tc>
        <w:tc>
          <w:tcPr>
            <w:tcW w:w="709"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43,440</w:t>
            </w:r>
          </w:p>
        </w:tc>
        <w:tc>
          <w:tcPr>
            <w:tcW w:w="677"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44,400</w:t>
            </w:r>
          </w:p>
        </w:tc>
        <w:tc>
          <w:tcPr>
            <w:tcW w:w="612"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45,360</w:t>
            </w:r>
          </w:p>
        </w:tc>
        <w:tc>
          <w:tcPr>
            <w:tcW w:w="586"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46,320</w:t>
            </w:r>
          </w:p>
        </w:tc>
      </w:tr>
      <w:tr w:rsidR="00F74608" w:rsidRPr="00205F5B" w:rsidTr="00F74608">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Palmito-Timana-Huila</w:t>
            </w:r>
          </w:p>
        </w:tc>
        <w:tc>
          <w:tcPr>
            <w:tcW w:w="851" w:type="dxa"/>
            <w:tcBorders>
              <w:top w:val="nil"/>
              <w:left w:val="nil"/>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color w:val="000000"/>
                <w:sz w:val="12"/>
                <w:szCs w:val="12"/>
                <w:lang w:val="es-CO" w:eastAsia="es-CO"/>
              </w:rPr>
            </w:pPr>
            <w:r w:rsidRPr="00205F5B">
              <w:rPr>
                <w:rFonts w:ascii="Bookman Old Style" w:hAnsi="Bookman Old Style"/>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bottom"/>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42,480</w:t>
            </w:r>
          </w:p>
        </w:tc>
        <w:tc>
          <w:tcPr>
            <w:tcW w:w="709"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43,440</w:t>
            </w:r>
          </w:p>
        </w:tc>
        <w:tc>
          <w:tcPr>
            <w:tcW w:w="677"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44,400</w:t>
            </w:r>
          </w:p>
        </w:tc>
        <w:tc>
          <w:tcPr>
            <w:tcW w:w="612"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45,360</w:t>
            </w:r>
          </w:p>
        </w:tc>
        <w:tc>
          <w:tcPr>
            <w:tcW w:w="586"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color w:val="000000"/>
                <w:sz w:val="12"/>
                <w:szCs w:val="12"/>
              </w:rPr>
            </w:pPr>
            <w:r>
              <w:rPr>
                <w:rFonts w:ascii="Bookman Old Style" w:hAnsi="Bookman Old Style"/>
                <w:color w:val="000000"/>
                <w:sz w:val="12"/>
                <w:szCs w:val="12"/>
              </w:rPr>
              <w:t>46,320</w:t>
            </w:r>
          </w:p>
        </w:tc>
      </w:tr>
      <w:tr w:rsidR="00F74608" w:rsidRPr="00205F5B" w:rsidTr="00A32C46">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F74608" w:rsidRPr="00205F5B" w:rsidRDefault="00F74608" w:rsidP="00F74608">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TOTAL</w:t>
            </w:r>
          </w:p>
        </w:tc>
        <w:tc>
          <w:tcPr>
            <w:tcW w:w="851" w:type="dxa"/>
            <w:tcBorders>
              <w:top w:val="nil"/>
              <w:left w:val="nil"/>
              <w:bottom w:val="single" w:sz="4" w:space="0" w:color="auto"/>
              <w:right w:val="single" w:sz="4" w:space="0" w:color="auto"/>
            </w:tcBorders>
            <w:shd w:val="clear" w:color="auto" w:fill="auto"/>
            <w:noWrap/>
            <w:vAlign w:val="bottom"/>
            <w:hideMark/>
          </w:tcPr>
          <w:p w:rsidR="00F74608" w:rsidRPr="00205F5B" w:rsidRDefault="00F74608" w:rsidP="00F74608">
            <w:pPr>
              <w:ind w:left="0"/>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w:t>
            </w:r>
          </w:p>
        </w:tc>
        <w:tc>
          <w:tcPr>
            <w:tcW w:w="709" w:type="dxa"/>
            <w:tcBorders>
              <w:top w:val="nil"/>
              <w:left w:val="nil"/>
              <w:bottom w:val="single" w:sz="4" w:space="0" w:color="auto"/>
              <w:right w:val="single" w:sz="4" w:space="0" w:color="auto"/>
            </w:tcBorders>
            <w:shd w:val="clear" w:color="auto" w:fill="auto"/>
            <w:noWrap/>
            <w:vAlign w:val="bottom"/>
            <w:hideMark/>
          </w:tcPr>
          <w:p w:rsidR="00F74608" w:rsidRDefault="00F74608" w:rsidP="00CC558A">
            <w:pPr>
              <w:ind w:left="0"/>
              <w:jc w:val="center"/>
              <w:rPr>
                <w:rFonts w:ascii="Bookman Old Style" w:hAnsi="Bookman Old Style"/>
                <w:b/>
                <w:bCs/>
                <w:color w:val="000000"/>
                <w:sz w:val="12"/>
                <w:szCs w:val="12"/>
              </w:rPr>
            </w:pPr>
            <w:r>
              <w:rPr>
                <w:rFonts w:ascii="Bookman Old Style" w:hAnsi="Bookman Old Style"/>
                <w:b/>
                <w:bCs/>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b/>
                <w:bCs/>
                <w:color w:val="000000"/>
                <w:sz w:val="12"/>
                <w:szCs w:val="12"/>
              </w:rPr>
            </w:pPr>
            <w:r>
              <w:rPr>
                <w:rFonts w:ascii="Bookman Old Style" w:hAnsi="Bookman Old Style"/>
                <w:b/>
                <w:bCs/>
                <w:color w:val="000000"/>
                <w:sz w:val="12"/>
                <w:szCs w:val="12"/>
              </w:rPr>
              <w:t>474,720</w:t>
            </w:r>
          </w:p>
        </w:tc>
        <w:tc>
          <w:tcPr>
            <w:tcW w:w="709"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b/>
                <w:bCs/>
                <w:color w:val="000000"/>
                <w:sz w:val="12"/>
                <w:szCs w:val="12"/>
              </w:rPr>
            </w:pPr>
            <w:r>
              <w:rPr>
                <w:rFonts w:ascii="Bookman Old Style" w:hAnsi="Bookman Old Style"/>
                <w:b/>
                <w:bCs/>
                <w:color w:val="000000"/>
                <w:sz w:val="12"/>
                <w:szCs w:val="12"/>
              </w:rPr>
              <w:t>-</w:t>
            </w:r>
          </w:p>
        </w:tc>
        <w:tc>
          <w:tcPr>
            <w:tcW w:w="850"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b/>
                <w:bCs/>
                <w:color w:val="000000"/>
                <w:sz w:val="12"/>
                <w:szCs w:val="12"/>
              </w:rPr>
            </w:pPr>
            <w:r>
              <w:rPr>
                <w:rFonts w:ascii="Bookman Old Style" w:hAnsi="Bookman Old Style"/>
                <w:b/>
                <w:bCs/>
                <w:color w:val="000000"/>
                <w:sz w:val="12"/>
                <w:szCs w:val="12"/>
              </w:rPr>
              <w:t>484,080</w:t>
            </w:r>
          </w:p>
        </w:tc>
        <w:tc>
          <w:tcPr>
            <w:tcW w:w="677"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b/>
                <w:bCs/>
                <w:color w:val="000000"/>
                <w:sz w:val="12"/>
                <w:szCs w:val="12"/>
              </w:rPr>
            </w:pPr>
            <w:r>
              <w:rPr>
                <w:rFonts w:ascii="Bookman Old Style" w:hAnsi="Bookman Old Style"/>
                <w:b/>
                <w:bCs/>
                <w:color w:val="000000"/>
                <w:sz w:val="12"/>
                <w:szCs w:val="12"/>
              </w:rPr>
              <w:t>-</w:t>
            </w:r>
          </w:p>
        </w:tc>
        <w:tc>
          <w:tcPr>
            <w:tcW w:w="741"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b/>
                <w:bCs/>
                <w:color w:val="000000"/>
                <w:sz w:val="12"/>
                <w:szCs w:val="12"/>
              </w:rPr>
            </w:pPr>
            <w:r>
              <w:rPr>
                <w:rFonts w:ascii="Bookman Old Style" w:hAnsi="Bookman Old Style"/>
                <w:b/>
                <w:bCs/>
                <w:color w:val="000000"/>
                <w:sz w:val="12"/>
                <w:szCs w:val="12"/>
              </w:rPr>
              <w:t>493,680</w:t>
            </w:r>
          </w:p>
        </w:tc>
        <w:tc>
          <w:tcPr>
            <w:tcW w:w="612"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b/>
                <w:bCs/>
                <w:color w:val="000000"/>
                <w:sz w:val="12"/>
                <w:szCs w:val="12"/>
              </w:rPr>
            </w:pPr>
            <w:r>
              <w:rPr>
                <w:rFonts w:ascii="Bookman Old Style" w:hAnsi="Bookman Old Style"/>
                <w:b/>
                <w:bCs/>
                <w:color w:val="000000"/>
                <w:sz w:val="12"/>
                <w:szCs w:val="12"/>
              </w:rPr>
              <w:t>-</w:t>
            </w:r>
          </w:p>
        </w:tc>
        <w:tc>
          <w:tcPr>
            <w:tcW w:w="805"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b/>
                <w:bCs/>
                <w:color w:val="000000"/>
                <w:sz w:val="12"/>
                <w:szCs w:val="12"/>
              </w:rPr>
            </w:pPr>
            <w:r>
              <w:rPr>
                <w:rFonts w:ascii="Bookman Old Style" w:hAnsi="Bookman Old Style"/>
                <w:b/>
                <w:bCs/>
                <w:color w:val="000000"/>
                <w:sz w:val="12"/>
                <w:szCs w:val="12"/>
              </w:rPr>
              <w:t>503,520</w:t>
            </w:r>
          </w:p>
        </w:tc>
        <w:tc>
          <w:tcPr>
            <w:tcW w:w="586"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b/>
                <w:bCs/>
                <w:color w:val="000000"/>
                <w:sz w:val="12"/>
                <w:szCs w:val="12"/>
              </w:rPr>
            </w:pPr>
            <w:r>
              <w:rPr>
                <w:rFonts w:ascii="Bookman Old Style" w:hAnsi="Bookman Old Style"/>
                <w:b/>
                <w:bCs/>
                <w:color w:val="000000"/>
                <w:sz w:val="12"/>
                <w:szCs w:val="12"/>
              </w:rPr>
              <w:t>-</w:t>
            </w:r>
          </w:p>
        </w:tc>
        <w:tc>
          <w:tcPr>
            <w:tcW w:w="843" w:type="dxa"/>
            <w:tcBorders>
              <w:top w:val="nil"/>
              <w:left w:val="nil"/>
              <w:bottom w:val="single" w:sz="4" w:space="0" w:color="auto"/>
              <w:right w:val="single" w:sz="4" w:space="0" w:color="auto"/>
            </w:tcBorders>
            <w:shd w:val="clear" w:color="auto" w:fill="auto"/>
            <w:noWrap/>
            <w:vAlign w:val="center"/>
            <w:hideMark/>
          </w:tcPr>
          <w:p w:rsidR="00F74608" w:rsidRDefault="00F74608" w:rsidP="00CC558A">
            <w:pPr>
              <w:ind w:left="0"/>
              <w:jc w:val="center"/>
              <w:rPr>
                <w:rFonts w:ascii="Bookman Old Style" w:hAnsi="Bookman Old Style"/>
                <w:b/>
                <w:bCs/>
                <w:color w:val="000000"/>
                <w:sz w:val="12"/>
                <w:szCs w:val="12"/>
              </w:rPr>
            </w:pPr>
            <w:r>
              <w:rPr>
                <w:rFonts w:ascii="Bookman Old Style" w:hAnsi="Bookman Old Style"/>
                <w:b/>
                <w:bCs/>
                <w:color w:val="000000"/>
                <w:sz w:val="12"/>
                <w:szCs w:val="12"/>
              </w:rPr>
              <w:t>513,360</w:t>
            </w:r>
          </w:p>
        </w:tc>
      </w:tr>
    </w:tbl>
    <w:p w:rsidR="00F74608" w:rsidRDefault="00F74608" w:rsidP="00341E8F">
      <w:pPr>
        <w:widowControl w:val="0"/>
        <w:adjustRightInd w:val="0"/>
        <w:ind w:left="0"/>
        <w:jc w:val="center"/>
        <w:rPr>
          <w:rFonts w:ascii="Bookman Old Style" w:hAnsi="Bookman Old Style" w:cs="Arial"/>
          <w:b/>
        </w:rPr>
      </w:pPr>
    </w:p>
    <w:p w:rsidR="004F761C" w:rsidRDefault="004F761C" w:rsidP="00341E8F">
      <w:pPr>
        <w:widowControl w:val="0"/>
        <w:adjustRightInd w:val="0"/>
        <w:ind w:left="0"/>
        <w:jc w:val="center"/>
        <w:rPr>
          <w:rFonts w:ascii="Bookman Old Style" w:hAnsi="Bookman Old Style" w:cs="Arial"/>
          <w:b/>
        </w:rPr>
      </w:pPr>
    </w:p>
    <w:p w:rsidR="004F761C" w:rsidRDefault="004F761C" w:rsidP="00341E8F">
      <w:pPr>
        <w:widowControl w:val="0"/>
        <w:adjustRightInd w:val="0"/>
        <w:ind w:left="0"/>
        <w:jc w:val="center"/>
        <w:rPr>
          <w:rFonts w:ascii="Bookman Old Style" w:hAnsi="Bookman Old Style" w:cs="Arial"/>
          <w:b/>
        </w:rPr>
      </w:pPr>
    </w:p>
    <w:p w:rsidR="004F761C" w:rsidRDefault="004F761C" w:rsidP="00341E8F">
      <w:pPr>
        <w:widowControl w:val="0"/>
        <w:adjustRightInd w:val="0"/>
        <w:ind w:left="0"/>
        <w:jc w:val="center"/>
        <w:rPr>
          <w:rFonts w:ascii="Bookman Old Style" w:hAnsi="Bookman Old Style" w:cs="Arial"/>
          <w:b/>
        </w:rPr>
      </w:pPr>
    </w:p>
    <w:p w:rsidR="0050413D" w:rsidRDefault="0050413D" w:rsidP="00341E8F">
      <w:pPr>
        <w:widowControl w:val="0"/>
        <w:adjustRightInd w:val="0"/>
        <w:ind w:left="0"/>
        <w:jc w:val="center"/>
        <w:rPr>
          <w:rFonts w:ascii="Bookman Old Style" w:hAnsi="Bookman Old Style" w:cs="Arial"/>
          <w:b/>
        </w:rPr>
      </w:pPr>
    </w:p>
    <w:tbl>
      <w:tblPr>
        <w:tblW w:w="9640" w:type="dxa"/>
        <w:tblCellSpacing w:w="0" w:type="dxa"/>
        <w:tblInd w:w="-142" w:type="dxa"/>
        <w:shd w:val="clear" w:color="auto" w:fill="FFFFFF"/>
        <w:tblCellMar>
          <w:left w:w="0" w:type="dxa"/>
          <w:right w:w="0" w:type="dxa"/>
        </w:tblCellMar>
        <w:tblLook w:val="04A0" w:firstRow="1" w:lastRow="0" w:firstColumn="1" w:lastColumn="0" w:noHBand="0" w:noVBand="1"/>
      </w:tblPr>
      <w:tblGrid>
        <w:gridCol w:w="5104"/>
        <w:gridCol w:w="4536"/>
      </w:tblGrid>
      <w:tr w:rsidR="004F761C" w:rsidRPr="00B64D62" w:rsidTr="008D5CBF">
        <w:trPr>
          <w:tblCellSpacing w:w="0" w:type="dxa"/>
        </w:trPr>
        <w:tc>
          <w:tcPr>
            <w:tcW w:w="5104" w:type="dxa"/>
            <w:shd w:val="clear" w:color="auto" w:fill="FFFFFF"/>
            <w:hideMark/>
          </w:tcPr>
          <w:p w:rsidR="004F761C" w:rsidRPr="00B64D62" w:rsidRDefault="004F761C" w:rsidP="008D5CBF">
            <w:pPr>
              <w:ind w:left="0"/>
              <w:jc w:val="center"/>
              <w:rPr>
                <w:rFonts w:ascii="Bookman Old Style" w:hAnsi="Bookman Old Style" w:cs="Arial"/>
                <w:b/>
                <w:sz w:val="23"/>
                <w:szCs w:val="23"/>
                <w:lang w:val="es-CO" w:eastAsia="es-CO"/>
              </w:rPr>
            </w:pPr>
            <w:r w:rsidRPr="00B64D62">
              <w:rPr>
                <w:rFonts w:ascii="Bookman Old Style" w:hAnsi="Bookman Old Style"/>
                <w:b/>
              </w:rPr>
              <w:t>DIEGO MESA PUYO</w:t>
            </w:r>
          </w:p>
        </w:tc>
        <w:tc>
          <w:tcPr>
            <w:tcW w:w="4536" w:type="dxa"/>
            <w:shd w:val="clear" w:color="auto" w:fill="FFFFFF"/>
            <w:hideMark/>
          </w:tcPr>
          <w:p w:rsidR="004F761C" w:rsidRPr="00B64D62" w:rsidRDefault="004F761C" w:rsidP="008D5CBF">
            <w:pPr>
              <w:ind w:left="142"/>
              <w:jc w:val="center"/>
              <w:rPr>
                <w:rFonts w:ascii="Bookman Old Style" w:hAnsi="Bookman Old Style" w:cs="Arial"/>
                <w:sz w:val="23"/>
                <w:szCs w:val="23"/>
                <w:lang w:val="es-CO" w:eastAsia="es-CO"/>
              </w:rPr>
            </w:pPr>
            <w:r w:rsidRPr="00B64D62">
              <w:rPr>
                <w:rFonts w:ascii="Bookman Old Style" w:hAnsi="Bookman Old Style" w:cs="Arial"/>
                <w:b/>
                <w:bCs/>
                <w:szCs w:val="23"/>
                <w:lang w:val="es-CO" w:eastAsia="es-CO"/>
              </w:rPr>
              <w:t>CHRISTIAN JARAMILLO HERRERA</w:t>
            </w:r>
          </w:p>
        </w:tc>
      </w:tr>
      <w:tr w:rsidR="004F761C" w:rsidRPr="00B64D62" w:rsidTr="008D5CBF">
        <w:trPr>
          <w:tblCellSpacing w:w="0" w:type="dxa"/>
        </w:trPr>
        <w:tc>
          <w:tcPr>
            <w:tcW w:w="5104" w:type="dxa"/>
            <w:shd w:val="clear" w:color="auto" w:fill="FFFFFF"/>
            <w:hideMark/>
          </w:tcPr>
          <w:p w:rsidR="004F761C" w:rsidRPr="00B64D62" w:rsidRDefault="004F761C" w:rsidP="008D5CBF">
            <w:pPr>
              <w:ind w:left="0"/>
              <w:jc w:val="center"/>
              <w:rPr>
                <w:rFonts w:ascii="Bookman Old Style" w:hAnsi="Bookman Old Style" w:cs="Arial"/>
                <w:lang w:val="es-CO" w:eastAsia="es-CO"/>
              </w:rPr>
            </w:pPr>
            <w:r w:rsidRPr="00B64D62">
              <w:rPr>
                <w:rFonts w:ascii="Bookman Old Style" w:hAnsi="Bookman Old Style"/>
              </w:rPr>
              <w:t>Viceministro de Energía, delegado de la Ministra de Minas y Energía</w:t>
            </w:r>
          </w:p>
        </w:tc>
        <w:tc>
          <w:tcPr>
            <w:tcW w:w="4536" w:type="dxa"/>
            <w:shd w:val="clear" w:color="auto" w:fill="FFFFFF"/>
            <w:hideMark/>
          </w:tcPr>
          <w:p w:rsidR="004F761C" w:rsidRPr="00B64D62" w:rsidRDefault="004F761C" w:rsidP="008D5CBF">
            <w:pPr>
              <w:ind w:left="142"/>
              <w:jc w:val="center"/>
              <w:rPr>
                <w:rFonts w:ascii="Bookman Old Style" w:hAnsi="Bookman Old Style" w:cs="Arial"/>
                <w:lang w:val="es-CO" w:eastAsia="es-CO"/>
              </w:rPr>
            </w:pPr>
            <w:r w:rsidRPr="00B64D62">
              <w:rPr>
                <w:rFonts w:ascii="Bookman Old Style" w:hAnsi="Bookman Old Style" w:cs="Arial"/>
                <w:lang w:val="es-CO" w:eastAsia="es-CO"/>
              </w:rPr>
              <w:t>Director Ejecutivo</w:t>
            </w:r>
          </w:p>
        </w:tc>
      </w:tr>
      <w:tr w:rsidR="004F761C" w:rsidRPr="00B64D62" w:rsidTr="008D5CBF">
        <w:trPr>
          <w:tblCellSpacing w:w="0" w:type="dxa"/>
        </w:trPr>
        <w:tc>
          <w:tcPr>
            <w:tcW w:w="5104" w:type="dxa"/>
            <w:shd w:val="clear" w:color="auto" w:fill="FFFFFF"/>
            <w:hideMark/>
          </w:tcPr>
          <w:p w:rsidR="004F761C" w:rsidRPr="00B64D62" w:rsidRDefault="004F761C" w:rsidP="008D5CBF">
            <w:pPr>
              <w:ind w:left="0"/>
              <w:jc w:val="center"/>
              <w:rPr>
                <w:rFonts w:ascii="Bookman Old Style" w:hAnsi="Bookman Old Style" w:cs="Arial"/>
                <w:lang w:val="es-CO" w:eastAsia="es-CO"/>
              </w:rPr>
            </w:pPr>
            <w:r w:rsidRPr="00B64D62">
              <w:rPr>
                <w:rFonts w:ascii="Bookman Old Style" w:hAnsi="Bookman Old Style" w:cs="Arial"/>
                <w:lang w:val="es-CO" w:eastAsia="es-CO"/>
              </w:rPr>
              <w:t>Presidente</w:t>
            </w:r>
          </w:p>
        </w:tc>
        <w:tc>
          <w:tcPr>
            <w:tcW w:w="4536" w:type="dxa"/>
            <w:shd w:val="clear" w:color="auto" w:fill="FFFFFF"/>
            <w:hideMark/>
          </w:tcPr>
          <w:p w:rsidR="004F761C" w:rsidRPr="00B64D62" w:rsidRDefault="004F761C" w:rsidP="008D5CBF">
            <w:pPr>
              <w:ind w:left="142"/>
              <w:rPr>
                <w:rFonts w:ascii="Bookman Old Style" w:hAnsi="Bookman Old Style" w:cs="Arial"/>
                <w:lang w:val="es-CO" w:eastAsia="es-CO"/>
              </w:rPr>
            </w:pPr>
            <w:r w:rsidRPr="00B64D62">
              <w:rPr>
                <w:rFonts w:ascii="Bookman Old Style" w:hAnsi="Bookman Old Style" w:cs="Arial"/>
                <w:noProof/>
                <w:lang w:val="es-CO" w:eastAsia="es-CO"/>
              </w:rPr>
              <w:drawing>
                <wp:inline distT="0" distB="0" distL="0" distR="0" wp14:anchorId="34AD3FF4" wp14:editId="757B31AE">
                  <wp:extent cx="9525" cy="9525"/>
                  <wp:effectExtent l="0" t="0" r="0" b="0"/>
                  <wp:docPr id="5" name="Imagen 5"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polo.creg.gov.co/icons/ecblank.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50413D" w:rsidRDefault="0050413D" w:rsidP="00341E8F">
      <w:pPr>
        <w:widowControl w:val="0"/>
        <w:adjustRightInd w:val="0"/>
        <w:ind w:left="0"/>
        <w:jc w:val="center"/>
        <w:rPr>
          <w:rFonts w:ascii="Bookman Old Style" w:hAnsi="Bookman Old Style" w:cs="Arial"/>
          <w:b/>
        </w:rPr>
      </w:pPr>
    </w:p>
    <w:p w:rsidR="0050413D" w:rsidRDefault="0050413D" w:rsidP="00341E8F">
      <w:pPr>
        <w:widowControl w:val="0"/>
        <w:adjustRightInd w:val="0"/>
        <w:ind w:left="0"/>
        <w:jc w:val="center"/>
        <w:rPr>
          <w:rFonts w:ascii="Bookman Old Style" w:hAnsi="Bookman Old Style" w:cs="Arial"/>
          <w:b/>
        </w:rPr>
      </w:pPr>
    </w:p>
    <w:p w:rsidR="00273C2C" w:rsidRDefault="00DC7657" w:rsidP="00341E8F">
      <w:pPr>
        <w:widowControl w:val="0"/>
        <w:adjustRightInd w:val="0"/>
        <w:ind w:left="0"/>
        <w:jc w:val="center"/>
        <w:rPr>
          <w:rFonts w:ascii="Bookman Old Style" w:hAnsi="Bookman Old Style" w:cs="Arial"/>
          <w:b/>
        </w:rPr>
      </w:pPr>
      <w:r>
        <w:rPr>
          <w:rFonts w:ascii="Bookman Old Style" w:hAnsi="Bookman Old Style" w:cs="Arial"/>
          <w:b/>
        </w:rPr>
        <w:br w:type="page"/>
      </w:r>
      <w:r w:rsidR="00273C2C" w:rsidRPr="001954E9">
        <w:rPr>
          <w:rFonts w:ascii="Bookman Old Style" w:hAnsi="Bookman Old Style" w:cs="Arial"/>
          <w:b/>
        </w:rPr>
        <w:lastRenderedPageBreak/>
        <w:t>ANEXO 3</w:t>
      </w:r>
    </w:p>
    <w:p w:rsidR="008577C6" w:rsidRPr="001954E9" w:rsidRDefault="008577C6" w:rsidP="00341E8F">
      <w:pPr>
        <w:widowControl w:val="0"/>
        <w:adjustRightInd w:val="0"/>
        <w:ind w:left="0"/>
        <w:jc w:val="center"/>
        <w:rPr>
          <w:rFonts w:ascii="Bookman Old Style" w:hAnsi="Bookman Old Style" w:cs="Arial"/>
          <w:b/>
        </w:rPr>
      </w:pPr>
    </w:p>
    <w:p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 xml:space="preserve"> ADMINISTRACIÓN, OPERACIÓN Y MANTENIMIENTO </w:t>
      </w:r>
    </w:p>
    <w:p w:rsidR="00273C2C" w:rsidRDefault="00273C2C" w:rsidP="00341E8F">
      <w:pPr>
        <w:widowControl w:val="0"/>
        <w:adjustRightInd w:val="0"/>
        <w:ind w:left="0"/>
        <w:jc w:val="center"/>
        <w:rPr>
          <w:rFonts w:ascii="Bookman Old Style" w:hAnsi="Bookman Old Style" w:cs="Arial"/>
          <w:b/>
        </w:rPr>
      </w:pPr>
    </w:p>
    <w:tbl>
      <w:tblPr>
        <w:tblW w:w="4330" w:type="dxa"/>
        <w:jc w:val="center"/>
        <w:tblCellMar>
          <w:left w:w="70" w:type="dxa"/>
          <w:right w:w="70" w:type="dxa"/>
        </w:tblCellMar>
        <w:tblLook w:val="04A0" w:firstRow="1" w:lastRow="0" w:firstColumn="1" w:lastColumn="0" w:noHBand="0" w:noVBand="1"/>
      </w:tblPr>
      <w:tblGrid>
        <w:gridCol w:w="2030"/>
        <w:gridCol w:w="2300"/>
      </w:tblGrid>
      <w:tr w:rsidR="00273C2C" w:rsidRPr="001954E9" w:rsidTr="00DD3077">
        <w:trPr>
          <w:trHeight w:val="600"/>
          <w:jc w:val="center"/>
        </w:trPr>
        <w:tc>
          <w:tcPr>
            <w:tcW w:w="203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73C2C" w:rsidRPr="005B3165" w:rsidRDefault="00273C2C" w:rsidP="00341E8F">
            <w:pPr>
              <w:ind w:left="0"/>
              <w:jc w:val="center"/>
              <w:rPr>
                <w:rFonts w:ascii="Bookman Old Style" w:hAnsi="Bookman Old Style" w:cs="Arial"/>
                <w:b/>
                <w:bCs/>
                <w:sz w:val="22"/>
                <w:szCs w:val="22"/>
                <w:lang w:val="es-CO" w:eastAsia="es-CO"/>
              </w:rPr>
            </w:pPr>
            <w:r w:rsidRPr="00F4531F">
              <w:rPr>
                <w:rFonts w:ascii="Bookman Old Style" w:hAnsi="Bookman Old Style" w:cs="Arial"/>
                <w:b/>
                <w:bCs/>
                <w:sz w:val="22"/>
                <w:szCs w:val="22"/>
                <w:lang w:val="es-CO" w:eastAsia="es-CO"/>
              </w:rPr>
              <w:t>AÑO</w:t>
            </w:r>
          </w:p>
        </w:tc>
        <w:tc>
          <w:tcPr>
            <w:tcW w:w="2300" w:type="dxa"/>
            <w:tcBorders>
              <w:top w:val="single" w:sz="4" w:space="0" w:color="auto"/>
              <w:left w:val="nil"/>
              <w:bottom w:val="single" w:sz="4" w:space="0" w:color="auto"/>
              <w:right w:val="single" w:sz="4" w:space="0" w:color="auto"/>
            </w:tcBorders>
            <w:shd w:val="clear" w:color="auto" w:fill="D9D9D9"/>
            <w:vAlign w:val="center"/>
            <w:hideMark/>
          </w:tcPr>
          <w:p w:rsidR="00273C2C" w:rsidRPr="005B3165" w:rsidRDefault="00273C2C" w:rsidP="00341E8F">
            <w:pPr>
              <w:ind w:left="0"/>
              <w:jc w:val="center"/>
              <w:rPr>
                <w:rFonts w:ascii="Bookman Old Style" w:hAnsi="Bookman Old Style" w:cs="Arial"/>
                <w:b/>
                <w:bCs/>
                <w:sz w:val="22"/>
                <w:szCs w:val="22"/>
                <w:lang w:val="es-CO" w:eastAsia="es-CO"/>
              </w:rPr>
            </w:pPr>
            <w:r w:rsidRPr="005B3165">
              <w:rPr>
                <w:rFonts w:ascii="Bookman Old Style" w:hAnsi="Bookman Old Style" w:cs="Arial"/>
                <w:b/>
                <w:bCs/>
                <w:sz w:val="22"/>
                <w:szCs w:val="22"/>
                <w:lang w:val="es-CO" w:eastAsia="es-CO"/>
              </w:rPr>
              <w:t>GASTOS AOM</w:t>
            </w:r>
          </w:p>
          <w:p w:rsidR="00273C2C" w:rsidRPr="005B3165" w:rsidRDefault="00273C2C" w:rsidP="00934F43">
            <w:pPr>
              <w:ind w:left="0"/>
              <w:jc w:val="center"/>
              <w:rPr>
                <w:rFonts w:ascii="Bookman Old Style" w:hAnsi="Bookman Old Style" w:cs="Arial"/>
                <w:b/>
                <w:bCs/>
                <w:sz w:val="22"/>
                <w:szCs w:val="22"/>
                <w:lang w:val="es-CO" w:eastAsia="es-CO"/>
              </w:rPr>
            </w:pPr>
            <w:r w:rsidRPr="005B3165">
              <w:rPr>
                <w:rFonts w:ascii="Bookman Old Style" w:hAnsi="Bookman Old Style" w:cs="Arial"/>
                <w:b/>
                <w:bCs/>
                <w:sz w:val="22"/>
                <w:szCs w:val="22"/>
                <w:lang w:val="es-CO" w:eastAsia="es-CO"/>
              </w:rPr>
              <w:t xml:space="preserve">($ dic </w:t>
            </w:r>
            <w:r w:rsidR="00934F43" w:rsidRPr="005B3165">
              <w:rPr>
                <w:rFonts w:ascii="Bookman Old Style" w:hAnsi="Bookman Old Style" w:cs="Arial"/>
                <w:b/>
                <w:bCs/>
                <w:sz w:val="22"/>
                <w:szCs w:val="22"/>
                <w:lang w:val="es-CO" w:eastAsia="es-CO"/>
              </w:rPr>
              <w:t>2017</w:t>
            </w:r>
            <w:r w:rsidRPr="005B3165">
              <w:rPr>
                <w:rFonts w:ascii="Bookman Old Style" w:hAnsi="Bookman Old Style" w:cs="Arial"/>
                <w:b/>
                <w:bCs/>
                <w:sz w:val="22"/>
                <w:szCs w:val="22"/>
                <w:lang w:val="es-CO" w:eastAsia="es-CO"/>
              </w:rPr>
              <w:t>)</w:t>
            </w:r>
          </w:p>
        </w:tc>
      </w:tr>
      <w:tr w:rsidR="006240C9" w:rsidRPr="001954E9" w:rsidTr="00E35625">
        <w:trPr>
          <w:trHeight w:val="315"/>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40C9" w:rsidRPr="005B3165" w:rsidRDefault="006240C9" w:rsidP="006240C9">
            <w:pPr>
              <w:ind w:left="0"/>
              <w:jc w:val="center"/>
              <w:rPr>
                <w:rFonts w:ascii="Bookman Old Style" w:hAnsi="Bookman Old Style" w:cs="Arial"/>
                <w:b/>
                <w:bCs/>
                <w:sz w:val="22"/>
                <w:szCs w:val="22"/>
                <w:lang w:val="es-CO" w:eastAsia="es-CO"/>
              </w:rPr>
            </w:pPr>
            <w:r w:rsidRPr="00F4531F">
              <w:rPr>
                <w:rFonts w:ascii="Bookman Old Style" w:hAnsi="Bookman Old Style" w:cs="Arial"/>
                <w:b/>
                <w:bCs/>
                <w:sz w:val="22"/>
                <w:szCs w:val="22"/>
                <w:lang w:val="es-CO" w:eastAsia="es-CO"/>
              </w:rPr>
              <w:t>1</w:t>
            </w:r>
          </w:p>
        </w:tc>
        <w:tc>
          <w:tcPr>
            <w:tcW w:w="2300" w:type="dxa"/>
            <w:tcBorders>
              <w:top w:val="single" w:sz="4" w:space="0" w:color="auto"/>
              <w:left w:val="nil"/>
              <w:bottom w:val="single" w:sz="4" w:space="0" w:color="auto"/>
              <w:right w:val="single" w:sz="4" w:space="0" w:color="auto"/>
            </w:tcBorders>
            <w:shd w:val="clear" w:color="auto" w:fill="auto"/>
            <w:noWrap/>
            <w:vAlign w:val="center"/>
          </w:tcPr>
          <w:p w:rsidR="006240C9" w:rsidRPr="005B3165" w:rsidRDefault="006240C9" w:rsidP="006240C9">
            <w:pPr>
              <w:ind w:left="0"/>
              <w:jc w:val="center"/>
              <w:rPr>
                <w:rFonts w:ascii="Bookman Old Style" w:hAnsi="Bookman Old Style"/>
                <w:sz w:val="22"/>
                <w:szCs w:val="22"/>
                <w:lang w:val="es-CO" w:eastAsia="es-CO"/>
              </w:rPr>
            </w:pPr>
            <w:r w:rsidRPr="005B3165">
              <w:rPr>
                <w:rFonts w:ascii="Bookman Old Style" w:hAnsi="Bookman Old Style"/>
                <w:sz w:val="22"/>
                <w:szCs w:val="22"/>
              </w:rPr>
              <w:t>74.825.270</w:t>
            </w:r>
          </w:p>
        </w:tc>
      </w:tr>
      <w:tr w:rsidR="006240C9" w:rsidRPr="001954E9" w:rsidTr="00E35625">
        <w:trPr>
          <w:trHeight w:val="171"/>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6240C9" w:rsidRPr="005B3165" w:rsidRDefault="006240C9" w:rsidP="006240C9">
            <w:pPr>
              <w:ind w:left="0"/>
              <w:jc w:val="center"/>
              <w:rPr>
                <w:rFonts w:ascii="Bookman Old Style" w:hAnsi="Bookman Old Style" w:cs="Arial"/>
                <w:b/>
                <w:bCs/>
                <w:sz w:val="22"/>
                <w:szCs w:val="22"/>
                <w:lang w:val="es-CO" w:eastAsia="es-CO"/>
              </w:rPr>
            </w:pPr>
            <w:r w:rsidRPr="00F4531F">
              <w:rPr>
                <w:rFonts w:ascii="Bookman Old Style" w:hAnsi="Bookman Old Style" w:cs="Arial"/>
                <w:b/>
                <w:bCs/>
                <w:sz w:val="22"/>
                <w:szCs w:val="22"/>
                <w:lang w:val="es-CO" w:eastAsia="es-CO"/>
              </w:rPr>
              <w:t>2</w:t>
            </w:r>
          </w:p>
        </w:tc>
        <w:tc>
          <w:tcPr>
            <w:tcW w:w="2300" w:type="dxa"/>
            <w:tcBorders>
              <w:top w:val="nil"/>
              <w:left w:val="nil"/>
              <w:bottom w:val="single" w:sz="4" w:space="0" w:color="auto"/>
              <w:right w:val="single" w:sz="4" w:space="0" w:color="auto"/>
            </w:tcBorders>
            <w:shd w:val="clear" w:color="auto" w:fill="auto"/>
            <w:noWrap/>
            <w:vAlign w:val="center"/>
          </w:tcPr>
          <w:p w:rsidR="006240C9" w:rsidRPr="005B3165" w:rsidRDefault="006240C9" w:rsidP="006240C9">
            <w:pPr>
              <w:ind w:left="0"/>
              <w:jc w:val="center"/>
              <w:rPr>
                <w:rFonts w:ascii="Bookman Old Style" w:hAnsi="Bookman Old Style"/>
                <w:sz w:val="22"/>
                <w:szCs w:val="22"/>
              </w:rPr>
            </w:pPr>
            <w:r w:rsidRPr="005B3165">
              <w:rPr>
                <w:rFonts w:ascii="Bookman Old Style" w:hAnsi="Bookman Old Style"/>
                <w:sz w:val="22"/>
                <w:szCs w:val="22"/>
              </w:rPr>
              <w:t>81.877.290</w:t>
            </w:r>
          </w:p>
        </w:tc>
      </w:tr>
      <w:tr w:rsidR="006240C9" w:rsidRPr="001954E9" w:rsidTr="00E35625">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6240C9" w:rsidRPr="005B3165" w:rsidRDefault="006240C9" w:rsidP="006240C9">
            <w:pPr>
              <w:ind w:left="0"/>
              <w:jc w:val="center"/>
              <w:rPr>
                <w:rFonts w:ascii="Bookman Old Style" w:hAnsi="Bookman Old Style" w:cs="Arial"/>
                <w:b/>
                <w:bCs/>
                <w:sz w:val="22"/>
                <w:szCs w:val="22"/>
                <w:lang w:val="es-CO" w:eastAsia="es-CO"/>
              </w:rPr>
            </w:pPr>
            <w:r w:rsidRPr="00F4531F">
              <w:rPr>
                <w:rFonts w:ascii="Bookman Old Style" w:hAnsi="Bookman Old Style" w:cs="Arial"/>
                <w:b/>
                <w:bCs/>
                <w:sz w:val="22"/>
                <w:szCs w:val="22"/>
                <w:lang w:val="es-CO" w:eastAsia="es-CO"/>
              </w:rPr>
              <w:t>3</w:t>
            </w:r>
          </w:p>
        </w:tc>
        <w:tc>
          <w:tcPr>
            <w:tcW w:w="2300" w:type="dxa"/>
            <w:tcBorders>
              <w:top w:val="nil"/>
              <w:left w:val="nil"/>
              <w:bottom w:val="single" w:sz="4" w:space="0" w:color="auto"/>
              <w:right w:val="single" w:sz="4" w:space="0" w:color="auto"/>
            </w:tcBorders>
            <w:shd w:val="clear" w:color="auto" w:fill="auto"/>
            <w:noWrap/>
            <w:vAlign w:val="center"/>
          </w:tcPr>
          <w:p w:rsidR="006240C9" w:rsidRPr="005B3165" w:rsidRDefault="006240C9" w:rsidP="006240C9">
            <w:pPr>
              <w:ind w:left="0"/>
              <w:jc w:val="center"/>
              <w:rPr>
                <w:rFonts w:ascii="Bookman Old Style" w:hAnsi="Bookman Old Style"/>
                <w:sz w:val="22"/>
                <w:szCs w:val="22"/>
              </w:rPr>
            </w:pPr>
            <w:r w:rsidRPr="005B3165">
              <w:rPr>
                <w:rFonts w:ascii="Bookman Old Style" w:hAnsi="Bookman Old Style"/>
                <w:sz w:val="22"/>
                <w:szCs w:val="22"/>
              </w:rPr>
              <w:t>83.457.092</w:t>
            </w:r>
          </w:p>
        </w:tc>
      </w:tr>
      <w:tr w:rsidR="006240C9" w:rsidRPr="001954E9" w:rsidTr="00E35625">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6240C9" w:rsidRPr="005B3165" w:rsidRDefault="006240C9" w:rsidP="006240C9">
            <w:pPr>
              <w:ind w:left="0"/>
              <w:jc w:val="center"/>
              <w:rPr>
                <w:rFonts w:ascii="Bookman Old Style" w:hAnsi="Bookman Old Style" w:cs="Arial"/>
                <w:b/>
                <w:bCs/>
                <w:sz w:val="22"/>
                <w:szCs w:val="22"/>
                <w:lang w:val="es-CO" w:eastAsia="es-CO"/>
              </w:rPr>
            </w:pPr>
            <w:r w:rsidRPr="00F4531F">
              <w:rPr>
                <w:rFonts w:ascii="Bookman Old Style" w:hAnsi="Bookman Old Style" w:cs="Arial"/>
                <w:b/>
                <w:bCs/>
                <w:sz w:val="22"/>
                <w:szCs w:val="22"/>
                <w:lang w:val="es-CO" w:eastAsia="es-CO"/>
              </w:rPr>
              <w:t>4</w:t>
            </w:r>
          </w:p>
        </w:tc>
        <w:tc>
          <w:tcPr>
            <w:tcW w:w="2300" w:type="dxa"/>
            <w:tcBorders>
              <w:top w:val="nil"/>
              <w:left w:val="nil"/>
              <w:bottom w:val="single" w:sz="4" w:space="0" w:color="auto"/>
              <w:right w:val="single" w:sz="4" w:space="0" w:color="auto"/>
            </w:tcBorders>
            <w:shd w:val="clear" w:color="auto" w:fill="auto"/>
            <w:noWrap/>
            <w:vAlign w:val="center"/>
          </w:tcPr>
          <w:p w:rsidR="006240C9" w:rsidRPr="005B3165" w:rsidRDefault="006240C9" w:rsidP="006240C9">
            <w:pPr>
              <w:ind w:left="0"/>
              <w:jc w:val="center"/>
              <w:rPr>
                <w:rFonts w:ascii="Bookman Old Style" w:hAnsi="Bookman Old Style"/>
                <w:sz w:val="22"/>
                <w:szCs w:val="22"/>
              </w:rPr>
            </w:pPr>
            <w:r w:rsidRPr="005B3165">
              <w:rPr>
                <w:rFonts w:ascii="Bookman Old Style" w:hAnsi="Bookman Old Style"/>
                <w:sz w:val="22"/>
                <w:szCs w:val="22"/>
              </w:rPr>
              <w:t>85.036.893</w:t>
            </w:r>
          </w:p>
        </w:tc>
      </w:tr>
      <w:tr w:rsidR="006240C9" w:rsidRPr="001954E9" w:rsidTr="00E35625">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6240C9" w:rsidRPr="005B3165" w:rsidRDefault="006240C9" w:rsidP="006240C9">
            <w:pPr>
              <w:ind w:left="0"/>
              <w:jc w:val="center"/>
              <w:rPr>
                <w:rFonts w:ascii="Bookman Old Style" w:hAnsi="Bookman Old Style" w:cs="Arial"/>
                <w:b/>
                <w:bCs/>
                <w:sz w:val="22"/>
                <w:szCs w:val="22"/>
                <w:lang w:val="es-CO" w:eastAsia="es-CO"/>
              </w:rPr>
            </w:pPr>
            <w:r w:rsidRPr="00F4531F">
              <w:rPr>
                <w:rFonts w:ascii="Bookman Old Style" w:hAnsi="Bookman Old Style" w:cs="Arial"/>
                <w:b/>
                <w:bCs/>
                <w:sz w:val="22"/>
                <w:szCs w:val="22"/>
                <w:lang w:val="es-CO" w:eastAsia="es-CO"/>
              </w:rPr>
              <w:t>5</w:t>
            </w:r>
          </w:p>
        </w:tc>
        <w:tc>
          <w:tcPr>
            <w:tcW w:w="2300" w:type="dxa"/>
            <w:tcBorders>
              <w:top w:val="nil"/>
              <w:left w:val="nil"/>
              <w:bottom w:val="single" w:sz="4" w:space="0" w:color="auto"/>
              <w:right w:val="single" w:sz="4" w:space="0" w:color="auto"/>
            </w:tcBorders>
            <w:shd w:val="clear" w:color="auto" w:fill="auto"/>
            <w:noWrap/>
            <w:vAlign w:val="center"/>
          </w:tcPr>
          <w:p w:rsidR="006240C9" w:rsidRPr="005B3165" w:rsidRDefault="006240C9" w:rsidP="006240C9">
            <w:pPr>
              <w:ind w:left="0"/>
              <w:jc w:val="center"/>
              <w:rPr>
                <w:rFonts w:ascii="Bookman Old Style" w:hAnsi="Bookman Old Style"/>
                <w:sz w:val="22"/>
                <w:szCs w:val="22"/>
              </w:rPr>
            </w:pPr>
            <w:r w:rsidRPr="005B3165">
              <w:rPr>
                <w:rFonts w:ascii="Bookman Old Style" w:hAnsi="Bookman Old Style"/>
                <w:sz w:val="22"/>
                <w:szCs w:val="22"/>
              </w:rPr>
              <w:t>86.780.122</w:t>
            </w:r>
          </w:p>
        </w:tc>
      </w:tr>
      <w:tr w:rsidR="006240C9" w:rsidRPr="001954E9" w:rsidTr="00E35625">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6240C9" w:rsidRPr="005B3165" w:rsidRDefault="006240C9" w:rsidP="006240C9">
            <w:pPr>
              <w:ind w:left="0"/>
              <w:jc w:val="center"/>
              <w:rPr>
                <w:rFonts w:ascii="Bookman Old Style" w:hAnsi="Bookman Old Style" w:cs="Arial"/>
                <w:b/>
                <w:bCs/>
                <w:sz w:val="22"/>
                <w:szCs w:val="22"/>
                <w:lang w:val="es-CO" w:eastAsia="es-CO"/>
              </w:rPr>
            </w:pPr>
            <w:r w:rsidRPr="00F4531F">
              <w:rPr>
                <w:rFonts w:ascii="Bookman Old Style" w:hAnsi="Bookman Old Style" w:cs="Arial"/>
                <w:b/>
                <w:bCs/>
                <w:sz w:val="22"/>
                <w:szCs w:val="22"/>
                <w:lang w:val="es-CO" w:eastAsia="es-CO"/>
              </w:rPr>
              <w:t>6</w:t>
            </w:r>
          </w:p>
        </w:tc>
        <w:tc>
          <w:tcPr>
            <w:tcW w:w="2300" w:type="dxa"/>
            <w:tcBorders>
              <w:top w:val="nil"/>
              <w:left w:val="nil"/>
              <w:bottom w:val="single" w:sz="4" w:space="0" w:color="auto"/>
              <w:right w:val="single" w:sz="4" w:space="0" w:color="auto"/>
            </w:tcBorders>
            <w:shd w:val="clear" w:color="auto" w:fill="auto"/>
            <w:noWrap/>
            <w:vAlign w:val="center"/>
          </w:tcPr>
          <w:p w:rsidR="006240C9" w:rsidRPr="005B3165" w:rsidRDefault="006240C9" w:rsidP="006240C9">
            <w:pPr>
              <w:ind w:left="0"/>
              <w:jc w:val="center"/>
              <w:rPr>
                <w:rFonts w:ascii="Bookman Old Style" w:hAnsi="Bookman Old Style"/>
                <w:sz w:val="22"/>
                <w:szCs w:val="22"/>
              </w:rPr>
            </w:pPr>
            <w:r w:rsidRPr="005B3165">
              <w:rPr>
                <w:rFonts w:ascii="Bookman Old Style" w:hAnsi="Bookman Old Style"/>
                <w:sz w:val="22"/>
                <w:szCs w:val="22"/>
              </w:rPr>
              <w:t>88.523.351</w:t>
            </w:r>
          </w:p>
        </w:tc>
      </w:tr>
      <w:tr w:rsidR="006240C9" w:rsidRPr="001954E9" w:rsidTr="00E35625">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6240C9" w:rsidRPr="005B3165" w:rsidRDefault="006240C9" w:rsidP="006240C9">
            <w:pPr>
              <w:ind w:left="0"/>
              <w:jc w:val="center"/>
              <w:rPr>
                <w:rFonts w:ascii="Bookman Old Style" w:hAnsi="Bookman Old Style" w:cs="Arial"/>
                <w:b/>
                <w:bCs/>
                <w:sz w:val="22"/>
                <w:szCs w:val="22"/>
                <w:lang w:val="es-CO" w:eastAsia="es-CO"/>
              </w:rPr>
            </w:pPr>
            <w:r w:rsidRPr="00F4531F">
              <w:rPr>
                <w:rFonts w:ascii="Bookman Old Style" w:hAnsi="Bookman Old Style" w:cs="Arial"/>
                <w:b/>
                <w:bCs/>
                <w:sz w:val="22"/>
                <w:szCs w:val="22"/>
                <w:lang w:val="es-CO" w:eastAsia="es-CO"/>
              </w:rPr>
              <w:t>7</w:t>
            </w:r>
          </w:p>
        </w:tc>
        <w:tc>
          <w:tcPr>
            <w:tcW w:w="2300" w:type="dxa"/>
            <w:tcBorders>
              <w:top w:val="nil"/>
              <w:left w:val="nil"/>
              <w:bottom w:val="single" w:sz="4" w:space="0" w:color="auto"/>
              <w:right w:val="single" w:sz="4" w:space="0" w:color="auto"/>
            </w:tcBorders>
            <w:shd w:val="clear" w:color="auto" w:fill="auto"/>
            <w:noWrap/>
            <w:vAlign w:val="center"/>
          </w:tcPr>
          <w:p w:rsidR="006240C9" w:rsidRPr="005B3165" w:rsidRDefault="006240C9" w:rsidP="006240C9">
            <w:pPr>
              <w:ind w:left="0"/>
              <w:jc w:val="center"/>
              <w:rPr>
                <w:rFonts w:ascii="Bookman Old Style" w:hAnsi="Bookman Old Style"/>
                <w:sz w:val="22"/>
                <w:szCs w:val="22"/>
              </w:rPr>
            </w:pPr>
            <w:r w:rsidRPr="005B3165">
              <w:rPr>
                <w:rFonts w:ascii="Bookman Old Style" w:hAnsi="Bookman Old Style"/>
                <w:sz w:val="22"/>
                <w:szCs w:val="22"/>
              </w:rPr>
              <w:t>90.266.580</w:t>
            </w:r>
          </w:p>
        </w:tc>
      </w:tr>
      <w:tr w:rsidR="006240C9" w:rsidRPr="001954E9" w:rsidTr="00E35625">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6240C9" w:rsidRPr="005B3165" w:rsidRDefault="006240C9" w:rsidP="006240C9">
            <w:pPr>
              <w:ind w:left="0"/>
              <w:jc w:val="center"/>
              <w:rPr>
                <w:rFonts w:ascii="Bookman Old Style" w:hAnsi="Bookman Old Style" w:cs="Arial"/>
                <w:b/>
                <w:bCs/>
                <w:sz w:val="22"/>
                <w:szCs w:val="22"/>
                <w:lang w:val="es-CO" w:eastAsia="es-CO"/>
              </w:rPr>
            </w:pPr>
            <w:r w:rsidRPr="00F4531F">
              <w:rPr>
                <w:rFonts w:ascii="Bookman Old Style" w:hAnsi="Bookman Old Style" w:cs="Arial"/>
                <w:b/>
                <w:bCs/>
                <w:sz w:val="22"/>
                <w:szCs w:val="22"/>
                <w:lang w:val="es-CO" w:eastAsia="es-CO"/>
              </w:rPr>
              <w:t>8</w:t>
            </w:r>
          </w:p>
        </w:tc>
        <w:tc>
          <w:tcPr>
            <w:tcW w:w="2300" w:type="dxa"/>
            <w:tcBorders>
              <w:top w:val="nil"/>
              <w:left w:val="nil"/>
              <w:bottom w:val="single" w:sz="4" w:space="0" w:color="auto"/>
              <w:right w:val="single" w:sz="4" w:space="0" w:color="auto"/>
            </w:tcBorders>
            <w:shd w:val="clear" w:color="auto" w:fill="auto"/>
            <w:noWrap/>
            <w:vAlign w:val="center"/>
          </w:tcPr>
          <w:p w:rsidR="006240C9" w:rsidRPr="005B3165" w:rsidRDefault="006240C9" w:rsidP="006240C9">
            <w:pPr>
              <w:ind w:left="0"/>
              <w:jc w:val="center"/>
              <w:rPr>
                <w:rFonts w:ascii="Bookman Old Style" w:hAnsi="Bookman Old Style"/>
                <w:sz w:val="22"/>
                <w:szCs w:val="22"/>
              </w:rPr>
            </w:pPr>
            <w:r w:rsidRPr="005B3165">
              <w:rPr>
                <w:rFonts w:ascii="Bookman Old Style" w:hAnsi="Bookman Old Style"/>
                <w:sz w:val="22"/>
                <w:szCs w:val="22"/>
              </w:rPr>
              <w:t>92.064.285</w:t>
            </w:r>
          </w:p>
        </w:tc>
      </w:tr>
      <w:tr w:rsidR="006240C9" w:rsidRPr="001954E9" w:rsidTr="00E35625">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6240C9" w:rsidRPr="005B3165" w:rsidRDefault="006240C9" w:rsidP="006240C9">
            <w:pPr>
              <w:ind w:left="0"/>
              <w:jc w:val="center"/>
              <w:rPr>
                <w:rFonts w:ascii="Bookman Old Style" w:hAnsi="Bookman Old Style" w:cs="Arial"/>
                <w:b/>
                <w:bCs/>
                <w:sz w:val="22"/>
                <w:szCs w:val="22"/>
                <w:lang w:val="es-CO" w:eastAsia="es-CO"/>
              </w:rPr>
            </w:pPr>
            <w:r w:rsidRPr="00F4531F">
              <w:rPr>
                <w:rFonts w:ascii="Bookman Old Style" w:hAnsi="Bookman Old Style" w:cs="Arial"/>
                <w:b/>
                <w:bCs/>
                <w:sz w:val="22"/>
                <w:szCs w:val="22"/>
                <w:lang w:val="es-CO" w:eastAsia="es-CO"/>
              </w:rPr>
              <w:t>9</w:t>
            </w:r>
          </w:p>
        </w:tc>
        <w:tc>
          <w:tcPr>
            <w:tcW w:w="2300" w:type="dxa"/>
            <w:tcBorders>
              <w:top w:val="nil"/>
              <w:left w:val="nil"/>
              <w:bottom w:val="single" w:sz="4" w:space="0" w:color="auto"/>
              <w:right w:val="single" w:sz="4" w:space="0" w:color="auto"/>
            </w:tcBorders>
            <w:shd w:val="clear" w:color="auto" w:fill="auto"/>
            <w:noWrap/>
            <w:vAlign w:val="center"/>
          </w:tcPr>
          <w:p w:rsidR="006240C9" w:rsidRPr="005B3165" w:rsidRDefault="006240C9" w:rsidP="006240C9">
            <w:pPr>
              <w:ind w:left="0"/>
              <w:jc w:val="center"/>
              <w:rPr>
                <w:rFonts w:ascii="Bookman Old Style" w:hAnsi="Bookman Old Style"/>
                <w:sz w:val="22"/>
                <w:szCs w:val="22"/>
              </w:rPr>
            </w:pPr>
            <w:r w:rsidRPr="005B3165">
              <w:rPr>
                <w:rFonts w:ascii="Bookman Old Style" w:hAnsi="Bookman Old Style"/>
                <w:sz w:val="22"/>
                <w:szCs w:val="22"/>
              </w:rPr>
              <w:t>93.861.990</w:t>
            </w:r>
          </w:p>
        </w:tc>
      </w:tr>
      <w:tr w:rsidR="006240C9" w:rsidRPr="001954E9" w:rsidTr="00E35625">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6240C9" w:rsidRPr="005B3165" w:rsidRDefault="006240C9" w:rsidP="006240C9">
            <w:pPr>
              <w:ind w:left="0"/>
              <w:jc w:val="center"/>
              <w:rPr>
                <w:rFonts w:ascii="Bookman Old Style" w:hAnsi="Bookman Old Style" w:cs="Arial"/>
                <w:b/>
                <w:bCs/>
                <w:sz w:val="22"/>
                <w:szCs w:val="22"/>
                <w:lang w:val="es-CO" w:eastAsia="es-CO"/>
              </w:rPr>
            </w:pPr>
            <w:r w:rsidRPr="00F4531F">
              <w:rPr>
                <w:rFonts w:ascii="Bookman Old Style" w:hAnsi="Bookman Old Style" w:cs="Arial"/>
                <w:b/>
                <w:bCs/>
                <w:sz w:val="22"/>
                <w:szCs w:val="22"/>
                <w:lang w:val="es-CO" w:eastAsia="es-CO"/>
              </w:rPr>
              <w:t>10</w:t>
            </w:r>
          </w:p>
        </w:tc>
        <w:tc>
          <w:tcPr>
            <w:tcW w:w="2300" w:type="dxa"/>
            <w:tcBorders>
              <w:top w:val="nil"/>
              <w:left w:val="nil"/>
              <w:bottom w:val="single" w:sz="4" w:space="0" w:color="auto"/>
              <w:right w:val="single" w:sz="4" w:space="0" w:color="auto"/>
            </w:tcBorders>
            <w:shd w:val="clear" w:color="auto" w:fill="auto"/>
            <w:noWrap/>
            <w:vAlign w:val="center"/>
          </w:tcPr>
          <w:p w:rsidR="006240C9" w:rsidRPr="005B3165" w:rsidRDefault="006240C9" w:rsidP="006240C9">
            <w:pPr>
              <w:ind w:left="0"/>
              <w:jc w:val="center"/>
              <w:rPr>
                <w:rFonts w:ascii="Bookman Old Style" w:hAnsi="Bookman Old Style"/>
                <w:sz w:val="22"/>
                <w:szCs w:val="22"/>
              </w:rPr>
            </w:pPr>
            <w:r w:rsidRPr="005B3165">
              <w:rPr>
                <w:rFonts w:ascii="Bookman Old Style" w:hAnsi="Bookman Old Style"/>
                <w:sz w:val="22"/>
                <w:szCs w:val="22"/>
              </w:rPr>
              <w:t>95.768.647</w:t>
            </w:r>
          </w:p>
        </w:tc>
      </w:tr>
      <w:tr w:rsidR="006240C9" w:rsidRPr="001954E9" w:rsidTr="00E35625">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6240C9" w:rsidRPr="005B3165" w:rsidRDefault="006240C9" w:rsidP="006240C9">
            <w:pPr>
              <w:ind w:left="0"/>
              <w:jc w:val="center"/>
              <w:rPr>
                <w:rFonts w:ascii="Bookman Old Style" w:hAnsi="Bookman Old Style" w:cs="Arial"/>
                <w:b/>
                <w:bCs/>
                <w:sz w:val="22"/>
                <w:szCs w:val="22"/>
                <w:lang w:val="es-CO" w:eastAsia="es-CO"/>
              </w:rPr>
            </w:pPr>
            <w:r w:rsidRPr="00F4531F">
              <w:rPr>
                <w:rFonts w:ascii="Bookman Old Style" w:hAnsi="Bookman Old Style" w:cs="Arial"/>
                <w:b/>
                <w:bCs/>
                <w:sz w:val="22"/>
                <w:szCs w:val="22"/>
                <w:lang w:val="es-CO" w:eastAsia="es-CO"/>
              </w:rPr>
              <w:t>11</w:t>
            </w:r>
          </w:p>
        </w:tc>
        <w:tc>
          <w:tcPr>
            <w:tcW w:w="2300" w:type="dxa"/>
            <w:tcBorders>
              <w:top w:val="nil"/>
              <w:left w:val="nil"/>
              <w:bottom w:val="single" w:sz="4" w:space="0" w:color="auto"/>
              <w:right w:val="single" w:sz="4" w:space="0" w:color="auto"/>
            </w:tcBorders>
            <w:shd w:val="clear" w:color="auto" w:fill="auto"/>
            <w:noWrap/>
            <w:vAlign w:val="center"/>
          </w:tcPr>
          <w:p w:rsidR="006240C9" w:rsidRPr="005B3165" w:rsidRDefault="006240C9" w:rsidP="006240C9">
            <w:pPr>
              <w:ind w:left="0"/>
              <w:jc w:val="center"/>
              <w:rPr>
                <w:rFonts w:ascii="Bookman Old Style" w:hAnsi="Bookman Old Style"/>
                <w:sz w:val="22"/>
                <w:szCs w:val="22"/>
              </w:rPr>
            </w:pPr>
            <w:r w:rsidRPr="005B3165">
              <w:rPr>
                <w:rFonts w:ascii="Bookman Old Style" w:hAnsi="Bookman Old Style"/>
                <w:sz w:val="22"/>
                <w:szCs w:val="22"/>
              </w:rPr>
              <w:t>97.620.828</w:t>
            </w:r>
          </w:p>
        </w:tc>
      </w:tr>
      <w:tr w:rsidR="006240C9" w:rsidRPr="001954E9" w:rsidTr="00E35625">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6240C9" w:rsidRPr="005B3165" w:rsidRDefault="006240C9" w:rsidP="006240C9">
            <w:pPr>
              <w:ind w:left="0"/>
              <w:jc w:val="center"/>
              <w:rPr>
                <w:rFonts w:ascii="Bookman Old Style" w:hAnsi="Bookman Old Style" w:cs="Arial"/>
                <w:b/>
                <w:bCs/>
                <w:sz w:val="22"/>
                <w:szCs w:val="22"/>
                <w:lang w:val="es-CO" w:eastAsia="es-CO"/>
              </w:rPr>
            </w:pPr>
            <w:r w:rsidRPr="00F4531F">
              <w:rPr>
                <w:rFonts w:ascii="Bookman Old Style" w:hAnsi="Bookman Old Style" w:cs="Arial"/>
                <w:b/>
                <w:bCs/>
                <w:sz w:val="22"/>
                <w:szCs w:val="22"/>
                <w:lang w:val="es-CO" w:eastAsia="es-CO"/>
              </w:rPr>
              <w:t>12</w:t>
            </w:r>
          </w:p>
        </w:tc>
        <w:tc>
          <w:tcPr>
            <w:tcW w:w="2300" w:type="dxa"/>
            <w:tcBorders>
              <w:top w:val="nil"/>
              <w:left w:val="nil"/>
              <w:bottom w:val="single" w:sz="4" w:space="0" w:color="auto"/>
              <w:right w:val="single" w:sz="4" w:space="0" w:color="auto"/>
            </w:tcBorders>
            <w:shd w:val="clear" w:color="auto" w:fill="auto"/>
            <w:noWrap/>
            <w:vAlign w:val="center"/>
          </w:tcPr>
          <w:p w:rsidR="006240C9" w:rsidRPr="005B3165" w:rsidRDefault="006240C9" w:rsidP="006240C9">
            <w:pPr>
              <w:ind w:left="0"/>
              <w:jc w:val="center"/>
              <w:rPr>
                <w:rFonts w:ascii="Bookman Old Style" w:hAnsi="Bookman Old Style"/>
                <w:sz w:val="22"/>
                <w:szCs w:val="22"/>
              </w:rPr>
            </w:pPr>
            <w:r w:rsidRPr="005B3165">
              <w:rPr>
                <w:rFonts w:ascii="Bookman Old Style" w:hAnsi="Bookman Old Style"/>
                <w:sz w:val="22"/>
                <w:szCs w:val="22"/>
              </w:rPr>
              <w:t>99.581.960</w:t>
            </w:r>
          </w:p>
        </w:tc>
      </w:tr>
      <w:tr w:rsidR="006240C9" w:rsidRPr="001954E9" w:rsidTr="00E35625">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6240C9" w:rsidRPr="005B3165" w:rsidRDefault="006240C9" w:rsidP="006240C9">
            <w:pPr>
              <w:ind w:left="0"/>
              <w:jc w:val="center"/>
              <w:rPr>
                <w:rFonts w:ascii="Bookman Old Style" w:hAnsi="Bookman Old Style" w:cs="Arial"/>
                <w:b/>
                <w:bCs/>
                <w:sz w:val="22"/>
                <w:szCs w:val="22"/>
                <w:lang w:val="es-CO" w:eastAsia="es-CO"/>
              </w:rPr>
            </w:pPr>
            <w:r w:rsidRPr="00F4531F">
              <w:rPr>
                <w:rFonts w:ascii="Bookman Old Style" w:hAnsi="Bookman Old Style" w:cs="Arial"/>
                <w:b/>
                <w:bCs/>
                <w:sz w:val="22"/>
                <w:szCs w:val="22"/>
                <w:lang w:val="es-CO" w:eastAsia="es-CO"/>
              </w:rPr>
              <w:t>13</w:t>
            </w:r>
          </w:p>
        </w:tc>
        <w:tc>
          <w:tcPr>
            <w:tcW w:w="2300" w:type="dxa"/>
            <w:tcBorders>
              <w:top w:val="nil"/>
              <w:left w:val="nil"/>
              <w:bottom w:val="single" w:sz="4" w:space="0" w:color="auto"/>
              <w:right w:val="single" w:sz="4" w:space="0" w:color="auto"/>
            </w:tcBorders>
            <w:shd w:val="clear" w:color="auto" w:fill="auto"/>
            <w:noWrap/>
            <w:vAlign w:val="center"/>
          </w:tcPr>
          <w:p w:rsidR="006240C9" w:rsidRPr="005B3165" w:rsidRDefault="006240C9" w:rsidP="006240C9">
            <w:pPr>
              <w:ind w:left="0"/>
              <w:jc w:val="center"/>
              <w:rPr>
                <w:rFonts w:ascii="Bookman Old Style" w:hAnsi="Bookman Old Style"/>
                <w:sz w:val="22"/>
                <w:szCs w:val="22"/>
              </w:rPr>
            </w:pPr>
            <w:r w:rsidRPr="005B3165">
              <w:rPr>
                <w:rFonts w:ascii="Bookman Old Style" w:hAnsi="Bookman Old Style"/>
                <w:sz w:val="22"/>
                <w:szCs w:val="22"/>
              </w:rPr>
              <w:t>101.543.093</w:t>
            </w:r>
          </w:p>
        </w:tc>
      </w:tr>
      <w:tr w:rsidR="006240C9" w:rsidRPr="001954E9" w:rsidTr="00E35625">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6240C9" w:rsidRPr="005B3165" w:rsidRDefault="006240C9" w:rsidP="006240C9">
            <w:pPr>
              <w:ind w:left="0"/>
              <w:jc w:val="center"/>
              <w:rPr>
                <w:rFonts w:ascii="Bookman Old Style" w:hAnsi="Bookman Old Style" w:cs="Arial"/>
                <w:b/>
                <w:bCs/>
                <w:sz w:val="22"/>
                <w:szCs w:val="22"/>
                <w:lang w:val="es-CO" w:eastAsia="es-CO"/>
              </w:rPr>
            </w:pPr>
            <w:r w:rsidRPr="00F4531F">
              <w:rPr>
                <w:rFonts w:ascii="Bookman Old Style" w:hAnsi="Bookman Old Style" w:cs="Arial"/>
                <w:b/>
                <w:bCs/>
                <w:sz w:val="22"/>
                <w:szCs w:val="22"/>
                <w:lang w:val="es-CO" w:eastAsia="es-CO"/>
              </w:rPr>
              <w:t>14</w:t>
            </w:r>
          </w:p>
        </w:tc>
        <w:tc>
          <w:tcPr>
            <w:tcW w:w="2300" w:type="dxa"/>
            <w:tcBorders>
              <w:top w:val="nil"/>
              <w:left w:val="nil"/>
              <w:bottom w:val="single" w:sz="4" w:space="0" w:color="auto"/>
              <w:right w:val="single" w:sz="4" w:space="0" w:color="auto"/>
            </w:tcBorders>
            <w:shd w:val="clear" w:color="auto" w:fill="auto"/>
            <w:noWrap/>
            <w:vAlign w:val="center"/>
          </w:tcPr>
          <w:p w:rsidR="006240C9" w:rsidRPr="005B3165" w:rsidRDefault="006240C9" w:rsidP="006240C9">
            <w:pPr>
              <w:ind w:left="0"/>
              <w:jc w:val="center"/>
              <w:rPr>
                <w:rFonts w:ascii="Bookman Old Style" w:hAnsi="Bookman Old Style"/>
                <w:sz w:val="22"/>
                <w:szCs w:val="22"/>
              </w:rPr>
            </w:pPr>
            <w:r w:rsidRPr="005B3165">
              <w:rPr>
                <w:rFonts w:ascii="Bookman Old Style" w:hAnsi="Bookman Old Style"/>
                <w:sz w:val="22"/>
                <w:szCs w:val="22"/>
              </w:rPr>
              <w:t>103.558.702</w:t>
            </w:r>
          </w:p>
        </w:tc>
      </w:tr>
      <w:tr w:rsidR="006240C9" w:rsidRPr="001954E9" w:rsidTr="00E35625">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6240C9" w:rsidRPr="005B3165" w:rsidRDefault="006240C9" w:rsidP="006240C9">
            <w:pPr>
              <w:ind w:left="0"/>
              <w:jc w:val="center"/>
              <w:rPr>
                <w:rFonts w:ascii="Bookman Old Style" w:hAnsi="Bookman Old Style" w:cs="Arial"/>
                <w:b/>
                <w:bCs/>
                <w:sz w:val="22"/>
                <w:szCs w:val="22"/>
                <w:lang w:val="es-CO" w:eastAsia="es-CO"/>
              </w:rPr>
            </w:pPr>
            <w:r w:rsidRPr="00F4531F">
              <w:rPr>
                <w:rFonts w:ascii="Bookman Old Style" w:hAnsi="Bookman Old Style" w:cs="Arial"/>
                <w:b/>
                <w:bCs/>
                <w:sz w:val="22"/>
                <w:szCs w:val="22"/>
                <w:lang w:val="es-CO" w:eastAsia="es-CO"/>
              </w:rPr>
              <w:t>15</w:t>
            </w:r>
          </w:p>
        </w:tc>
        <w:tc>
          <w:tcPr>
            <w:tcW w:w="2300" w:type="dxa"/>
            <w:tcBorders>
              <w:top w:val="nil"/>
              <w:left w:val="nil"/>
              <w:bottom w:val="single" w:sz="4" w:space="0" w:color="auto"/>
              <w:right w:val="single" w:sz="4" w:space="0" w:color="auto"/>
            </w:tcBorders>
            <w:shd w:val="clear" w:color="auto" w:fill="auto"/>
            <w:noWrap/>
            <w:vAlign w:val="center"/>
          </w:tcPr>
          <w:p w:rsidR="006240C9" w:rsidRPr="005B3165" w:rsidRDefault="006240C9" w:rsidP="006240C9">
            <w:pPr>
              <w:ind w:left="0"/>
              <w:jc w:val="center"/>
              <w:rPr>
                <w:rFonts w:ascii="Bookman Old Style" w:hAnsi="Bookman Old Style"/>
                <w:sz w:val="22"/>
                <w:szCs w:val="22"/>
              </w:rPr>
            </w:pPr>
            <w:r w:rsidRPr="005B3165">
              <w:rPr>
                <w:rFonts w:ascii="Bookman Old Style" w:hAnsi="Bookman Old Style"/>
                <w:sz w:val="22"/>
                <w:szCs w:val="22"/>
              </w:rPr>
              <w:t>105.628.786</w:t>
            </w:r>
          </w:p>
        </w:tc>
      </w:tr>
      <w:tr w:rsidR="006240C9" w:rsidRPr="001954E9" w:rsidTr="00E35625">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6240C9" w:rsidRPr="005B3165" w:rsidRDefault="006240C9" w:rsidP="006240C9">
            <w:pPr>
              <w:ind w:left="0"/>
              <w:jc w:val="center"/>
              <w:rPr>
                <w:rFonts w:ascii="Bookman Old Style" w:hAnsi="Bookman Old Style" w:cs="Arial"/>
                <w:b/>
                <w:bCs/>
                <w:sz w:val="22"/>
                <w:szCs w:val="22"/>
                <w:lang w:val="es-CO" w:eastAsia="es-CO"/>
              </w:rPr>
            </w:pPr>
            <w:r w:rsidRPr="00F4531F">
              <w:rPr>
                <w:rFonts w:ascii="Bookman Old Style" w:hAnsi="Bookman Old Style" w:cs="Arial"/>
                <w:b/>
                <w:bCs/>
                <w:sz w:val="22"/>
                <w:szCs w:val="22"/>
                <w:lang w:val="es-CO" w:eastAsia="es-CO"/>
              </w:rPr>
              <w:t>16</w:t>
            </w:r>
          </w:p>
        </w:tc>
        <w:tc>
          <w:tcPr>
            <w:tcW w:w="2300" w:type="dxa"/>
            <w:tcBorders>
              <w:top w:val="nil"/>
              <w:left w:val="nil"/>
              <w:bottom w:val="single" w:sz="4" w:space="0" w:color="auto"/>
              <w:right w:val="single" w:sz="4" w:space="0" w:color="auto"/>
            </w:tcBorders>
            <w:shd w:val="clear" w:color="auto" w:fill="auto"/>
            <w:noWrap/>
            <w:vAlign w:val="center"/>
          </w:tcPr>
          <w:p w:rsidR="006240C9" w:rsidRPr="005B3165" w:rsidRDefault="006240C9" w:rsidP="006240C9">
            <w:pPr>
              <w:ind w:left="0"/>
              <w:jc w:val="center"/>
              <w:rPr>
                <w:rFonts w:ascii="Bookman Old Style" w:hAnsi="Bookman Old Style"/>
                <w:sz w:val="22"/>
                <w:szCs w:val="22"/>
              </w:rPr>
            </w:pPr>
            <w:r w:rsidRPr="005B3165">
              <w:rPr>
                <w:rFonts w:ascii="Bookman Old Style" w:hAnsi="Bookman Old Style"/>
                <w:sz w:val="22"/>
                <w:szCs w:val="22"/>
              </w:rPr>
              <w:t>107.753.347</w:t>
            </w:r>
          </w:p>
        </w:tc>
      </w:tr>
      <w:tr w:rsidR="006240C9" w:rsidRPr="001954E9" w:rsidTr="00E35625">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6240C9" w:rsidRPr="005B3165" w:rsidRDefault="006240C9" w:rsidP="006240C9">
            <w:pPr>
              <w:ind w:left="0"/>
              <w:jc w:val="center"/>
              <w:rPr>
                <w:rFonts w:ascii="Bookman Old Style" w:hAnsi="Bookman Old Style" w:cs="Arial"/>
                <w:b/>
                <w:bCs/>
                <w:sz w:val="22"/>
                <w:szCs w:val="22"/>
                <w:lang w:val="es-CO" w:eastAsia="es-CO"/>
              </w:rPr>
            </w:pPr>
            <w:r w:rsidRPr="00F4531F">
              <w:rPr>
                <w:rFonts w:ascii="Bookman Old Style" w:hAnsi="Bookman Old Style" w:cs="Arial"/>
                <w:b/>
                <w:bCs/>
                <w:sz w:val="22"/>
                <w:szCs w:val="22"/>
                <w:lang w:val="es-CO" w:eastAsia="es-CO"/>
              </w:rPr>
              <w:t>17</w:t>
            </w:r>
          </w:p>
        </w:tc>
        <w:tc>
          <w:tcPr>
            <w:tcW w:w="2300" w:type="dxa"/>
            <w:tcBorders>
              <w:top w:val="nil"/>
              <w:left w:val="nil"/>
              <w:bottom w:val="single" w:sz="4" w:space="0" w:color="auto"/>
              <w:right w:val="single" w:sz="4" w:space="0" w:color="auto"/>
            </w:tcBorders>
            <w:shd w:val="clear" w:color="auto" w:fill="auto"/>
            <w:noWrap/>
            <w:vAlign w:val="center"/>
          </w:tcPr>
          <w:p w:rsidR="006240C9" w:rsidRPr="005B3165" w:rsidRDefault="006240C9" w:rsidP="006240C9">
            <w:pPr>
              <w:ind w:left="0"/>
              <w:jc w:val="center"/>
              <w:rPr>
                <w:rFonts w:ascii="Bookman Old Style" w:hAnsi="Bookman Old Style"/>
                <w:sz w:val="22"/>
                <w:szCs w:val="22"/>
              </w:rPr>
            </w:pPr>
            <w:r w:rsidRPr="005B3165">
              <w:rPr>
                <w:rFonts w:ascii="Bookman Old Style" w:hAnsi="Bookman Old Style"/>
                <w:sz w:val="22"/>
                <w:szCs w:val="22"/>
              </w:rPr>
              <w:t>109.877.907</w:t>
            </w:r>
          </w:p>
        </w:tc>
      </w:tr>
      <w:tr w:rsidR="006240C9" w:rsidRPr="001954E9" w:rsidTr="00E35625">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6240C9" w:rsidRPr="005B3165" w:rsidRDefault="006240C9" w:rsidP="006240C9">
            <w:pPr>
              <w:ind w:left="0"/>
              <w:jc w:val="center"/>
              <w:rPr>
                <w:rFonts w:ascii="Bookman Old Style" w:hAnsi="Bookman Old Style" w:cs="Arial"/>
                <w:b/>
                <w:bCs/>
                <w:sz w:val="22"/>
                <w:szCs w:val="22"/>
                <w:lang w:val="es-CO" w:eastAsia="es-CO"/>
              </w:rPr>
            </w:pPr>
            <w:r w:rsidRPr="00F4531F">
              <w:rPr>
                <w:rFonts w:ascii="Bookman Old Style" w:hAnsi="Bookman Old Style" w:cs="Arial"/>
                <w:b/>
                <w:bCs/>
                <w:sz w:val="22"/>
                <w:szCs w:val="22"/>
                <w:lang w:val="es-CO" w:eastAsia="es-CO"/>
              </w:rPr>
              <w:t>18</w:t>
            </w:r>
          </w:p>
        </w:tc>
        <w:tc>
          <w:tcPr>
            <w:tcW w:w="2300" w:type="dxa"/>
            <w:tcBorders>
              <w:top w:val="nil"/>
              <w:left w:val="nil"/>
              <w:bottom w:val="single" w:sz="4" w:space="0" w:color="auto"/>
              <w:right w:val="single" w:sz="4" w:space="0" w:color="auto"/>
            </w:tcBorders>
            <w:shd w:val="clear" w:color="auto" w:fill="auto"/>
            <w:noWrap/>
            <w:vAlign w:val="center"/>
          </w:tcPr>
          <w:p w:rsidR="006240C9" w:rsidRPr="005B3165" w:rsidRDefault="006240C9" w:rsidP="006240C9">
            <w:pPr>
              <w:ind w:left="0"/>
              <w:jc w:val="center"/>
              <w:rPr>
                <w:rFonts w:ascii="Bookman Old Style" w:hAnsi="Bookman Old Style"/>
                <w:sz w:val="22"/>
                <w:szCs w:val="22"/>
              </w:rPr>
            </w:pPr>
            <w:r w:rsidRPr="005B3165">
              <w:rPr>
                <w:rFonts w:ascii="Bookman Old Style" w:hAnsi="Bookman Old Style"/>
                <w:sz w:val="22"/>
                <w:szCs w:val="22"/>
              </w:rPr>
              <w:t>112.056.943</w:t>
            </w:r>
          </w:p>
        </w:tc>
      </w:tr>
      <w:tr w:rsidR="006240C9" w:rsidRPr="001954E9" w:rsidTr="00E35625">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6240C9" w:rsidRPr="005B3165" w:rsidRDefault="006240C9" w:rsidP="006240C9">
            <w:pPr>
              <w:ind w:left="0"/>
              <w:jc w:val="center"/>
              <w:rPr>
                <w:rFonts w:ascii="Bookman Old Style" w:hAnsi="Bookman Old Style" w:cs="Arial"/>
                <w:b/>
                <w:bCs/>
                <w:sz w:val="22"/>
                <w:szCs w:val="22"/>
                <w:lang w:val="es-CO" w:eastAsia="es-CO"/>
              </w:rPr>
            </w:pPr>
            <w:r w:rsidRPr="00F4531F">
              <w:rPr>
                <w:rFonts w:ascii="Bookman Old Style" w:hAnsi="Bookman Old Style" w:cs="Arial"/>
                <w:b/>
                <w:bCs/>
                <w:sz w:val="22"/>
                <w:szCs w:val="22"/>
                <w:lang w:val="es-CO" w:eastAsia="es-CO"/>
              </w:rPr>
              <w:t>19</w:t>
            </w:r>
          </w:p>
        </w:tc>
        <w:tc>
          <w:tcPr>
            <w:tcW w:w="2300" w:type="dxa"/>
            <w:tcBorders>
              <w:top w:val="nil"/>
              <w:left w:val="nil"/>
              <w:bottom w:val="single" w:sz="4" w:space="0" w:color="auto"/>
              <w:right w:val="single" w:sz="4" w:space="0" w:color="auto"/>
            </w:tcBorders>
            <w:shd w:val="clear" w:color="auto" w:fill="auto"/>
            <w:noWrap/>
            <w:vAlign w:val="center"/>
          </w:tcPr>
          <w:p w:rsidR="006240C9" w:rsidRPr="005B3165" w:rsidRDefault="006240C9" w:rsidP="006240C9">
            <w:pPr>
              <w:ind w:left="0"/>
              <w:jc w:val="center"/>
              <w:rPr>
                <w:rFonts w:ascii="Bookman Old Style" w:hAnsi="Bookman Old Style"/>
                <w:sz w:val="22"/>
                <w:szCs w:val="22"/>
              </w:rPr>
            </w:pPr>
            <w:r w:rsidRPr="005B3165">
              <w:rPr>
                <w:rFonts w:ascii="Bookman Old Style" w:hAnsi="Bookman Old Style"/>
                <w:sz w:val="22"/>
                <w:szCs w:val="22"/>
              </w:rPr>
              <w:t>114.290.456</w:t>
            </w:r>
          </w:p>
        </w:tc>
      </w:tr>
      <w:tr w:rsidR="006240C9" w:rsidRPr="001954E9" w:rsidTr="00E35625">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6240C9" w:rsidRPr="005B3165" w:rsidRDefault="006240C9" w:rsidP="006240C9">
            <w:pPr>
              <w:ind w:left="0"/>
              <w:jc w:val="center"/>
              <w:rPr>
                <w:rFonts w:ascii="Bookman Old Style" w:hAnsi="Bookman Old Style" w:cs="Arial"/>
                <w:b/>
                <w:bCs/>
                <w:sz w:val="22"/>
                <w:szCs w:val="22"/>
                <w:lang w:val="es-CO" w:eastAsia="es-CO"/>
              </w:rPr>
            </w:pPr>
            <w:r w:rsidRPr="00F4531F">
              <w:rPr>
                <w:rFonts w:ascii="Bookman Old Style" w:hAnsi="Bookman Old Style" w:cs="Arial"/>
                <w:b/>
                <w:bCs/>
                <w:sz w:val="22"/>
                <w:szCs w:val="22"/>
                <w:lang w:val="es-CO" w:eastAsia="es-CO"/>
              </w:rPr>
              <w:t>20</w:t>
            </w:r>
          </w:p>
        </w:tc>
        <w:tc>
          <w:tcPr>
            <w:tcW w:w="2300" w:type="dxa"/>
            <w:tcBorders>
              <w:top w:val="nil"/>
              <w:left w:val="nil"/>
              <w:bottom w:val="single" w:sz="4" w:space="0" w:color="auto"/>
              <w:right w:val="single" w:sz="4" w:space="0" w:color="auto"/>
            </w:tcBorders>
            <w:shd w:val="clear" w:color="auto" w:fill="auto"/>
            <w:noWrap/>
            <w:vAlign w:val="center"/>
          </w:tcPr>
          <w:p w:rsidR="006240C9" w:rsidRPr="005B3165" w:rsidRDefault="006240C9" w:rsidP="006240C9">
            <w:pPr>
              <w:ind w:left="0"/>
              <w:jc w:val="center"/>
              <w:rPr>
                <w:rFonts w:ascii="Bookman Old Style" w:hAnsi="Bookman Old Style"/>
                <w:sz w:val="22"/>
                <w:szCs w:val="22"/>
              </w:rPr>
            </w:pPr>
            <w:r w:rsidRPr="005B3165">
              <w:rPr>
                <w:rFonts w:ascii="Bookman Old Style" w:hAnsi="Bookman Old Style"/>
                <w:sz w:val="22"/>
                <w:szCs w:val="22"/>
              </w:rPr>
              <w:t>116.523.968</w:t>
            </w:r>
          </w:p>
        </w:tc>
      </w:tr>
      <w:tr w:rsidR="009F5BAB" w:rsidRPr="001954E9" w:rsidTr="00DF3F3C">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tcPr>
          <w:p w:rsidR="009F5BAB" w:rsidRPr="005B3165" w:rsidRDefault="009F5BAB" w:rsidP="00DC3F86">
            <w:pPr>
              <w:ind w:left="-31"/>
              <w:jc w:val="center"/>
              <w:rPr>
                <w:rFonts w:ascii="Bookman Old Style" w:hAnsi="Bookman Old Style"/>
                <w:sz w:val="22"/>
                <w:szCs w:val="22"/>
              </w:rPr>
            </w:pPr>
            <w:r w:rsidRPr="00F4531F">
              <w:rPr>
                <w:rFonts w:ascii="Bookman Old Style" w:hAnsi="Bookman Old Style" w:cs="Arial"/>
                <w:b/>
                <w:bCs/>
                <w:sz w:val="22"/>
                <w:szCs w:val="22"/>
                <w:lang w:val="es-CO" w:eastAsia="es-CO"/>
              </w:rPr>
              <w:t>VPN</w:t>
            </w:r>
            <w:r w:rsidR="0007780C" w:rsidRPr="005B3165">
              <w:rPr>
                <w:rFonts w:ascii="Bookman Old Style" w:hAnsi="Bookman Old Style" w:cs="Arial"/>
                <w:b/>
                <w:bCs/>
                <w:sz w:val="22"/>
                <w:szCs w:val="22"/>
                <w:lang w:val="es-CO" w:eastAsia="es-CO"/>
              </w:rPr>
              <w:t xml:space="preserve"> </w:t>
            </w:r>
            <w:r w:rsidRPr="005B3165">
              <w:rPr>
                <w:rFonts w:ascii="Bookman Old Style" w:hAnsi="Bookman Old Style" w:cs="Arial"/>
                <w:b/>
                <w:bCs/>
                <w:sz w:val="22"/>
                <w:szCs w:val="22"/>
                <w:lang w:val="es-CO" w:eastAsia="es-CO"/>
              </w:rPr>
              <w:t>(2019</w:t>
            </w:r>
            <w:r w:rsidR="00DC3F86" w:rsidRPr="005B3165">
              <w:rPr>
                <w:rFonts w:ascii="Bookman Old Style" w:hAnsi="Bookman Old Style" w:cs="Arial"/>
                <w:b/>
                <w:bCs/>
                <w:sz w:val="22"/>
                <w:szCs w:val="22"/>
                <w:lang w:val="es-CO" w:eastAsia="es-CO"/>
              </w:rPr>
              <w:t xml:space="preserve"> e</w:t>
            </w:r>
            <w:r w:rsidR="00FA50A6" w:rsidRPr="005B3165">
              <w:rPr>
                <w:rFonts w:ascii="Bookman Old Style" w:hAnsi="Bookman Old Style" w:cs="Arial"/>
                <w:b/>
                <w:bCs/>
                <w:sz w:val="22"/>
                <w:szCs w:val="22"/>
                <w:lang w:val="es-CO" w:eastAsia="es-CO"/>
              </w:rPr>
              <w:t>n adelante</w:t>
            </w:r>
            <w:r w:rsidR="00DC3F86" w:rsidRPr="005B3165">
              <w:rPr>
                <w:rFonts w:ascii="Bookman Old Style" w:hAnsi="Bookman Old Style" w:cs="Arial"/>
                <w:b/>
                <w:bCs/>
                <w:sz w:val="22"/>
                <w:szCs w:val="22"/>
                <w:lang w:val="es-CO" w:eastAsia="es-CO"/>
              </w:rPr>
              <w:t>)</w:t>
            </w:r>
          </w:p>
        </w:tc>
        <w:tc>
          <w:tcPr>
            <w:tcW w:w="2300" w:type="dxa"/>
            <w:tcBorders>
              <w:top w:val="single" w:sz="4" w:space="0" w:color="auto"/>
              <w:left w:val="nil"/>
              <w:bottom w:val="single" w:sz="4" w:space="0" w:color="auto"/>
              <w:right w:val="single" w:sz="4" w:space="0" w:color="auto"/>
            </w:tcBorders>
            <w:shd w:val="clear" w:color="auto" w:fill="auto"/>
            <w:noWrap/>
            <w:vAlign w:val="center"/>
          </w:tcPr>
          <w:p w:rsidR="009F5BAB" w:rsidRPr="00F4531F" w:rsidRDefault="006240C9" w:rsidP="00A0489D">
            <w:pPr>
              <w:ind w:left="0"/>
              <w:jc w:val="center"/>
              <w:rPr>
                <w:rFonts w:ascii="Bookman Old Style" w:hAnsi="Bookman Old Style"/>
                <w:b/>
                <w:sz w:val="22"/>
                <w:szCs w:val="22"/>
              </w:rPr>
            </w:pPr>
            <w:r w:rsidRPr="005B3165">
              <w:rPr>
                <w:rFonts w:ascii="Bookman Old Style" w:hAnsi="Bookman Old Style"/>
                <w:b/>
                <w:sz w:val="22"/>
                <w:szCs w:val="22"/>
              </w:rPr>
              <w:t>659.715.292</w:t>
            </w:r>
          </w:p>
        </w:tc>
      </w:tr>
    </w:tbl>
    <w:p w:rsidR="00273C2C" w:rsidRPr="001954E9" w:rsidRDefault="00AC71A8" w:rsidP="00AC71A8">
      <w:pPr>
        <w:widowControl w:val="0"/>
        <w:tabs>
          <w:tab w:val="left" w:pos="5489"/>
        </w:tabs>
        <w:adjustRightInd w:val="0"/>
        <w:ind w:left="0"/>
        <w:rPr>
          <w:rFonts w:ascii="Bookman Old Style" w:hAnsi="Bookman Old Style" w:cs="Arial"/>
          <w:b/>
        </w:rPr>
      </w:pPr>
      <w:r>
        <w:rPr>
          <w:rFonts w:ascii="Bookman Old Style" w:hAnsi="Bookman Old Style" w:cs="Arial"/>
          <w:b/>
        </w:rPr>
        <w:tab/>
      </w:r>
    </w:p>
    <w:p w:rsidR="00483D9E" w:rsidRDefault="00483D9E" w:rsidP="00341E8F">
      <w:pPr>
        <w:widowControl w:val="0"/>
        <w:adjustRightInd w:val="0"/>
        <w:ind w:left="0"/>
        <w:jc w:val="center"/>
        <w:rPr>
          <w:rFonts w:ascii="Bookman Old Style" w:hAnsi="Bookman Old Style" w:cs="Arial"/>
          <w:b/>
        </w:rPr>
      </w:pPr>
    </w:p>
    <w:p w:rsidR="006240C9" w:rsidRDefault="006240C9" w:rsidP="00341E8F">
      <w:pPr>
        <w:widowControl w:val="0"/>
        <w:adjustRightInd w:val="0"/>
        <w:ind w:left="0"/>
        <w:jc w:val="center"/>
        <w:rPr>
          <w:rFonts w:ascii="Bookman Old Style" w:hAnsi="Bookman Old Style" w:cs="Arial"/>
          <w:b/>
        </w:rPr>
      </w:pPr>
    </w:p>
    <w:p w:rsidR="004F761C" w:rsidRDefault="004F761C" w:rsidP="00341E8F">
      <w:pPr>
        <w:widowControl w:val="0"/>
        <w:adjustRightInd w:val="0"/>
        <w:ind w:left="0"/>
        <w:jc w:val="center"/>
        <w:rPr>
          <w:rFonts w:ascii="Bookman Old Style" w:hAnsi="Bookman Old Style" w:cs="Arial"/>
          <w:b/>
        </w:rPr>
      </w:pPr>
    </w:p>
    <w:tbl>
      <w:tblPr>
        <w:tblW w:w="9640" w:type="dxa"/>
        <w:tblCellSpacing w:w="0" w:type="dxa"/>
        <w:tblInd w:w="-142" w:type="dxa"/>
        <w:shd w:val="clear" w:color="auto" w:fill="FFFFFF"/>
        <w:tblCellMar>
          <w:left w:w="0" w:type="dxa"/>
          <w:right w:w="0" w:type="dxa"/>
        </w:tblCellMar>
        <w:tblLook w:val="04A0" w:firstRow="1" w:lastRow="0" w:firstColumn="1" w:lastColumn="0" w:noHBand="0" w:noVBand="1"/>
      </w:tblPr>
      <w:tblGrid>
        <w:gridCol w:w="5104"/>
        <w:gridCol w:w="4536"/>
      </w:tblGrid>
      <w:tr w:rsidR="004F761C" w:rsidRPr="00B64D62" w:rsidTr="008D5CBF">
        <w:trPr>
          <w:tblCellSpacing w:w="0" w:type="dxa"/>
        </w:trPr>
        <w:tc>
          <w:tcPr>
            <w:tcW w:w="5104" w:type="dxa"/>
            <w:shd w:val="clear" w:color="auto" w:fill="FFFFFF"/>
            <w:hideMark/>
          </w:tcPr>
          <w:p w:rsidR="004F761C" w:rsidRPr="00B64D62" w:rsidRDefault="004F761C" w:rsidP="008D5CBF">
            <w:pPr>
              <w:ind w:left="0"/>
              <w:jc w:val="center"/>
              <w:rPr>
                <w:rFonts w:ascii="Bookman Old Style" w:hAnsi="Bookman Old Style" w:cs="Arial"/>
                <w:b/>
                <w:sz w:val="23"/>
                <w:szCs w:val="23"/>
                <w:lang w:val="es-CO" w:eastAsia="es-CO"/>
              </w:rPr>
            </w:pPr>
            <w:r w:rsidRPr="00B64D62">
              <w:rPr>
                <w:rFonts w:ascii="Bookman Old Style" w:hAnsi="Bookman Old Style"/>
                <w:b/>
              </w:rPr>
              <w:t>DIEGO MESA PUYO</w:t>
            </w:r>
          </w:p>
        </w:tc>
        <w:tc>
          <w:tcPr>
            <w:tcW w:w="4536" w:type="dxa"/>
            <w:shd w:val="clear" w:color="auto" w:fill="FFFFFF"/>
            <w:hideMark/>
          </w:tcPr>
          <w:p w:rsidR="004F761C" w:rsidRPr="00B64D62" w:rsidRDefault="004F761C" w:rsidP="008D5CBF">
            <w:pPr>
              <w:ind w:left="142"/>
              <w:jc w:val="center"/>
              <w:rPr>
                <w:rFonts w:ascii="Bookman Old Style" w:hAnsi="Bookman Old Style" w:cs="Arial"/>
                <w:sz w:val="23"/>
                <w:szCs w:val="23"/>
                <w:lang w:val="es-CO" w:eastAsia="es-CO"/>
              </w:rPr>
            </w:pPr>
            <w:r w:rsidRPr="00B64D62">
              <w:rPr>
                <w:rFonts w:ascii="Bookman Old Style" w:hAnsi="Bookman Old Style" w:cs="Arial"/>
                <w:b/>
                <w:bCs/>
                <w:szCs w:val="23"/>
                <w:lang w:val="es-CO" w:eastAsia="es-CO"/>
              </w:rPr>
              <w:t>CHRISTIAN JARAMILLO HERRERA</w:t>
            </w:r>
          </w:p>
        </w:tc>
      </w:tr>
      <w:tr w:rsidR="004F761C" w:rsidRPr="00B64D62" w:rsidTr="008D5CBF">
        <w:trPr>
          <w:tblCellSpacing w:w="0" w:type="dxa"/>
        </w:trPr>
        <w:tc>
          <w:tcPr>
            <w:tcW w:w="5104" w:type="dxa"/>
            <w:shd w:val="clear" w:color="auto" w:fill="FFFFFF"/>
            <w:hideMark/>
          </w:tcPr>
          <w:p w:rsidR="004F761C" w:rsidRPr="00B64D62" w:rsidRDefault="004F761C" w:rsidP="008D5CBF">
            <w:pPr>
              <w:ind w:left="0"/>
              <w:jc w:val="center"/>
              <w:rPr>
                <w:rFonts w:ascii="Bookman Old Style" w:hAnsi="Bookman Old Style" w:cs="Arial"/>
                <w:lang w:val="es-CO" w:eastAsia="es-CO"/>
              </w:rPr>
            </w:pPr>
            <w:r w:rsidRPr="00B64D62">
              <w:rPr>
                <w:rFonts w:ascii="Bookman Old Style" w:hAnsi="Bookman Old Style"/>
              </w:rPr>
              <w:t>Viceministro de Energía, delegado de la Ministra de Minas y Energía</w:t>
            </w:r>
          </w:p>
        </w:tc>
        <w:tc>
          <w:tcPr>
            <w:tcW w:w="4536" w:type="dxa"/>
            <w:shd w:val="clear" w:color="auto" w:fill="FFFFFF"/>
            <w:hideMark/>
          </w:tcPr>
          <w:p w:rsidR="004F761C" w:rsidRPr="00B64D62" w:rsidRDefault="004F761C" w:rsidP="008D5CBF">
            <w:pPr>
              <w:ind w:left="142"/>
              <w:jc w:val="center"/>
              <w:rPr>
                <w:rFonts w:ascii="Bookman Old Style" w:hAnsi="Bookman Old Style" w:cs="Arial"/>
                <w:lang w:val="es-CO" w:eastAsia="es-CO"/>
              </w:rPr>
            </w:pPr>
            <w:r w:rsidRPr="00B64D62">
              <w:rPr>
                <w:rFonts w:ascii="Bookman Old Style" w:hAnsi="Bookman Old Style" w:cs="Arial"/>
                <w:lang w:val="es-CO" w:eastAsia="es-CO"/>
              </w:rPr>
              <w:t>Director Ejecutivo</w:t>
            </w:r>
          </w:p>
        </w:tc>
      </w:tr>
      <w:tr w:rsidR="004F761C" w:rsidRPr="00B64D62" w:rsidTr="008D5CBF">
        <w:trPr>
          <w:tblCellSpacing w:w="0" w:type="dxa"/>
        </w:trPr>
        <w:tc>
          <w:tcPr>
            <w:tcW w:w="5104" w:type="dxa"/>
            <w:shd w:val="clear" w:color="auto" w:fill="FFFFFF"/>
            <w:hideMark/>
          </w:tcPr>
          <w:p w:rsidR="004F761C" w:rsidRPr="00B64D62" w:rsidRDefault="004F761C" w:rsidP="008D5CBF">
            <w:pPr>
              <w:ind w:left="0"/>
              <w:jc w:val="center"/>
              <w:rPr>
                <w:rFonts w:ascii="Bookman Old Style" w:hAnsi="Bookman Old Style" w:cs="Arial"/>
                <w:lang w:val="es-CO" w:eastAsia="es-CO"/>
              </w:rPr>
            </w:pPr>
            <w:r w:rsidRPr="00B64D62">
              <w:rPr>
                <w:rFonts w:ascii="Bookman Old Style" w:hAnsi="Bookman Old Style" w:cs="Arial"/>
                <w:lang w:val="es-CO" w:eastAsia="es-CO"/>
              </w:rPr>
              <w:t>Presidente</w:t>
            </w:r>
          </w:p>
        </w:tc>
        <w:tc>
          <w:tcPr>
            <w:tcW w:w="4536" w:type="dxa"/>
            <w:shd w:val="clear" w:color="auto" w:fill="FFFFFF"/>
            <w:hideMark/>
          </w:tcPr>
          <w:p w:rsidR="004F761C" w:rsidRPr="00B64D62" w:rsidRDefault="004F761C" w:rsidP="008D5CBF">
            <w:pPr>
              <w:ind w:left="142"/>
              <w:rPr>
                <w:rFonts w:ascii="Bookman Old Style" w:hAnsi="Bookman Old Style" w:cs="Arial"/>
                <w:lang w:val="es-CO" w:eastAsia="es-CO"/>
              </w:rPr>
            </w:pPr>
            <w:r w:rsidRPr="00B64D62">
              <w:rPr>
                <w:rFonts w:ascii="Bookman Old Style" w:hAnsi="Bookman Old Style" w:cs="Arial"/>
                <w:noProof/>
                <w:lang w:val="es-CO" w:eastAsia="es-CO"/>
              </w:rPr>
              <w:drawing>
                <wp:inline distT="0" distB="0" distL="0" distR="0" wp14:anchorId="34AD3FF4" wp14:editId="757B31AE">
                  <wp:extent cx="9525" cy="9525"/>
                  <wp:effectExtent l="0" t="0" r="0" b="0"/>
                  <wp:docPr id="18" name="Imagen 18"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polo.creg.gov.co/icons/ecblank.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055B77" w:rsidRPr="00341E8F" w:rsidRDefault="00055B77" w:rsidP="00984132">
      <w:pPr>
        <w:widowControl w:val="0"/>
        <w:adjustRightInd w:val="0"/>
        <w:ind w:left="0"/>
        <w:jc w:val="center"/>
        <w:rPr>
          <w:rFonts w:ascii="Bookman Old Style" w:hAnsi="Bookman Old Style" w:cs="Arial"/>
          <w:b/>
        </w:rPr>
      </w:pPr>
    </w:p>
    <w:sectPr w:rsidR="00055B77" w:rsidRPr="00341E8F" w:rsidSect="0050413D">
      <w:headerReference w:type="default" r:id="rId21"/>
      <w:headerReference w:type="first" r:id="rId22"/>
      <w:type w:val="continuous"/>
      <w:pgSz w:w="12242" w:h="18722" w:code="123"/>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FED" w:rsidRDefault="00A05FED">
      <w:r>
        <w:separator/>
      </w:r>
    </w:p>
  </w:endnote>
  <w:endnote w:type="continuationSeparator" w:id="0">
    <w:p w:rsidR="00A05FED" w:rsidRDefault="00A05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FED" w:rsidRDefault="00A05FED">
      <w:r>
        <w:separator/>
      </w:r>
    </w:p>
  </w:footnote>
  <w:footnote w:type="continuationSeparator" w:id="0">
    <w:p w:rsidR="00A05FED" w:rsidRDefault="00A05FED">
      <w:r>
        <w:continuationSeparator/>
      </w:r>
    </w:p>
  </w:footnote>
  <w:footnote w:id="1">
    <w:p w:rsidR="00F4531F" w:rsidRPr="005B3165" w:rsidRDefault="00F4531F" w:rsidP="001504DB">
      <w:pPr>
        <w:pStyle w:val="Textonotapie"/>
        <w:rPr>
          <w:rFonts w:ascii="Bookman Old Style" w:hAnsi="Bookman Old Style"/>
          <w:sz w:val="16"/>
          <w:szCs w:val="16"/>
        </w:rPr>
      </w:pPr>
      <w:r w:rsidRPr="005B3165">
        <w:rPr>
          <w:rStyle w:val="Refdenotaalpie"/>
          <w:rFonts w:ascii="Bookman Old Style" w:hAnsi="Bookman Old Style"/>
          <w:sz w:val="16"/>
          <w:szCs w:val="16"/>
        </w:rPr>
        <w:footnoteRef/>
      </w:r>
      <w:r w:rsidRPr="005B3165">
        <w:rPr>
          <w:rFonts w:ascii="Bookman Old Style" w:hAnsi="Bookman Old Style"/>
          <w:sz w:val="16"/>
          <w:szCs w:val="16"/>
        </w:rPr>
        <w:t xml:space="preserve"> </w:t>
      </w:r>
      <w:r w:rsidRPr="000B4904">
        <w:rPr>
          <w:rFonts w:ascii="Bookman Old Style" w:hAnsi="Bookman Old Style" w:cs="Arial"/>
          <w:sz w:val="16"/>
          <w:szCs w:val="16"/>
        </w:rPr>
        <w:t>Se debe precisar que estas disposiciones se encuentran recogidas actualmente en los numerales 2.2.2.30 y siguientes del Decreto 1074 de 2015.</w:t>
      </w:r>
    </w:p>
  </w:footnote>
  <w:footnote w:id="2">
    <w:p w:rsidR="00F4531F" w:rsidRPr="005B3165" w:rsidRDefault="00F4531F">
      <w:pPr>
        <w:pStyle w:val="Textonotapie"/>
        <w:rPr>
          <w:rFonts w:ascii="Bookman Old Style" w:hAnsi="Bookman Old Style"/>
          <w:sz w:val="16"/>
          <w:szCs w:val="16"/>
        </w:rPr>
      </w:pPr>
      <w:r w:rsidRPr="005B3165">
        <w:rPr>
          <w:rStyle w:val="Refdenotaalpie"/>
          <w:rFonts w:ascii="Bookman Old Style" w:hAnsi="Bookman Old Style"/>
          <w:sz w:val="16"/>
          <w:szCs w:val="16"/>
        </w:rPr>
        <w:footnoteRef/>
      </w:r>
      <w:r w:rsidRPr="005B3165">
        <w:rPr>
          <w:rFonts w:ascii="Bookman Old Style" w:hAnsi="Bookman Old Style"/>
          <w:sz w:val="16"/>
          <w:szCs w:val="16"/>
        </w:rPr>
        <w:t xml:space="preserve"> Ibídem.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31F" w:rsidRDefault="00F4531F" w:rsidP="00951F79">
    <w:pPr>
      <w:pStyle w:val="Ttulo1"/>
      <w:ind w:right="6"/>
      <w:jc w:val="left"/>
      <w:rPr>
        <w:rFonts w:ascii="Bookman Old Style" w:hAnsi="Bookman Old Style" w:cs="Arial"/>
        <w:b w:val="0"/>
        <w:sz w:val="22"/>
        <w:szCs w:val="22"/>
      </w:rPr>
    </w:pPr>
  </w:p>
  <w:p w:rsidR="00F4531F" w:rsidRPr="00951F79" w:rsidRDefault="00F4531F"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A07DE1">
      <w:rPr>
        <w:rFonts w:ascii="Bookman Old Style" w:hAnsi="Bookman Old Style" w:cs="Arial"/>
        <w:b w:val="0"/>
        <w:noProof/>
        <w:sz w:val="22"/>
        <w:szCs w:val="22"/>
      </w:rPr>
      <w:t>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A07DE1">
      <w:fldChar w:fldCharType="begin"/>
    </w:r>
    <w:r w:rsidR="00A07DE1">
      <w:instrText xml:space="preserve"> NUMPAGES  \* MERGEFORMAT </w:instrText>
    </w:r>
    <w:r w:rsidR="00A07DE1">
      <w:fldChar w:fldCharType="separate"/>
    </w:r>
    <w:r w:rsidR="00A07DE1" w:rsidRPr="00A07DE1">
      <w:rPr>
        <w:rFonts w:ascii="Bookman Old Style" w:hAnsi="Bookman Old Style" w:cs="Arial"/>
        <w:b w:val="0"/>
        <w:noProof/>
        <w:sz w:val="22"/>
        <w:szCs w:val="22"/>
      </w:rPr>
      <w:t>26</w:t>
    </w:r>
    <w:r w:rsidR="00A07DE1">
      <w:rPr>
        <w:rFonts w:ascii="Bookman Old Style" w:hAnsi="Bookman Old Style" w:cs="Arial"/>
        <w:b w:val="0"/>
        <w:noProof/>
        <w:sz w:val="22"/>
        <w:szCs w:val="22"/>
      </w:rPr>
      <w:fldChar w:fldCharType="end"/>
    </w:r>
  </w:p>
  <w:p w:rsidR="00F4531F" w:rsidRDefault="00F4531F"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CABC0"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F4531F" w:rsidRPr="004F761C" w:rsidRDefault="004F761C" w:rsidP="005B3165">
    <w:pPr>
      <w:ind w:left="0"/>
      <w:jc w:val="both"/>
      <w:rPr>
        <w:rFonts w:ascii="Bookman Old Style" w:hAnsi="Bookman Old Style" w:cs="Arial"/>
        <w:sz w:val="22"/>
        <w:szCs w:val="22"/>
        <w:lang w:val="es-ES_tradnl"/>
      </w:rPr>
    </w:pPr>
    <w:r w:rsidRPr="004F761C">
      <w:rPr>
        <w:rFonts w:ascii="Bookman Old Style" w:hAnsi="Bookman Old Style" w:cs="Arial"/>
        <w:sz w:val="22"/>
        <w:szCs w:val="22"/>
        <w:lang w:val="es-ES_tradnl"/>
      </w:rPr>
      <w:t>Por la cual se aprueba el cargo de distribución por uso del sistema de distribución de gas combustible por redes de tubería para el mercado relevante de distribución especial conformado por los centros poblados de Sabaneta, Montesinos, La Orquídea y La Ondina del municipio de Agrado; Cachimbal del municipio de Guadalupe; Paraíso La Palma, Mortiñal, Charco del Oso, La Cristalina, Villa Fátima, Montecristo, El Cedro, Macal, El Triunfo y Santa Rita del municipio de Pitalito; y San Marcos y Palmito del municipio de Timaná, departamento del Huila, según solicitud tarifaria presentada por la empresa SURCOLOMBIANA DE GAS S.A. E.S.P.</w:t>
    </w:r>
  </w:p>
  <w:p w:rsidR="00F4531F" w:rsidRPr="006A4E34" w:rsidRDefault="00F4531F" w:rsidP="005B3165">
    <w:pPr>
      <w:pBdr>
        <w:bottom w:val="single" w:sz="4" w:space="1" w:color="auto"/>
      </w:pBdr>
      <w:spacing w:after="120"/>
      <w:ind w:left="142" w:right="147"/>
      <w:rPr>
        <w:b/>
        <w:sz w:val="22"/>
        <w:szCs w:val="22"/>
        <w:lang w:val="es-ES_tradn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31F" w:rsidRDefault="00F4531F"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F4531F" w:rsidRDefault="00F4531F">
    <w:pPr>
      <w:pStyle w:val="Encabezado"/>
      <w:jc w:val="center"/>
      <w:rPr>
        <w:rFonts w:ascii="Arial" w:hAnsi="Arial" w:cs="Arial"/>
        <w:spacing w:val="20"/>
        <w:sz w:val="20"/>
      </w:rPr>
    </w:pPr>
  </w:p>
  <w:p w:rsidR="00F4531F" w:rsidRDefault="00F4531F"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414F7"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950B2"/>
    <w:multiLevelType w:val="hybridMultilevel"/>
    <w:tmpl w:val="3F808874"/>
    <w:lvl w:ilvl="0" w:tplc="81FAF130">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1" w15:restartNumberingAfterBreak="0">
    <w:nsid w:val="149C5E88"/>
    <w:multiLevelType w:val="hybridMultilevel"/>
    <w:tmpl w:val="93BAAF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E846345"/>
    <w:multiLevelType w:val="hybridMultilevel"/>
    <w:tmpl w:val="38126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5E1219"/>
    <w:multiLevelType w:val="hybridMultilevel"/>
    <w:tmpl w:val="1FA6656E"/>
    <w:lvl w:ilvl="0" w:tplc="080A0011">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tentative="1">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4" w15:restartNumberingAfterBreak="0">
    <w:nsid w:val="29375622"/>
    <w:multiLevelType w:val="hybridMultilevel"/>
    <w:tmpl w:val="42C4EA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2E5E68"/>
    <w:multiLevelType w:val="hybridMultilevel"/>
    <w:tmpl w:val="DD0A7AB6"/>
    <w:lvl w:ilvl="0" w:tplc="28E89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10706F"/>
    <w:multiLevelType w:val="hybridMultilevel"/>
    <w:tmpl w:val="40FA1C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761348B"/>
    <w:multiLevelType w:val="hybridMultilevel"/>
    <w:tmpl w:val="25268878"/>
    <w:lvl w:ilvl="0" w:tplc="44C0DFD0">
      <w:start w:val="1"/>
      <w:numFmt w:val="lowerLetter"/>
      <w:lvlText w:val="%1)"/>
      <w:lvlJc w:val="left"/>
      <w:pPr>
        <w:tabs>
          <w:tab w:val="num" w:pos="738"/>
        </w:tabs>
        <w:ind w:left="738" w:hanging="454"/>
      </w:pPr>
      <w:rPr>
        <w:rFonts w:ascii="Bookman Old Style" w:hAnsi="Bookman Old Style" w:hint="default"/>
        <w:b w:val="0"/>
        <w:i w:val="0"/>
        <w:caps w:val="0"/>
        <w:strike w:val="0"/>
        <w:dstrike w:val="0"/>
        <w:vanish w:val="0"/>
        <w:color w:val="auto"/>
        <w:sz w:val="24"/>
        <w:effect w:val="none"/>
        <w:vertAlign w:val="baseline"/>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4A24C23"/>
    <w:multiLevelType w:val="hybridMultilevel"/>
    <w:tmpl w:val="4606C882"/>
    <w:lvl w:ilvl="0" w:tplc="03BCC496">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C226AAC"/>
    <w:multiLevelType w:val="hybridMultilevel"/>
    <w:tmpl w:val="023ABC2C"/>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0"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1" w15:restartNumberingAfterBreak="0">
    <w:nsid w:val="5C72589B"/>
    <w:multiLevelType w:val="hybridMultilevel"/>
    <w:tmpl w:val="3E5E2902"/>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2"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15:restartNumberingAfterBreak="0">
    <w:nsid w:val="69291EC0"/>
    <w:multiLevelType w:val="multilevel"/>
    <w:tmpl w:val="B7E662C6"/>
    <w:lvl w:ilvl="0">
      <w:start w:val="5"/>
      <w:numFmt w:val="decimal"/>
      <w:lvlText w:val="%1."/>
      <w:lvlJc w:val="left"/>
      <w:pPr>
        <w:ind w:left="480" w:hanging="480"/>
      </w:pPr>
      <w:rPr>
        <w:rFonts w:hint="default"/>
      </w:rPr>
    </w:lvl>
    <w:lvl w:ilvl="1">
      <w:start w:val="4"/>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14" w15:restartNumberingAfterBreak="0">
    <w:nsid w:val="78994683"/>
    <w:multiLevelType w:val="hybridMultilevel"/>
    <w:tmpl w:val="4912B44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AF429EB"/>
    <w:multiLevelType w:val="hybridMultilevel"/>
    <w:tmpl w:val="1752E90A"/>
    <w:lvl w:ilvl="0" w:tplc="240A0011">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6" w15:restartNumberingAfterBreak="0">
    <w:nsid w:val="7B345771"/>
    <w:multiLevelType w:val="multilevel"/>
    <w:tmpl w:val="BB846198"/>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720"/>
      </w:pPr>
      <w:rPr>
        <w:rFonts w:hint="default"/>
        <w:sz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2"/>
  </w:num>
  <w:num w:numId="2">
    <w:abstractNumId w:val="8"/>
  </w:num>
  <w:num w:numId="3">
    <w:abstractNumId w:val="15"/>
  </w:num>
  <w:num w:numId="4">
    <w:abstractNumId w:val="13"/>
  </w:num>
  <w:num w:numId="5">
    <w:abstractNumId w:val="9"/>
  </w:num>
  <w:num w:numId="6">
    <w:abstractNumId w:val="5"/>
  </w:num>
  <w:num w:numId="7">
    <w:abstractNumId w:val="0"/>
  </w:num>
  <w:num w:numId="8">
    <w:abstractNumId w:val="14"/>
  </w:num>
  <w:num w:numId="9">
    <w:abstractNumId w:val="7"/>
  </w:num>
  <w:num w:numId="10">
    <w:abstractNumId w:val="3"/>
  </w:num>
  <w:num w:numId="11">
    <w:abstractNumId w:val="6"/>
  </w:num>
  <w:num w:numId="12">
    <w:abstractNumId w:val="11"/>
  </w:num>
  <w:num w:numId="13">
    <w:abstractNumId w:val="10"/>
  </w:num>
  <w:num w:numId="14">
    <w:abstractNumId w:val="4"/>
  </w:num>
  <w:num w:numId="15">
    <w:abstractNumId w:val="2"/>
  </w:num>
  <w:num w:numId="16">
    <w:abstractNumId w:val="1"/>
  </w:num>
  <w:num w:numId="17">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CO" w:vendorID="64" w:dllVersion="131078" w:nlCheck="1" w:checkStyle="0"/>
  <w:activeWritingStyle w:appName="MSWord" w:lang="es-ES" w:vendorID="64" w:dllVersion="131078" w:nlCheck="1" w:checkStyle="0"/>
  <w:activeWritingStyle w:appName="MSWord" w:lang="es-MX" w:vendorID="64" w:dllVersion="131078" w:nlCheck="1" w:checkStyle="1"/>
  <w:activeWritingStyle w:appName="MSWord" w:lang="es-ES_tradnl" w:vendorID="64" w:dllVersion="131078" w:nlCheck="1" w:checkStyle="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CEC"/>
    <w:rsid w:val="000011BD"/>
    <w:rsid w:val="000050E4"/>
    <w:rsid w:val="00005D8F"/>
    <w:rsid w:val="0000682F"/>
    <w:rsid w:val="00006AE2"/>
    <w:rsid w:val="000076A1"/>
    <w:rsid w:val="00007A7A"/>
    <w:rsid w:val="00007FB7"/>
    <w:rsid w:val="00010337"/>
    <w:rsid w:val="00012259"/>
    <w:rsid w:val="00014E2E"/>
    <w:rsid w:val="00016C18"/>
    <w:rsid w:val="000175DD"/>
    <w:rsid w:val="00025383"/>
    <w:rsid w:val="000275B9"/>
    <w:rsid w:val="0003128C"/>
    <w:rsid w:val="0003161B"/>
    <w:rsid w:val="000316CB"/>
    <w:rsid w:val="00031C20"/>
    <w:rsid w:val="00033B17"/>
    <w:rsid w:val="00034210"/>
    <w:rsid w:val="00034816"/>
    <w:rsid w:val="00035B25"/>
    <w:rsid w:val="00035D47"/>
    <w:rsid w:val="000402AB"/>
    <w:rsid w:val="00040A9E"/>
    <w:rsid w:val="00040F56"/>
    <w:rsid w:val="0004655A"/>
    <w:rsid w:val="00050211"/>
    <w:rsid w:val="00050F7F"/>
    <w:rsid w:val="000537E8"/>
    <w:rsid w:val="0005493F"/>
    <w:rsid w:val="00055B77"/>
    <w:rsid w:val="0005728B"/>
    <w:rsid w:val="00060D57"/>
    <w:rsid w:val="00061CE9"/>
    <w:rsid w:val="0006208A"/>
    <w:rsid w:val="00063657"/>
    <w:rsid w:val="000664AE"/>
    <w:rsid w:val="000679CE"/>
    <w:rsid w:val="00071793"/>
    <w:rsid w:val="00075F96"/>
    <w:rsid w:val="00076680"/>
    <w:rsid w:val="00076A1D"/>
    <w:rsid w:val="00076DF2"/>
    <w:rsid w:val="0007705D"/>
    <w:rsid w:val="0007780C"/>
    <w:rsid w:val="0008073E"/>
    <w:rsid w:val="00082816"/>
    <w:rsid w:val="00082B86"/>
    <w:rsid w:val="00087274"/>
    <w:rsid w:val="000873E1"/>
    <w:rsid w:val="0009160F"/>
    <w:rsid w:val="00091CDB"/>
    <w:rsid w:val="00091F23"/>
    <w:rsid w:val="00092171"/>
    <w:rsid w:val="0009253D"/>
    <w:rsid w:val="000929BA"/>
    <w:rsid w:val="00093F01"/>
    <w:rsid w:val="00093F91"/>
    <w:rsid w:val="00096E1F"/>
    <w:rsid w:val="000A19AC"/>
    <w:rsid w:val="000A3172"/>
    <w:rsid w:val="000A64BA"/>
    <w:rsid w:val="000A7E74"/>
    <w:rsid w:val="000B03C2"/>
    <w:rsid w:val="000B17F7"/>
    <w:rsid w:val="000B1B19"/>
    <w:rsid w:val="000B2345"/>
    <w:rsid w:val="000B3AAB"/>
    <w:rsid w:val="000B3C29"/>
    <w:rsid w:val="000B4904"/>
    <w:rsid w:val="000B6582"/>
    <w:rsid w:val="000B667A"/>
    <w:rsid w:val="000C1134"/>
    <w:rsid w:val="000C1E0E"/>
    <w:rsid w:val="000C3239"/>
    <w:rsid w:val="000C4768"/>
    <w:rsid w:val="000C750F"/>
    <w:rsid w:val="000C75DA"/>
    <w:rsid w:val="000D1308"/>
    <w:rsid w:val="000D26F8"/>
    <w:rsid w:val="000E01B8"/>
    <w:rsid w:val="000E2037"/>
    <w:rsid w:val="000E41E3"/>
    <w:rsid w:val="000E5A0A"/>
    <w:rsid w:val="000E606B"/>
    <w:rsid w:val="000E644D"/>
    <w:rsid w:val="000E65FF"/>
    <w:rsid w:val="000E7A38"/>
    <w:rsid w:val="000E7D39"/>
    <w:rsid w:val="000E7F51"/>
    <w:rsid w:val="000F1132"/>
    <w:rsid w:val="000F18B2"/>
    <w:rsid w:val="000F3230"/>
    <w:rsid w:val="000F410B"/>
    <w:rsid w:val="000F7A63"/>
    <w:rsid w:val="0010055F"/>
    <w:rsid w:val="00101A42"/>
    <w:rsid w:val="00101B41"/>
    <w:rsid w:val="00104A91"/>
    <w:rsid w:val="00105372"/>
    <w:rsid w:val="0010707E"/>
    <w:rsid w:val="001072B9"/>
    <w:rsid w:val="0011285B"/>
    <w:rsid w:val="00113128"/>
    <w:rsid w:val="0011341F"/>
    <w:rsid w:val="00113949"/>
    <w:rsid w:val="001139FA"/>
    <w:rsid w:val="00113EC5"/>
    <w:rsid w:val="0011783F"/>
    <w:rsid w:val="001202B9"/>
    <w:rsid w:val="0012200E"/>
    <w:rsid w:val="00122CFB"/>
    <w:rsid w:val="00123915"/>
    <w:rsid w:val="0012404A"/>
    <w:rsid w:val="001279E4"/>
    <w:rsid w:val="00130B51"/>
    <w:rsid w:val="00131585"/>
    <w:rsid w:val="001331B3"/>
    <w:rsid w:val="00135116"/>
    <w:rsid w:val="00137D89"/>
    <w:rsid w:val="0014017F"/>
    <w:rsid w:val="001405C6"/>
    <w:rsid w:val="00141013"/>
    <w:rsid w:val="00143228"/>
    <w:rsid w:val="0014397D"/>
    <w:rsid w:val="00146A9D"/>
    <w:rsid w:val="00146C85"/>
    <w:rsid w:val="00147B56"/>
    <w:rsid w:val="001504DB"/>
    <w:rsid w:val="0015489E"/>
    <w:rsid w:val="00154D61"/>
    <w:rsid w:val="00154FAB"/>
    <w:rsid w:val="00155EEB"/>
    <w:rsid w:val="00156E4C"/>
    <w:rsid w:val="00160B5E"/>
    <w:rsid w:val="00171D08"/>
    <w:rsid w:val="00174788"/>
    <w:rsid w:val="001748A3"/>
    <w:rsid w:val="00175723"/>
    <w:rsid w:val="00175814"/>
    <w:rsid w:val="00177A83"/>
    <w:rsid w:val="001803B2"/>
    <w:rsid w:val="00182325"/>
    <w:rsid w:val="00184F26"/>
    <w:rsid w:val="0018547A"/>
    <w:rsid w:val="001867CB"/>
    <w:rsid w:val="001870B7"/>
    <w:rsid w:val="001877F2"/>
    <w:rsid w:val="00192CBF"/>
    <w:rsid w:val="00192F5B"/>
    <w:rsid w:val="00192FF1"/>
    <w:rsid w:val="001931A8"/>
    <w:rsid w:val="00193FF1"/>
    <w:rsid w:val="00194020"/>
    <w:rsid w:val="001946B2"/>
    <w:rsid w:val="001947CE"/>
    <w:rsid w:val="0019480C"/>
    <w:rsid w:val="00194AD4"/>
    <w:rsid w:val="001954E9"/>
    <w:rsid w:val="00195E5B"/>
    <w:rsid w:val="00195EC1"/>
    <w:rsid w:val="001969CE"/>
    <w:rsid w:val="00197B08"/>
    <w:rsid w:val="001A3E77"/>
    <w:rsid w:val="001A56FE"/>
    <w:rsid w:val="001A5F1B"/>
    <w:rsid w:val="001B0D07"/>
    <w:rsid w:val="001B1484"/>
    <w:rsid w:val="001B1B20"/>
    <w:rsid w:val="001B1C22"/>
    <w:rsid w:val="001B29DD"/>
    <w:rsid w:val="001B34C6"/>
    <w:rsid w:val="001B363E"/>
    <w:rsid w:val="001B3C74"/>
    <w:rsid w:val="001B6003"/>
    <w:rsid w:val="001B6198"/>
    <w:rsid w:val="001B61EB"/>
    <w:rsid w:val="001B63E5"/>
    <w:rsid w:val="001B6AC6"/>
    <w:rsid w:val="001B7932"/>
    <w:rsid w:val="001C1345"/>
    <w:rsid w:val="001C24F8"/>
    <w:rsid w:val="001C3899"/>
    <w:rsid w:val="001C4977"/>
    <w:rsid w:val="001C6723"/>
    <w:rsid w:val="001C7B61"/>
    <w:rsid w:val="001D033A"/>
    <w:rsid w:val="001D0C22"/>
    <w:rsid w:val="001D61E6"/>
    <w:rsid w:val="001D7832"/>
    <w:rsid w:val="001E2BE7"/>
    <w:rsid w:val="001E2FAE"/>
    <w:rsid w:val="001E5601"/>
    <w:rsid w:val="001E738F"/>
    <w:rsid w:val="001F1AE4"/>
    <w:rsid w:val="001F2709"/>
    <w:rsid w:val="001F3765"/>
    <w:rsid w:val="001F4AC3"/>
    <w:rsid w:val="00202111"/>
    <w:rsid w:val="00203AB8"/>
    <w:rsid w:val="00203B4C"/>
    <w:rsid w:val="00203B82"/>
    <w:rsid w:val="00203C62"/>
    <w:rsid w:val="002041EA"/>
    <w:rsid w:val="00204330"/>
    <w:rsid w:val="002044C4"/>
    <w:rsid w:val="002047B5"/>
    <w:rsid w:val="00204F46"/>
    <w:rsid w:val="00205F5B"/>
    <w:rsid w:val="0020732B"/>
    <w:rsid w:val="0021065A"/>
    <w:rsid w:val="00210879"/>
    <w:rsid w:val="00211D34"/>
    <w:rsid w:val="00213668"/>
    <w:rsid w:val="00214F04"/>
    <w:rsid w:val="00215B3E"/>
    <w:rsid w:val="00217844"/>
    <w:rsid w:val="00217C1B"/>
    <w:rsid w:val="002209C0"/>
    <w:rsid w:val="002217C7"/>
    <w:rsid w:val="00221F55"/>
    <w:rsid w:val="002223A2"/>
    <w:rsid w:val="0022433C"/>
    <w:rsid w:val="00226ECF"/>
    <w:rsid w:val="002271C4"/>
    <w:rsid w:val="002300AF"/>
    <w:rsid w:val="00230611"/>
    <w:rsid w:val="00231F80"/>
    <w:rsid w:val="00237A3D"/>
    <w:rsid w:val="00237FDF"/>
    <w:rsid w:val="002403B4"/>
    <w:rsid w:val="00240455"/>
    <w:rsid w:val="00241181"/>
    <w:rsid w:val="00241399"/>
    <w:rsid w:val="0024290F"/>
    <w:rsid w:val="00243DE3"/>
    <w:rsid w:val="002442D8"/>
    <w:rsid w:val="00244322"/>
    <w:rsid w:val="00244BF2"/>
    <w:rsid w:val="00246AA1"/>
    <w:rsid w:val="00246C1A"/>
    <w:rsid w:val="00247DBF"/>
    <w:rsid w:val="00250C29"/>
    <w:rsid w:val="00252A8C"/>
    <w:rsid w:val="00253EC3"/>
    <w:rsid w:val="00253FDC"/>
    <w:rsid w:val="00256E7D"/>
    <w:rsid w:val="00260569"/>
    <w:rsid w:val="002606F0"/>
    <w:rsid w:val="00261BF8"/>
    <w:rsid w:val="0026623A"/>
    <w:rsid w:val="00266CD6"/>
    <w:rsid w:val="0027242C"/>
    <w:rsid w:val="00273301"/>
    <w:rsid w:val="0027346B"/>
    <w:rsid w:val="00273C2C"/>
    <w:rsid w:val="00274246"/>
    <w:rsid w:val="00274885"/>
    <w:rsid w:val="0027595D"/>
    <w:rsid w:val="00275BAD"/>
    <w:rsid w:val="00275DAB"/>
    <w:rsid w:val="0027665D"/>
    <w:rsid w:val="0027773E"/>
    <w:rsid w:val="0027774F"/>
    <w:rsid w:val="00280C73"/>
    <w:rsid w:val="0028104F"/>
    <w:rsid w:val="002817D6"/>
    <w:rsid w:val="00281C19"/>
    <w:rsid w:val="00283BDF"/>
    <w:rsid w:val="00283ED9"/>
    <w:rsid w:val="002849DC"/>
    <w:rsid w:val="002849F9"/>
    <w:rsid w:val="00285D62"/>
    <w:rsid w:val="002861B3"/>
    <w:rsid w:val="002872ED"/>
    <w:rsid w:val="002874D5"/>
    <w:rsid w:val="002919B7"/>
    <w:rsid w:val="00295885"/>
    <w:rsid w:val="002967DB"/>
    <w:rsid w:val="00297A92"/>
    <w:rsid w:val="002A12EA"/>
    <w:rsid w:val="002A234D"/>
    <w:rsid w:val="002A345B"/>
    <w:rsid w:val="002A782A"/>
    <w:rsid w:val="002B11E2"/>
    <w:rsid w:val="002B1B36"/>
    <w:rsid w:val="002B1D0B"/>
    <w:rsid w:val="002B24B8"/>
    <w:rsid w:val="002B34EB"/>
    <w:rsid w:val="002B5BB1"/>
    <w:rsid w:val="002C03E1"/>
    <w:rsid w:val="002C5FDD"/>
    <w:rsid w:val="002C69FA"/>
    <w:rsid w:val="002D0016"/>
    <w:rsid w:val="002D0C0D"/>
    <w:rsid w:val="002D16E4"/>
    <w:rsid w:val="002D1ECA"/>
    <w:rsid w:val="002D200F"/>
    <w:rsid w:val="002D2CEF"/>
    <w:rsid w:val="002D3AE9"/>
    <w:rsid w:val="002D4510"/>
    <w:rsid w:val="002D574B"/>
    <w:rsid w:val="002D6B88"/>
    <w:rsid w:val="002D747B"/>
    <w:rsid w:val="002E0C2C"/>
    <w:rsid w:val="002E41C0"/>
    <w:rsid w:val="002E4959"/>
    <w:rsid w:val="002E4DC3"/>
    <w:rsid w:val="002E5905"/>
    <w:rsid w:val="002E7264"/>
    <w:rsid w:val="002F0734"/>
    <w:rsid w:val="002F0CC9"/>
    <w:rsid w:val="002F2CD9"/>
    <w:rsid w:val="002F30E3"/>
    <w:rsid w:val="002F3A87"/>
    <w:rsid w:val="002F46E7"/>
    <w:rsid w:val="002F5D62"/>
    <w:rsid w:val="002F5E3D"/>
    <w:rsid w:val="002F6394"/>
    <w:rsid w:val="002F7BC3"/>
    <w:rsid w:val="00302AF5"/>
    <w:rsid w:val="00303396"/>
    <w:rsid w:val="003034E2"/>
    <w:rsid w:val="00303C3C"/>
    <w:rsid w:val="00304DB9"/>
    <w:rsid w:val="003101DA"/>
    <w:rsid w:val="00310331"/>
    <w:rsid w:val="003106A1"/>
    <w:rsid w:val="00312369"/>
    <w:rsid w:val="00314693"/>
    <w:rsid w:val="00314757"/>
    <w:rsid w:val="00316D76"/>
    <w:rsid w:val="00317E61"/>
    <w:rsid w:val="00320809"/>
    <w:rsid w:val="00320A00"/>
    <w:rsid w:val="003211CE"/>
    <w:rsid w:val="00321766"/>
    <w:rsid w:val="00321E6C"/>
    <w:rsid w:val="00326082"/>
    <w:rsid w:val="0032669A"/>
    <w:rsid w:val="00327FC7"/>
    <w:rsid w:val="0033099C"/>
    <w:rsid w:val="0033191F"/>
    <w:rsid w:val="00341E8F"/>
    <w:rsid w:val="00345FA9"/>
    <w:rsid w:val="00346E50"/>
    <w:rsid w:val="003518A4"/>
    <w:rsid w:val="0035403A"/>
    <w:rsid w:val="00354CE5"/>
    <w:rsid w:val="00355285"/>
    <w:rsid w:val="00356C1B"/>
    <w:rsid w:val="00357DAB"/>
    <w:rsid w:val="00360ADB"/>
    <w:rsid w:val="00361664"/>
    <w:rsid w:val="0036394B"/>
    <w:rsid w:val="00364E6F"/>
    <w:rsid w:val="00364E90"/>
    <w:rsid w:val="0036751E"/>
    <w:rsid w:val="00367F57"/>
    <w:rsid w:val="003700B5"/>
    <w:rsid w:val="003709B5"/>
    <w:rsid w:val="003734BE"/>
    <w:rsid w:val="00373B71"/>
    <w:rsid w:val="0037468F"/>
    <w:rsid w:val="003759C2"/>
    <w:rsid w:val="00384193"/>
    <w:rsid w:val="003846C6"/>
    <w:rsid w:val="00384BE4"/>
    <w:rsid w:val="00385984"/>
    <w:rsid w:val="00387A57"/>
    <w:rsid w:val="00391B3F"/>
    <w:rsid w:val="003943C4"/>
    <w:rsid w:val="003956D0"/>
    <w:rsid w:val="00397365"/>
    <w:rsid w:val="003A09AA"/>
    <w:rsid w:val="003A2C11"/>
    <w:rsid w:val="003A2CCD"/>
    <w:rsid w:val="003A31F6"/>
    <w:rsid w:val="003A3340"/>
    <w:rsid w:val="003A3799"/>
    <w:rsid w:val="003A46CB"/>
    <w:rsid w:val="003A65DA"/>
    <w:rsid w:val="003A789A"/>
    <w:rsid w:val="003B10B9"/>
    <w:rsid w:val="003B46A0"/>
    <w:rsid w:val="003B5489"/>
    <w:rsid w:val="003B65CC"/>
    <w:rsid w:val="003B6A60"/>
    <w:rsid w:val="003B75B5"/>
    <w:rsid w:val="003B769B"/>
    <w:rsid w:val="003C1DCC"/>
    <w:rsid w:val="003C24AD"/>
    <w:rsid w:val="003C3004"/>
    <w:rsid w:val="003C3447"/>
    <w:rsid w:val="003C7080"/>
    <w:rsid w:val="003C7783"/>
    <w:rsid w:val="003D076C"/>
    <w:rsid w:val="003D21D5"/>
    <w:rsid w:val="003D3597"/>
    <w:rsid w:val="003D5E6D"/>
    <w:rsid w:val="003D5E91"/>
    <w:rsid w:val="003D740F"/>
    <w:rsid w:val="003E0379"/>
    <w:rsid w:val="003E048C"/>
    <w:rsid w:val="003E2B23"/>
    <w:rsid w:val="003E2FE2"/>
    <w:rsid w:val="003E78B5"/>
    <w:rsid w:val="003F0076"/>
    <w:rsid w:val="003F5A31"/>
    <w:rsid w:val="003F7FBF"/>
    <w:rsid w:val="004007B3"/>
    <w:rsid w:val="00403322"/>
    <w:rsid w:val="00404192"/>
    <w:rsid w:val="00404DA1"/>
    <w:rsid w:val="00407E99"/>
    <w:rsid w:val="00410015"/>
    <w:rsid w:val="00411770"/>
    <w:rsid w:val="00411DFB"/>
    <w:rsid w:val="00413EF7"/>
    <w:rsid w:val="00415BAB"/>
    <w:rsid w:val="00415ED2"/>
    <w:rsid w:val="00415FAD"/>
    <w:rsid w:val="00416B74"/>
    <w:rsid w:val="0042068C"/>
    <w:rsid w:val="0042141F"/>
    <w:rsid w:val="004229E7"/>
    <w:rsid w:val="00423E5C"/>
    <w:rsid w:val="004248D0"/>
    <w:rsid w:val="004260E0"/>
    <w:rsid w:val="00426523"/>
    <w:rsid w:val="00430FE8"/>
    <w:rsid w:val="0043168B"/>
    <w:rsid w:val="00431A8E"/>
    <w:rsid w:val="004355FC"/>
    <w:rsid w:val="00436CBA"/>
    <w:rsid w:val="00436F3F"/>
    <w:rsid w:val="0044048C"/>
    <w:rsid w:val="00441C4E"/>
    <w:rsid w:val="00442762"/>
    <w:rsid w:val="00442FA4"/>
    <w:rsid w:val="00443D9A"/>
    <w:rsid w:val="00445DD5"/>
    <w:rsid w:val="004460A6"/>
    <w:rsid w:val="0045040D"/>
    <w:rsid w:val="00452CD6"/>
    <w:rsid w:val="004537E4"/>
    <w:rsid w:val="004551B3"/>
    <w:rsid w:val="00456169"/>
    <w:rsid w:val="00456F63"/>
    <w:rsid w:val="004607D8"/>
    <w:rsid w:val="00460916"/>
    <w:rsid w:val="0046176B"/>
    <w:rsid w:val="00463F18"/>
    <w:rsid w:val="004656CD"/>
    <w:rsid w:val="004672AD"/>
    <w:rsid w:val="0047111B"/>
    <w:rsid w:val="0047122B"/>
    <w:rsid w:val="00473772"/>
    <w:rsid w:val="004739C3"/>
    <w:rsid w:val="00473B7A"/>
    <w:rsid w:val="004756EF"/>
    <w:rsid w:val="00476C91"/>
    <w:rsid w:val="00476EFF"/>
    <w:rsid w:val="00480217"/>
    <w:rsid w:val="00480EF2"/>
    <w:rsid w:val="00480F76"/>
    <w:rsid w:val="00481CD4"/>
    <w:rsid w:val="00481F9A"/>
    <w:rsid w:val="00483D9E"/>
    <w:rsid w:val="00484304"/>
    <w:rsid w:val="00485413"/>
    <w:rsid w:val="004872CE"/>
    <w:rsid w:val="004926C2"/>
    <w:rsid w:val="00494396"/>
    <w:rsid w:val="00495A52"/>
    <w:rsid w:val="004960E9"/>
    <w:rsid w:val="0049624D"/>
    <w:rsid w:val="004A0540"/>
    <w:rsid w:val="004A2E88"/>
    <w:rsid w:val="004A4961"/>
    <w:rsid w:val="004A5305"/>
    <w:rsid w:val="004A5E41"/>
    <w:rsid w:val="004A6280"/>
    <w:rsid w:val="004B1840"/>
    <w:rsid w:val="004B27BD"/>
    <w:rsid w:val="004B2E9D"/>
    <w:rsid w:val="004B460E"/>
    <w:rsid w:val="004C1C08"/>
    <w:rsid w:val="004C3AAC"/>
    <w:rsid w:val="004C4E22"/>
    <w:rsid w:val="004C4E6C"/>
    <w:rsid w:val="004D0BC0"/>
    <w:rsid w:val="004D0C51"/>
    <w:rsid w:val="004D19FA"/>
    <w:rsid w:val="004D2FD2"/>
    <w:rsid w:val="004D43AE"/>
    <w:rsid w:val="004D5674"/>
    <w:rsid w:val="004D6EB8"/>
    <w:rsid w:val="004D7020"/>
    <w:rsid w:val="004D7634"/>
    <w:rsid w:val="004D77B5"/>
    <w:rsid w:val="004E1E32"/>
    <w:rsid w:val="004E2802"/>
    <w:rsid w:val="004E45FB"/>
    <w:rsid w:val="004E46B6"/>
    <w:rsid w:val="004E69D2"/>
    <w:rsid w:val="004F371F"/>
    <w:rsid w:val="004F64E3"/>
    <w:rsid w:val="004F6A8A"/>
    <w:rsid w:val="004F759A"/>
    <w:rsid w:val="004F761C"/>
    <w:rsid w:val="0050015E"/>
    <w:rsid w:val="005016AB"/>
    <w:rsid w:val="005027FE"/>
    <w:rsid w:val="00502BC7"/>
    <w:rsid w:val="0050413D"/>
    <w:rsid w:val="00504837"/>
    <w:rsid w:val="00504995"/>
    <w:rsid w:val="00504F36"/>
    <w:rsid w:val="00505258"/>
    <w:rsid w:val="00505B33"/>
    <w:rsid w:val="00507421"/>
    <w:rsid w:val="005123D0"/>
    <w:rsid w:val="00515932"/>
    <w:rsid w:val="00515F50"/>
    <w:rsid w:val="0052141A"/>
    <w:rsid w:val="00521FB0"/>
    <w:rsid w:val="00523E4D"/>
    <w:rsid w:val="00524A69"/>
    <w:rsid w:val="0052727A"/>
    <w:rsid w:val="00527C4C"/>
    <w:rsid w:val="005300D3"/>
    <w:rsid w:val="00532229"/>
    <w:rsid w:val="00532751"/>
    <w:rsid w:val="005329AC"/>
    <w:rsid w:val="00532B0C"/>
    <w:rsid w:val="00532E50"/>
    <w:rsid w:val="00534810"/>
    <w:rsid w:val="00535B16"/>
    <w:rsid w:val="00536323"/>
    <w:rsid w:val="00536D82"/>
    <w:rsid w:val="005376A6"/>
    <w:rsid w:val="00537DDE"/>
    <w:rsid w:val="00541722"/>
    <w:rsid w:val="00541FD6"/>
    <w:rsid w:val="00542B81"/>
    <w:rsid w:val="00544F82"/>
    <w:rsid w:val="00547FA4"/>
    <w:rsid w:val="005516A0"/>
    <w:rsid w:val="00551DD6"/>
    <w:rsid w:val="005544E8"/>
    <w:rsid w:val="00554523"/>
    <w:rsid w:val="00554FFF"/>
    <w:rsid w:val="00560229"/>
    <w:rsid w:val="00560B56"/>
    <w:rsid w:val="00562E64"/>
    <w:rsid w:val="00563C3D"/>
    <w:rsid w:val="00565466"/>
    <w:rsid w:val="00565F71"/>
    <w:rsid w:val="00566054"/>
    <w:rsid w:val="00566F5D"/>
    <w:rsid w:val="005713EE"/>
    <w:rsid w:val="005725C8"/>
    <w:rsid w:val="005731CE"/>
    <w:rsid w:val="00574302"/>
    <w:rsid w:val="00574CA5"/>
    <w:rsid w:val="00575330"/>
    <w:rsid w:val="00581897"/>
    <w:rsid w:val="0058479F"/>
    <w:rsid w:val="005848AA"/>
    <w:rsid w:val="005873FD"/>
    <w:rsid w:val="005878CC"/>
    <w:rsid w:val="00592E8C"/>
    <w:rsid w:val="0059325B"/>
    <w:rsid w:val="00593C4F"/>
    <w:rsid w:val="005946A8"/>
    <w:rsid w:val="00594D62"/>
    <w:rsid w:val="00596A33"/>
    <w:rsid w:val="00596E6F"/>
    <w:rsid w:val="0059774E"/>
    <w:rsid w:val="005A165B"/>
    <w:rsid w:val="005A3FBF"/>
    <w:rsid w:val="005A4407"/>
    <w:rsid w:val="005A55ED"/>
    <w:rsid w:val="005A59EF"/>
    <w:rsid w:val="005A60DF"/>
    <w:rsid w:val="005A7D14"/>
    <w:rsid w:val="005A7E89"/>
    <w:rsid w:val="005B06B4"/>
    <w:rsid w:val="005B1223"/>
    <w:rsid w:val="005B1B2E"/>
    <w:rsid w:val="005B3165"/>
    <w:rsid w:val="005B4CC4"/>
    <w:rsid w:val="005B7290"/>
    <w:rsid w:val="005C000A"/>
    <w:rsid w:val="005C0388"/>
    <w:rsid w:val="005C0CFA"/>
    <w:rsid w:val="005C1F10"/>
    <w:rsid w:val="005C262D"/>
    <w:rsid w:val="005C41AF"/>
    <w:rsid w:val="005C5807"/>
    <w:rsid w:val="005C6165"/>
    <w:rsid w:val="005C6868"/>
    <w:rsid w:val="005C6F09"/>
    <w:rsid w:val="005C73EB"/>
    <w:rsid w:val="005C761A"/>
    <w:rsid w:val="005D14FB"/>
    <w:rsid w:val="005D372E"/>
    <w:rsid w:val="005D4178"/>
    <w:rsid w:val="005D4A19"/>
    <w:rsid w:val="005D4C62"/>
    <w:rsid w:val="005D7696"/>
    <w:rsid w:val="005D77A0"/>
    <w:rsid w:val="005D7E02"/>
    <w:rsid w:val="005E035F"/>
    <w:rsid w:val="005E260A"/>
    <w:rsid w:val="005E448B"/>
    <w:rsid w:val="005E44A9"/>
    <w:rsid w:val="005E66BA"/>
    <w:rsid w:val="005E6E20"/>
    <w:rsid w:val="005E783F"/>
    <w:rsid w:val="005F04C9"/>
    <w:rsid w:val="005F2A2E"/>
    <w:rsid w:val="005F30B6"/>
    <w:rsid w:val="005F343B"/>
    <w:rsid w:val="005F5F07"/>
    <w:rsid w:val="005F6F41"/>
    <w:rsid w:val="005F7255"/>
    <w:rsid w:val="00600248"/>
    <w:rsid w:val="006002C7"/>
    <w:rsid w:val="006005E4"/>
    <w:rsid w:val="006029DA"/>
    <w:rsid w:val="00605F60"/>
    <w:rsid w:val="00612218"/>
    <w:rsid w:val="00614BF3"/>
    <w:rsid w:val="006156F2"/>
    <w:rsid w:val="00615B0A"/>
    <w:rsid w:val="0061682D"/>
    <w:rsid w:val="00616E57"/>
    <w:rsid w:val="00621590"/>
    <w:rsid w:val="00622B37"/>
    <w:rsid w:val="00622B8D"/>
    <w:rsid w:val="00622FC1"/>
    <w:rsid w:val="006240C9"/>
    <w:rsid w:val="0062477F"/>
    <w:rsid w:val="00625DC6"/>
    <w:rsid w:val="00625DDC"/>
    <w:rsid w:val="0063024A"/>
    <w:rsid w:val="00631401"/>
    <w:rsid w:val="00631E8F"/>
    <w:rsid w:val="006328A4"/>
    <w:rsid w:val="00633B0C"/>
    <w:rsid w:val="00634642"/>
    <w:rsid w:val="00635BCB"/>
    <w:rsid w:val="00636B42"/>
    <w:rsid w:val="00637B74"/>
    <w:rsid w:val="0064391D"/>
    <w:rsid w:val="00643C5D"/>
    <w:rsid w:val="00643D49"/>
    <w:rsid w:val="0064486D"/>
    <w:rsid w:val="006453AB"/>
    <w:rsid w:val="00650D13"/>
    <w:rsid w:val="00651821"/>
    <w:rsid w:val="00653AC6"/>
    <w:rsid w:val="00654384"/>
    <w:rsid w:val="00654A8D"/>
    <w:rsid w:val="00655B6A"/>
    <w:rsid w:val="00655F73"/>
    <w:rsid w:val="00656686"/>
    <w:rsid w:val="00657D18"/>
    <w:rsid w:val="00657DE1"/>
    <w:rsid w:val="00660228"/>
    <w:rsid w:val="00660F54"/>
    <w:rsid w:val="00661BDB"/>
    <w:rsid w:val="00662340"/>
    <w:rsid w:val="00662B20"/>
    <w:rsid w:val="006637E6"/>
    <w:rsid w:val="00663D4F"/>
    <w:rsid w:val="00665241"/>
    <w:rsid w:val="0066646A"/>
    <w:rsid w:val="006672F7"/>
    <w:rsid w:val="006675CD"/>
    <w:rsid w:val="00667C82"/>
    <w:rsid w:val="00670686"/>
    <w:rsid w:val="0067262A"/>
    <w:rsid w:val="00672B47"/>
    <w:rsid w:val="00674C40"/>
    <w:rsid w:val="00674CF3"/>
    <w:rsid w:val="0067530D"/>
    <w:rsid w:val="00675DB2"/>
    <w:rsid w:val="00675E38"/>
    <w:rsid w:val="0067736F"/>
    <w:rsid w:val="0068016A"/>
    <w:rsid w:val="00681AD8"/>
    <w:rsid w:val="00681CE5"/>
    <w:rsid w:val="00682647"/>
    <w:rsid w:val="006832C6"/>
    <w:rsid w:val="0068499C"/>
    <w:rsid w:val="00684C67"/>
    <w:rsid w:val="00684D9B"/>
    <w:rsid w:val="0068645C"/>
    <w:rsid w:val="006922CB"/>
    <w:rsid w:val="00692AD7"/>
    <w:rsid w:val="00692D20"/>
    <w:rsid w:val="00697556"/>
    <w:rsid w:val="0069757F"/>
    <w:rsid w:val="006A01FE"/>
    <w:rsid w:val="006A154F"/>
    <w:rsid w:val="006A161A"/>
    <w:rsid w:val="006A4E34"/>
    <w:rsid w:val="006A5307"/>
    <w:rsid w:val="006A69D0"/>
    <w:rsid w:val="006B1C64"/>
    <w:rsid w:val="006B2572"/>
    <w:rsid w:val="006B381F"/>
    <w:rsid w:val="006B3F46"/>
    <w:rsid w:val="006B4647"/>
    <w:rsid w:val="006B4C2B"/>
    <w:rsid w:val="006B5916"/>
    <w:rsid w:val="006B5D87"/>
    <w:rsid w:val="006B60D3"/>
    <w:rsid w:val="006B6D47"/>
    <w:rsid w:val="006C2ED8"/>
    <w:rsid w:val="006C2F36"/>
    <w:rsid w:val="006C4A97"/>
    <w:rsid w:val="006C4B48"/>
    <w:rsid w:val="006C5AFE"/>
    <w:rsid w:val="006C709E"/>
    <w:rsid w:val="006D04C9"/>
    <w:rsid w:val="006D0D5B"/>
    <w:rsid w:val="006D12BE"/>
    <w:rsid w:val="006D153F"/>
    <w:rsid w:val="006D305D"/>
    <w:rsid w:val="006D305F"/>
    <w:rsid w:val="006D34CD"/>
    <w:rsid w:val="006D4F2E"/>
    <w:rsid w:val="006D63C8"/>
    <w:rsid w:val="006E0C64"/>
    <w:rsid w:val="006E1C54"/>
    <w:rsid w:val="006E2A04"/>
    <w:rsid w:val="006E3D5F"/>
    <w:rsid w:val="006E42FB"/>
    <w:rsid w:val="006E65AE"/>
    <w:rsid w:val="006E78EE"/>
    <w:rsid w:val="006F014B"/>
    <w:rsid w:val="006F0827"/>
    <w:rsid w:val="006F3BDC"/>
    <w:rsid w:val="006F5797"/>
    <w:rsid w:val="006F6855"/>
    <w:rsid w:val="006F6D95"/>
    <w:rsid w:val="006F7700"/>
    <w:rsid w:val="006F7765"/>
    <w:rsid w:val="007009B9"/>
    <w:rsid w:val="007019FA"/>
    <w:rsid w:val="00702880"/>
    <w:rsid w:val="0070296B"/>
    <w:rsid w:val="00702FC2"/>
    <w:rsid w:val="00704166"/>
    <w:rsid w:val="00704312"/>
    <w:rsid w:val="00704FB4"/>
    <w:rsid w:val="00706D65"/>
    <w:rsid w:val="00706F13"/>
    <w:rsid w:val="007072E8"/>
    <w:rsid w:val="00707D58"/>
    <w:rsid w:val="0071618D"/>
    <w:rsid w:val="00717135"/>
    <w:rsid w:val="00721DB0"/>
    <w:rsid w:val="00722464"/>
    <w:rsid w:val="007233D4"/>
    <w:rsid w:val="007237B6"/>
    <w:rsid w:val="00724AE1"/>
    <w:rsid w:val="00725E1D"/>
    <w:rsid w:val="00725FA4"/>
    <w:rsid w:val="00726C0C"/>
    <w:rsid w:val="00727944"/>
    <w:rsid w:val="0073055C"/>
    <w:rsid w:val="00730825"/>
    <w:rsid w:val="0073086C"/>
    <w:rsid w:val="00730C9E"/>
    <w:rsid w:val="007315E6"/>
    <w:rsid w:val="00732179"/>
    <w:rsid w:val="00732A40"/>
    <w:rsid w:val="007331B2"/>
    <w:rsid w:val="00733551"/>
    <w:rsid w:val="00736FC9"/>
    <w:rsid w:val="007401F7"/>
    <w:rsid w:val="00740446"/>
    <w:rsid w:val="0074082F"/>
    <w:rsid w:val="00740B56"/>
    <w:rsid w:val="007438A9"/>
    <w:rsid w:val="0074491E"/>
    <w:rsid w:val="0074568F"/>
    <w:rsid w:val="00746066"/>
    <w:rsid w:val="007467F1"/>
    <w:rsid w:val="00746862"/>
    <w:rsid w:val="00752A24"/>
    <w:rsid w:val="00755165"/>
    <w:rsid w:val="00757F03"/>
    <w:rsid w:val="0076247A"/>
    <w:rsid w:val="00762BAC"/>
    <w:rsid w:val="0076581E"/>
    <w:rsid w:val="00767414"/>
    <w:rsid w:val="00767B58"/>
    <w:rsid w:val="00772807"/>
    <w:rsid w:val="00772DA8"/>
    <w:rsid w:val="00773BA2"/>
    <w:rsid w:val="00775964"/>
    <w:rsid w:val="007765FE"/>
    <w:rsid w:val="007814D0"/>
    <w:rsid w:val="007842C3"/>
    <w:rsid w:val="00784B67"/>
    <w:rsid w:val="0078760A"/>
    <w:rsid w:val="007879AF"/>
    <w:rsid w:val="00787FC1"/>
    <w:rsid w:val="00793E29"/>
    <w:rsid w:val="00793F3E"/>
    <w:rsid w:val="00795BFB"/>
    <w:rsid w:val="0079614C"/>
    <w:rsid w:val="00797044"/>
    <w:rsid w:val="00797093"/>
    <w:rsid w:val="00797582"/>
    <w:rsid w:val="007A375E"/>
    <w:rsid w:val="007A687C"/>
    <w:rsid w:val="007B0D3E"/>
    <w:rsid w:val="007B2760"/>
    <w:rsid w:val="007B3764"/>
    <w:rsid w:val="007B6E55"/>
    <w:rsid w:val="007C2022"/>
    <w:rsid w:val="007C41A1"/>
    <w:rsid w:val="007C54E6"/>
    <w:rsid w:val="007C6336"/>
    <w:rsid w:val="007D0033"/>
    <w:rsid w:val="007D1EE9"/>
    <w:rsid w:val="007D2326"/>
    <w:rsid w:val="007D31F1"/>
    <w:rsid w:val="007D44E9"/>
    <w:rsid w:val="007D4A2B"/>
    <w:rsid w:val="007D6341"/>
    <w:rsid w:val="007E06F9"/>
    <w:rsid w:val="007E1F80"/>
    <w:rsid w:val="007E44F9"/>
    <w:rsid w:val="007E5E96"/>
    <w:rsid w:val="007F1A26"/>
    <w:rsid w:val="007F2B73"/>
    <w:rsid w:val="007F3868"/>
    <w:rsid w:val="007F4922"/>
    <w:rsid w:val="0080021C"/>
    <w:rsid w:val="00802A65"/>
    <w:rsid w:val="00805553"/>
    <w:rsid w:val="00805F76"/>
    <w:rsid w:val="00806C01"/>
    <w:rsid w:val="008112E8"/>
    <w:rsid w:val="0081130B"/>
    <w:rsid w:val="0081331D"/>
    <w:rsid w:val="008148CC"/>
    <w:rsid w:val="008150E7"/>
    <w:rsid w:val="00815434"/>
    <w:rsid w:val="008165E3"/>
    <w:rsid w:val="008173AB"/>
    <w:rsid w:val="008211A4"/>
    <w:rsid w:val="00823A07"/>
    <w:rsid w:val="00826208"/>
    <w:rsid w:val="00827924"/>
    <w:rsid w:val="00827978"/>
    <w:rsid w:val="00831285"/>
    <w:rsid w:val="00831A1E"/>
    <w:rsid w:val="00831F9C"/>
    <w:rsid w:val="0083352E"/>
    <w:rsid w:val="008348CB"/>
    <w:rsid w:val="00834B60"/>
    <w:rsid w:val="00836BD5"/>
    <w:rsid w:val="00837B9A"/>
    <w:rsid w:val="0084194F"/>
    <w:rsid w:val="00843746"/>
    <w:rsid w:val="00844D9E"/>
    <w:rsid w:val="00845DB3"/>
    <w:rsid w:val="00847443"/>
    <w:rsid w:val="008501D2"/>
    <w:rsid w:val="008540A0"/>
    <w:rsid w:val="0085467A"/>
    <w:rsid w:val="00854C37"/>
    <w:rsid w:val="008554C7"/>
    <w:rsid w:val="008563D3"/>
    <w:rsid w:val="0085706C"/>
    <w:rsid w:val="008577C6"/>
    <w:rsid w:val="008611E7"/>
    <w:rsid w:val="008625F4"/>
    <w:rsid w:val="00864029"/>
    <w:rsid w:val="00867644"/>
    <w:rsid w:val="008712A7"/>
    <w:rsid w:val="0087140E"/>
    <w:rsid w:val="00872D82"/>
    <w:rsid w:val="00873150"/>
    <w:rsid w:val="0087444C"/>
    <w:rsid w:val="008750E6"/>
    <w:rsid w:val="0087657D"/>
    <w:rsid w:val="0087696D"/>
    <w:rsid w:val="00876D3E"/>
    <w:rsid w:val="00876DCE"/>
    <w:rsid w:val="008807D5"/>
    <w:rsid w:val="00880832"/>
    <w:rsid w:val="00880F6B"/>
    <w:rsid w:val="00881588"/>
    <w:rsid w:val="00881609"/>
    <w:rsid w:val="00881BAA"/>
    <w:rsid w:val="008821E6"/>
    <w:rsid w:val="00882263"/>
    <w:rsid w:val="00882BC8"/>
    <w:rsid w:val="00883586"/>
    <w:rsid w:val="0088560A"/>
    <w:rsid w:val="00886913"/>
    <w:rsid w:val="00886EE1"/>
    <w:rsid w:val="00886F37"/>
    <w:rsid w:val="0088727D"/>
    <w:rsid w:val="00887878"/>
    <w:rsid w:val="00890729"/>
    <w:rsid w:val="00893CDB"/>
    <w:rsid w:val="00894315"/>
    <w:rsid w:val="00897C75"/>
    <w:rsid w:val="00897DD2"/>
    <w:rsid w:val="008A0684"/>
    <w:rsid w:val="008A1904"/>
    <w:rsid w:val="008A1E6B"/>
    <w:rsid w:val="008A39AC"/>
    <w:rsid w:val="008B0C3E"/>
    <w:rsid w:val="008B1DFE"/>
    <w:rsid w:val="008B2887"/>
    <w:rsid w:val="008B2B30"/>
    <w:rsid w:val="008B3D54"/>
    <w:rsid w:val="008C1130"/>
    <w:rsid w:val="008C1E83"/>
    <w:rsid w:val="008C20C8"/>
    <w:rsid w:val="008C2EDE"/>
    <w:rsid w:val="008C3D2D"/>
    <w:rsid w:val="008C4452"/>
    <w:rsid w:val="008C5365"/>
    <w:rsid w:val="008D0D93"/>
    <w:rsid w:val="008D18E6"/>
    <w:rsid w:val="008D2138"/>
    <w:rsid w:val="008D3D17"/>
    <w:rsid w:val="008D48E8"/>
    <w:rsid w:val="008D74F5"/>
    <w:rsid w:val="008D7A9B"/>
    <w:rsid w:val="008E3366"/>
    <w:rsid w:val="008E4AAD"/>
    <w:rsid w:val="008E56B1"/>
    <w:rsid w:val="008E61CB"/>
    <w:rsid w:val="008E76AC"/>
    <w:rsid w:val="008E7C2E"/>
    <w:rsid w:val="008F073C"/>
    <w:rsid w:val="008F1713"/>
    <w:rsid w:val="008F21F6"/>
    <w:rsid w:val="008F3972"/>
    <w:rsid w:val="00906D10"/>
    <w:rsid w:val="009076C7"/>
    <w:rsid w:val="00910030"/>
    <w:rsid w:val="009138F3"/>
    <w:rsid w:val="00913D26"/>
    <w:rsid w:val="009141C9"/>
    <w:rsid w:val="00914D6C"/>
    <w:rsid w:val="00920416"/>
    <w:rsid w:val="00920C3D"/>
    <w:rsid w:val="00921B3A"/>
    <w:rsid w:val="00921FE1"/>
    <w:rsid w:val="0092279E"/>
    <w:rsid w:val="009240B7"/>
    <w:rsid w:val="0092412E"/>
    <w:rsid w:val="0092593B"/>
    <w:rsid w:val="00925EFA"/>
    <w:rsid w:val="009269C7"/>
    <w:rsid w:val="00926AFE"/>
    <w:rsid w:val="00930B12"/>
    <w:rsid w:val="009314E6"/>
    <w:rsid w:val="00932DC8"/>
    <w:rsid w:val="00934F43"/>
    <w:rsid w:val="00934FA6"/>
    <w:rsid w:val="00937565"/>
    <w:rsid w:val="00940FD7"/>
    <w:rsid w:val="0094252E"/>
    <w:rsid w:val="00942841"/>
    <w:rsid w:val="009429E7"/>
    <w:rsid w:val="00942BAC"/>
    <w:rsid w:val="00942FC6"/>
    <w:rsid w:val="00945A3C"/>
    <w:rsid w:val="0094658F"/>
    <w:rsid w:val="00946AB1"/>
    <w:rsid w:val="009474AD"/>
    <w:rsid w:val="00951123"/>
    <w:rsid w:val="009516B8"/>
    <w:rsid w:val="00951F79"/>
    <w:rsid w:val="00952A8C"/>
    <w:rsid w:val="0095363B"/>
    <w:rsid w:val="0095512C"/>
    <w:rsid w:val="00955D73"/>
    <w:rsid w:val="00956824"/>
    <w:rsid w:val="00956A84"/>
    <w:rsid w:val="009611AB"/>
    <w:rsid w:val="00961D16"/>
    <w:rsid w:val="00961E1B"/>
    <w:rsid w:val="009637C0"/>
    <w:rsid w:val="00967121"/>
    <w:rsid w:val="00967D49"/>
    <w:rsid w:val="00967DCA"/>
    <w:rsid w:val="009701E7"/>
    <w:rsid w:val="009714A1"/>
    <w:rsid w:val="0097361C"/>
    <w:rsid w:val="00974AB5"/>
    <w:rsid w:val="00974D5B"/>
    <w:rsid w:val="00975962"/>
    <w:rsid w:val="00976D32"/>
    <w:rsid w:val="00980814"/>
    <w:rsid w:val="00980D18"/>
    <w:rsid w:val="009814D9"/>
    <w:rsid w:val="00984132"/>
    <w:rsid w:val="00984E57"/>
    <w:rsid w:val="00985B19"/>
    <w:rsid w:val="0098706D"/>
    <w:rsid w:val="00987B1B"/>
    <w:rsid w:val="009904B6"/>
    <w:rsid w:val="009925F7"/>
    <w:rsid w:val="009935FB"/>
    <w:rsid w:val="0099486C"/>
    <w:rsid w:val="00994981"/>
    <w:rsid w:val="00995733"/>
    <w:rsid w:val="00995AB9"/>
    <w:rsid w:val="00996628"/>
    <w:rsid w:val="00997BAE"/>
    <w:rsid w:val="009A59F0"/>
    <w:rsid w:val="009B0B48"/>
    <w:rsid w:val="009B0F29"/>
    <w:rsid w:val="009B133D"/>
    <w:rsid w:val="009B2CA8"/>
    <w:rsid w:val="009B3836"/>
    <w:rsid w:val="009B4C00"/>
    <w:rsid w:val="009B7F09"/>
    <w:rsid w:val="009C2EEC"/>
    <w:rsid w:val="009C510C"/>
    <w:rsid w:val="009C5A0A"/>
    <w:rsid w:val="009C5B8E"/>
    <w:rsid w:val="009C5BF2"/>
    <w:rsid w:val="009C6488"/>
    <w:rsid w:val="009D03C2"/>
    <w:rsid w:val="009D138E"/>
    <w:rsid w:val="009D1806"/>
    <w:rsid w:val="009D409B"/>
    <w:rsid w:val="009D4A1A"/>
    <w:rsid w:val="009D65E7"/>
    <w:rsid w:val="009D692A"/>
    <w:rsid w:val="009D69D2"/>
    <w:rsid w:val="009E0C30"/>
    <w:rsid w:val="009E0D7E"/>
    <w:rsid w:val="009E11C8"/>
    <w:rsid w:val="009E1365"/>
    <w:rsid w:val="009E2F5E"/>
    <w:rsid w:val="009E3948"/>
    <w:rsid w:val="009E6C87"/>
    <w:rsid w:val="009F471E"/>
    <w:rsid w:val="009F492A"/>
    <w:rsid w:val="009F4A54"/>
    <w:rsid w:val="009F4BEC"/>
    <w:rsid w:val="009F5BAB"/>
    <w:rsid w:val="009F609F"/>
    <w:rsid w:val="009F7D37"/>
    <w:rsid w:val="00A0161E"/>
    <w:rsid w:val="00A02436"/>
    <w:rsid w:val="00A031DE"/>
    <w:rsid w:val="00A0489D"/>
    <w:rsid w:val="00A04D6F"/>
    <w:rsid w:val="00A05FED"/>
    <w:rsid w:val="00A06156"/>
    <w:rsid w:val="00A0795F"/>
    <w:rsid w:val="00A07DE1"/>
    <w:rsid w:val="00A1006B"/>
    <w:rsid w:val="00A10908"/>
    <w:rsid w:val="00A11391"/>
    <w:rsid w:val="00A13C50"/>
    <w:rsid w:val="00A16BA2"/>
    <w:rsid w:val="00A20331"/>
    <w:rsid w:val="00A21A33"/>
    <w:rsid w:val="00A2226F"/>
    <w:rsid w:val="00A23A1B"/>
    <w:rsid w:val="00A25FD7"/>
    <w:rsid w:val="00A26496"/>
    <w:rsid w:val="00A264D2"/>
    <w:rsid w:val="00A26DBC"/>
    <w:rsid w:val="00A27385"/>
    <w:rsid w:val="00A31776"/>
    <w:rsid w:val="00A32C46"/>
    <w:rsid w:val="00A3618A"/>
    <w:rsid w:val="00A36412"/>
    <w:rsid w:val="00A41FA4"/>
    <w:rsid w:val="00A43AFF"/>
    <w:rsid w:val="00A44502"/>
    <w:rsid w:val="00A44586"/>
    <w:rsid w:val="00A45239"/>
    <w:rsid w:val="00A469E4"/>
    <w:rsid w:val="00A47AD0"/>
    <w:rsid w:val="00A50F04"/>
    <w:rsid w:val="00A51D8F"/>
    <w:rsid w:val="00A53402"/>
    <w:rsid w:val="00A540E3"/>
    <w:rsid w:val="00A55E42"/>
    <w:rsid w:val="00A6127C"/>
    <w:rsid w:val="00A62A9D"/>
    <w:rsid w:val="00A647FE"/>
    <w:rsid w:val="00A71343"/>
    <w:rsid w:val="00A716F6"/>
    <w:rsid w:val="00A71CC8"/>
    <w:rsid w:val="00A72AE2"/>
    <w:rsid w:val="00A75649"/>
    <w:rsid w:val="00A766E2"/>
    <w:rsid w:val="00A76D31"/>
    <w:rsid w:val="00A7793A"/>
    <w:rsid w:val="00A81C1B"/>
    <w:rsid w:val="00A824D1"/>
    <w:rsid w:val="00A83C4B"/>
    <w:rsid w:val="00A84DAD"/>
    <w:rsid w:val="00A85A53"/>
    <w:rsid w:val="00A85E18"/>
    <w:rsid w:val="00A86149"/>
    <w:rsid w:val="00A87AAD"/>
    <w:rsid w:val="00A91BF5"/>
    <w:rsid w:val="00A92969"/>
    <w:rsid w:val="00A93759"/>
    <w:rsid w:val="00A948B5"/>
    <w:rsid w:val="00A96741"/>
    <w:rsid w:val="00A96971"/>
    <w:rsid w:val="00AA00E0"/>
    <w:rsid w:val="00AA010D"/>
    <w:rsid w:val="00AA08CD"/>
    <w:rsid w:val="00AA0DF5"/>
    <w:rsid w:val="00AA3003"/>
    <w:rsid w:val="00AA44A7"/>
    <w:rsid w:val="00AA4CC7"/>
    <w:rsid w:val="00AA5380"/>
    <w:rsid w:val="00AA5E8E"/>
    <w:rsid w:val="00AB12AD"/>
    <w:rsid w:val="00AB1E2A"/>
    <w:rsid w:val="00AB1F86"/>
    <w:rsid w:val="00AB57FD"/>
    <w:rsid w:val="00AB6CA7"/>
    <w:rsid w:val="00AC2AA3"/>
    <w:rsid w:val="00AC71A8"/>
    <w:rsid w:val="00AC71D9"/>
    <w:rsid w:val="00AD01E4"/>
    <w:rsid w:val="00AD0858"/>
    <w:rsid w:val="00AD1A5B"/>
    <w:rsid w:val="00AD3492"/>
    <w:rsid w:val="00AD3F3B"/>
    <w:rsid w:val="00AD4002"/>
    <w:rsid w:val="00AD47C2"/>
    <w:rsid w:val="00AD552E"/>
    <w:rsid w:val="00AE05EC"/>
    <w:rsid w:val="00AE12AF"/>
    <w:rsid w:val="00AE2302"/>
    <w:rsid w:val="00AE3354"/>
    <w:rsid w:val="00AE3C73"/>
    <w:rsid w:val="00AE420F"/>
    <w:rsid w:val="00AE556C"/>
    <w:rsid w:val="00AE5B7B"/>
    <w:rsid w:val="00AE5C1B"/>
    <w:rsid w:val="00AE7206"/>
    <w:rsid w:val="00AE7340"/>
    <w:rsid w:val="00AE7627"/>
    <w:rsid w:val="00AF1BBD"/>
    <w:rsid w:val="00AF1FB3"/>
    <w:rsid w:val="00AF4099"/>
    <w:rsid w:val="00AF4782"/>
    <w:rsid w:val="00AF577E"/>
    <w:rsid w:val="00AF5B5C"/>
    <w:rsid w:val="00B003BA"/>
    <w:rsid w:val="00B0328B"/>
    <w:rsid w:val="00B03A76"/>
    <w:rsid w:val="00B04CFB"/>
    <w:rsid w:val="00B07133"/>
    <w:rsid w:val="00B072E2"/>
    <w:rsid w:val="00B101D3"/>
    <w:rsid w:val="00B10207"/>
    <w:rsid w:val="00B1347E"/>
    <w:rsid w:val="00B141E7"/>
    <w:rsid w:val="00B1560C"/>
    <w:rsid w:val="00B16275"/>
    <w:rsid w:val="00B16C3E"/>
    <w:rsid w:val="00B16C42"/>
    <w:rsid w:val="00B17FEB"/>
    <w:rsid w:val="00B204E6"/>
    <w:rsid w:val="00B22226"/>
    <w:rsid w:val="00B24602"/>
    <w:rsid w:val="00B26291"/>
    <w:rsid w:val="00B33934"/>
    <w:rsid w:val="00B351B4"/>
    <w:rsid w:val="00B3710B"/>
    <w:rsid w:val="00B37A67"/>
    <w:rsid w:val="00B40404"/>
    <w:rsid w:val="00B453A0"/>
    <w:rsid w:val="00B46BCA"/>
    <w:rsid w:val="00B47F3A"/>
    <w:rsid w:val="00B526A3"/>
    <w:rsid w:val="00B53781"/>
    <w:rsid w:val="00B540E0"/>
    <w:rsid w:val="00B565E2"/>
    <w:rsid w:val="00B60C8C"/>
    <w:rsid w:val="00B62199"/>
    <w:rsid w:val="00B62919"/>
    <w:rsid w:val="00B639AD"/>
    <w:rsid w:val="00B656B3"/>
    <w:rsid w:val="00B719AD"/>
    <w:rsid w:val="00B72378"/>
    <w:rsid w:val="00B724A1"/>
    <w:rsid w:val="00B7288A"/>
    <w:rsid w:val="00B72EC6"/>
    <w:rsid w:val="00B74F1F"/>
    <w:rsid w:val="00B756E7"/>
    <w:rsid w:val="00B75ED9"/>
    <w:rsid w:val="00B808E9"/>
    <w:rsid w:val="00B80A75"/>
    <w:rsid w:val="00B81BB4"/>
    <w:rsid w:val="00B83927"/>
    <w:rsid w:val="00B8446A"/>
    <w:rsid w:val="00B86129"/>
    <w:rsid w:val="00B872EC"/>
    <w:rsid w:val="00B87806"/>
    <w:rsid w:val="00B87EC9"/>
    <w:rsid w:val="00B91123"/>
    <w:rsid w:val="00B917E4"/>
    <w:rsid w:val="00B91A55"/>
    <w:rsid w:val="00B92BC9"/>
    <w:rsid w:val="00B92EAC"/>
    <w:rsid w:val="00B948D7"/>
    <w:rsid w:val="00B94C06"/>
    <w:rsid w:val="00BA15AD"/>
    <w:rsid w:val="00BA1FCF"/>
    <w:rsid w:val="00BA3B2F"/>
    <w:rsid w:val="00BA3D38"/>
    <w:rsid w:val="00BA5519"/>
    <w:rsid w:val="00BA72FD"/>
    <w:rsid w:val="00BA73E3"/>
    <w:rsid w:val="00BB25A2"/>
    <w:rsid w:val="00BB2E30"/>
    <w:rsid w:val="00BB3638"/>
    <w:rsid w:val="00BB4983"/>
    <w:rsid w:val="00BB54AF"/>
    <w:rsid w:val="00BB6461"/>
    <w:rsid w:val="00BC012F"/>
    <w:rsid w:val="00BC2B64"/>
    <w:rsid w:val="00BC38FD"/>
    <w:rsid w:val="00BC4557"/>
    <w:rsid w:val="00BC4ED4"/>
    <w:rsid w:val="00BD283C"/>
    <w:rsid w:val="00BD2F7D"/>
    <w:rsid w:val="00BD3267"/>
    <w:rsid w:val="00BD3B4C"/>
    <w:rsid w:val="00BD3E8F"/>
    <w:rsid w:val="00BD7F14"/>
    <w:rsid w:val="00BE0476"/>
    <w:rsid w:val="00BE1547"/>
    <w:rsid w:val="00BE6338"/>
    <w:rsid w:val="00BE76E0"/>
    <w:rsid w:val="00BE7CAA"/>
    <w:rsid w:val="00BF2120"/>
    <w:rsid w:val="00BF26B2"/>
    <w:rsid w:val="00BF359F"/>
    <w:rsid w:val="00BF35DB"/>
    <w:rsid w:val="00BF4008"/>
    <w:rsid w:val="00BF4946"/>
    <w:rsid w:val="00BF66D3"/>
    <w:rsid w:val="00BF6E67"/>
    <w:rsid w:val="00BF6EBD"/>
    <w:rsid w:val="00BF72A5"/>
    <w:rsid w:val="00BF77FD"/>
    <w:rsid w:val="00BF78D2"/>
    <w:rsid w:val="00C018C2"/>
    <w:rsid w:val="00C034CB"/>
    <w:rsid w:val="00C03A1D"/>
    <w:rsid w:val="00C04023"/>
    <w:rsid w:val="00C051A8"/>
    <w:rsid w:val="00C054BC"/>
    <w:rsid w:val="00C06B4B"/>
    <w:rsid w:val="00C0700B"/>
    <w:rsid w:val="00C07E9D"/>
    <w:rsid w:val="00C11A90"/>
    <w:rsid w:val="00C11B83"/>
    <w:rsid w:val="00C122C4"/>
    <w:rsid w:val="00C13FD7"/>
    <w:rsid w:val="00C14B7E"/>
    <w:rsid w:val="00C14B82"/>
    <w:rsid w:val="00C159F0"/>
    <w:rsid w:val="00C16242"/>
    <w:rsid w:val="00C17897"/>
    <w:rsid w:val="00C21AA2"/>
    <w:rsid w:val="00C246BA"/>
    <w:rsid w:val="00C3020A"/>
    <w:rsid w:val="00C34589"/>
    <w:rsid w:val="00C350E9"/>
    <w:rsid w:val="00C35B2B"/>
    <w:rsid w:val="00C374DC"/>
    <w:rsid w:val="00C409D5"/>
    <w:rsid w:val="00C424BA"/>
    <w:rsid w:val="00C42E05"/>
    <w:rsid w:val="00C435C3"/>
    <w:rsid w:val="00C4502D"/>
    <w:rsid w:val="00C45BB1"/>
    <w:rsid w:val="00C47181"/>
    <w:rsid w:val="00C507D0"/>
    <w:rsid w:val="00C518D5"/>
    <w:rsid w:val="00C5395D"/>
    <w:rsid w:val="00C53D47"/>
    <w:rsid w:val="00C54529"/>
    <w:rsid w:val="00C563BE"/>
    <w:rsid w:val="00C61767"/>
    <w:rsid w:val="00C61934"/>
    <w:rsid w:val="00C6234B"/>
    <w:rsid w:val="00C62CA2"/>
    <w:rsid w:val="00C63EAE"/>
    <w:rsid w:val="00C65BF6"/>
    <w:rsid w:val="00C663AF"/>
    <w:rsid w:val="00C66E28"/>
    <w:rsid w:val="00C66FB9"/>
    <w:rsid w:val="00C67E09"/>
    <w:rsid w:val="00C710B4"/>
    <w:rsid w:val="00C72BA5"/>
    <w:rsid w:val="00C73667"/>
    <w:rsid w:val="00C73F82"/>
    <w:rsid w:val="00C74BD1"/>
    <w:rsid w:val="00C75533"/>
    <w:rsid w:val="00C7629F"/>
    <w:rsid w:val="00C762FC"/>
    <w:rsid w:val="00C8372E"/>
    <w:rsid w:val="00C86165"/>
    <w:rsid w:val="00C86384"/>
    <w:rsid w:val="00C8661B"/>
    <w:rsid w:val="00C86F73"/>
    <w:rsid w:val="00C87369"/>
    <w:rsid w:val="00C87AC6"/>
    <w:rsid w:val="00C87CE5"/>
    <w:rsid w:val="00C90AB3"/>
    <w:rsid w:val="00C90C67"/>
    <w:rsid w:val="00C95EBA"/>
    <w:rsid w:val="00C96690"/>
    <w:rsid w:val="00C973B6"/>
    <w:rsid w:val="00CA139A"/>
    <w:rsid w:val="00CA227B"/>
    <w:rsid w:val="00CA2899"/>
    <w:rsid w:val="00CA2D7A"/>
    <w:rsid w:val="00CA3563"/>
    <w:rsid w:val="00CA3A3D"/>
    <w:rsid w:val="00CA67B1"/>
    <w:rsid w:val="00CA77FB"/>
    <w:rsid w:val="00CB287B"/>
    <w:rsid w:val="00CB379B"/>
    <w:rsid w:val="00CB384D"/>
    <w:rsid w:val="00CB4ACB"/>
    <w:rsid w:val="00CB4EF7"/>
    <w:rsid w:val="00CB5DD0"/>
    <w:rsid w:val="00CB5F61"/>
    <w:rsid w:val="00CB61F7"/>
    <w:rsid w:val="00CC0B0B"/>
    <w:rsid w:val="00CC2041"/>
    <w:rsid w:val="00CC276B"/>
    <w:rsid w:val="00CC3F0D"/>
    <w:rsid w:val="00CC48F9"/>
    <w:rsid w:val="00CC51D4"/>
    <w:rsid w:val="00CC558A"/>
    <w:rsid w:val="00CC55AC"/>
    <w:rsid w:val="00CC65DA"/>
    <w:rsid w:val="00CC6F6C"/>
    <w:rsid w:val="00CC7294"/>
    <w:rsid w:val="00CD75E7"/>
    <w:rsid w:val="00CE1ED5"/>
    <w:rsid w:val="00CE21E3"/>
    <w:rsid w:val="00CE2259"/>
    <w:rsid w:val="00CE2BD2"/>
    <w:rsid w:val="00CE5999"/>
    <w:rsid w:val="00CE5A69"/>
    <w:rsid w:val="00CE66CF"/>
    <w:rsid w:val="00CF207C"/>
    <w:rsid w:val="00CF21B9"/>
    <w:rsid w:val="00CF36E3"/>
    <w:rsid w:val="00CF63CD"/>
    <w:rsid w:val="00CF6508"/>
    <w:rsid w:val="00CF6BF9"/>
    <w:rsid w:val="00CF7C0F"/>
    <w:rsid w:val="00D0082F"/>
    <w:rsid w:val="00D01F0A"/>
    <w:rsid w:val="00D036CD"/>
    <w:rsid w:val="00D03800"/>
    <w:rsid w:val="00D03E47"/>
    <w:rsid w:val="00D046C9"/>
    <w:rsid w:val="00D0649A"/>
    <w:rsid w:val="00D065D3"/>
    <w:rsid w:val="00D077E3"/>
    <w:rsid w:val="00D102CD"/>
    <w:rsid w:val="00D11963"/>
    <w:rsid w:val="00D1261B"/>
    <w:rsid w:val="00D12C71"/>
    <w:rsid w:val="00D13C46"/>
    <w:rsid w:val="00D14C94"/>
    <w:rsid w:val="00D14CA4"/>
    <w:rsid w:val="00D213A4"/>
    <w:rsid w:val="00D2235F"/>
    <w:rsid w:val="00D2290A"/>
    <w:rsid w:val="00D23E87"/>
    <w:rsid w:val="00D24B72"/>
    <w:rsid w:val="00D258BF"/>
    <w:rsid w:val="00D26139"/>
    <w:rsid w:val="00D26F85"/>
    <w:rsid w:val="00D27114"/>
    <w:rsid w:val="00D2772A"/>
    <w:rsid w:val="00D313EC"/>
    <w:rsid w:val="00D329CC"/>
    <w:rsid w:val="00D339D4"/>
    <w:rsid w:val="00D342A6"/>
    <w:rsid w:val="00D359F1"/>
    <w:rsid w:val="00D36398"/>
    <w:rsid w:val="00D45DC2"/>
    <w:rsid w:val="00D464BF"/>
    <w:rsid w:val="00D471C3"/>
    <w:rsid w:val="00D50523"/>
    <w:rsid w:val="00D516AA"/>
    <w:rsid w:val="00D538D5"/>
    <w:rsid w:val="00D53E26"/>
    <w:rsid w:val="00D54AA6"/>
    <w:rsid w:val="00D54D2B"/>
    <w:rsid w:val="00D55370"/>
    <w:rsid w:val="00D559C3"/>
    <w:rsid w:val="00D56663"/>
    <w:rsid w:val="00D607B1"/>
    <w:rsid w:val="00D609FA"/>
    <w:rsid w:val="00D60AC7"/>
    <w:rsid w:val="00D648EF"/>
    <w:rsid w:val="00D70019"/>
    <w:rsid w:val="00D715C2"/>
    <w:rsid w:val="00D72F09"/>
    <w:rsid w:val="00D73B47"/>
    <w:rsid w:val="00D80817"/>
    <w:rsid w:val="00D81AFD"/>
    <w:rsid w:val="00D828B9"/>
    <w:rsid w:val="00D8320E"/>
    <w:rsid w:val="00D84476"/>
    <w:rsid w:val="00D84A3D"/>
    <w:rsid w:val="00D9171F"/>
    <w:rsid w:val="00D918F3"/>
    <w:rsid w:val="00D91DED"/>
    <w:rsid w:val="00D92DE2"/>
    <w:rsid w:val="00D96545"/>
    <w:rsid w:val="00D96B7A"/>
    <w:rsid w:val="00D970F4"/>
    <w:rsid w:val="00DA2099"/>
    <w:rsid w:val="00DA239B"/>
    <w:rsid w:val="00DA5560"/>
    <w:rsid w:val="00DA5F78"/>
    <w:rsid w:val="00DA5FF5"/>
    <w:rsid w:val="00DB7E5C"/>
    <w:rsid w:val="00DC331E"/>
    <w:rsid w:val="00DC3F86"/>
    <w:rsid w:val="00DC7657"/>
    <w:rsid w:val="00DD13F2"/>
    <w:rsid w:val="00DD238F"/>
    <w:rsid w:val="00DD3077"/>
    <w:rsid w:val="00DD313A"/>
    <w:rsid w:val="00DD39A2"/>
    <w:rsid w:val="00DD3CE8"/>
    <w:rsid w:val="00DD4011"/>
    <w:rsid w:val="00DD4F0E"/>
    <w:rsid w:val="00DD5DF6"/>
    <w:rsid w:val="00DE018C"/>
    <w:rsid w:val="00DE256A"/>
    <w:rsid w:val="00DE4017"/>
    <w:rsid w:val="00DE4FF5"/>
    <w:rsid w:val="00DF00AE"/>
    <w:rsid w:val="00DF05A3"/>
    <w:rsid w:val="00DF070D"/>
    <w:rsid w:val="00DF0BF0"/>
    <w:rsid w:val="00DF1900"/>
    <w:rsid w:val="00DF3F3C"/>
    <w:rsid w:val="00DF6411"/>
    <w:rsid w:val="00E0158D"/>
    <w:rsid w:val="00E023CC"/>
    <w:rsid w:val="00E0385E"/>
    <w:rsid w:val="00E04DDE"/>
    <w:rsid w:val="00E05019"/>
    <w:rsid w:val="00E05C08"/>
    <w:rsid w:val="00E05E0A"/>
    <w:rsid w:val="00E116AC"/>
    <w:rsid w:val="00E12069"/>
    <w:rsid w:val="00E12D46"/>
    <w:rsid w:val="00E13617"/>
    <w:rsid w:val="00E14164"/>
    <w:rsid w:val="00E14F33"/>
    <w:rsid w:val="00E21BC1"/>
    <w:rsid w:val="00E229B9"/>
    <w:rsid w:val="00E233B4"/>
    <w:rsid w:val="00E2498D"/>
    <w:rsid w:val="00E26221"/>
    <w:rsid w:val="00E3119D"/>
    <w:rsid w:val="00E31F85"/>
    <w:rsid w:val="00E32710"/>
    <w:rsid w:val="00E330DE"/>
    <w:rsid w:val="00E333F7"/>
    <w:rsid w:val="00E3464C"/>
    <w:rsid w:val="00E35625"/>
    <w:rsid w:val="00E404D6"/>
    <w:rsid w:val="00E406DD"/>
    <w:rsid w:val="00E40A62"/>
    <w:rsid w:val="00E418F9"/>
    <w:rsid w:val="00E41D78"/>
    <w:rsid w:val="00E41DFD"/>
    <w:rsid w:val="00E436A8"/>
    <w:rsid w:val="00E43C80"/>
    <w:rsid w:val="00E45EF3"/>
    <w:rsid w:val="00E46D16"/>
    <w:rsid w:val="00E47203"/>
    <w:rsid w:val="00E472D2"/>
    <w:rsid w:val="00E51288"/>
    <w:rsid w:val="00E5193B"/>
    <w:rsid w:val="00E523CE"/>
    <w:rsid w:val="00E534CF"/>
    <w:rsid w:val="00E5419A"/>
    <w:rsid w:val="00E56BFE"/>
    <w:rsid w:val="00E57699"/>
    <w:rsid w:val="00E6049D"/>
    <w:rsid w:val="00E60E59"/>
    <w:rsid w:val="00E6146A"/>
    <w:rsid w:val="00E6452E"/>
    <w:rsid w:val="00E7107D"/>
    <w:rsid w:val="00E726EC"/>
    <w:rsid w:val="00E72C5E"/>
    <w:rsid w:val="00E7347E"/>
    <w:rsid w:val="00E7709E"/>
    <w:rsid w:val="00E81CB4"/>
    <w:rsid w:val="00E8569C"/>
    <w:rsid w:val="00E8585B"/>
    <w:rsid w:val="00E91301"/>
    <w:rsid w:val="00E944DF"/>
    <w:rsid w:val="00E9460D"/>
    <w:rsid w:val="00E96001"/>
    <w:rsid w:val="00E9621C"/>
    <w:rsid w:val="00EA1805"/>
    <w:rsid w:val="00EA1EE1"/>
    <w:rsid w:val="00EA2219"/>
    <w:rsid w:val="00EA3452"/>
    <w:rsid w:val="00EA386A"/>
    <w:rsid w:val="00EA3F15"/>
    <w:rsid w:val="00EA636D"/>
    <w:rsid w:val="00EA775A"/>
    <w:rsid w:val="00EA7813"/>
    <w:rsid w:val="00EA7847"/>
    <w:rsid w:val="00EB154D"/>
    <w:rsid w:val="00EB3879"/>
    <w:rsid w:val="00EB4128"/>
    <w:rsid w:val="00EB5EF7"/>
    <w:rsid w:val="00EB7CE7"/>
    <w:rsid w:val="00EC0B8D"/>
    <w:rsid w:val="00EC2F9C"/>
    <w:rsid w:val="00EC35B2"/>
    <w:rsid w:val="00EC4885"/>
    <w:rsid w:val="00EC5678"/>
    <w:rsid w:val="00EC61A5"/>
    <w:rsid w:val="00EC69D7"/>
    <w:rsid w:val="00EC6A1B"/>
    <w:rsid w:val="00ED40DC"/>
    <w:rsid w:val="00ED596A"/>
    <w:rsid w:val="00ED6028"/>
    <w:rsid w:val="00EE0E3E"/>
    <w:rsid w:val="00EE2E6E"/>
    <w:rsid w:val="00EE3A9F"/>
    <w:rsid w:val="00EE493C"/>
    <w:rsid w:val="00EE4C9E"/>
    <w:rsid w:val="00EF28E6"/>
    <w:rsid w:val="00EF4B06"/>
    <w:rsid w:val="00EF605C"/>
    <w:rsid w:val="00EF6BDC"/>
    <w:rsid w:val="00F01459"/>
    <w:rsid w:val="00F01CA3"/>
    <w:rsid w:val="00F03154"/>
    <w:rsid w:val="00F0499E"/>
    <w:rsid w:val="00F04FA6"/>
    <w:rsid w:val="00F054F5"/>
    <w:rsid w:val="00F057E5"/>
    <w:rsid w:val="00F06BB2"/>
    <w:rsid w:val="00F0759E"/>
    <w:rsid w:val="00F15CCA"/>
    <w:rsid w:val="00F16347"/>
    <w:rsid w:val="00F16FE3"/>
    <w:rsid w:val="00F22F1E"/>
    <w:rsid w:val="00F2642E"/>
    <w:rsid w:val="00F30903"/>
    <w:rsid w:val="00F32AEA"/>
    <w:rsid w:val="00F33360"/>
    <w:rsid w:val="00F33794"/>
    <w:rsid w:val="00F35317"/>
    <w:rsid w:val="00F35523"/>
    <w:rsid w:val="00F35BA5"/>
    <w:rsid w:val="00F35E90"/>
    <w:rsid w:val="00F369CE"/>
    <w:rsid w:val="00F36B65"/>
    <w:rsid w:val="00F37572"/>
    <w:rsid w:val="00F4002F"/>
    <w:rsid w:val="00F417E3"/>
    <w:rsid w:val="00F43112"/>
    <w:rsid w:val="00F4350B"/>
    <w:rsid w:val="00F43804"/>
    <w:rsid w:val="00F4531F"/>
    <w:rsid w:val="00F5027A"/>
    <w:rsid w:val="00F5143E"/>
    <w:rsid w:val="00F51FDC"/>
    <w:rsid w:val="00F52B69"/>
    <w:rsid w:val="00F551F9"/>
    <w:rsid w:val="00F55D33"/>
    <w:rsid w:val="00F564B3"/>
    <w:rsid w:val="00F63543"/>
    <w:rsid w:val="00F672AB"/>
    <w:rsid w:val="00F704B1"/>
    <w:rsid w:val="00F7160E"/>
    <w:rsid w:val="00F724F8"/>
    <w:rsid w:val="00F72F94"/>
    <w:rsid w:val="00F739D9"/>
    <w:rsid w:val="00F74608"/>
    <w:rsid w:val="00F7490D"/>
    <w:rsid w:val="00F76E11"/>
    <w:rsid w:val="00F80D64"/>
    <w:rsid w:val="00F8217F"/>
    <w:rsid w:val="00F821A3"/>
    <w:rsid w:val="00F849B2"/>
    <w:rsid w:val="00F84FC9"/>
    <w:rsid w:val="00F877BF"/>
    <w:rsid w:val="00F919E5"/>
    <w:rsid w:val="00F92B41"/>
    <w:rsid w:val="00F9314A"/>
    <w:rsid w:val="00F94A53"/>
    <w:rsid w:val="00F94CBC"/>
    <w:rsid w:val="00F95F5B"/>
    <w:rsid w:val="00F95FDB"/>
    <w:rsid w:val="00F9623D"/>
    <w:rsid w:val="00F96674"/>
    <w:rsid w:val="00F969FC"/>
    <w:rsid w:val="00FA0D0D"/>
    <w:rsid w:val="00FA29CD"/>
    <w:rsid w:val="00FA50A6"/>
    <w:rsid w:val="00FA6A07"/>
    <w:rsid w:val="00FA7689"/>
    <w:rsid w:val="00FB061A"/>
    <w:rsid w:val="00FB277C"/>
    <w:rsid w:val="00FB2A39"/>
    <w:rsid w:val="00FB4124"/>
    <w:rsid w:val="00FB4372"/>
    <w:rsid w:val="00FC021D"/>
    <w:rsid w:val="00FC58EF"/>
    <w:rsid w:val="00FC590F"/>
    <w:rsid w:val="00FC707E"/>
    <w:rsid w:val="00FC74D1"/>
    <w:rsid w:val="00FD006D"/>
    <w:rsid w:val="00FD09CA"/>
    <w:rsid w:val="00FD0E98"/>
    <w:rsid w:val="00FD33DF"/>
    <w:rsid w:val="00FD3E8B"/>
    <w:rsid w:val="00FD3E9C"/>
    <w:rsid w:val="00FD426A"/>
    <w:rsid w:val="00FD458E"/>
    <w:rsid w:val="00FD5EC6"/>
    <w:rsid w:val="00FD6206"/>
    <w:rsid w:val="00FD662D"/>
    <w:rsid w:val="00FE1079"/>
    <w:rsid w:val="00FE32F8"/>
    <w:rsid w:val="00FE380E"/>
    <w:rsid w:val="00FE39D7"/>
    <w:rsid w:val="00FE3B4D"/>
    <w:rsid w:val="00FE3BD9"/>
    <w:rsid w:val="00FE5026"/>
    <w:rsid w:val="00FE656D"/>
    <w:rsid w:val="00FE7A62"/>
    <w:rsid w:val="00FF0F87"/>
    <w:rsid w:val="00FF12D7"/>
    <w:rsid w:val="00FF1CAD"/>
    <w:rsid w:val="00FF1CBF"/>
    <w:rsid w:val="00FF20B6"/>
    <w:rsid w:val="00FF3A24"/>
    <w:rsid w:val="00FF74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DEC4D006-E4B6-454B-BD5D-0CF7FFD4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character" w:customStyle="1" w:styleId="TextoindependienteCar">
    <w:name w:val="Texto independiente Car"/>
    <w:link w:val="Textoindependiente"/>
    <w:semiHidden/>
    <w:rsid w:val="00141013"/>
    <w:rPr>
      <w:rFonts w:ascii="Arial" w:hAnsi="Arial" w:cs="Arial"/>
      <w:b/>
      <w:bCs/>
      <w:sz w:val="24"/>
      <w:szCs w:val="24"/>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CED2E-85B1-4158-A776-CCFDF772C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26</Pages>
  <Words>10136</Words>
  <Characters>51849</Characters>
  <Application>Microsoft Office Word</Application>
  <DocSecurity>0</DocSecurity>
  <Lines>432</Lines>
  <Paragraphs>123</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61862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2016-06-13T20:23:00Z</cp:lastPrinted>
  <dcterms:created xsi:type="dcterms:W3CDTF">2019-06-10T22:17:00Z</dcterms:created>
  <dcterms:modified xsi:type="dcterms:W3CDTF">2019-06-10T22:17:00Z</dcterms:modified>
</cp:coreProperties>
</file>